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D9F" w:rsidRDefault="00061431">
      <w:pPr>
        <w:pStyle w:val="Heading10"/>
        <w:keepNext/>
        <w:keepLines/>
        <w:shd w:val="clear" w:color="auto" w:fill="auto"/>
      </w:pPr>
      <w:bookmarkStart w:id="0" w:name="bookmark0"/>
      <w:r>
        <w:rPr>
          <w:rStyle w:val="Heading11"/>
          <w:b/>
          <w:bCs/>
        </w:rPr>
        <w:t>VI</w:t>
      </w:r>
      <w:r w:rsidR="00435932">
        <w:rPr>
          <w:rStyle w:val="Heading11"/>
          <w:b/>
          <w:bCs/>
        </w:rPr>
        <w:t>AVIS</w:t>
      </w:r>
      <w:bookmarkEnd w:id="0"/>
    </w:p>
    <w:p w:rsidR="00CA5D9F" w:rsidRDefault="00435932">
      <w:pPr>
        <w:pStyle w:val="Heading20"/>
        <w:keepNext/>
        <w:keepLines/>
        <w:shd w:val="clear" w:color="auto" w:fill="auto"/>
        <w:sectPr w:rsidR="00CA5D9F">
          <w:pgSz w:w="11909" w:h="17497"/>
          <w:pgMar w:top="6122" w:right="3271" w:bottom="852" w:left="3506" w:header="0" w:footer="3" w:gutter="0"/>
          <w:cols w:num="2" w:space="341"/>
          <w:noEndnote/>
          <w:docGrid w:linePitch="360"/>
        </w:sectPr>
      </w:pPr>
      <w:bookmarkStart w:id="1" w:name="bookmark1"/>
      <w:r>
        <w:rPr>
          <w:rStyle w:val="Heading21"/>
        </w:rPr>
        <w:lastRenderedPageBreak/>
        <w:t>střežíme podstatné</w:t>
      </w:r>
      <w:bookmarkEnd w:id="1"/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line="240" w:lineRule="exact"/>
        <w:rPr>
          <w:sz w:val="19"/>
          <w:szCs w:val="19"/>
        </w:rPr>
      </w:pPr>
    </w:p>
    <w:p w:rsidR="00CA5D9F" w:rsidRDefault="00CA5D9F">
      <w:pPr>
        <w:spacing w:before="88" w:after="88" w:line="240" w:lineRule="exact"/>
        <w:rPr>
          <w:sz w:val="19"/>
          <w:szCs w:val="19"/>
        </w:rPr>
      </w:pPr>
    </w:p>
    <w:p w:rsidR="00CA5D9F" w:rsidRDefault="00CA5D9F">
      <w:pPr>
        <w:rPr>
          <w:sz w:val="2"/>
          <w:szCs w:val="2"/>
        </w:rPr>
        <w:sectPr w:rsidR="00CA5D9F">
          <w:type w:val="continuous"/>
          <w:pgSz w:w="11909" w:h="17497"/>
          <w:pgMar w:top="2710" w:right="0" w:bottom="2060" w:left="0" w:header="0" w:footer="3" w:gutter="0"/>
          <w:cols w:space="720"/>
          <w:noEndnote/>
          <w:docGrid w:linePitch="360"/>
        </w:sectPr>
      </w:pPr>
    </w:p>
    <w:p w:rsidR="00CA5D9F" w:rsidRDefault="00435932">
      <w:pPr>
        <w:pStyle w:val="Bodytext30"/>
        <w:shd w:val="clear" w:color="auto" w:fill="auto"/>
        <w:spacing w:after="4079"/>
      </w:pPr>
      <w:r>
        <w:lastRenderedPageBreak/>
        <w:t>Nabídka outsourcingu rolí kybernetické bezpečnosti</w:t>
      </w:r>
    </w:p>
    <w:p w:rsidR="00CA5D9F" w:rsidRDefault="00435932">
      <w:pPr>
        <w:pStyle w:val="Bodytext40"/>
        <w:shd w:val="clear" w:color="auto" w:fill="auto"/>
        <w:tabs>
          <w:tab w:val="left" w:pos="2615"/>
        </w:tabs>
        <w:spacing w:before="0"/>
        <w:ind w:left="220"/>
      </w:pPr>
      <w:proofErr w:type="spellStart"/>
      <w:r>
        <w:rPr>
          <w:rStyle w:val="Bodytext475ptBold"/>
        </w:rPr>
        <w:t>VlAVISa</w:t>
      </w:r>
      <w:proofErr w:type="spellEnd"/>
      <w:r>
        <w:rPr>
          <w:rStyle w:val="Bodytext475ptBold"/>
        </w:rPr>
        <w:t xml:space="preserve">. s. </w:t>
      </w:r>
      <w:r>
        <w:rPr>
          <w:rStyle w:val="Bodytext41"/>
        </w:rPr>
        <w:t>Obránců Míru 237/35</w:t>
      </w:r>
      <w:r>
        <w:rPr>
          <w:rStyle w:val="Bodytext41"/>
        </w:rPr>
        <w:tab/>
        <w:t xml:space="preserve">703 00 Ostrava tel.:+420 595 174 250 e-mail: </w:t>
      </w:r>
      <w:hyperlink r:id="rId8" w:history="1">
        <w:r>
          <w:rPr>
            <w:rStyle w:val="Bodytext41"/>
            <w:lang w:val="en-US" w:eastAsia="en-US" w:bidi="en-US"/>
          </w:rPr>
          <w:t>info@viavis.cz</w:t>
        </w:r>
      </w:hyperlink>
      <w:r>
        <w:rPr>
          <w:rStyle w:val="Bodytext41"/>
          <w:lang w:val="en-US" w:eastAsia="en-US" w:bidi="en-US"/>
        </w:rPr>
        <w:t xml:space="preserve"> </w:t>
      </w:r>
      <w:r>
        <w:rPr>
          <w:rStyle w:val="Bodytext41"/>
        </w:rPr>
        <w:t xml:space="preserve">web: </w:t>
      </w:r>
      <w:hyperlink r:id="rId9" w:history="1">
        <w:r>
          <w:rPr>
            <w:rStyle w:val="Bodytext41"/>
            <w:lang w:val="en-US" w:eastAsia="en-US" w:bidi="en-US"/>
          </w:rPr>
          <w:t>www.viavis.cz</w:t>
        </w:r>
      </w:hyperlink>
    </w:p>
    <w:p w:rsidR="00CA5D9F" w:rsidRDefault="00435932">
      <w:pPr>
        <w:pStyle w:val="Bodytext40"/>
        <w:shd w:val="clear" w:color="auto" w:fill="auto"/>
        <w:spacing w:before="0"/>
        <w:jc w:val="left"/>
        <w:sectPr w:rsidR="00CA5D9F">
          <w:type w:val="continuous"/>
          <w:pgSz w:w="11909" w:h="17497"/>
          <w:pgMar w:top="2710" w:right="1440" w:bottom="2060" w:left="1440" w:header="0" w:footer="3" w:gutter="0"/>
          <w:cols w:space="720"/>
          <w:noEndnote/>
          <w:docGrid w:linePitch="360"/>
        </w:sectPr>
      </w:pPr>
      <w:r>
        <w:rPr>
          <w:rStyle w:val="Bodytext41"/>
        </w:rPr>
        <w:lastRenderedPageBreak/>
        <w:t>zapsána v obchodním rejstříku vedeném Krajským soudem v Ostravě Oddíl B, číslo vložky 2249 IČ 25848402 DIČ CZ25848402</w:t>
      </w:r>
      <w:bookmarkStart w:id="2" w:name="_GoBack"/>
      <w:bookmarkEnd w:id="2"/>
    </w:p>
    <w:p w:rsidR="00CA5D9F" w:rsidRDefault="00704FB7">
      <w:pPr>
        <w:pStyle w:val="Bodytext20"/>
        <w:shd w:val="clear" w:color="auto" w:fill="auto"/>
        <w:ind w:firstLine="0"/>
        <w:sectPr w:rsidR="00CA5D9F">
          <w:headerReference w:type="even" r:id="rId10"/>
          <w:headerReference w:type="default" r:id="rId11"/>
          <w:footerReference w:type="even" r:id="rId12"/>
          <w:footerReference w:type="default" r:id="rId13"/>
          <w:pgSz w:w="11909" w:h="17497"/>
          <w:pgMar w:top="2710" w:right="1440" w:bottom="2060" w:left="1440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2941320" simplePos="0" relativeHeight="377487104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-6859905</wp:posOffset>
                </wp:positionV>
                <wp:extent cx="2792095" cy="4616450"/>
                <wp:effectExtent l="635" t="0" r="0" b="0"/>
                <wp:wrapTopAndBottom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461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after="264" w:line="370" w:lineRule="exact"/>
                              <w:ind w:firstLine="0"/>
                            </w:pPr>
                            <w:r>
                              <w:rPr>
                                <w:rStyle w:val="Bodytext2Exact0"/>
                              </w:rPr>
                              <w:t xml:space="preserve">ZÁKLADNÍ ÚDAJE O SPOLEČNOSTI </w:t>
                            </w:r>
                            <w:r>
                              <w:rPr>
                                <w:rStyle w:val="Bodytext2Exact"/>
                              </w:rPr>
                              <w:t>Obchodní firma Sídlo společnosti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after="156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Společnost je zapsána</w:t>
                            </w:r>
                          </w:p>
                          <w:p w:rsidR="00CA5D9F" w:rsidRDefault="00435932">
                            <w:pPr>
                              <w:pStyle w:val="Bodytext5"/>
                              <w:shd w:val="clear" w:color="auto" w:fill="auto"/>
                              <w:spacing w:before="0"/>
                            </w:pPr>
                            <w:r>
                              <w:t>IČ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DIČ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Bankovní spojení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Číslo účtu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Telefon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Fax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E-mail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URL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0"/>
                              </w:rPr>
                              <w:t xml:space="preserve">OBCHODNÍ KONTAKT PRO TUTO NABÍDKU </w:t>
                            </w:r>
                            <w:r>
                              <w:rPr>
                                <w:rStyle w:val="Bodytext2Exact"/>
                              </w:rPr>
                              <w:t xml:space="preserve">Ing. Vladimír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Lazecký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>, ředitel Telefon, mobil E-mail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0"/>
                              </w:rPr>
                              <w:t xml:space="preserve">TECHNICKÝ KONTAKT PRO TUTO NABÍDKU </w:t>
                            </w:r>
                            <w:proofErr w:type="spellStart"/>
                            <w:r w:rsidR="00704FB7">
                              <w:rPr>
                                <w:rStyle w:val="Bodytext2Exact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>, ředitel pro strategii a projekty Telefon, mobil E-mail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0" w:lineRule="exact"/>
                              <w:ind w:firstLine="0"/>
                            </w:pPr>
                            <w:r>
                              <w:rPr>
                                <w:rStyle w:val="Bodytext2Exact0"/>
                              </w:rPr>
                              <w:t xml:space="preserve">KONTAKT NA ASISTENTKU ŘEDITELE SPOLEČNOSTI </w:t>
                            </w:r>
                            <w:proofErr w:type="spellStart"/>
                            <w:r w:rsidR="00704FB7">
                              <w:rPr>
                                <w:rStyle w:val="Bodytext2Exact"/>
                              </w:rPr>
                              <w:t>xxxxxxxxxxxxxxx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>, asistentka ředitele společnosti Telefon, mobil 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05pt;margin-top:-540.15pt;width:219.85pt;height:363.5pt;z-index:-125829376;visibility:visible;mso-wrap-style:square;mso-width-percent:0;mso-height-percent:0;mso-wrap-distance-left:5pt;mso-wrap-distance-top:0;mso-wrap-distance-right:231.6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" filled="f" stroked="f">
                <v:textbox style="mso-fit-shape-to-text:t" inset="0,0,0,0">
                  <w:txbxContent>
                    <w:p w:rsidR="00CA5D9F" w:rsidRDefault="00435932">
                      <w:pPr>
                        <w:pStyle w:val="Bodytext20"/>
                        <w:shd w:val="clear" w:color="auto" w:fill="auto"/>
                        <w:spacing w:after="264" w:line="370" w:lineRule="exact"/>
                        <w:ind w:firstLine="0"/>
                      </w:pPr>
                      <w:r>
                        <w:rPr>
                          <w:rStyle w:val="Bodytext2Exact0"/>
                        </w:rPr>
                        <w:t xml:space="preserve">ZÁKLADNÍ ÚDAJE O SPOLEČNOSTI </w:t>
                      </w:r>
                      <w:r>
                        <w:rPr>
                          <w:rStyle w:val="Bodytext2Exact"/>
                        </w:rPr>
                        <w:t>Obchodní firma Sídlo společnosti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after="156"/>
                        <w:ind w:firstLine="0"/>
                      </w:pPr>
                      <w:r>
                        <w:rPr>
                          <w:rStyle w:val="Bodytext2Exact"/>
                        </w:rPr>
                        <w:t>Společnost je zapsá</w:t>
                      </w:r>
                      <w:r>
                        <w:rPr>
                          <w:rStyle w:val="Bodytext2Exact"/>
                        </w:rPr>
                        <w:t>na</w:t>
                      </w:r>
                    </w:p>
                    <w:p w:rsidR="00CA5D9F" w:rsidRDefault="00435932">
                      <w:pPr>
                        <w:pStyle w:val="Bodytext5"/>
                        <w:shd w:val="clear" w:color="auto" w:fill="auto"/>
                        <w:spacing w:before="0"/>
                      </w:pPr>
                      <w:r>
                        <w:t>IČ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DIČ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Bankovní spojení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Číslo účtu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Telefon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Fax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E-mail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URL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0"/>
                        </w:rPr>
                        <w:t xml:space="preserve">OBCHODNÍ KONTAKT PRO TUTO NABÍDKU </w:t>
                      </w:r>
                      <w:r>
                        <w:rPr>
                          <w:rStyle w:val="Bodytext2Exact"/>
                        </w:rPr>
                        <w:t>Ing. Vladimír Lazecký, ředitel Telefon, mobil E-mail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0"/>
                        </w:rPr>
                        <w:t xml:space="preserve">TECHNICKÝ KONTAKT PRO TUTO NABÍDKU </w:t>
                      </w:r>
                      <w:r w:rsidR="00704FB7">
                        <w:rPr>
                          <w:rStyle w:val="Bodytext2Exact"/>
                        </w:rPr>
                        <w:t>xxxxxxxxxxxxxxxx</w:t>
                      </w:r>
                      <w:r>
                        <w:rPr>
                          <w:rStyle w:val="Bodytext2Exact"/>
                        </w:rPr>
                        <w:t>, ředitel pro strategii a projekty Telefon, mobil E-mail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0" w:lineRule="exact"/>
                        <w:ind w:firstLine="0"/>
                      </w:pPr>
                      <w:r>
                        <w:rPr>
                          <w:rStyle w:val="Bodytext2Exact0"/>
                        </w:rPr>
                        <w:t xml:space="preserve">KONTAKT NA ASISTENTKU ŘEDITELE SPOLEČNOSTI </w:t>
                      </w:r>
                      <w:r w:rsidR="00704FB7">
                        <w:rPr>
                          <w:rStyle w:val="Bodytext2Exact"/>
                        </w:rPr>
                        <w:t>xxxxxxxxxxxxxxx</w:t>
                      </w:r>
                      <w:r>
                        <w:rPr>
                          <w:rStyle w:val="Bodytext2Exact"/>
                        </w:rPr>
                        <w:t>, asistentka ředitele společnosti Telefon, mobil E-mail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8285" distB="0" distL="3035935" distR="63500" simplePos="0" relativeHeight="377487105" behindDoc="1" locked="0" layoutInCell="1" allowOverlap="1">
                <wp:simplePos x="0" y="0"/>
                <wp:positionH relativeFrom="margin">
                  <wp:posOffset>3035935</wp:posOffset>
                </wp:positionH>
                <wp:positionV relativeFrom="paragraph">
                  <wp:posOffset>-6530340</wp:posOffset>
                </wp:positionV>
                <wp:extent cx="2697480" cy="5003800"/>
                <wp:effectExtent l="0" t="3810" r="635" b="0"/>
                <wp:wrapTopAndBottom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00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after="16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VIAVIS a.s.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after="120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Obránců Míru 237/35, 703 00 Ostrava-Vítkovice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after="53" w:line="240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V </w:t>
                            </w:r>
                            <w:r>
                              <w:rPr>
                                <w:rStyle w:val="Bodytext2Exact"/>
                                <w:lang w:val="en-US" w:eastAsia="en-US" w:bidi="en-US"/>
                              </w:rPr>
                              <w:t xml:space="preserve">OR </w:t>
                            </w:r>
                            <w:r>
                              <w:rPr>
                                <w:rStyle w:val="Bodytext2Exact"/>
                              </w:rPr>
                              <w:t>vedeném Krajským soudem v Ostravě, oddíl B, číslo vložky 2249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4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25848402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374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>CZ25848402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after="752" w:line="374" w:lineRule="exact"/>
                              <w:ind w:firstLine="0"/>
                            </w:pPr>
                            <w:r>
                              <w:rPr>
                                <w:rStyle w:val="Bodytext2Exact"/>
                              </w:rPr>
                              <w:t xml:space="preserve">ČSOB a.s., pobočka Opava 162011618/0300 +420 595 174 250 +420 595 174 251 </w:t>
                            </w:r>
                            <w:hyperlink r:id="rId14" w:history="1">
                              <w:r>
                                <w:rPr>
                                  <w:rStyle w:val="Bodytext2Exact"/>
                                  <w:lang w:val="en-US" w:eastAsia="en-US" w:bidi="en-US"/>
                                </w:rPr>
                                <w:t>viavis@viavis.cz</w:t>
                              </w:r>
                            </w:hyperlink>
                            <w:r>
                              <w:rPr>
                                <w:rStyle w:val="Bodytext2Exac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15" w:history="1">
                              <w:r>
                                <w:rPr>
                                  <w:rStyle w:val="Bodytext2Exact"/>
                                  <w:lang w:val="en-US" w:eastAsia="en-US" w:bidi="en-US"/>
                                </w:rPr>
                                <w:t>http://www.viavis.cz/</w:t>
                              </w:r>
                            </w:hyperlink>
                          </w:p>
                          <w:p w:rsidR="00CA5D9F" w:rsidRDefault="00704FB7">
                            <w:pPr>
                              <w:pStyle w:val="Bodytext20"/>
                              <w:shd w:val="clear" w:color="auto" w:fill="auto"/>
                              <w:spacing w:after="729" w:line="36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xxxxxxxxxxxxxxxx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Bodytext2Exact"/>
                              </w:rPr>
                              <w:t>xxxxxxxxxxxxxx</w:t>
                            </w:r>
                            <w:proofErr w:type="spellEnd"/>
                            <w:r>
                              <w:rPr>
                                <w:rStyle w:val="Bodytext2Exact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Bodytext2Exact1"/>
                              </w:rPr>
                              <w:t>xxxxxxxxxxxxxx</w:t>
                            </w:r>
                            <w:proofErr w:type="spellEnd"/>
                          </w:p>
                          <w:p w:rsidR="00CA5D9F" w:rsidRDefault="00704FB7">
                            <w:pPr>
                              <w:pStyle w:val="Bodytext20"/>
                              <w:shd w:val="clear" w:color="auto" w:fill="auto"/>
                              <w:spacing w:after="740" w:line="374" w:lineRule="exact"/>
                              <w:ind w:firstLine="0"/>
                              <w:rPr>
                                <w:rStyle w:val="Bodytext2Exact1"/>
                              </w:rPr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xxxxxxxxxxxxxxxxxxx</w:t>
                            </w:r>
                            <w:proofErr w:type="spellEnd"/>
                          </w:p>
                          <w:p w:rsidR="00704FB7" w:rsidRDefault="00704FB7">
                            <w:pPr>
                              <w:pStyle w:val="Bodytext20"/>
                              <w:shd w:val="clear" w:color="auto" w:fill="auto"/>
                              <w:spacing w:after="740" w:line="374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Bodytext2Exact1"/>
                              </w:rPr>
                              <w:t>xxxxxxxxxxxxxxxxxxx</w:t>
                            </w:r>
                            <w:proofErr w:type="spellEnd"/>
                            <w:proofErr w:type="gramEnd"/>
                          </w:p>
                          <w:p w:rsidR="00704FB7" w:rsidRDefault="00704FB7">
                            <w:pPr>
                              <w:pStyle w:val="Bodytext20"/>
                              <w:shd w:val="clear" w:color="auto" w:fill="auto"/>
                              <w:spacing w:line="374" w:lineRule="exact"/>
                              <w:ind w:firstLine="0"/>
                              <w:rPr>
                                <w:rStyle w:val="Bodytext2Exact1"/>
                              </w:rPr>
                            </w:pPr>
                            <w:proofErr w:type="spellStart"/>
                            <w:r>
                              <w:rPr>
                                <w:rStyle w:val="Bodytext2Exact"/>
                              </w:rPr>
                              <w:t>xxxxxxxxxxxxxxxxxxxxxx</w:t>
                            </w:r>
                            <w:r w:rsidR="00435932">
                              <w:rPr>
                                <w:rStyle w:val="Bodytext2Exact1"/>
                              </w:rPr>
                              <w:t>i</w:t>
                            </w:r>
                            <w:proofErr w:type="spellEnd"/>
                          </w:p>
                          <w:p w:rsidR="00CA5D9F" w:rsidRDefault="00704FB7">
                            <w:pPr>
                              <w:pStyle w:val="Bodytext20"/>
                              <w:shd w:val="clear" w:color="auto" w:fill="auto"/>
                              <w:spacing w:line="374" w:lineRule="exact"/>
                              <w:ind w:firstLine="0"/>
                            </w:pPr>
                            <w:proofErr w:type="spellStart"/>
                            <w:proofErr w:type="gramStart"/>
                            <w:r>
                              <w:rPr>
                                <w:rStyle w:val="Bodytext2Exact1"/>
                              </w:rPr>
                              <w:t>xxxxxxxxxxxxxxxxxxxxxxxxxxxxxxxx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39.05pt;margin-top:-514.2pt;width:212.4pt;height:394pt;z-index:-125829375;visibility:visible;mso-wrap-style:square;mso-width-percent:0;mso-height-percent:0;mso-wrap-distance-left:239.05pt;mso-wrap-distance-top:19.5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" filled="f" stroked="f">
                <v:textbox style="mso-fit-shape-to-text:t" inset="0,0,0,0">
                  <w:txbxContent>
                    <w:p w:rsidR="00CA5D9F" w:rsidRDefault="00435932">
                      <w:pPr>
                        <w:pStyle w:val="Bodytext20"/>
                        <w:shd w:val="clear" w:color="auto" w:fill="auto"/>
                        <w:spacing w:after="160"/>
                        <w:ind w:firstLine="0"/>
                      </w:pPr>
                      <w:r>
                        <w:rPr>
                          <w:rStyle w:val="Bodytext2Exact"/>
                        </w:rPr>
                        <w:t>VIAVIS a.s.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after="120"/>
                        <w:ind w:firstLine="0"/>
                      </w:pPr>
                      <w:r>
                        <w:rPr>
                          <w:rStyle w:val="Bodytext2Exact"/>
                        </w:rPr>
                        <w:t>Obránců Míru 237/35, 703 00 Ostrava-Vítkovice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after="53" w:line="24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V </w:t>
                      </w:r>
                      <w:r>
                        <w:rPr>
                          <w:rStyle w:val="Bodytext2Exact"/>
                          <w:lang w:val="en-US" w:eastAsia="en-US" w:bidi="en-US"/>
                        </w:rPr>
                        <w:t xml:space="preserve">OR </w:t>
                      </w:r>
                      <w:r>
                        <w:rPr>
                          <w:rStyle w:val="Bodytext2Exact"/>
                        </w:rPr>
                        <w:t>vedeném Krajským soudem v Ostravě, oddíl B, číslo vložky 2249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4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25848402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374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CZ25848402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after="752" w:line="374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>ČSOB a.s., pobočka Opava 162011618/0300</w:t>
                      </w:r>
                      <w:r>
                        <w:rPr>
                          <w:rStyle w:val="Bodytext2Exact"/>
                        </w:rPr>
                        <w:t xml:space="preserve"> +420 595 174 250 +420 595 174 251 </w:t>
                      </w:r>
                      <w:hyperlink r:id="rId16" w:history="1">
                        <w:r>
                          <w:rPr>
                            <w:rStyle w:val="Bodytext2Exact"/>
                            <w:lang w:val="en-US" w:eastAsia="en-US" w:bidi="en-US"/>
                          </w:rPr>
                          <w:t>viavis@viavis.cz</w:t>
                        </w:r>
                      </w:hyperlink>
                      <w:r>
                        <w:rPr>
                          <w:rStyle w:val="Bodytext2Exact"/>
                          <w:lang w:val="en-US" w:eastAsia="en-US" w:bidi="en-US"/>
                        </w:rPr>
                        <w:t xml:space="preserve"> </w:t>
                      </w:r>
                      <w:hyperlink r:id="rId17" w:history="1">
                        <w:r>
                          <w:rPr>
                            <w:rStyle w:val="Bodytext2Exact"/>
                            <w:lang w:val="en-US" w:eastAsia="en-US" w:bidi="en-US"/>
                          </w:rPr>
                          <w:t>http://www.viavis.cz/</w:t>
                        </w:r>
                      </w:hyperlink>
                    </w:p>
                    <w:p w:rsidR="00CA5D9F" w:rsidRDefault="00704FB7">
                      <w:pPr>
                        <w:pStyle w:val="Bodytext20"/>
                        <w:shd w:val="clear" w:color="auto" w:fill="auto"/>
                        <w:spacing w:after="729" w:line="360" w:lineRule="exact"/>
                        <w:ind w:firstLine="0"/>
                      </w:pPr>
                      <w:r>
                        <w:rPr>
                          <w:rStyle w:val="Bodytext2Exact"/>
                        </w:rPr>
                        <w:t xml:space="preserve">xxxxxxxxxxxxxxxx, xxxxxxxxxxxxxx </w:t>
                      </w:r>
                      <w:r>
                        <w:rPr>
                          <w:rStyle w:val="Bodytext2Exact1"/>
                        </w:rPr>
                        <w:t>xxxxxxxxxxxxxx</w:t>
                      </w:r>
                    </w:p>
                    <w:p w:rsidR="00CA5D9F" w:rsidRDefault="00704FB7">
                      <w:pPr>
                        <w:pStyle w:val="Bodytext20"/>
                        <w:shd w:val="clear" w:color="auto" w:fill="auto"/>
                        <w:spacing w:after="740" w:line="374" w:lineRule="exact"/>
                        <w:ind w:firstLine="0"/>
                        <w:rPr>
                          <w:rStyle w:val="Bodytext2Exact1"/>
                        </w:rPr>
                      </w:pPr>
                      <w:r>
                        <w:rPr>
                          <w:rStyle w:val="Bodytext2Exact"/>
                        </w:rPr>
                        <w:t>xxxxxxxxxxxxxxxxxxx</w:t>
                      </w:r>
                    </w:p>
                    <w:p w:rsidR="00704FB7" w:rsidRDefault="00704FB7">
                      <w:pPr>
                        <w:pStyle w:val="Bodytext20"/>
                        <w:shd w:val="clear" w:color="auto" w:fill="auto"/>
                        <w:spacing w:after="740" w:line="374" w:lineRule="exact"/>
                        <w:ind w:firstLine="0"/>
                      </w:pPr>
                      <w:r>
                        <w:rPr>
                          <w:rStyle w:val="Bodytext2Exact1"/>
                        </w:rPr>
                        <w:t>xxxxxxxxxxxxxxxxxxx</w:t>
                      </w:r>
                    </w:p>
                    <w:p w:rsidR="00704FB7" w:rsidRDefault="00704FB7">
                      <w:pPr>
                        <w:pStyle w:val="Bodytext20"/>
                        <w:shd w:val="clear" w:color="auto" w:fill="auto"/>
                        <w:spacing w:line="374" w:lineRule="exact"/>
                        <w:ind w:firstLine="0"/>
                        <w:rPr>
                          <w:rStyle w:val="Bodytext2Exact1"/>
                        </w:rPr>
                      </w:pPr>
                      <w:r>
                        <w:rPr>
                          <w:rStyle w:val="Bodytext2Exact"/>
                        </w:rPr>
                        <w:t>xxxxxxxxxxxxxxxxxxxxxx</w:t>
                      </w:r>
                      <w:r w:rsidR="00435932">
                        <w:rPr>
                          <w:rStyle w:val="Bodytext2Exact1"/>
                        </w:rPr>
                        <w:t>i</w:t>
                      </w:r>
                    </w:p>
                    <w:p w:rsidR="00CA5D9F" w:rsidRDefault="00704FB7">
                      <w:pPr>
                        <w:pStyle w:val="Bodytext20"/>
                        <w:shd w:val="clear" w:color="auto" w:fill="auto"/>
                        <w:spacing w:line="374" w:lineRule="exact"/>
                        <w:ind w:firstLine="0"/>
                      </w:pPr>
                      <w:r>
                        <w:rPr>
                          <w:rStyle w:val="Bodytext2Exact1"/>
                        </w:rPr>
                        <w:t>xxxxxxxxxxxxxxxxxxxxxxxxxxxxxxxx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35932">
        <w:t>Copyright © 2019 by VIAVIS a.s.</w:t>
      </w:r>
    </w:p>
    <w:p w:rsidR="00CA5D9F" w:rsidRDefault="00435932">
      <w:pPr>
        <w:pStyle w:val="Heading30"/>
        <w:keepNext/>
        <w:keepLines/>
        <w:shd w:val="clear" w:color="auto" w:fill="auto"/>
        <w:spacing w:after="520"/>
        <w:ind w:firstLine="0"/>
      </w:pPr>
      <w:bookmarkStart w:id="3" w:name="bookmark2"/>
      <w:r>
        <w:rPr>
          <w:rStyle w:val="Heading31"/>
          <w:b/>
          <w:bCs/>
        </w:rPr>
        <w:lastRenderedPageBreak/>
        <w:t>Obsah</w:t>
      </w:r>
      <w:bookmarkEnd w:id="3"/>
    </w:p>
    <w:p w:rsidR="00CA5D9F" w:rsidRDefault="00435932">
      <w:pPr>
        <w:pStyle w:val="Bodytext20"/>
        <w:numPr>
          <w:ilvl w:val="0"/>
          <w:numId w:val="3"/>
        </w:numPr>
        <w:shd w:val="clear" w:color="auto" w:fill="auto"/>
        <w:tabs>
          <w:tab w:val="left" w:pos="444"/>
        </w:tabs>
        <w:spacing w:after="51"/>
        <w:ind w:firstLine="0"/>
      </w:pPr>
      <w:r>
        <w:t>Nabídka outsourcingu role architekta a auditora kybernetické bezpečnosti</w:t>
      </w:r>
    </w:p>
    <w:p w:rsidR="00CA5D9F" w:rsidRDefault="00435932">
      <w:pPr>
        <w:pStyle w:val="Bodytext20"/>
        <w:numPr>
          <w:ilvl w:val="1"/>
          <w:numId w:val="3"/>
        </w:numPr>
        <w:shd w:val="clear" w:color="auto" w:fill="auto"/>
        <w:tabs>
          <w:tab w:val="left" w:pos="779"/>
        </w:tabs>
        <w:spacing w:line="451" w:lineRule="exact"/>
        <w:ind w:left="220" w:firstLine="0"/>
      </w:pPr>
      <w:r>
        <w:t>Architekt kybernetické bezpečnosti</w:t>
      </w:r>
    </w:p>
    <w:p w:rsidR="00CA5D9F" w:rsidRDefault="00435932">
      <w:pPr>
        <w:pStyle w:val="Bodytext20"/>
        <w:numPr>
          <w:ilvl w:val="1"/>
          <w:numId w:val="3"/>
        </w:numPr>
        <w:shd w:val="clear" w:color="auto" w:fill="auto"/>
        <w:tabs>
          <w:tab w:val="left" w:pos="779"/>
        </w:tabs>
        <w:spacing w:line="451" w:lineRule="exact"/>
        <w:ind w:left="220" w:firstLine="0"/>
      </w:pPr>
      <w:r>
        <w:t>Auditor kybernetické bezpečnosti</w:t>
      </w:r>
    </w:p>
    <w:p w:rsidR="00CA5D9F" w:rsidRDefault="00435932">
      <w:pPr>
        <w:pStyle w:val="Bodytext20"/>
        <w:numPr>
          <w:ilvl w:val="1"/>
          <w:numId w:val="3"/>
        </w:numPr>
        <w:shd w:val="clear" w:color="auto" w:fill="auto"/>
        <w:tabs>
          <w:tab w:val="left" w:pos="779"/>
        </w:tabs>
        <w:spacing w:line="451" w:lineRule="exact"/>
        <w:ind w:left="220" w:firstLine="0"/>
      </w:pPr>
      <w:r>
        <w:t>Manažer kybernetické bezpečnosti</w:t>
      </w:r>
    </w:p>
    <w:p w:rsidR="00CA5D9F" w:rsidRDefault="00435932">
      <w:pPr>
        <w:pStyle w:val="Bodytext20"/>
        <w:numPr>
          <w:ilvl w:val="1"/>
          <w:numId w:val="3"/>
        </w:numPr>
        <w:shd w:val="clear" w:color="auto" w:fill="auto"/>
        <w:tabs>
          <w:tab w:val="left" w:pos="779"/>
        </w:tabs>
        <w:spacing w:line="451" w:lineRule="exact"/>
        <w:ind w:left="220" w:firstLine="0"/>
      </w:pPr>
      <w:r>
        <w:t>Cenová nabídka</w:t>
      </w:r>
    </w:p>
    <w:p w:rsidR="00CA5D9F" w:rsidRDefault="00435932">
      <w:pPr>
        <w:pStyle w:val="Bodytext20"/>
        <w:numPr>
          <w:ilvl w:val="0"/>
          <w:numId w:val="3"/>
        </w:numPr>
        <w:shd w:val="clear" w:color="auto" w:fill="auto"/>
        <w:tabs>
          <w:tab w:val="left" w:pos="444"/>
        </w:tabs>
        <w:spacing w:line="451" w:lineRule="exact"/>
        <w:ind w:firstLine="0"/>
      </w:pPr>
      <w:r>
        <w:t>Profil společnosti</w:t>
      </w:r>
    </w:p>
    <w:p w:rsidR="00CA5D9F" w:rsidRDefault="00435932">
      <w:pPr>
        <w:pStyle w:val="Bodytext20"/>
        <w:numPr>
          <w:ilvl w:val="1"/>
          <w:numId w:val="3"/>
        </w:numPr>
        <w:shd w:val="clear" w:color="auto" w:fill="auto"/>
        <w:tabs>
          <w:tab w:val="left" w:pos="779"/>
        </w:tabs>
        <w:spacing w:line="451" w:lineRule="exact"/>
        <w:ind w:left="220" w:firstLine="0"/>
      </w:pPr>
      <w:r>
        <w:t>Naše služby</w:t>
      </w:r>
    </w:p>
    <w:p w:rsidR="00CA5D9F" w:rsidRDefault="00435932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</w:pPr>
      <w:r>
        <w:t>Divize ochrana informací</w:t>
      </w:r>
    </w:p>
    <w:p w:rsidR="00CA5D9F" w:rsidRDefault="00435932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</w:pPr>
      <w:r>
        <w:t>Divize konzultace</w:t>
      </w:r>
    </w:p>
    <w:p w:rsidR="00CA5D9F" w:rsidRDefault="00435932">
      <w:pPr>
        <w:pStyle w:val="Bodytext20"/>
        <w:numPr>
          <w:ilvl w:val="1"/>
          <w:numId w:val="3"/>
        </w:numPr>
        <w:shd w:val="clear" w:color="auto" w:fill="auto"/>
        <w:tabs>
          <w:tab w:val="left" w:pos="779"/>
        </w:tabs>
        <w:spacing w:line="451" w:lineRule="exact"/>
        <w:ind w:left="220" w:firstLine="0"/>
      </w:pPr>
      <w:r>
        <w:t>Vybrané reference</w:t>
      </w:r>
    </w:p>
    <w:p w:rsidR="00CA5D9F" w:rsidRDefault="00435932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</w:pPr>
      <w:r>
        <w:t>Finanční sektor</w:t>
      </w:r>
    </w:p>
    <w:p w:rsidR="00CA5D9F" w:rsidRDefault="00435932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</w:pPr>
      <w:r>
        <w:t>Průmyslový sektor</w:t>
      </w:r>
    </w:p>
    <w:p w:rsidR="00CA5D9F" w:rsidRDefault="00435932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</w:pPr>
      <w:r>
        <w:t>Zdravotnictví</w:t>
      </w:r>
    </w:p>
    <w:p w:rsidR="00CA5D9F" w:rsidRDefault="00435932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</w:pPr>
      <w:r>
        <w:t>Státní a veřejná správa</w:t>
      </w:r>
    </w:p>
    <w:p w:rsidR="00CA5D9F" w:rsidRDefault="00704FB7">
      <w:pPr>
        <w:pStyle w:val="Bodytext20"/>
        <w:numPr>
          <w:ilvl w:val="2"/>
          <w:numId w:val="3"/>
        </w:numPr>
        <w:shd w:val="clear" w:color="auto" w:fill="auto"/>
        <w:tabs>
          <w:tab w:val="left" w:pos="1072"/>
        </w:tabs>
        <w:spacing w:line="451" w:lineRule="exact"/>
        <w:ind w:left="360" w:firstLine="0"/>
        <w:sectPr w:rsidR="00CA5D9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9" w:h="17497"/>
          <w:pgMar w:top="2710" w:right="1440" w:bottom="2060" w:left="1440" w:header="0" w:footer="3" w:gutter="0"/>
          <w:cols w:space="720"/>
          <w:noEndnote/>
          <w:titlePg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25095" distR="63500" simplePos="0" relativeHeight="377487106" behindDoc="1" locked="0" layoutInCell="1" allowOverlap="1">
                <wp:simplePos x="0" y="0"/>
                <wp:positionH relativeFrom="margin">
                  <wp:posOffset>5858510</wp:posOffset>
                </wp:positionH>
                <wp:positionV relativeFrom="margin">
                  <wp:posOffset>207010</wp:posOffset>
                </wp:positionV>
                <wp:extent cx="164465" cy="3185160"/>
                <wp:effectExtent l="635" t="0" r="0" b="3810"/>
                <wp:wrapSquare wrapText="left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318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3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3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4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4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 xml:space="preserve"> 5 5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Exact"/>
                              </w:rPr>
                              <w:t>5</w:t>
                            </w:r>
                          </w:p>
                          <w:p w:rsidR="00CA5D9F" w:rsidRDefault="00435932">
                            <w:pPr>
                              <w:pStyle w:val="Bodytext20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  <w:spacing w:line="456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Bodytext29ptExact"/>
                              </w:rPr>
                              <w:t xml:space="preserve"> 6 6 </w:t>
                            </w:r>
                            <w:r>
                              <w:rPr>
                                <w:rStyle w:val="Bodytext2Exact"/>
                              </w:rPr>
                              <w:t>7 7 7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61.3pt;margin-top:16.3pt;width:12.95pt;height:250.8pt;z-index:-125829374;visibility:visible;mso-wrap-style:square;mso-width-percent:0;mso-height-percent:0;mso-wrap-distance-left:9.8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" filled="f" stroked="f">
                <v:textbox style="mso-fit-shape-to-text:t" inset="0,0,0,0">
                  <w:txbxContent>
                    <w:p w:rsidR="00CA5D9F" w:rsidRDefault="00435932">
                      <w:pPr>
                        <w:pStyle w:val="Bodytext20"/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3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3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4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4</w:t>
                      </w:r>
                    </w:p>
                    <w:p w:rsidR="00CA5D9F" w:rsidRDefault="00435932">
                      <w:pPr>
                        <w:pStyle w:val="Bodytext20"/>
                        <w:numPr>
                          <w:ilvl w:val="0"/>
                          <w:numId w:val="1"/>
                        </w:numPr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 xml:space="preserve"> 5 5</w:t>
                      </w:r>
                    </w:p>
                    <w:p w:rsidR="00CA5D9F" w:rsidRDefault="00435932">
                      <w:pPr>
                        <w:pStyle w:val="Bodytext20"/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Exact"/>
                        </w:rPr>
                        <w:t>5</w:t>
                      </w:r>
                    </w:p>
                    <w:p w:rsidR="00CA5D9F" w:rsidRDefault="00435932">
                      <w:pPr>
                        <w:pStyle w:val="Bodytext20"/>
                        <w:numPr>
                          <w:ilvl w:val="0"/>
                          <w:numId w:val="2"/>
                        </w:numPr>
                        <w:shd w:val="clear" w:color="auto" w:fill="auto"/>
                        <w:spacing w:line="456" w:lineRule="exact"/>
                        <w:ind w:firstLine="0"/>
                        <w:jc w:val="both"/>
                      </w:pPr>
                      <w:r>
                        <w:rPr>
                          <w:rStyle w:val="Bodytext29ptExact"/>
                        </w:rPr>
                        <w:t xml:space="preserve"> 6 6 </w:t>
                      </w:r>
                      <w:r>
                        <w:rPr>
                          <w:rStyle w:val="Bodytext2Exact"/>
                        </w:rPr>
                        <w:t>7 7 7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435932">
        <w:t>Utility</w:t>
      </w:r>
    </w:p>
    <w:p w:rsidR="00CA5D9F" w:rsidRDefault="00435932">
      <w:pPr>
        <w:pStyle w:val="Heading30"/>
        <w:keepNext/>
        <w:keepLines/>
        <w:shd w:val="clear" w:color="auto" w:fill="auto"/>
        <w:spacing w:after="182" w:line="389" w:lineRule="exact"/>
        <w:ind w:left="480"/>
      </w:pPr>
      <w:bookmarkStart w:id="4" w:name="bookmark3"/>
      <w:r>
        <w:rPr>
          <w:rStyle w:val="Heading31"/>
          <w:b/>
          <w:bCs/>
        </w:rPr>
        <w:lastRenderedPageBreak/>
        <w:t>1 Nabídka outsourcingu role architekta a auditora kybernetické bezpečnosti</w:t>
      </w:r>
      <w:bookmarkEnd w:id="4"/>
    </w:p>
    <w:p w:rsidR="00CA5D9F" w:rsidRDefault="00435932">
      <w:pPr>
        <w:pStyle w:val="Bodytext20"/>
        <w:shd w:val="clear" w:color="auto" w:fill="auto"/>
        <w:spacing w:after="140" w:line="336" w:lineRule="exact"/>
        <w:ind w:firstLine="0"/>
      </w:pPr>
      <w:r>
        <w:t>Na základě poptávky Krajské nemocnice T. Bati a.s. ve Zlíně, které si vážíme, nabízíme službu outsourcingu rolí architekta a auditora kybernetické bezpečnosti v souladu s požadavky zákona č. 181/2014 Sb., o kybernetické bezpečnosti a vyhlášky č. 82/2018 Sb., o kybernetické bezpečnosti (dále jen „ZKB").</w:t>
      </w:r>
    </w:p>
    <w:p w:rsidR="00CA5D9F" w:rsidRDefault="00435932">
      <w:pPr>
        <w:pStyle w:val="Bodytext20"/>
        <w:shd w:val="clear" w:color="auto" w:fill="auto"/>
        <w:spacing w:after="492" w:line="336" w:lineRule="exact"/>
        <w:ind w:firstLine="0"/>
      </w:pPr>
      <w:r>
        <w:rPr>
          <w:lang w:val="en-US" w:eastAsia="en-US" w:bidi="en-US"/>
        </w:rPr>
        <w:t xml:space="preserve">Outsourcing </w:t>
      </w:r>
      <w:r>
        <w:t xml:space="preserve">bude prováděn kmenovými pracovníky VIAVIS, kteří budou ve své roli zálohováni. Roli architekta KB bude vykonávat </w:t>
      </w:r>
      <w:proofErr w:type="spellStart"/>
      <w:r w:rsidR="00704FB7">
        <w:rPr>
          <w:rStyle w:val="Bodytext29ptBold"/>
        </w:rPr>
        <w:t>xxxxxxxxxxxxxxxx</w:t>
      </w:r>
      <w:proofErr w:type="spellEnd"/>
      <w:r>
        <w:rPr>
          <w:rStyle w:val="Bodytext29ptBold"/>
        </w:rPr>
        <w:t xml:space="preserve"> </w:t>
      </w:r>
      <w:r>
        <w:t xml:space="preserve">a roli auditora KB </w:t>
      </w:r>
      <w:proofErr w:type="spellStart"/>
      <w:r w:rsidR="00704FB7">
        <w:rPr>
          <w:rStyle w:val="Bodytext29ptBold"/>
        </w:rPr>
        <w:t>xxxxxxxxxxxxxxxxx</w:t>
      </w:r>
      <w:proofErr w:type="spellEnd"/>
      <w:r>
        <w:rPr>
          <w:rStyle w:val="Bodytext29ptBold"/>
        </w:rPr>
        <w:t xml:space="preserve">, soudní znalec </w:t>
      </w:r>
      <w:r>
        <w:t>v oblasti bezpečnosti informací.</w:t>
      </w:r>
    </w:p>
    <w:p w:rsidR="00CA5D9F" w:rsidRDefault="00435932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352"/>
        <w:ind w:firstLine="0"/>
      </w:pPr>
      <w:bookmarkStart w:id="5" w:name="bookmark4"/>
      <w:r>
        <w:rPr>
          <w:rStyle w:val="Heading41"/>
          <w:b/>
          <w:bCs/>
        </w:rPr>
        <w:t>Architekt kybernetické bezpečnosti</w:t>
      </w:r>
      <w:bookmarkEnd w:id="5"/>
    </w:p>
    <w:p w:rsidR="00CA5D9F" w:rsidRDefault="00435932">
      <w:pPr>
        <w:pStyle w:val="Bodytext20"/>
        <w:shd w:val="clear" w:color="auto" w:fill="auto"/>
        <w:spacing w:after="253" w:line="331" w:lineRule="exact"/>
        <w:ind w:firstLine="0"/>
      </w:pPr>
      <w:r>
        <w:t>Architekt kybernetické bezpečnosti je bezpečnostní role odpovědná za návrh implementace bezpečnostních opatření tak, aby byla zajištěna bezpečná architektura informačního a komunikačního systému. Architekt kybernetické bezpečnosti se podílí na následujících oblastech činností: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after="23"/>
        <w:ind w:firstLine="0"/>
      </w:pPr>
      <w:r>
        <w:t>architektura informačních a komunikačních systémů a její navrhování;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hardwarové komponenty, nástroje a architektury;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operační systémy a software;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podnikové procesy a jejich integrace a závislost na ICT;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řízení bezpečnosti a rizik;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bezpečnost komunikací a sítí;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řízení identit a přístupů;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hodnocení a testování bezpečnosti;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bezpečnost provozu;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line="336" w:lineRule="exact"/>
        <w:ind w:firstLine="0"/>
      </w:pPr>
      <w:r>
        <w:t>základní principy bezpečného vývoje softwaru;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7"/>
        </w:tabs>
        <w:spacing w:after="492" w:line="336" w:lineRule="exact"/>
        <w:ind w:firstLine="0"/>
      </w:pPr>
      <w:r>
        <w:t>integrace a závislosti ICT a obchodních procesů.</w:t>
      </w:r>
    </w:p>
    <w:p w:rsidR="00CA5D9F" w:rsidRDefault="00435932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564"/>
        </w:tabs>
        <w:spacing w:before="0" w:after="348"/>
        <w:ind w:firstLine="0"/>
      </w:pPr>
      <w:bookmarkStart w:id="6" w:name="bookmark5"/>
      <w:r>
        <w:rPr>
          <w:rStyle w:val="Heading41"/>
          <w:b/>
          <w:bCs/>
        </w:rPr>
        <w:t>Auditor kybernetické bezpečnosti</w:t>
      </w:r>
      <w:bookmarkEnd w:id="6"/>
    </w:p>
    <w:p w:rsidR="00CA5D9F" w:rsidRDefault="00435932">
      <w:pPr>
        <w:pStyle w:val="Bodytext20"/>
        <w:shd w:val="clear" w:color="auto" w:fill="auto"/>
        <w:spacing w:line="336" w:lineRule="exact"/>
        <w:ind w:firstLine="0"/>
      </w:pPr>
      <w:r>
        <w:t>Auditor kybernetické bezpečnosti je bezpečnostní role odpovědná za provádění auditu provedených opatření kybernetické bezpečnosti a jejich souladu s platným právním řádem a technickými standardy.</w:t>
      </w:r>
    </w:p>
    <w:p w:rsidR="00CA5D9F" w:rsidRDefault="00435932">
      <w:pPr>
        <w:pStyle w:val="Bodytext20"/>
        <w:shd w:val="clear" w:color="auto" w:fill="auto"/>
        <w:spacing w:line="336" w:lineRule="exact"/>
        <w:ind w:firstLine="0"/>
      </w:pPr>
      <w:r>
        <w:t>Při auditech dále kontroluje systém řízení bezpečnosti informací, návrh bezpečnostních opatření a jejich implementaci, zajištění rozvoje, použití a bezpečnosti aktiv a vůbec celkové řízení a rozvoj kybernetické bezpečnosti.</w:t>
      </w:r>
    </w:p>
    <w:p w:rsidR="00CA5D9F" w:rsidRDefault="00435932">
      <w:pPr>
        <w:pStyle w:val="Bodytext20"/>
        <w:numPr>
          <w:ilvl w:val="0"/>
          <w:numId w:val="6"/>
        </w:numPr>
        <w:shd w:val="clear" w:color="auto" w:fill="auto"/>
        <w:tabs>
          <w:tab w:val="left" w:pos="312"/>
        </w:tabs>
        <w:spacing w:after="496" w:line="341" w:lineRule="exact"/>
        <w:ind w:firstLine="0"/>
      </w:pPr>
      <w:r>
        <w:t>rámci poskytovaných plnění outsourcingu této role bude provádění pravidelných auditů dle schváleného plánu auditů.</w:t>
      </w:r>
    </w:p>
    <w:p w:rsidR="00CA5D9F" w:rsidRDefault="00435932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569"/>
        </w:tabs>
        <w:spacing w:before="0" w:after="348"/>
        <w:ind w:firstLine="0"/>
      </w:pPr>
      <w:bookmarkStart w:id="7" w:name="bookmark6"/>
      <w:r>
        <w:rPr>
          <w:rStyle w:val="Heading41"/>
          <w:b/>
          <w:bCs/>
        </w:rPr>
        <w:lastRenderedPageBreak/>
        <w:t>Manažer kybernetické bezpečnosti</w:t>
      </w:r>
      <w:bookmarkEnd w:id="7"/>
    </w:p>
    <w:p w:rsidR="00CA5D9F" w:rsidRDefault="00435932">
      <w:pPr>
        <w:pStyle w:val="Bodytext20"/>
        <w:shd w:val="clear" w:color="auto" w:fill="auto"/>
        <w:spacing w:after="120" w:line="336" w:lineRule="exact"/>
        <w:ind w:firstLine="0"/>
      </w:pPr>
      <w:r>
        <w:t xml:space="preserve">Doporučujeme, aby roli manažera kybernetické bezpečnosti vykonával interní zaměstnanec. Jednak tak nemocnice získává potřebné </w:t>
      </w:r>
      <w:r>
        <w:rPr>
          <w:lang w:val="en-US" w:eastAsia="en-US" w:bidi="en-US"/>
        </w:rPr>
        <w:t xml:space="preserve">know how, </w:t>
      </w:r>
      <w:r>
        <w:t>jednak pouze interní zaměstnanec může disponovat odpovídající kompetencí vynutit navřená opatření a postupy dovnitř mezi ostatními zaměstnanci nemocnice.</w:t>
      </w:r>
    </w:p>
    <w:p w:rsidR="00CA5D9F" w:rsidRDefault="00435932">
      <w:pPr>
        <w:pStyle w:val="Bodytext20"/>
        <w:numPr>
          <w:ilvl w:val="0"/>
          <w:numId w:val="6"/>
        </w:numPr>
        <w:shd w:val="clear" w:color="auto" w:fill="auto"/>
        <w:tabs>
          <w:tab w:val="left" w:pos="312"/>
        </w:tabs>
        <w:spacing w:after="492" w:line="336" w:lineRule="exact"/>
        <w:ind w:firstLine="0"/>
      </w:pPr>
      <w:r>
        <w:t xml:space="preserve">rámci plnění outsourcingu rolí architekta a auditora kybernetické bezpečnosti bude provedeno vyškolení vybraného zaměstnance pro tuto roli. Toto vyškolení bude probíhat postupně předáváním </w:t>
      </w:r>
      <w:r>
        <w:rPr>
          <w:lang w:val="en-US" w:eastAsia="en-US" w:bidi="en-US"/>
        </w:rPr>
        <w:t>know how.</w:t>
      </w:r>
    </w:p>
    <w:p w:rsidR="00CA5D9F" w:rsidRDefault="00435932">
      <w:pPr>
        <w:pStyle w:val="Heading40"/>
        <w:keepNext/>
        <w:keepLines/>
        <w:numPr>
          <w:ilvl w:val="0"/>
          <w:numId w:val="4"/>
        </w:numPr>
        <w:shd w:val="clear" w:color="auto" w:fill="auto"/>
        <w:tabs>
          <w:tab w:val="left" w:pos="569"/>
        </w:tabs>
        <w:spacing w:before="0" w:after="465"/>
        <w:ind w:firstLine="0"/>
      </w:pPr>
      <w:bookmarkStart w:id="8" w:name="bookmark7"/>
      <w:r>
        <w:rPr>
          <w:rStyle w:val="Heading41"/>
          <w:b/>
          <w:bCs/>
        </w:rPr>
        <w:t>Cenová nabídka</w:t>
      </w:r>
      <w:bookmarkEnd w:id="8"/>
    </w:p>
    <w:p w:rsidR="00CA5D9F" w:rsidRDefault="00435932">
      <w:pPr>
        <w:pStyle w:val="Bodytext20"/>
        <w:shd w:val="clear" w:color="auto" w:fill="auto"/>
        <w:spacing w:after="143"/>
        <w:ind w:firstLine="0"/>
      </w:pPr>
      <w:r>
        <w:t>Cenová nabídka vychází z odhadu pracnosti během prvního roku spolupráce. Tento odhad je: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45"/>
        </w:tabs>
        <w:spacing w:line="336" w:lineRule="exact"/>
        <w:ind w:firstLine="0"/>
      </w:pPr>
      <w:r>
        <w:t>provedení auditů dle plánu - 2 průběžné audity - 5 MD;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45"/>
        </w:tabs>
        <w:spacing w:after="24" w:line="336" w:lineRule="exact"/>
        <w:ind w:left="340"/>
      </w:pPr>
      <w:r>
        <w:t>pravidelná účast na fórech bezpečnosti, poskytování konzultací na vyžádání - 36 MD/12 měsíců, tj. 3 MD/měsíc.</w:t>
      </w:r>
    </w:p>
    <w:p w:rsidR="00CA5D9F" w:rsidRDefault="00435932">
      <w:pPr>
        <w:pStyle w:val="Bodytext60"/>
        <w:shd w:val="clear" w:color="auto" w:fill="auto"/>
        <w:spacing w:before="0"/>
      </w:pPr>
      <w:r>
        <w:t>Celkem odhadovaná pracnost za 12 měsíců je 41 MD.</w:t>
      </w:r>
    </w:p>
    <w:p w:rsidR="00CA5D9F" w:rsidRDefault="00435932">
      <w:pPr>
        <w:pStyle w:val="Bodytext60"/>
        <w:shd w:val="clear" w:color="auto" w:fill="auto"/>
        <w:spacing w:before="0"/>
      </w:pPr>
      <w:r>
        <w:t>Cena vycházející z tohoto odhadu za 12 měsíců je 492.000 CZK bez DPH (cena 1 MD je 12.000 CZK). Navrhujeme placení služby na bázi měsíčního paušálu po dobu 12 měsíců ve výši 41.000 CZK bez DPH.</w:t>
      </w:r>
    </w:p>
    <w:p w:rsidR="00CA5D9F" w:rsidRDefault="00435932">
      <w:pPr>
        <w:pStyle w:val="Bodytext60"/>
        <w:numPr>
          <w:ilvl w:val="0"/>
          <w:numId w:val="6"/>
        </w:numPr>
        <w:shd w:val="clear" w:color="auto" w:fill="auto"/>
        <w:tabs>
          <w:tab w:val="left" w:pos="317"/>
        </w:tabs>
        <w:spacing w:before="0" w:after="233" w:line="331" w:lineRule="exact"/>
      </w:pPr>
      <w:proofErr w:type="gramStart"/>
      <w:r>
        <w:t>případě</w:t>
      </w:r>
      <w:proofErr w:type="gramEnd"/>
      <w:r>
        <w:t xml:space="preserve"> jakéhokoli prodloužení smlouvy na následujících 12 měsíců je garantována stejná cena ve výši 12.000 CZK/1 MD bez DPH.</w:t>
      </w:r>
    </w:p>
    <w:p w:rsidR="00CA5D9F" w:rsidRDefault="00435932">
      <w:pPr>
        <w:pStyle w:val="Bodytext20"/>
        <w:shd w:val="clear" w:color="auto" w:fill="auto"/>
        <w:spacing w:after="260"/>
        <w:ind w:firstLine="0"/>
      </w:pPr>
      <w:r>
        <w:t>Uvedené ceny zahrnují veškeré náklady, včetně cestovného.</w:t>
      </w:r>
    </w:p>
    <w:p w:rsidR="00CA5D9F" w:rsidRDefault="00435932">
      <w:pPr>
        <w:pStyle w:val="Bodytext20"/>
        <w:shd w:val="clear" w:color="auto" w:fill="auto"/>
        <w:ind w:firstLine="0"/>
        <w:sectPr w:rsidR="00CA5D9F">
          <w:pgSz w:w="11909" w:h="17497"/>
          <w:pgMar w:top="3189" w:right="1138" w:bottom="2172" w:left="1376" w:header="0" w:footer="3" w:gutter="0"/>
          <w:cols w:space="720"/>
          <w:noEndnote/>
          <w:docGrid w:linePitch="360"/>
        </w:sectPr>
      </w:pPr>
      <w:r>
        <w:t>Tato nabídka je platná do 31. 8. 2019.</w:t>
      </w:r>
    </w:p>
    <w:p w:rsidR="00CA5D9F" w:rsidRDefault="00435932">
      <w:pPr>
        <w:pStyle w:val="Heading30"/>
        <w:keepNext/>
        <w:keepLines/>
        <w:shd w:val="clear" w:color="auto" w:fill="auto"/>
        <w:spacing w:after="383"/>
        <w:ind w:left="320" w:hanging="320"/>
      </w:pPr>
      <w:bookmarkStart w:id="9" w:name="bookmark8"/>
      <w:r>
        <w:rPr>
          <w:rStyle w:val="Heading31"/>
          <w:b/>
          <w:bCs/>
        </w:rPr>
        <w:lastRenderedPageBreak/>
        <w:t>2 Profil společnosti</w:t>
      </w:r>
      <w:bookmarkEnd w:id="9"/>
    </w:p>
    <w:p w:rsidR="00CA5D9F" w:rsidRDefault="00435932">
      <w:pPr>
        <w:pStyle w:val="Bodytext20"/>
        <w:shd w:val="clear" w:color="auto" w:fill="auto"/>
        <w:spacing w:after="120" w:line="336" w:lineRule="exact"/>
        <w:ind w:firstLine="0"/>
      </w:pPr>
      <w:r>
        <w:rPr>
          <w:rStyle w:val="Bodytext29ptBold"/>
        </w:rPr>
        <w:t xml:space="preserve">VIAVIS a.s. </w:t>
      </w:r>
      <w:r>
        <w:t>je znalostní a konzultační společnost orientující sena poskytování nezávislých a vysoce odborných služeb v oblasti ochrany a bezpečnosti informací, projektového a procesního managementu a řízení ICT služeb. Na trhu působí VIAVIS a.s. od roku 1999 a mezi jeho stálé zákazníky patří řada významných společnosti v České republice i zahraničí.</w:t>
      </w:r>
    </w:p>
    <w:p w:rsidR="00CA5D9F" w:rsidRDefault="00435932">
      <w:pPr>
        <w:pStyle w:val="Bodytext20"/>
        <w:shd w:val="clear" w:color="auto" w:fill="auto"/>
        <w:spacing w:after="492" w:line="336" w:lineRule="exact"/>
        <w:ind w:firstLine="0"/>
      </w:pPr>
      <w:r>
        <w:t xml:space="preserve">Společnost </w:t>
      </w:r>
      <w:r>
        <w:rPr>
          <w:rStyle w:val="Bodytext29ptBold"/>
        </w:rPr>
        <w:t xml:space="preserve">VIAVIS a.s. </w:t>
      </w:r>
      <w:r>
        <w:t>je v České republice prověřena dle zákona č. 412/2005 Sb. na stupeň „Důvěrné". Na tento stupeň jsou zároveň prověřeni i všichni klíčoví konzultanti a management společnosti. Konzultanti společnosti jsou držiteli řady certifikátů deklarujících jejich odbornost, aktivně se účastní řady odborných a vědeckých konferencí, ať již na úrovni odborných přednášek, nebo přímo jejich pořádáním. Společnost také disponuje soudním znalcem. VIAVIS si je vědom své společenské odpovědnosti, proto podporuje řadu projektů v oblasti vzdělávání a je zapojen do výuky na vysokých školách.</w:t>
      </w:r>
    </w:p>
    <w:p w:rsidR="00CA5D9F" w:rsidRDefault="00435932">
      <w:pPr>
        <w:pStyle w:val="Heading40"/>
        <w:keepNext/>
        <w:keepLines/>
        <w:numPr>
          <w:ilvl w:val="0"/>
          <w:numId w:val="7"/>
        </w:numPr>
        <w:shd w:val="clear" w:color="auto" w:fill="auto"/>
        <w:tabs>
          <w:tab w:val="left" w:pos="680"/>
        </w:tabs>
        <w:spacing w:before="0" w:after="500"/>
        <w:ind w:left="320"/>
      </w:pPr>
      <w:bookmarkStart w:id="10" w:name="bookmark9"/>
      <w:r>
        <w:rPr>
          <w:rStyle w:val="Heading41"/>
          <w:b/>
          <w:bCs/>
        </w:rPr>
        <w:t>Naše služby</w:t>
      </w:r>
      <w:bookmarkEnd w:id="10"/>
    </w:p>
    <w:p w:rsidR="00CA5D9F" w:rsidRDefault="00435932">
      <w:pPr>
        <w:pStyle w:val="Heading50"/>
        <w:keepNext/>
        <w:keepLines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348"/>
        <w:ind w:left="320"/>
      </w:pPr>
      <w:bookmarkStart w:id="11" w:name="bookmark10"/>
      <w:r>
        <w:rPr>
          <w:rStyle w:val="Heading51"/>
          <w:b/>
          <w:bCs/>
        </w:rPr>
        <w:t>Divize ochrana informací</w:t>
      </w:r>
      <w:bookmarkEnd w:id="11"/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rPr>
          <w:lang w:val="en-US" w:eastAsia="en-US" w:bidi="en-US"/>
        </w:rPr>
        <w:t xml:space="preserve">Outsourcing </w:t>
      </w:r>
      <w:r>
        <w:t>bezpečnostních rolí kybernetické bezpečnosti;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integrovaná ochrana informací;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řešení bezpečnostních incidentů;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zavedení systému řízení bezpečnosti informací - ISMS (</w:t>
      </w:r>
      <w:proofErr w:type="spellStart"/>
      <w:r>
        <w:t>Information</w:t>
      </w:r>
      <w:proofErr w:type="spellEnd"/>
      <w:r>
        <w:t xml:space="preserve"> </w:t>
      </w:r>
      <w:r>
        <w:rPr>
          <w:lang w:val="en-US" w:eastAsia="en-US" w:bidi="en-US"/>
        </w:rPr>
        <w:t xml:space="preserve">Security </w:t>
      </w:r>
      <w:r>
        <w:t xml:space="preserve">Management </w:t>
      </w:r>
      <w:proofErr w:type="spellStart"/>
      <w:r>
        <w:t>System</w:t>
      </w:r>
      <w:proofErr w:type="spellEnd"/>
      <w:r>
        <w:t xml:space="preserve">) a jeho příprava k certifikaci dle ISO/IEC 27001 </w:t>
      </w:r>
      <w:r>
        <w:rPr>
          <w:lang w:val="en-US" w:eastAsia="en-US" w:bidi="en-US"/>
        </w:rPr>
        <w:t>(</w:t>
      </w:r>
      <w:hyperlink r:id="rId24" w:history="1">
        <w:r>
          <w:rPr>
            <w:lang w:val="en-US" w:eastAsia="en-US" w:bidi="en-US"/>
          </w:rPr>
          <w:t>www.isms.cz</w:t>
        </w:r>
      </w:hyperlink>
      <w:r>
        <w:rPr>
          <w:lang w:val="en-US" w:eastAsia="en-US" w:bidi="en-US"/>
        </w:rPr>
        <w:t>);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řešení naplnění požadavků zákona o kybernetické bezpečnosti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řízení informačních rizik - analýza rizik, zvládání rizik, návrhy protiopatření;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ochrana osobních údajů dle požadavků GDPR;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audity, penetrační testy, posouzení stavu bezpečnosti informací;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školící, poradenské a konzultační služby v oblasti bezpečnosti informací;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 xml:space="preserve">RANIT - vlastní software pro podporu řízení rizik </w:t>
      </w:r>
      <w:r>
        <w:rPr>
          <w:lang w:val="en-US" w:eastAsia="en-US" w:bidi="en-US"/>
        </w:rPr>
        <w:t>(</w:t>
      </w:r>
      <w:hyperlink r:id="rId25" w:history="1">
        <w:r>
          <w:rPr>
            <w:lang w:val="en-US" w:eastAsia="en-US" w:bidi="en-US"/>
          </w:rPr>
          <w:t>www.ranit.cz</w:t>
        </w:r>
      </w:hyperlink>
      <w:r>
        <w:rPr>
          <w:lang w:val="en-US" w:eastAsia="en-US" w:bidi="en-US"/>
        </w:rPr>
        <w:t>)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 xml:space="preserve">provozní </w:t>
      </w:r>
      <w:r>
        <w:rPr>
          <w:lang w:val="en-US" w:eastAsia="en-US" w:bidi="en-US"/>
        </w:rPr>
        <w:t xml:space="preserve">outsourcing </w:t>
      </w:r>
      <w:r>
        <w:t xml:space="preserve">bezpečnosti systémů infrastruktury </w:t>
      </w:r>
      <w:r>
        <w:rPr>
          <w:lang w:val="en-US" w:eastAsia="en-US" w:bidi="en-US"/>
        </w:rPr>
        <w:t>IS;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 xml:space="preserve">ochrana obchodního tajemství, </w:t>
      </w:r>
      <w:r>
        <w:rPr>
          <w:lang w:val="en-US" w:eastAsia="en-US" w:bidi="en-US"/>
        </w:rPr>
        <w:t>know how;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line="336" w:lineRule="exact"/>
        <w:ind w:left="320" w:hanging="320"/>
      </w:pPr>
      <w:r>
        <w:t>speciální projekty pro sektor financí - řízení operačního rizika bank a finančních institucí, naplnění požadavků regulace ČNB v oblasti ochrany informací;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6"/>
        </w:tabs>
        <w:spacing w:after="492" w:line="336" w:lineRule="exact"/>
        <w:ind w:left="320" w:hanging="320"/>
      </w:pPr>
      <w:r>
        <w:t>znalecké posudky.</w:t>
      </w:r>
    </w:p>
    <w:p w:rsidR="00CA5D9F" w:rsidRDefault="00435932">
      <w:pPr>
        <w:pStyle w:val="Heading50"/>
        <w:keepNext/>
        <w:keepLines/>
        <w:numPr>
          <w:ilvl w:val="0"/>
          <w:numId w:val="8"/>
        </w:numPr>
        <w:shd w:val="clear" w:color="auto" w:fill="auto"/>
        <w:tabs>
          <w:tab w:val="left" w:pos="714"/>
        </w:tabs>
        <w:spacing w:before="0" w:after="0"/>
        <w:ind w:left="320"/>
      </w:pPr>
      <w:bookmarkStart w:id="12" w:name="bookmark11"/>
      <w:r>
        <w:rPr>
          <w:rStyle w:val="Heading51"/>
          <w:b/>
          <w:bCs/>
        </w:rPr>
        <w:t>Divize konzultace</w:t>
      </w:r>
      <w:bookmarkEnd w:id="12"/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line="336" w:lineRule="exact"/>
        <w:ind w:firstLine="0"/>
      </w:pPr>
      <w:r>
        <w:t>komplexní poradenství při výběrových řízeních a implementacích podnikových informačních systému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line="336" w:lineRule="exact"/>
        <w:ind w:firstLine="0"/>
      </w:pPr>
      <w:r>
        <w:t>organizace výběrového řízení, hodnocení nabídek, doporučení vhodného systému a sjednání smluv;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line="336" w:lineRule="exact"/>
        <w:ind w:left="320" w:hanging="320"/>
      </w:pPr>
      <w:r>
        <w:t xml:space="preserve">odborný dohled při nasazení informačních systémů - řízení projektů na straně implementujícího, audit implementačních </w:t>
      </w:r>
      <w:r>
        <w:lastRenderedPageBreak/>
        <w:t>projektů;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line="336" w:lineRule="exact"/>
        <w:ind w:firstLine="0"/>
      </w:pPr>
      <w:r>
        <w:t>analýzy procesů a jejich optimalizace;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line="336" w:lineRule="exact"/>
        <w:ind w:firstLine="0"/>
      </w:pPr>
      <w:r>
        <w:t>znalecké posudky;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line="336" w:lineRule="exact"/>
        <w:ind w:firstLine="0"/>
      </w:pPr>
      <w:r>
        <w:t>mediace problémových projektů, auditní činnost;</w:t>
      </w:r>
    </w:p>
    <w:p w:rsidR="00CA5D9F" w:rsidRDefault="00435932">
      <w:pPr>
        <w:pStyle w:val="Bodytext20"/>
        <w:numPr>
          <w:ilvl w:val="0"/>
          <w:numId w:val="5"/>
        </w:numPr>
        <w:shd w:val="clear" w:color="auto" w:fill="auto"/>
        <w:tabs>
          <w:tab w:val="left" w:pos="285"/>
        </w:tabs>
        <w:spacing w:after="712" w:line="336" w:lineRule="exact"/>
        <w:ind w:firstLine="0"/>
      </w:pPr>
      <w:r>
        <w:t>projekty ustavení řízení vztahu s dodavateli ICT služeb.</w:t>
      </w:r>
    </w:p>
    <w:p w:rsidR="00CA5D9F" w:rsidRDefault="00435932">
      <w:pPr>
        <w:pStyle w:val="Heading40"/>
        <w:keepNext/>
        <w:keepLines/>
        <w:numPr>
          <w:ilvl w:val="0"/>
          <w:numId w:val="7"/>
        </w:numPr>
        <w:shd w:val="clear" w:color="auto" w:fill="auto"/>
        <w:tabs>
          <w:tab w:val="left" w:pos="675"/>
        </w:tabs>
        <w:spacing w:before="0" w:after="460"/>
        <w:ind w:firstLine="0"/>
      </w:pPr>
      <w:bookmarkStart w:id="13" w:name="bookmark12"/>
      <w:r>
        <w:rPr>
          <w:rStyle w:val="Heading41"/>
          <w:b/>
          <w:bCs/>
        </w:rPr>
        <w:t>Vybrané reference</w:t>
      </w:r>
      <w:bookmarkEnd w:id="13"/>
    </w:p>
    <w:p w:rsidR="00CA5D9F" w:rsidRDefault="00435932">
      <w:pPr>
        <w:pStyle w:val="Heading50"/>
        <w:keepNext/>
        <w:keepLines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292"/>
        <w:ind w:firstLine="0"/>
      </w:pPr>
      <w:bookmarkStart w:id="14" w:name="bookmark13"/>
      <w:r>
        <w:rPr>
          <w:rStyle w:val="Heading51"/>
          <w:b/>
          <w:bCs/>
        </w:rPr>
        <w:t>Finanční sektor</w:t>
      </w:r>
      <w:bookmarkEnd w:id="14"/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t xml:space="preserve">Air Bank a.s., Brno </w:t>
      </w:r>
      <w:r>
        <w:rPr>
          <w:lang w:val="en-US" w:eastAsia="en-US" w:bidi="en-US"/>
        </w:rPr>
        <w:t xml:space="preserve">Home Credit </w:t>
      </w:r>
      <w:r>
        <w:t>a.s., Brno</w:t>
      </w:r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rPr>
          <w:lang w:val="en-US" w:eastAsia="en-US" w:bidi="en-US"/>
        </w:rPr>
        <w:t xml:space="preserve">Home Credit </w:t>
      </w:r>
      <w:r>
        <w:t xml:space="preserve">SK </w:t>
      </w:r>
      <w:proofErr w:type="gramStart"/>
      <w:r>
        <w:t>a.s</w:t>
      </w:r>
      <w:proofErr w:type="gramEnd"/>
      <w:r>
        <w:t>., Bratislava, Slovenská republika ČSOB Leasing, a.s., Praha</w:t>
      </w:r>
    </w:p>
    <w:p w:rsidR="00CA5D9F" w:rsidRDefault="00435932">
      <w:pPr>
        <w:pStyle w:val="Bodytext20"/>
        <w:shd w:val="clear" w:color="auto" w:fill="auto"/>
        <w:spacing w:after="428" w:line="456" w:lineRule="exact"/>
        <w:ind w:firstLine="0"/>
      </w:pPr>
      <w:r>
        <w:t xml:space="preserve">PENTA </w:t>
      </w:r>
      <w:r>
        <w:rPr>
          <w:lang w:val="en-US" w:eastAsia="en-US" w:bidi="en-US"/>
        </w:rPr>
        <w:t xml:space="preserve">INVESTMENTS </w:t>
      </w:r>
      <w:r>
        <w:t>LIMITED, organizační složka, Praha Česká průmyslová zdravotní pojišťovna, Ostrava Revírní bratrská pokladna, Ostrava Zaměstnanecká pojišťovna Škoda, Mladá Boleslav</w:t>
      </w:r>
    </w:p>
    <w:p w:rsidR="00CA5D9F" w:rsidRDefault="00435932">
      <w:pPr>
        <w:pStyle w:val="Heading50"/>
        <w:keepNext/>
        <w:keepLines/>
        <w:numPr>
          <w:ilvl w:val="0"/>
          <w:numId w:val="9"/>
        </w:numPr>
        <w:shd w:val="clear" w:color="auto" w:fill="auto"/>
        <w:tabs>
          <w:tab w:val="left" w:pos="686"/>
        </w:tabs>
        <w:spacing w:before="0" w:after="292"/>
        <w:ind w:firstLine="0"/>
      </w:pPr>
      <w:bookmarkStart w:id="15" w:name="bookmark14"/>
      <w:r>
        <w:rPr>
          <w:rStyle w:val="Heading51"/>
          <w:b/>
          <w:bCs/>
        </w:rPr>
        <w:t>Průmyslový sektor</w:t>
      </w:r>
      <w:bookmarkEnd w:id="15"/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t xml:space="preserve">ŠTENCEL TRANSPORT s.r.o., Opava Biocel Paskov a.s., Paskov JABLOTRON </w:t>
      </w:r>
      <w:r>
        <w:rPr>
          <w:lang w:val="en-US" w:eastAsia="en-US" w:bidi="en-US"/>
        </w:rPr>
        <w:t xml:space="preserve">SECURITY </w:t>
      </w:r>
      <w:r>
        <w:t xml:space="preserve">a.s., Praha JABLOTRON </w:t>
      </w:r>
      <w:r>
        <w:rPr>
          <w:lang w:val="en-US" w:eastAsia="en-US" w:bidi="en-US"/>
        </w:rPr>
        <w:t xml:space="preserve">ALARMS </w:t>
      </w:r>
      <w:r>
        <w:t>a.s., Jablonec nad Nisou BRÁNO GROUP a.s., Hradec nad Moravicí Karlovarské minerální vody, a.s., Praha FERRIT s. r. o., Frýdlant nad Ostravicí</w:t>
      </w:r>
    </w:p>
    <w:p w:rsidR="00CA5D9F" w:rsidRDefault="00435932">
      <w:pPr>
        <w:pStyle w:val="Bodytext70"/>
        <w:shd w:val="clear" w:color="auto" w:fill="auto"/>
        <w:spacing w:after="69"/>
      </w:pPr>
      <w:r>
        <w:t xml:space="preserve">EKOVA </w:t>
      </w:r>
      <w:r>
        <w:rPr>
          <w:rStyle w:val="Bodytext71"/>
        </w:rPr>
        <w:t>ELECTRIC a.s., Ostrava</w:t>
      </w:r>
    </w:p>
    <w:p w:rsidR="00CA5D9F" w:rsidRDefault="00435932">
      <w:pPr>
        <w:pStyle w:val="Bodytext70"/>
        <w:shd w:val="clear" w:color="auto" w:fill="auto"/>
        <w:spacing w:after="0" w:line="451" w:lineRule="exact"/>
      </w:pPr>
      <w:r>
        <w:rPr>
          <w:rStyle w:val="Bodytext71"/>
        </w:rPr>
        <w:t xml:space="preserve">První brněnská strojírna Velká </w:t>
      </w:r>
      <w:r>
        <w:t xml:space="preserve">Bíteš, </w:t>
      </w:r>
      <w:r>
        <w:rPr>
          <w:rStyle w:val="Bodytext71"/>
        </w:rPr>
        <w:t xml:space="preserve">a. </w:t>
      </w:r>
      <w:r>
        <w:t>s.</w:t>
      </w:r>
    </w:p>
    <w:p w:rsidR="00CA5D9F" w:rsidRDefault="00435932">
      <w:pPr>
        <w:pStyle w:val="Bodytext70"/>
        <w:shd w:val="clear" w:color="auto" w:fill="auto"/>
        <w:spacing w:after="0" w:line="451" w:lineRule="exact"/>
      </w:pPr>
      <w:r>
        <w:rPr>
          <w:rStyle w:val="Bodytext71"/>
        </w:rPr>
        <w:t xml:space="preserve">Toyota </w:t>
      </w:r>
      <w:r>
        <w:t xml:space="preserve">Peugeot </w:t>
      </w:r>
      <w:r>
        <w:rPr>
          <w:rStyle w:val="Bodytext71"/>
        </w:rPr>
        <w:t xml:space="preserve">Citroen Automobile </w:t>
      </w:r>
      <w:r>
        <w:rPr>
          <w:rStyle w:val="Bodytext71"/>
          <w:lang w:val="en-US" w:eastAsia="en-US" w:bidi="en-US"/>
        </w:rPr>
        <w:t xml:space="preserve">Czech Republic </w:t>
      </w:r>
      <w:r>
        <w:rPr>
          <w:rStyle w:val="Bodytext71"/>
        </w:rPr>
        <w:t>s.r.o.</w:t>
      </w:r>
    </w:p>
    <w:p w:rsidR="00CA5D9F" w:rsidRDefault="00435932">
      <w:pPr>
        <w:pStyle w:val="Bodytext70"/>
        <w:shd w:val="clear" w:color="auto" w:fill="auto"/>
        <w:spacing w:after="0" w:line="451" w:lineRule="exact"/>
      </w:pPr>
      <w:proofErr w:type="spellStart"/>
      <w:r>
        <w:t>Synot</w:t>
      </w:r>
      <w:proofErr w:type="spellEnd"/>
      <w:r>
        <w:t xml:space="preserve"> a.s.</w:t>
      </w:r>
    </w:p>
    <w:p w:rsidR="00CA5D9F" w:rsidRDefault="00435932">
      <w:pPr>
        <w:pStyle w:val="Bodytext70"/>
        <w:shd w:val="clear" w:color="auto" w:fill="auto"/>
        <w:spacing w:after="424" w:line="451" w:lineRule="exact"/>
      </w:pPr>
      <w:r>
        <w:t xml:space="preserve">ZETOR </w:t>
      </w:r>
      <w:r>
        <w:rPr>
          <w:rStyle w:val="Bodytext71"/>
          <w:lang w:val="en-US" w:eastAsia="en-US" w:bidi="en-US"/>
        </w:rPr>
        <w:t xml:space="preserve">Tractors </w:t>
      </w:r>
      <w:r>
        <w:t>a.s.</w:t>
      </w:r>
    </w:p>
    <w:p w:rsidR="00CA5D9F" w:rsidRDefault="00435932">
      <w:pPr>
        <w:pStyle w:val="Heading50"/>
        <w:keepNext/>
        <w:keepLines/>
        <w:numPr>
          <w:ilvl w:val="0"/>
          <w:numId w:val="9"/>
        </w:numPr>
        <w:shd w:val="clear" w:color="auto" w:fill="auto"/>
        <w:tabs>
          <w:tab w:val="left" w:pos="722"/>
        </w:tabs>
        <w:spacing w:before="0" w:after="252"/>
        <w:ind w:firstLine="0"/>
      </w:pPr>
      <w:bookmarkStart w:id="16" w:name="bookmark15"/>
      <w:r>
        <w:rPr>
          <w:rStyle w:val="Heading51"/>
          <w:b/>
          <w:bCs/>
        </w:rPr>
        <w:t>Zdravotnictví</w:t>
      </w:r>
      <w:bookmarkEnd w:id="16"/>
    </w:p>
    <w:p w:rsidR="00CA5D9F" w:rsidRDefault="00435932">
      <w:pPr>
        <w:pStyle w:val="Bodytext70"/>
        <w:shd w:val="clear" w:color="auto" w:fill="auto"/>
        <w:spacing w:after="0" w:line="456" w:lineRule="exact"/>
        <w:ind w:right="2100"/>
      </w:pPr>
      <w:r>
        <w:rPr>
          <w:rStyle w:val="Bodytext71"/>
        </w:rPr>
        <w:t xml:space="preserve">Fakultní nemocnice Olomouc Slezská nemocnice v Opavě, </w:t>
      </w:r>
      <w:proofErr w:type="spellStart"/>
      <w:proofErr w:type="gramStart"/>
      <w:r>
        <w:rPr>
          <w:rStyle w:val="Bodytext71"/>
        </w:rPr>
        <w:t>p.o</w:t>
      </w:r>
      <w:proofErr w:type="spellEnd"/>
      <w:r>
        <w:rPr>
          <w:rStyle w:val="Bodytext71"/>
        </w:rPr>
        <w:t>.</w:t>
      </w:r>
      <w:proofErr w:type="gramEnd"/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t xml:space="preserve">Lázně </w:t>
      </w:r>
      <w:r>
        <w:rPr>
          <w:rStyle w:val="Bodytext71"/>
        </w:rPr>
        <w:t>Luhačovice, a.s.</w:t>
      </w:r>
    </w:p>
    <w:p w:rsidR="00CA5D9F" w:rsidRDefault="00435932">
      <w:pPr>
        <w:pStyle w:val="Bodytext70"/>
        <w:shd w:val="clear" w:color="auto" w:fill="auto"/>
        <w:spacing w:after="428" w:line="456" w:lineRule="exact"/>
        <w:ind w:right="2100"/>
      </w:pPr>
      <w:r>
        <w:rPr>
          <w:rStyle w:val="Bodytext71"/>
        </w:rPr>
        <w:t xml:space="preserve">MEBITES </w:t>
      </w:r>
      <w:r>
        <w:rPr>
          <w:lang w:val="en-US" w:eastAsia="en-US" w:bidi="en-US"/>
        </w:rPr>
        <w:t xml:space="preserve">PHARMA, </w:t>
      </w:r>
      <w:r>
        <w:rPr>
          <w:rStyle w:val="Bodytext71"/>
        </w:rPr>
        <w:t xml:space="preserve">spol. s r.o., </w:t>
      </w:r>
      <w:r>
        <w:t xml:space="preserve">Rožnov </w:t>
      </w:r>
      <w:r>
        <w:rPr>
          <w:rStyle w:val="Bodytext71"/>
        </w:rPr>
        <w:t xml:space="preserve">pod Radhoštěm Odborný léčebný ústav </w:t>
      </w:r>
      <w:r>
        <w:rPr>
          <w:rStyle w:val="Bodytext71"/>
        </w:rPr>
        <w:lastRenderedPageBreak/>
        <w:t xml:space="preserve">Paseka, </w:t>
      </w:r>
      <w:proofErr w:type="spellStart"/>
      <w:proofErr w:type="gramStart"/>
      <w:r>
        <w:rPr>
          <w:rStyle w:val="Bodytext71"/>
        </w:rPr>
        <w:t>p.o</w:t>
      </w:r>
      <w:proofErr w:type="spellEnd"/>
      <w:r>
        <w:rPr>
          <w:rStyle w:val="Bodytext71"/>
        </w:rPr>
        <w:t>.</w:t>
      </w:r>
      <w:proofErr w:type="gramEnd"/>
    </w:p>
    <w:p w:rsidR="00CA5D9F" w:rsidRDefault="00435932">
      <w:pPr>
        <w:pStyle w:val="Heading50"/>
        <w:keepNext/>
        <w:keepLines/>
        <w:numPr>
          <w:ilvl w:val="0"/>
          <w:numId w:val="9"/>
        </w:numPr>
        <w:shd w:val="clear" w:color="auto" w:fill="auto"/>
        <w:tabs>
          <w:tab w:val="left" w:pos="722"/>
        </w:tabs>
        <w:spacing w:before="0" w:after="252"/>
        <w:ind w:firstLine="0"/>
      </w:pPr>
      <w:bookmarkStart w:id="17" w:name="bookmark16"/>
      <w:r>
        <w:rPr>
          <w:rStyle w:val="Heading51"/>
          <w:b/>
          <w:bCs/>
        </w:rPr>
        <w:t>Státní a veřejná správa</w:t>
      </w:r>
      <w:bookmarkEnd w:id="17"/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t xml:space="preserve">Krajské úřady Moravskoslezského kraje, </w:t>
      </w:r>
      <w:r>
        <w:rPr>
          <w:rStyle w:val="Bodytext71"/>
        </w:rPr>
        <w:t xml:space="preserve">Karlovarského </w:t>
      </w:r>
      <w:r>
        <w:t>kraje, Pardubického kraje</w:t>
      </w:r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rPr>
          <w:rStyle w:val="Bodytext71"/>
        </w:rPr>
        <w:t xml:space="preserve">Ministerstvo </w:t>
      </w:r>
      <w:r>
        <w:t>vnitra ČR</w:t>
      </w:r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t xml:space="preserve">Ministerstvo </w:t>
      </w:r>
      <w:r>
        <w:rPr>
          <w:rStyle w:val="Bodytext71"/>
        </w:rPr>
        <w:t>životního prostředí ČR</w:t>
      </w:r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rPr>
          <w:rStyle w:val="Bodytext71"/>
        </w:rPr>
        <w:t xml:space="preserve">Ministerstvo </w:t>
      </w:r>
      <w:r>
        <w:t xml:space="preserve">vnitra </w:t>
      </w:r>
      <w:r>
        <w:rPr>
          <w:rStyle w:val="Bodytext71"/>
        </w:rPr>
        <w:t>ČR</w:t>
      </w:r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rPr>
          <w:rStyle w:val="Bodytext71"/>
        </w:rPr>
        <w:t xml:space="preserve">Úřad </w:t>
      </w:r>
      <w:r>
        <w:t xml:space="preserve">vlády </w:t>
      </w:r>
      <w:r>
        <w:rPr>
          <w:rStyle w:val="Bodytext71"/>
        </w:rPr>
        <w:t>ČR</w:t>
      </w:r>
    </w:p>
    <w:p w:rsidR="00CA5D9F" w:rsidRDefault="00435932">
      <w:pPr>
        <w:pStyle w:val="Bodytext70"/>
        <w:shd w:val="clear" w:color="auto" w:fill="auto"/>
        <w:spacing w:after="0" w:line="456" w:lineRule="exact"/>
        <w:ind w:right="2100"/>
      </w:pPr>
      <w:r>
        <w:rPr>
          <w:rStyle w:val="Bodytext71"/>
        </w:rPr>
        <w:t xml:space="preserve">Agentura ochrany </w:t>
      </w:r>
      <w:r>
        <w:t xml:space="preserve">přírody a krajiny České </w:t>
      </w:r>
      <w:r>
        <w:rPr>
          <w:rStyle w:val="Bodytext71"/>
        </w:rPr>
        <w:t>republiky Hlavní město Praha</w:t>
      </w:r>
    </w:p>
    <w:p w:rsidR="00CA5D9F" w:rsidRDefault="00435932">
      <w:pPr>
        <w:pStyle w:val="Bodytext70"/>
        <w:shd w:val="clear" w:color="auto" w:fill="auto"/>
        <w:spacing w:after="0" w:line="456" w:lineRule="exact"/>
      </w:pPr>
      <w:r>
        <w:rPr>
          <w:rStyle w:val="Bodytext71"/>
        </w:rPr>
        <w:t xml:space="preserve">Statutární města: Brno, Opava, Ostrava, </w:t>
      </w:r>
      <w:r>
        <w:t xml:space="preserve">Pardubice, </w:t>
      </w:r>
      <w:r>
        <w:rPr>
          <w:rStyle w:val="Bodytext71"/>
        </w:rPr>
        <w:t>Havířov</w:t>
      </w:r>
    </w:p>
    <w:p w:rsidR="00CA5D9F" w:rsidRDefault="00435932">
      <w:pPr>
        <w:pStyle w:val="Bodytext70"/>
        <w:shd w:val="clear" w:color="auto" w:fill="auto"/>
        <w:spacing w:after="492" w:line="336" w:lineRule="exact"/>
      </w:pPr>
      <w:r>
        <w:t xml:space="preserve">Města: Český </w:t>
      </w:r>
      <w:r>
        <w:rPr>
          <w:rStyle w:val="Bodytext71"/>
        </w:rPr>
        <w:t>Těšín, Pelhřimov, Uherský Brod, Ústí nad Orlicí, Vsetín, Vyškov, Vratimov, Rychnov nad Kněžnou</w:t>
      </w:r>
    </w:p>
    <w:p w:rsidR="00CA5D9F" w:rsidRDefault="00435932">
      <w:pPr>
        <w:pStyle w:val="Heading50"/>
        <w:keepNext/>
        <w:keepLines/>
        <w:numPr>
          <w:ilvl w:val="0"/>
          <w:numId w:val="9"/>
        </w:numPr>
        <w:shd w:val="clear" w:color="auto" w:fill="auto"/>
        <w:tabs>
          <w:tab w:val="left" w:pos="722"/>
        </w:tabs>
        <w:spacing w:before="0" w:after="447"/>
        <w:ind w:firstLine="0"/>
      </w:pPr>
      <w:bookmarkStart w:id="18" w:name="bookmark17"/>
      <w:r>
        <w:rPr>
          <w:rStyle w:val="Heading51"/>
          <w:b/>
          <w:bCs/>
        </w:rPr>
        <w:t>Utility</w:t>
      </w:r>
      <w:bookmarkEnd w:id="18"/>
    </w:p>
    <w:p w:rsidR="00CA5D9F" w:rsidRDefault="00435932">
      <w:pPr>
        <w:pStyle w:val="Bodytext70"/>
        <w:shd w:val="clear" w:color="auto" w:fill="auto"/>
        <w:spacing w:after="0"/>
        <w:sectPr w:rsidR="00CA5D9F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9" w:h="17497"/>
          <w:pgMar w:top="3151" w:right="1160" w:bottom="1836" w:left="1369" w:header="0" w:footer="3" w:gutter="0"/>
          <w:cols w:space="720"/>
          <w:noEndnote/>
          <w:titlePg/>
          <w:docGrid w:linePitch="360"/>
        </w:sectPr>
      </w:pPr>
      <w:r>
        <w:rPr>
          <w:rStyle w:val="Bodytext71"/>
        </w:rPr>
        <w:t xml:space="preserve">Pražská </w:t>
      </w:r>
      <w:r>
        <w:t xml:space="preserve">energetika, a.s., </w:t>
      </w:r>
      <w:r>
        <w:rPr>
          <w:rStyle w:val="Bodytext71"/>
        </w:rPr>
        <w:t>Praha</w:t>
      </w:r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rPr>
          <w:lang w:val="en-US" w:eastAsia="en-US" w:bidi="en-US"/>
        </w:rPr>
        <w:lastRenderedPageBreak/>
        <w:t xml:space="preserve">RIGHT </w:t>
      </w:r>
      <w:r>
        <w:rPr>
          <w:rStyle w:val="Bodytext21"/>
          <w:lang w:val="en-US" w:eastAsia="en-US" w:bidi="en-US"/>
        </w:rPr>
        <w:t xml:space="preserve">POWER, </w:t>
      </w:r>
      <w:proofErr w:type="spellStart"/>
      <w:proofErr w:type="gramStart"/>
      <w:r>
        <w:rPr>
          <w:rStyle w:val="Bodytext21"/>
          <w:lang w:val="en-US" w:eastAsia="en-US" w:bidi="en-US"/>
        </w:rPr>
        <w:t>a.s</w:t>
      </w:r>
      <w:proofErr w:type="spellEnd"/>
      <w:proofErr w:type="gramEnd"/>
      <w:r>
        <w:rPr>
          <w:rStyle w:val="Bodytext21"/>
          <w:lang w:val="en-US" w:eastAsia="en-US" w:bidi="en-US"/>
        </w:rPr>
        <w:t xml:space="preserve">., </w:t>
      </w:r>
      <w:r>
        <w:rPr>
          <w:rStyle w:val="Bodytext21"/>
        </w:rPr>
        <w:t xml:space="preserve">Žilina, Slovenská </w:t>
      </w:r>
      <w:proofErr w:type="spellStart"/>
      <w:r>
        <w:rPr>
          <w:rStyle w:val="Bodytext21"/>
          <w:lang w:val="en-US" w:eastAsia="en-US" w:bidi="en-US"/>
        </w:rPr>
        <w:t>republika</w:t>
      </w:r>
      <w:proofErr w:type="spellEnd"/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rPr>
          <w:rStyle w:val="Bodytext21"/>
          <w:lang w:val="en-US" w:eastAsia="en-US" w:bidi="en-US"/>
        </w:rPr>
        <w:t xml:space="preserve">ELIMON </w:t>
      </w:r>
      <w:proofErr w:type="spellStart"/>
      <w:proofErr w:type="gramStart"/>
      <w:r>
        <w:rPr>
          <w:rStyle w:val="Bodytext21"/>
          <w:lang w:val="en-US" w:eastAsia="en-US" w:bidi="en-US"/>
        </w:rPr>
        <w:t>a.s</w:t>
      </w:r>
      <w:proofErr w:type="spellEnd"/>
      <w:proofErr w:type="gramEnd"/>
      <w:r>
        <w:rPr>
          <w:rStyle w:val="Bodytext21"/>
          <w:lang w:val="en-US" w:eastAsia="en-US" w:bidi="en-US"/>
        </w:rPr>
        <w:t>., Praha</w:t>
      </w:r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rPr>
          <w:rStyle w:val="Bodytext21"/>
          <w:lang w:val="en-US" w:eastAsia="en-US" w:bidi="en-US"/>
        </w:rPr>
        <w:t xml:space="preserve">Green Gas DPB, </w:t>
      </w:r>
      <w:proofErr w:type="spellStart"/>
      <w:proofErr w:type="gramStart"/>
      <w:r>
        <w:rPr>
          <w:rStyle w:val="Bodytext21"/>
          <w:lang w:val="en-US" w:eastAsia="en-US" w:bidi="en-US"/>
        </w:rPr>
        <w:t>a.s</w:t>
      </w:r>
      <w:proofErr w:type="spellEnd"/>
      <w:proofErr w:type="gramEnd"/>
      <w:r>
        <w:rPr>
          <w:rStyle w:val="Bodytext21"/>
          <w:lang w:val="en-US" w:eastAsia="en-US" w:bidi="en-US"/>
        </w:rPr>
        <w:t xml:space="preserve">., </w:t>
      </w:r>
      <w:r>
        <w:rPr>
          <w:rStyle w:val="Bodytext21"/>
        </w:rPr>
        <w:t>Paskov</w:t>
      </w:r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proofErr w:type="gramStart"/>
      <w:r>
        <w:rPr>
          <w:lang w:val="en-US" w:eastAsia="en-US" w:bidi="en-US"/>
        </w:rPr>
        <w:t xml:space="preserve">TEPVOS, </w:t>
      </w:r>
      <w:proofErr w:type="spellStart"/>
      <w:r>
        <w:rPr>
          <w:rStyle w:val="Bodytext21"/>
          <w:lang w:val="en-US" w:eastAsia="en-US" w:bidi="en-US"/>
        </w:rPr>
        <w:t>spol</w:t>
      </w:r>
      <w:proofErr w:type="spellEnd"/>
      <w:r>
        <w:rPr>
          <w:rStyle w:val="Bodytext21"/>
          <w:lang w:val="en-US" w:eastAsia="en-US" w:bidi="en-US"/>
        </w:rPr>
        <w:t>.</w:t>
      </w:r>
      <w:proofErr w:type="gramEnd"/>
      <w:r>
        <w:rPr>
          <w:rStyle w:val="Bodytext21"/>
          <w:lang w:val="en-US" w:eastAsia="en-US" w:bidi="en-US"/>
        </w:rPr>
        <w:t xml:space="preserve"> </w:t>
      </w:r>
      <w:proofErr w:type="gramStart"/>
      <w:r>
        <w:rPr>
          <w:rStyle w:val="Bodytext21"/>
          <w:lang w:val="en-US" w:eastAsia="en-US" w:bidi="en-US"/>
        </w:rPr>
        <w:t>s</w:t>
      </w:r>
      <w:proofErr w:type="gramEnd"/>
      <w:r>
        <w:rPr>
          <w:rStyle w:val="Bodytext21"/>
          <w:lang w:val="en-US" w:eastAsia="en-US" w:bidi="en-US"/>
        </w:rPr>
        <w:t xml:space="preserve"> </w:t>
      </w:r>
      <w:proofErr w:type="spellStart"/>
      <w:r>
        <w:rPr>
          <w:lang w:val="en-US" w:eastAsia="en-US" w:bidi="en-US"/>
        </w:rPr>
        <w:t>r.o</w:t>
      </w:r>
      <w:proofErr w:type="spellEnd"/>
      <w:r>
        <w:rPr>
          <w:lang w:val="en-US" w:eastAsia="en-US" w:bidi="en-US"/>
        </w:rPr>
        <w:t xml:space="preserve">., </w:t>
      </w:r>
      <w:r>
        <w:rPr>
          <w:rStyle w:val="Bodytext21"/>
        </w:rPr>
        <w:t>Ústí nad Orlicí</w:t>
      </w:r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rPr>
          <w:rStyle w:val="Bodytext21"/>
        </w:rPr>
        <w:t>Vodohospodářská společnost ČERIINKA s.r.o., Litovel</w:t>
      </w:r>
    </w:p>
    <w:p w:rsidR="00CA5D9F" w:rsidRDefault="00435932">
      <w:pPr>
        <w:pStyle w:val="Bodytext20"/>
        <w:shd w:val="clear" w:color="auto" w:fill="auto"/>
        <w:spacing w:line="456" w:lineRule="exact"/>
        <w:ind w:firstLine="0"/>
      </w:pPr>
      <w:r>
        <w:rPr>
          <w:rStyle w:val="Bodytext21"/>
        </w:rPr>
        <w:t xml:space="preserve">Vodovody </w:t>
      </w:r>
      <w:r>
        <w:t xml:space="preserve">a </w:t>
      </w:r>
      <w:r>
        <w:rPr>
          <w:rStyle w:val="Bodytext21"/>
        </w:rPr>
        <w:t xml:space="preserve">kanalizace Břeclav, </w:t>
      </w:r>
      <w:r>
        <w:t>a.s.</w:t>
      </w:r>
    </w:p>
    <w:p w:rsidR="00CA5D9F" w:rsidRDefault="00435932">
      <w:pPr>
        <w:pStyle w:val="Bodytext20"/>
        <w:shd w:val="clear" w:color="auto" w:fill="auto"/>
        <w:spacing w:line="456" w:lineRule="exact"/>
        <w:ind w:right="5440" w:firstLine="0"/>
        <w:jc w:val="both"/>
      </w:pPr>
      <w:r>
        <w:rPr>
          <w:rStyle w:val="Bodytext21"/>
        </w:rPr>
        <w:t xml:space="preserve">Vodovody </w:t>
      </w:r>
      <w:r>
        <w:t xml:space="preserve">a </w:t>
      </w:r>
      <w:r>
        <w:rPr>
          <w:rStyle w:val="Bodytext21"/>
        </w:rPr>
        <w:t xml:space="preserve">kanalizace Havlíčkův Brod, a. s. </w:t>
      </w:r>
      <w:r>
        <w:t xml:space="preserve">Vodovody a </w:t>
      </w:r>
      <w:r>
        <w:rPr>
          <w:rStyle w:val="Bodytext21"/>
        </w:rPr>
        <w:t xml:space="preserve">kanalizace </w:t>
      </w:r>
      <w:r>
        <w:t xml:space="preserve">Havlíčkův Brod, </w:t>
      </w:r>
      <w:r>
        <w:rPr>
          <w:rStyle w:val="Bodytext21"/>
        </w:rPr>
        <w:t xml:space="preserve">a. s. Frýdlantská vodárenská společnost, a. </w:t>
      </w:r>
      <w:r>
        <w:t>s.</w:t>
      </w:r>
    </w:p>
    <w:p w:rsidR="00CA5D9F" w:rsidRDefault="00435932">
      <w:pPr>
        <w:pStyle w:val="Bodytext20"/>
        <w:shd w:val="clear" w:color="auto" w:fill="auto"/>
        <w:spacing w:line="456" w:lineRule="exact"/>
        <w:ind w:right="4560" w:firstLine="0"/>
      </w:pPr>
      <w:proofErr w:type="spellStart"/>
      <w:r>
        <w:rPr>
          <w:rStyle w:val="Bodytext21"/>
        </w:rPr>
        <w:t>SmVAK</w:t>
      </w:r>
      <w:proofErr w:type="spellEnd"/>
      <w:r>
        <w:rPr>
          <w:rStyle w:val="Bodytext21"/>
        </w:rPr>
        <w:t xml:space="preserve"> </w:t>
      </w:r>
      <w:r>
        <w:t xml:space="preserve">a.s., </w:t>
      </w:r>
      <w:r>
        <w:rPr>
          <w:rStyle w:val="Bodytext21"/>
        </w:rPr>
        <w:t xml:space="preserve">Ostrava OVAK </w:t>
      </w:r>
      <w:r>
        <w:t xml:space="preserve">a.s., </w:t>
      </w:r>
      <w:r>
        <w:rPr>
          <w:rStyle w:val="Bodytext21"/>
        </w:rPr>
        <w:t>Ostrava</w:t>
      </w:r>
    </w:p>
    <w:sectPr w:rsidR="00CA5D9F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9" w:h="17497"/>
      <w:pgMar w:top="3151" w:right="1160" w:bottom="1836" w:left="1369" w:header="0" w:footer="3" w:gutter="0"/>
      <w:pgNumType w:start="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8CE" w:rsidRDefault="001D08CE">
      <w:r>
        <w:separator/>
      </w:r>
    </w:p>
  </w:endnote>
  <w:endnote w:type="continuationSeparator" w:id="0">
    <w:p w:rsidR="001D08CE" w:rsidRDefault="001D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10944860</wp:posOffset>
              </wp:positionV>
              <wp:extent cx="5754370" cy="94615"/>
              <wp:effectExtent l="1905" t="635" r="0" b="0"/>
              <wp:wrapNone/>
              <wp:docPr id="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 xml:space="preserve">VIAVIS </w:t>
                          </w:r>
                          <w:r>
                            <w:rPr>
                              <w:rStyle w:val="HeaderorfooterBoldSpacing0pt"/>
                            </w:rPr>
                            <w:t xml:space="preserve">a.s. </w:t>
                          </w:r>
                          <w:r>
                            <w:rPr>
                              <w:rStyle w:val="Headerorfooter1"/>
                            </w:rPr>
                            <w:t>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#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9.9pt;margin-top:861.8pt;width:453.1pt;height:7.4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2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 xml:space="preserve">VIAVIS </w:t>
                    </w:r>
                    <w:r>
                      <w:rPr>
                        <w:rStyle w:val="HeaderorfooterBoldSpacing0pt"/>
                      </w:rPr>
                      <w:t xml:space="preserve">a.s. </w:t>
                    </w:r>
                    <w:r>
                      <w:rPr>
                        <w:rStyle w:val="Headerorfooter1"/>
                      </w:rPr>
                      <w:t>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Headerorfooter1"/>
                      </w:rPr>
                      <w:t>#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5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10349865</wp:posOffset>
              </wp:positionV>
              <wp:extent cx="5757545" cy="116840"/>
              <wp:effectExtent l="4445" t="0" r="635" b="4445"/>
              <wp:wrapNone/>
              <wp:docPr id="1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7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VIAVISa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>. s. 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 </w:t>
                          </w:r>
                          <w:r>
                            <w:rPr>
                              <w:rStyle w:val="HeaderorfooterSmallCaps"/>
                            </w:rPr>
                            <w:t xml:space="preserve">h-420 595 174 250 </w:t>
                          </w:r>
                          <w:r>
                            <w:rPr>
                              <w:rStyle w:val="Headerorfooter1"/>
                            </w:rPr>
                            <w:t xml:space="preserve">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TimesNewRoman8pt"/>
                              <w:rFonts w:eastAsia="Arial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71.6pt;margin-top:814.95pt;width:453.35pt;height:9.2pt;z-index:-18874404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7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VIAVISa. s. 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 </w:t>
                    </w:r>
                    <w:r>
                      <w:rPr>
                        <w:rStyle w:val="HeaderorfooterSmallCaps"/>
                      </w:rPr>
                      <w:t xml:space="preserve">h-420 595 174 250 </w:t>
                    </w:r>
                    <w:r>
                      <w:rPr>
                        <w:rStyle w:val="Headerorfooter1"/>
                      </w:rPr>
                      <w:t xml:space="preserve">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TimesNewRoman8pt"/>
                        <w:rFonts w:eastAsia="Arial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CA5D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10944860</wp:posOffset>
              </wp:positionV>
              <wp:extent cx="5754370" cy="94615"/>
              <wp:effectExtent l="1905" t="635" r="0" b="0"/>
              <wp:wrapNone/>
              <wp:docPr id="1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 xml:space="preserve">VIAVIS </w:t>
                          </w:r>
                          <w:r>
                            <w:rPr>
                              <w:rStyle w:val="HeaderorfooterBoldSpacing0pt"/>
                            </w:rPr>
                            <w:t xml:space="preserve">a.s. </w:t>
                          </w:r>
                          <w:r>
                            <w:rPr>
                              <w:rStyle w:val="Headerorfooter1"/>
                            </w:rPr>
                            <w:t>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1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style="position:absolute;margin-left:69.9pt;margin-top:861.8pt;width:453.1pt;height:7.4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2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 xml:space="preserve">VIAVIS </w:t>
                    </w:r>
                    <w:r>
                      <w:rPr>
                        <w:rStyle w:val="HeaderorfooterBoldSpacing0pt"/>
                      </w:rPr>
                      <w:t xml:space="preserve">a.s. </w:t>
                    </w:r>
                    <w:r>
                      <w:rPr>
                        <w:rStyle w:val="Headerorfooter1"/>
                      </w:rPr>
                      <w:t>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1"/>
                        <w:noProof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>
              <wp:simplePos x="0" y="0"/>
              <wp:positionH relativeFrom="page">
                <wp:posOffset>924560</wp:posOffset>
              </wp:positionH>
              <wp:positionV relativeFrom="page">
                <wp:posOffset>10441305</wp:posOffset>
              </wp:positionV>
              <wp:extent cx="5757545" cy="94615"/>
              <wp:effectExtent l="635" t="1905" r="4445" b="0"/>
              <wp:wrapNone/>
              <wp:docPr id="1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7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VlAVISa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>. s. 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>703 00 Ostrava tel.:+420 595 174 250 e-</w:t>
                          </w:r>
                          <w:proofErr w:type="spellStart"/>
                          <w:r>
                            <w:rPr>
                              <w:rStyle w:val="Headerorfooter1"/>
                            </w:rPr>
                            <w:t>maíl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 xml:space="preserve">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1"/>
                              <w:noProof/>
                            </w:rPr>
                            <w:t>4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72.8pt;margin-top:822.15pt;width:453.35pt;height:7.45pt;z-index:-18874405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7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VlAVISa</w:t>
                    </w:r>
                    <w:proofErr w:type="spellEnd"/>
                    <w:r>
                      <w:rPr>
                        <w:rStyle w:val="Headerorfooter1"/>
                      </w:rPr>
                      <w:t>. s. Obránců Míru 237/35</w:t>
                    </w:r>
                    <w:r>
                      <w:rPr>
                        <w:rStyle w:val="Headerorfooter1"/>
                      </w:rPr>
                      <w:tab/>
                      <w:t>703 00 Ostrava tel.:+420 595 174 250 e-</w:t>
                    </w:r>
                    <w:proofErr w:type="spellStart"/>
                    <w:r>
                      <w:rPr>
                        <w:rStyle w:val="Headerorfooter1"/>
                      </w:rPr>
                      <w:t>maíl</w:t>
                    </w:r>
                    <w:proofErr w:type="spellEnd"/>
                    <w:r>
                      <w:rPr>
                        <w:rStyle w:val="Headerorfooter1"/>
                      </w:rPr>
                      <w:t xml:space="preserve">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1"/>
                        <w:noProof/>
                      </w:rPr>
                      <w:t>4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889000</wp:posOffset>
              </wp:positionH>
              <wp:positionV relativeFrom="page">
                <wp:posOffset>10434955</wp:posOffset>
              </wp:positionV>
              <wp:extent cx="5754370" cy="94615"/>
              <wp:effectExtent l="3175" t="0" r="0" b="1905"/>
              <wp:wrapNone/>
              <wp:docPr id="1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 xml:space="preserve">VIAVIS </w:t>
                          </w:r>
                          <w:r>
                            <w:rPr>
                              <w:rStyle w:val="HeaderorfooterBoldSpacing0pt"/>
                            </w:rPr>
                            <w:t xml:space="preserve">a.s. </w:t>
                          </w:r>
                          <w:r>
                            <w:rPr>
                              <w:rStyle w:val="Headerorfooter1"/>
                            </w:rPr>
                            <w:t>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style="position:absolute;margin-left:70pt;margin-top:821.65pt;width:453.1pt;height:7.45pt;z-index:-18874405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2PsrwIAALE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2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 xml:space="preserve">VIAVIS </w:t>
                    </w:r>
                    <w:r>
                      <w:rPr>
                        <w:rStyle w:val="HeaderorfooterBoldSpacing0pt"/>
                      </w:rPr>
                      <w:t xml:space="preserve">a.s. </w:t>
                    </w:r>
                    <w:r>
                      <w:rPr>
                        <w:rStyle w:val="Headerorfooter1"/>
                      </w:rPr>
                      <w:t>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956945</wp:posOffset>
              </wp:positionH>
              <wp:positionV relativeFrom="page">
                <wp:posOffset>9646285</wp:posOffset>
              </wp:positionV>
              <wp:extent cx="5754370" cy="94615"/>
              <wp:effectExtent l="4445" t="0" r="3810" b="3175"/>
              <wp:wrapNone/>
              <wp:docPr id="1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2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VlAVISa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>. s. 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1"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8" type="#_x0000_t202" style="position:absolute;margin-left:75.35pt;margin-top:759.55pt;width:453.1pt;height:7.4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2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VlAVISa</w:t>
                    </w:r>
                    <w:proofErr w:type="spellEnd"/>
                    <w:r>
                      <w:rPr>
                        <w:rStyle w:val="Headerorfooter1"/>
                      </w:rPr>
                      <w:t>. s. 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1"/>
                        <w:noProof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10441305</wp:posOffset>
              </wp:positionV>
              <wp:extent cx="5757545" cy="94615"/>
              <wp:effectExtent l="4445" t="1905" r="635" b="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7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VlAVISa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>. s. 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1"/>
                              <w:noProof/>
                            </w:rPr>
                            <w:t>6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1" type="#_x0000_t202" style="position:absolute;margin-left:71.6pt;margin-top:822.15pt;width:453.35pt;height:7.4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7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VlAVISa</w:t>
                    </w:r>
                    <w:proofErr w:type="spellEnd"/>
                    <w:r>
                      <w:rPr>
                        <w:rStyle w:val="Headerorfooter1"/>
                      </w:rPr>
                      <w:t>. s. 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1"/>
                        <w:noProof/>
                      </w:rPr>
                      <w:t>6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10349865</wp:posOffset>
              </wp:positionV>
              <wp:extent cx="5757545" cy="94615"/>
              <wp:effectExtent l="4445" t="0" r="635" b="4445"/>
              <wp:wrapNone/>
              <wp:docPr id="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7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VIAVISa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>. s. 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2"/>
                              <w:noProof/>
                            </w:rPr>
                            <w:t>7</w:t>
                          </w:r>
                          <w:r>
                            <w:rPr>
                              <w:rStyle w:val="Headerorfooter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2" type="#_x0000_t202" style="position:absolute;margin-left:71.6pt;margin-top:814.95pt;width:453.35pt;height:7.45pt;z-index:-18874405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7"/>
                      </w:tabs>
                      <w:spacing w:line="240" w:lineRule="auto"/>
                      <w:jc w:val="left"/>
                    </w:pPr>
                    <w:proofErr w:type="spellStart"/>
                    <w:r>
                      <w:rPr>
                        <w:rStyle w:val="Headerorfooter1"/>
                      </w:rPr>
                      <w:t>VIAVISa</w:t>
                    </w:r>
                    <w:proofErr w:type="spellEnd"/>
                    <w:r>
                      <w:rPr>
                        <w:rStyle w:val="Headerorfooter1"/>
                      </w:rPr>
                      <w:t>. s. 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2"/>
                        <w:noProof/>
                      </w:rPr>
                      <w:t>7</w:t>
                    </w:r>
                    <w:r>
                      <w:rPr>
                        <w:rStyle w:val="Headerorfooter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1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10944860</wp:posOffset>
              </wp:positionV>
              <wp:extent cx="5754370" cy="94615"/>
              <wp:effectExtent l="1905" t="635" r="0" b="0"/>
              <wp:wrapNone/>
              <wp:docPr id="5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437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2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1"/>
                            </w:rPr>
                            <w:t xml:space="preserve">VIAVIS </w:t>
                          </w:r>
                          <w:r>
                            <w:rPr>
                              <w:rStyle w:val="HeaderorfooterBoldSpacing0pt"/>
                            </w:rPr>
                            <w:t xml:space="preserve">a.s. </w:t>
                          </w:r>
                          <w:r>
                            <w:rPr>
                              <w:rStyle w:val="Headerorfooter1"/>
                            </w:rPr>
                            <w:t>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tel.:+420 595 174 250 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431" w:rsidRPr="00061431">
                            <w:rPr>
                              <w:rStyle w:val="Headerorfooter1"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69.9pt;margin-top:861.8pt;width:453.1pt;height:7.45pt;z-index:-18874404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2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 xml:space="preserve">VIAVIS </w:t>
                    </w:r>
                    <w:r>
                      <w:rPr>
                        <w:rStyle w:val="HeaderorfooterBoldSpacing0pt"/>
                      </w:rPr>
                      <w:t xml:space="preserve">a.s. </w:t>
                    </w:r>
                    <w:r>
                      <w:rPr>
                        <w:rStyle w:val="Headerorfooter1"/>
                      </w:rPr>
                      <w:t>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tel.:+420 595 174 250 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431" w:rsidRPr="00061431">
                      <w:rPr>
                        <w:rStyle w:val="Headerorfooter1"/>
                        <w:noProof/>
                      </w:rPr>
                      <w:t>5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4" behindDoc="1" locked="0" layoutInCell="1" allowOverlap="1">
              <wp:simplePos x="0" y="0"/>
              <wp:positionH relativeFrom="page">
                <wp:posOffset>909320</wp:posOffset>
              </wp:positionH>
              <wp:positionV relativeFrom="page">
                <wp:posOffset>10349865</wp:posOffset>
              </wp:positionV>
              <wp:extent cx="5757545" cy="94615"/>
              <wp:effectExtent l="4445" t="0" r="635" b="4445"/>
              <wp:wrapNone/>
              <wp:docPr id="2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5754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7680"/>
                              <w:tab w:val="right" w:pos="9067"/>
                            </w:tabs>
                            <w:spacing w:line="240" w:lineRule="auto"/>
                            <w:jc w:val="left"/>
                          </w:pPr>
                          <w:proofErr w:type="spellStart"/>
                          <w:r>
                            <w:rPr>
                              <w:rStyle w:val="Headerorfooter1"/>
                            </w:rPr>
                            <w:t>VIAVISa</w:t>
                          </w:r>
                          <w:proofErr w:type="spellEnd"/>
                          <w:r>
                            <w:rPr>
                              <w:rStyle w:val="Headerorfooter1"/>
                            </w:rPr>
                            <w:t>. s. Obránců Míru 237/35</w:t>
                          </w:r>
                          <w:r>
                            <w:rPr>
                              <w:rStyle w:val="Headerorfooter1"/>
                            </w:rPr>
                            <w:tab/>
                            <w:t xml:space="preserve">703 00 Ostrava tel.: </w:t>
                          </w:r>
                          <w:r>
                            <w:rPr>
                              <w:rStyle w:val="HeaderorfooterSmallCaps"/>
                            </w:rPr>
                            <w:t xml:space="preserve">h-420 595 174 250 </w:t>
                          </w:r>
                          <w:r>
                            <w:rPr>
                              <w:rStyle w:val="Headerorfooter1"/>
                            </w:rPr>
                            <w:t xml:space="preserve">e-mail: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 xml:space="preserve">info@viavis.cz </w:t>
                          </w:r>
                          <w:r>
                            <w:rPr>
                              <w:rStyle w:val="Headerorfooter1"/>
                            </w:rPr>
                            <w:t xml:space="preserve">web: 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>www.viavis.cz</w:t>
                          </w:r>
                          <w:r>
                            <w:rPr>
                              <w:rStyle w:val="Headerorfooter1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Style w:val="HeaderorfooterTimesNewRoman8pt"/>
                              <w:rFonts w:eastAsia="Arial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7" type="#_x0000_t202" style="position:absolute;margin-left:71.6pt;margin-top:814.95pt;width:453.35pt;height:7.45pt;z-index:-18874404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7680"/>
                        <w:tab w:val="right" w:pos="9067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1"/>
                      </w:rPr>
                      <w:t>VIAVISa. s. Obránců Míru 237/35</w:t>
                    </w:r>
                    <w:r>
                      <w:rPr>
                        <w:rStyle w:val="Headerorfooter1"/>
                      </w:rPr>
                      <w:tab/>
                      <w:t xml:space="preserve">703 00 Ostrava tel.: </w:t>
                    </w:r>
                    <w:r>
                      <w:rPr>
                        <w:rStyle w:val="HeaderorfooterSmallCaps"/>
                      </w:rPr>
                      <w:t xml:space="preserve">h-420 595 174 250 </w:t>
                    </w:r>
                    <w:r>
                      <w:rPr>
                        <w:rStyle w:val="Headerorfooter1"/>
                      </w:rPr>
                      <w:t xml:space="preserve">e-mail: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 xml:space="preserve">info@viavis.cz </w:t>
                    </w:r>
                    <w:r>
                      <w:rPr>
                        <w:rStyle w:val="Headerorfooter1"/>
                      </w:rPr>
                      <w:t xml:space="preserve">web: 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>www.viavis.cz</w:t>
                    </w:r>
                    <w:r>
                      <w:rPr>
                        <w:rStyle w:val="Headerorfooter1"/>
                        <w:lang w:val="en-US" w:eastAsia="en-US" w:bidi="en-US"/>
                      </w:rPr>
                      <w:tab/>
                    </w:r>
                    <w:r>
                      <w:rPr>
                        <w:rStyle w:val="HeaderorfooterTimesNewRoman8pt"/>
                        <w:rFonts w:eastAsia="Arial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8CE" w:rsidRDefault="001D08CE"/>
  </w:footnote>
  <w:footnote w:type="continuationSeparator" w:id="0">
    <w:p w:rsidR="001D08CE" w:rsidRDefault="001D08C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937260</wp:posOffset>
              </wp:positionV>
              <wp:extent cx="2419985" cy="286385"/>
              <wp:effectExtent l="0" t="3810" r="635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1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 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9.65pt;margin-top:73.8pt;width:190.55pt;height:22.5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qhgqw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1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 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3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937260</wp:posOffset>
              </wp:positionV>
              <wp:extent cx="2426335" cy="350520"/>
              <wp:effectExtent l="4445" t="381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2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6" type="#_x0000_t202" style="position:absolute;margin-left:70.85pt;margin-top:73.8pt;width:191.05pt;height:27.6pt;z-index:-188744047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2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CA5D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937260</wp:posOffset>
              </wp:positionV>
              <wp:extent cx="2419985" cy="350520"/>
              <wp:effectExtent l="0" t="3810" r="635" b="0"/>
              <wp:wrapNone/>
              <wp:docPr id="1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1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 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9.65pt;margin-top:73.8pt;width:190.55pt;height:27.6pt;z-index:-18874406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KUsg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1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 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921385</wp:posOffset>
              </wp:positionH>
              <wp:positionV relativeFrom="page">
                <wp:posOffset>940435</wp:posOffset>
              </wp:positionV>
              <wp:extent cx="2419985" cy="350520"/>
              <wp:effectExtent l="0" t="0" r="1905" b="1905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1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 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style="position:absolute;margin-left:72.55pt;margin-top:74.05pt;width:190.55pt;height:27.6pt;z-index:-18874406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xe3sgIAALE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1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 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883285</wp:posOffset>
              </wp:positionH>
              <wp:positionV relativeFrom="page">
                <wp:posOffset>934085</wp:posOffset>
              </wp:positionV>
              <wp:extent cx="2426335" cy="350520"/>
              <wp:effectExtent l="0" t="635" r="0" b="1905"/>
              <wp:wrapNone/>
              <wp:docPr id="1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2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  <w:lang w:val="cs-CZ" w:eastAsia="cs-CZ" w:bidi="cs-CZ"/>
                            </w:rPr>
                            <w:t>VIAVIS</w:t>
                          </w:r>
                          <w:r>
                            <w:rPr>
                              <w:rStyle w:val="Headerorfooter24ptBold"/>
                              <w:lang w:val="cs-CZ" w:eastAsia="cs-CZ" w:bidi="cs-CZ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margin-left:69.55pt;margin-top:73.55pt;width:191.05pt;height:27.6pt;z-index:-188744059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2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  <w:lang w:val="cs-CZ" w:eastAsia="cs-CZ" w:bidi="cs-CZ"/>
                      </w:rPr>
                      <w:t>VIAVIS</w:t>
                    </w:r>
                    <w:r>
                      <w:rPr>
                        <w:rStyle w:val="Headerorfooter24ptBold"/>
                        <w:lang w:val="cs-CZ" w:eastAsia="cs-CZ" w:bidi="cs-CZ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953770</wp:posOffset>
              </wp:positionH>
              <wp:positionV relativeFrom="page">
                <wp:posOffset>142240</wp:posOffset>
              </wp:positionV>
              <wp:extent cx="2419985" cy="445135"/>
              <wp:effectExtent l="127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"/>
                            </w:rPr>
                            <w:t>3</w:t>
                          </w:r>
                        </w:p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1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 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style="position:absolute;margin-left:75.1pt;margin-top:11.2pt;width:190.55pt;height:35.0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QBrwIAALI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Headerorfooter2"/>
                      </w:rPr>
                      <w:t>3</w:t>
                    </w:r>
                  </w:p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1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 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906145</wp:posOffset>
              </wp:positionH>
              <wp:positionV relativeFrom="page">
                <wp:posOffset>937260</wp:posOffset>
              </wp:positionV>
              <wp:extent cx="2419985" cy="350520"/>
              <wp:effectExtent l="1270" t="3810" r="0" b="0"/>
              <wp:wrapNone/>
              <wp:docPr id="10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1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 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style="position:absolute;margin-left:71.35pt;margin-top:73.8pt;width:190.55pt;height:27.6pt;z-index:-18874405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OucsQIAALM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1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 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 xml:space="preserve">střežíme </w:t>
                    </w:r>
                    <w:r>
                      <w:rPr>
                        <w:rStyle w:val="Headerorfooter10pt"/>
                      </w:rPr>
                      <w:t>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937260</wp:posOffset>
              </wp:positionV>
              <wp:extent cx="2426335" cy="350520"/>
              <wp:effectExtent l="4445" t="3810" r="0" b="0"/>
              <wp:wrapNone/>
              <wp:docPr id="9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2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0" type="#_x0000_t202" style="position:absolute;margin-left:70.85pt;margin-top:73.8pt;width:191.05pt;height:27.6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4ysgIAALI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2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0" behindDoc="1" locked="0" layoutInCell="1" allowOverlap="1">
              <wp:simplePos x="0" y="0"/>
              <wp:positionH relativeFrom="page">
                <wp:posOffset>884555</wp:posOffset>
              </wp:positionH>
              <wp:positionV relativeFrom="page">
                <wp:posOffset>937260</wp:posOffset>
              </wp:positionV>
              <wp:extent cx="2419985" cy="350520"/>
              <wp:effectExtent l="0" t="3810" r="635" b="0"/>
              <wp:wrapNone/>
              <wp:docPr id="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998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1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 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3" type="#_x0000_t202" style="position:absolute;margin-left:69.65pt;margin-top:73.8pt;width:190.55pt;height:27.6pt;z-index:-18874405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N4tAIAALI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1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 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D9F" w:rsidRDefault="00704F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32" behindDoc="1" locked="0" layoutInCell="1" allowOverlap="1">
              <wp:simplePos x="0" y="0"/>
              <wp:positionH relativeFrom="page">
                <wp:posOffset>899795</wp:posOffset>
              </wp:positionH>
              <wp:positionV relativeFrom="page">
                <wp:posOffset>937260</wp:posOffset>
              </wp:positionV>
              <wp:extent cx="2426335" cy="292735"/>
              <wp:effectExtent l="4445" t="3810" r="0" b="0"/>
              <wp:wrapNone/>
              <wp:docPr id="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6335" cy="292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5D9F" w:rsidRDefault="00435932">
                          <w:pPr>
                            <w:pStyle w:val="Headerorfooter0"/>
                            <w:shd w:val="clear" w:color="auto" w:fill="auto"/>
                            <w:tabs>
                              <w:tab w:val="right" w:pos="3821"/>
                            </w:tabs>
                            <w:spacing w:line="240" w:lineRule="auto"/>
                            <w:jc w:val="left"/>
                          </w:pPr>
                          <w:r>
                            <w:rPr>
                              <w:rStyle w:val="Headerorfooter24ptBold"/>
                            </w:rPr>
                            <w:t>VIAVIS</w:t>
                          </w:r>
                          <w:r>
                            <w:rPr>
                              <w:rStyle w:val="Headerorfooter24ptBold"/>
                            </w:rPr>
                            <w:tab/>
                          </w:r>
                          <w:r>
                            <w:rPr>
                              <w:rStyle w:val="Headerorfooter10pt"/>
                            </w:rPr>
                            <w:t>střežíme podstatné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5" type="#_x0000_t202" style="position:absolute;margin-left:70.85pt;margin-top:73.8pt;width:191.05pt;height:23.05pt;z-index:-188744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fJPsAIAALI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" filled="f" stroked="f">
              <v:textbox style="mso-fit-shape-to-text:t" inset="0,0,0,0">
                <w:txbxContent>
                  <w:p w:rsidR="00CA5D9F" w:rsidRDefault="00435932">
                    <w:pPr>
                      <w:pStyle w:val="Headerorfooter0"/>
                      <w:shd w:val="clear" w:color="auto" w:fill="auto"/>
                      <w:tabs>
                        <w:tab w:val="right" w:pos="3821"/>
                      </w:tabs>
                      <w:spacing w:line="240" w:lineRule="auto"/>
                      <w:jc w:val="left"/>
                    </w:pPr>
                    <w:r>
                      <w:rPr>
                        <w:rStyle w:val="Headerorfooter24ptBold"/>
                      </w:rPr>
                      <w:t>VIAVIS</w:t>
                    </w:r>
                    <w:r>
                      <w:rPr>
                        <w:rStyle w:val="Headerorfooter24ptBold"/>
                      </w:rPr>
                      <w:tab/>
                    </w:r>
                    <w:r>
                      <w:rPr>
                        <w:rStyle w:val="Headerorfooter10pt"/>
                      </w:rPr>
                      <w:t>střežíme podstatné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C75"/>
    <w:multiLevelType w:val="multilevel"/>
    <w:tmpl w:val="3E12AAB6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E7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4155C"/>
    <w:multiLevelType w:val="multilevel"/>
    <w:tmpl w:val="1AC2DD52"/>
    <w:lvl w:ilvl="0">
      <w:start w:val="1"/>
      <w:numFmt w:val="decimal"/>
      <w:lvlText w:val="2.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E7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276A0"/>
    <w:multiLevelType w:val="multilevel"/>
    <w:tmpl w:val="62D2A91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4C38AA"/>
    <w:multiLevelType w:val="multilevel"/>
    <w:tmpl w:val="09E04CD6"/>
    <w:lvl w:ilvl="0">
      <w:start w:val="1"/>
      <w:numFmt w:val="decimal"/>
      <w:lvlText w:val="2.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E7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505513"/>
    <w:multiLevelType w:val="multilevel"/>
    <w:tmpl w:val="EA7E9AA6"/>
    <w:lvl w:ilvl="0">
      <w:start w:val="3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56C2920"/>
    <w:multiLevelType w:val="multilevel"/>
    <w:tmpl w:val="B1C439CA"/>
    <w:lvl w:ilvl="0">
      <w:start w:val="4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966648"/>
    <w:multiLevelType w:val="multilevel"/>
    <w:tmpl w:val="5366FD4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FC96177"/>
    <w:multiLevelType w:val="multilevel"/>
    <w:tmpl w:val="A836D3BC"/>
    <w:lvl w:ilvl="0">
      <w:start w:val="1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B6E7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C8166E"/>
    <w:multiLevelType w:val="multilevel"/>
    <w:tmpl w:val="5BC27736"/>
    <w:lvl w:ilvl="0">
      <w:start w:val="1"/>
      <w:numFmt w:val="bullet"/>
      <w:lvlText w:val="V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9F"/>
    <w:rsid w:val="00061431"/>
    <w:rsid w:val="001D08CE"/>
    <w:rsid w:val="00435932"/>
    <w:rsid w:val="00704FB7"/>
    <w:rsid w:val="00CA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90"/>
      <w:sz w:val="72"/>
      <w:szCs w:val="72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90"/>
      <w:position w:val="0"/>
      <w:sz w:val="72"/>
      <w:szCs w:val="7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8E909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B6E70"/>
      <w:sz w:val="17"/>
      <w:szCs w:val="17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D"/>
      <w:sz w:val="17"/>
      <w:szCs w:val="17"/>
      <w:u w:val="single"/>
      <w:lang w:val="en-US" w:eastAsia="en-US" w:bidi="en-US"/>
    </w:rPr>
  </w:style>
  <w:style w:type="character" w:customStyle="1" w:styleId="Bodytext29ptExact">
    <w:name w:val="Body text (2) + 9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75ptBold">
    <w:name w:val="Body text (4) + 7.5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6B6E7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4ptBold">
    <w:name w:val="Header or footer + 24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Headerorfooter10pt">
    <w:name w:val="Header or footer + 10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8E909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6B6E7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BoldSpacing0pt">
    <w:name w:val="Header or footer + Bold;Spacing 0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2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85ptNotBold">
    <w:name w:val="Body text (6) + 8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SmallCaps">
    <w:name w:val="Header or footer + Small Caps"/>
    <w:basedOn w:val="Headerorfooter"/>
    <w:rPr>
      <w:rFonts w:ascii="Arial" w:eastAsia="Arial" w:hAnsi="Arial" w:cs="Arial"/>
      <w:b w:val="0"/>
      <w:bCs w:val="0"/>
      <w:i w:val="0"/>
      <w:iCs w:val="0"/>
      <w:smallCaps/>
      <w:strike w:val="0"/>
      <w:color w:val="6B6E7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TimesNewRoman8pt">
    <w:name w:val="Header or footer + Times New Roman;8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04" w:lineRule="exact"/>
      <w:outlineLvl w:val="0"/>
    </w:pPr>
    <w:rPr>
      <w:rFonts w:ascii="Arial" w:eastAsia="Arial" w:hAnsi="Arial" w:cs="Arial"/>
      <w:b/>
      <w:bCs/>
      <w:w w:val="90"/>
      <w:sz w:val="72"/>
      <w:szCs w:val="72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0" w:lineRule="exact"/>
      <w:ind w:hanging="340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300" w:line="37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160" w:line="268" w:lineRule="exact"/>
      <w:jc w:val="center"/>
    </w:pPr>
    <w:rPr>
      <w:rFonts w:ascii="Arial" w:eastAsia="Arial" w:hAnsi="Arial" w:cs="Arial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160" w:line="37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440" w:line="290" w:lineRule="exact"/>
      <w:ind w:hanging="48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20" w:after="420" w:line="246" w:lineRule="exact"/>
      <w:ind w:hanging="3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line="45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500" w:after="420" w:line="246" w:lineRule="exact"/>
      <w:ind w:hanging="32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60" w:line="212" w:lineRule="exac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90"/>
      <w:sz w:val="72"/>
      <w:szCs w:val="72"/>
      <w:u w:val="none"/>
      <w:lang w:val="en-US" w:eastAsia="en-US" w:bidi="en-US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90"/>
      <w:position w:val="0"/>
      <w:sz w:val="72"/>
      <w:szCs w:val="72"/>
      <w:u w:val="none"/>
      <w:lang w:val="en-US" w:eastAsia="en-US" w:bidi="en-US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 w:val="0"/>
      <w:bCs w:val="0"/>
      <w:i w:val="0"/>
      <w:iCs w:val="0"/>
      <w:smallCaps w:val="0"/>
      <w:strike w:val="0"/>
      <w:color w:val="8E9092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Exact">
    <w:name w:val="Body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Exact0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6B6E70"/>
      <w:sz w:val="17"/>
      <w:szCs w:val="17"/>
      <w:u w:val="none"/>
    </w:rPr>
  </w:style>
  <w:style w:type="character" w:customStyle="1" w:styleId="Bodytext5Exact">
    <w:name w:val="Body text (5) Exact"/>
    <w:basedOn w:val="Standardnpsmoodstavce"/>
    <w:link w:val="Bodytext5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1">
    <w:name w:val="Body text (2)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FD"/>
      <w:sz w:val="17"/>
      <w:szCs w:val="17"/>
      <w:u w:val="single"/>
      <w:lang w:val="en-US" w:eastAsia="en-US" w:bidi="en-US"/>
    </w:rPr>
  </w:style>
  <w:style w:type="character" w:customStyle="1" w:styleId="Bodytext29ptExact">
    <w:name w:val="Body text (2) + 9 pt Exac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475ptBold">
    <w:name w:val="Body text (4) + 7.5 pt;Bold"/>
    <w:basedOn w:val="Bodytext4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41">
    <w:name w:val="Body text (4)"/>
    <w:basedOn w:val="Bodytext4"/>
    <w:rPr>
      <w:rFonts w:ascii="Arial" w:eastAsia="Arial" w:hAnsi="Arial" w:cs="Arial"/>
      <w:b w:val="0"/>
      <w:bCs w:val="0"/>
      <w:i w:val="0"/>
      <w:iCs w:val="0"/>
      <w:smallCaps w:val="0"/>
      <w:strike w:val="0"/>
      <w:color w:val="6B6E7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4ptBold">
    <w:name w:val="Header or footer + 24 pt;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Headerorfooter10pt">
    <w:name w:val="Header or footer + 10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8E9092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6B6E7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BoldSpacing0pt">
    <w:name w:val="Header or footer + Bold;Spacing 0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Headerorfooter2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9ptBold">
    <w:name w:val="Body text (2) + 9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"/>
    <w:basedOn w:val="Heading4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685ptNotBold">
    <w:name w:val="Body text (6) + 8.5 pt;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5">
    <w:name w:val="Heading #5_"/>
    <w:basedOn w:val="Standardnpsmoodstavce"/>
    <w:link w:val="Heading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51">
    <w:name w:val="Heading #5"/>
    <w:basedOn w:val="Heading5"/>
    <w:rPr>
      <w:rFonts w:ascii="Arial" w:eastAsia="Arial" w:hAnsi="Arial" w:cs="Arial"/>
      <w:b/>
      <w:bCs/>
      <w:i w:val="0"/>
      <w:iCs w:val="0"/>
      <w:smallCaps w:val="0"/>
      <w:strike w:val="0"/>
      <w:color w:val="6B6E7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A1A1A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erorfooterSmallCaps">
    <w:name w:val="Header or footer + Small Caps"/>
    <w:basedOn w:val="Headerorfooter"/>
    <w:rPr>
      <w:rFonts w:ascii="Arial" w:eastAsia="Arial" w:hAnsi="Arial" w:cs="Arial"/>
      <w:b w:val="0"/>
      <w:bCs w:val="0"/>
      <w:i w:val="0"/>
      <w:iCs w:val="0"/>
      <w:smallCaps/>
      <w:strike w:val="0"/>
      <w:color w:val="6B6E7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HeaderorfooterTimesNewRoman8pt">
    <w:name w:val="Header or footer + Times New Roman;8 pt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804" w:lineRule="exact"/>
      <w:outlineLvl w:val="0"/>
    </w:pPr>
    <w:rPr>
      <w:rFonts w:ascii="Arial" w:eastAsia="Arial" w:hAnsi="Arial" w:cs="Arial"/>
      <w:b/>
      <w:bCs/>
      <w:w w:val="90"/>
      <w:sz w:val="72"/>
      <w:szCs w:val="72"/>
      <w:lang w:val="en-US" w:eastAsia="en-US" w:bidi="en-US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90" w:lineRule="exact"/>
      <w:outlineLvl w:val="1"/>
    </w:pPr>
    <w:rPr>
      <w:rFonts w:ascii="Arial" w:eastAsia="Arial" w:hAnsi="Arial" w:cs="Arial"/>
      <w:sz w:val="26"/>
      <w:szCs w:val="26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190" w:lineRule="exact"/>
      <w:ind w:hanging="340"/>
    </w:pPr>
    <w:rPr>
      <w:rFonts w:ascii="Arial" w:eastAsia="Arial" w:hAnsi="Arial" w:cs="Arial"/>
      <w:sz w:val="17"/>
      <w:szCs w:val="17"/>
    </w:rPr>
  </w:style>
  <w:style w:type="paragraph" w:customStyle="1" w:styleId="Bodytext5">
    <w:name w:val="Body text (5)"/>
    <w:basedOn w:val="Normln"/>
    <w:link w:val="Bodytext5Exact"/>
    <w:pPr>
      <w:shd w:val="clear" w:color="auto" w:fill="FFFFFF"/>
      <w:spacing w:before="300" w:line="37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4160" w:line="268" w:lineRule="exact"/>
      <w:jc w:val="center"/>
    </w:pPr>
    <w:rPr>
      <w:rFonts w:ascii="Arial" w:eastAsia="Arial" w:hAnsi="Arial" w:cs="Arial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4160" w:line="370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  <w:jc w:val="both"/>
    </w:pPr>
    <w:rPr>
      <w:rFonts w:ascii="Arial" w:eastAsia="Arial" w:hAnsi="Arial" w:cs="Arial"/>
      <w:sz w:val="13"/>
      <w:szCs w:val="1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440" w:line="290" w:lineRule="exact"/>
      <w:ind w:hanging="48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20" w:after="420" w:line="246" w:lineRule="exact"/>
      <w:ind w:hanging="320"/>
      <w:outlineLvl w:val="3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line="45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500" w:after="420" w:line="246" w:lineRule="exact"/>
      <w:ind w:hanging="320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26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avis.cz" TargetMode="External"/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4.xml"/><Relationship Id="rId34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viavis.cz/" TargetMode="External"/><Relationship Id="rId25" Type="http://schemas.openxmlformats.org/officeDocument/2006/relationships/hyperlink" Target="http://www.ranit.cz" TargetMode="External"/><Relationship Id="rId33" Type="http://schemas.openxmlformats.org/officeDocument/2006/relationships/header" Target="header10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viavis@viavis.cz" TargetMode="Externa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isms.cz" TargetMode="External"/><Relationship Id="rId32" Type="http://schemas.openxmlformats.org/officeDocument/2006/relationships/header" Target="header9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http://www.viavis.cz/" TargetMode="External"/><Relationship Id="rId23" Type="http://schemas.openxmlformats.org/officeDocument/2006/relationships/footer" Target="footer5.xml"/><Relationship Id="rId28" Type="http://schemas.openxmlformats.org/officeDocument/2006/relationships/footer" Target="footer6.xml"/><Relationship Id="rId36" Type="http://schemas.openxmlformats.org/officeDocument/2006/relationships/header" Target="header11.xm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://www.viavis.cz" TargetMode="External"/><Relationship Id="rId14" Type="http://schemas.openxmlformats.org/officeDocument/2006/relationships/hyperlink" Target="mailto:viavis@viavis.cz" TargetMode="External"/><Relationship Id="rId22" Type="http://schemas.openxmlformats.org/officeDocument/2006/relationships/header" Target="header5.xml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N_NemTBZlín_KB_V05.docx</vt:lpstr>
    </vt:vector>
  </TitlesOfParts>
  <Company>KNTB</Company>
  <LinksUpToDate>false</LinksUpToDate>
  <CharactersWithSpaces>8296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N_NemTBZlín_KB_V05.docx</dc:title>
  <dc:creator>Gabriela Vinklerová</dc:creator>
  <cp:lastModifiedBy> Gabriela Vinklerová</cp:lastModifiedBy>
  <cp:revision>4</cp:revision>
  <dcterms:created xsi:type="dcterms:W3CDTF">2019-08-28T09:39:00Z</dcterms:created>
  <dcterms:modified xsi:type="dcterms:W3CDTF">2019-09-02T05:35:00Z</dcterms:modified>
</cp:coreProperties>
</file>