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D8" w:rsidRDefault="007319F1" w:rsidP="000A6894">
      <w:pPr>
        <w:pStyle w:val="Zkladntext31"/>
        <w:spacing w:before="120"/>
        <w:rPr>
          <w:rFonts w:asciiTheme="minorHAnsi" w:hAnsiTheme="minorHAnsi" w:cstheme="minorHAnsi"/>
          <w:sz w:val="36"/>
          <w:szCs w:val="36"/>
        </w:rPr>
      </w:pPr>
      <w:r>
        <w:rPr>
          <w:rFonts w:asciiTheme="minorHAnsi" w:hAnsiTheme="minorHAnsi" w:cstheme="minorHAnsi"/>
          <w:sz w:val="36"/>
          <w:szCs w:val="36"/>
        </w:rPr>
        <w:t xml:space="preserve">Dodatek </w:t>
      </w:r>
      <w:r w:rsidR="00476969">
        <w:rPr>
          <w:rFonts w:asciiTheme="minorHAnsi" w:hAnsiTheme="minorHAnsi" w:cstheme="minorHAnsi"/>
          <w:sz w:val="36"/>
          <w:szCs w:val="36"/>
        </w:rPr>
        <w:t xml:space="preserve">č. 1 </w:t>
      </w:r>
      <w:r w:rsidR="00AF4FD8">
        <w:rPr>
          <w:rFonts w:asciiTheme="minorHAnsi" w:hAnsiTheme="minorHAnsi" w:cstheme="minorHAnsi"/>
          <w:sz w:val="36"/>
          <w:szCs w:val="36"/>
        </w:rPr>
        <w:t xml:space="preserve">ke smlouvě o poskytování služeb </w:t>
      </w:r>
    </w:p>
    <w:p w:rsidR="008E686E" w:rsidRPr="008E686E" w:rsidRDefault="008E686E" w:rsidP="008E686E">
      <w:pPr>
        <w:tabs>
          <w:tab w:val="right" w:pos="4536"/>
          <w:tab w:val="left" w:pos="5103"/>
        </w:tabs>
        <w:jc w:val="center"/>
        <w:rPr>
          <w:rFonts w:asciiTheme="minorHAnsi" w:hAnsiTheme="minorHAnsi"/>
          <w:b/>
          <w:sz w:val="22"/>
          <w:szCs w:val="22"/>
        </w:rPr>
      </w:pPr>
    </w:p>
    <w:p w:rsidR="008E686E" w:rsidRPr="008E686E" w:rsidRDefault="008E686E" w:rsidP="008E686E">
      <w:pPr>
        <w:tabs>
          <w:tab w:val="right" w:pos="4536"/>
          <w:tab w:val="left" w:pos="5103"/>
        </w:tabs>
        <w:jc w:val="center"/>
        <w:rPr>
          <w:rFonts w:asciiTheme="minorHAnsi" w:hAnsiTheme="minorHAnsi"/>
          <w:b/>
          <w:sz w:val="22"/>
          <w:szCs w:val="22"/>
        </w:rPr>
      </w:pPr>
      <w:r w:rsidRPr="008E686E">
        <w:rPr>
          <w:rFonts w:asciiTheme="minorHAnsi" w:hAnsiTheme="minorHAnsi"/>
          <w:b/>
          <w:sz w:val="22"/>
          <w:szCs w:val="22"/>
        </w:rPr>
        <w:t>číslo smlouvy zhotovitele:</w:t>
      </w:r>
      <w:r w:rsidRPr="008E686E">
        <w:rPr>
          <w:rFonts w:asciiTheme="minorHAnsi" w:hAnsiTheme="minorHAnsi"/>
          <w:b/>
          <w:sz w:val="22"/>
          <w:szCs w:val="22"/>
        </w:rPr>
        <w:tab/>
        <w:t>100-01-14</w:t>
      </w:r>
    </w:p>
    <w:p w:rsidR="008E686E" w:rsidRDefault="007319F1" w:rsidP="008E686E">
      <w:pPr>
        <w:tabs>
          <w:tab w:val="right" w:pos="4536"/>
          <w:tab w:val="left" w:pos="5103"/>
        </w:tabs>
        <w:jc w:val="center"/>
        <w:rPr>
          <w:rFonts w:asciiTheme="minorHAnsi" w:hAnsiTheme="minorHAnsi"/>
          <w:b/>
          <w:sz w:val="22"/>
          <w:szCs w:val="22"/>
        </w:rPr>
      </w:pPr>
      <w:r w:rsidRPr="008E686E">
        <w:rPr>
          <w:rFonts w:asciiTheme="minorHAnsi" w:hAnsiTheme="minorHAnsi"/>
          <w:b/>
          <w:sz w:val="22"/>
          <w:szCs w:val="22"/>
        </w:rPr>
        <w:t xml:space="preserve">číslo smlouvy </w:t>
      </w:r>
      <w:r w:rsidR="008E686E" w:rsidRPr="008E686E">
        <w:rPr>
          <w:rFonts w:asciiTheme="minorHAnsi" w:hAnsiTheme="minorHAnsi"/>
          <w:b/>
          <w:sz w:val="22"/>
          <w:szCs w:val="22"/>
        </w:rPr>
        <w:t>objednatele</w:t>
      </w:r>
      <w:r w:rsidRPr="008E686E">
        <w:rPr>
          <w:rFonts w:asciiTheme="minorHAnsi" w:hAnsiTheme="minorHAnsi"/>
          <w:b/>
          <w:sz w:val="22"/>
          <w:szCs w:val="22"/>
        </w:rPr>
        <w:t>:</w:t>
      </w:r>
      <w:r w:rsidR="008E686E" w:rsidRPr="008E686E">
        <w:rPr>
          <w:rFonts w:asciiTheme="minorHAnsi" w:hAnsiTheme="minorHAnsi"/>
          <w:b/>
          <w:sz w:val="22"/>
          <w:szCs w:val="22"/>
        </w:rPr>
        <w:tab/>
        <w:t>1109/2014</w:t>
      </w:r>
    </w:p>
    <w:p w:rsidR="00476969" w:rsidRDefault="00476969" w:rsidP="008E686E">
      <w:pPr>
        <w:tabs>
          <w:tab w:val="right" w:pos="4536"/>
          <w:tab w:val="left" w:pos="5103"/>
        </w:tabs>
        <w:jc w:val="center"/>
        <w:rPr>
          <w:rFonts w:asciiTheme="minorHAnsi" w:hAnsiTheme="minorHAnsi"/>
          <w:b/>
          <w:sz w:val="22"/>
          <w:szCs w:val="22"/>
        </w:rPr>
      </w:pPr>
    </w:p>
    <w:p w:rsidR="00476969" w:rsidRPr="00814EAC" w:rsidRDefault="00476969" w:rsidP="00476969">
      <w:pPr>
        <w:jc w:val="center"/>
        <w:rPr>
          <w:rFonts w:asciiTheme="minorHAnsi" w:hAnsiTheme="minorHAnsi"/>
          <w:bCs/>
          <w:sz w:val="22"/>
          <w:szCs w:val="22"/>
        </w:rPr>
      </w:pPr>
      <w:r w:rsidRPr="00814EAC">
        <w:rPr>
          <w:rFonts w:asciiTheme="minorHAnsi" w:hAnsiTheme="minorHAnsi"/>
          <w:bCs/>
          <w:sz w:val="22"/>
          <w:szCs w:val="22"/>
        </w:rPr>
        <w:t>uzavřen</w:t>
      </w:r>
      <w:r>
        <w:rPr>
          <w:rFonts w:asciiTheme="minorHAnsi" w:hAnsiTheme="minorHAnsi"/>
          <w:bCs/>
          <w:sz w:val="22"/>
          <w:szCs w:val="22"/>
        </w:rPr>
        <w:t>ý</w:t>
      </w:r>
      <w:r w:rsidRPr="00814EAC">
        <w:rPr>
          <w:rFonts w:asciiTheme="minorHAnsi" w:hAnsiTheme="minorHAnsi"/>
          <w:bCs/>
          <w:sz w:val="22"/>
          <w:szCs w:val="22"/>
        </w:rPr>
        <w:t xml:space="preserve"> dle </w:t>
      </w:r>
      <w:r>
        <w:rPr>
          <w:rFonts w:asciiTheme="minorHAnsi" w:hAnsiTheme="minorHAnsi"/>
          <w:bCs/>
          <w:sz w:val="22"/>
          <w:szCs w:val="22"/>
        </w:rPr>
        <w:t xml:space="preserve">zákona č. 89/2012 Sb., občanský zákoník, </w:t>
      </w:r>
      <w:r w:rsidRPr="00814EAC">
        <w:rPr>
          <w:rFonts w:asciiTheme="minorHAnsi" w:hAnsiTheme="minorHAnsi"/>
          <w:bCs/>
          <w:sz w:val="22"/>
          <w:szCs w:val="22"/>
        </w:rPr>
        <w:t xml:space="preserve">v platném znění mezi níže uvedenými účastníky </w:t>
      </w:r>
    </w:p>
    <w:p w:rsidR="00476969" w:rsidRPr="00814EAC" w:rsidRDefault="00476969" w:rsidP="00476969">
      <w:pPr>
        <w:jc w:val="center"/>
        <w:rPr>
          <w:rFonts w:asciiTheme="minorHAnsi" w:hAnsiTheme="minorHAnsi"/>
          <w:bCs/>
          <w:sz w:val="22"/>
          <w:szCs w:val="22"/>
        </w:rPr>
      </w:pPr>
      <w:r w:rsidRPr="00814EAC">
        <w:rPr>
          <w:rFonts w:asciiTheme="minorHAnsi" w:hAnsiTheme="minorHAnsi"/>
          <w:bCs/>
          <w:sz w:val="22"/>
          <w:szCs w:val="22"/>
        </w:rPr>
        <w:t>(dále jen "smlouva")</w:t>
      </w:r>
    </w:p>
    <w:p w:rsidR="00AF4FD8" w:rsidRDefault="00AF4FD8" w:rsidP="007319F1">
      <w:pPr>
        <w:tabs>
          <w:tab w:val="right" w:pos="4536"/>
          <w:tab w:val="left" w:pos="5103"/>
        </w:tabs>
        <w:rPr>
          <w:rFonts w:asciiTheme="minorHAnsi" w:hAnsiTheme="minorHAnsi"/>
          <w:color w:val="FF0000"/>
          <w:sz w:val="22"/>
          <w:szCs w:val="22"/>
        </w:rPr>
      </w:pPr>
    </w:p>
    <w:p w:rsidR="00AF4FD8" w:rsidRPr="0043361D" w:rsidRDefault="00AF4FD8" w:rsidP="00AF4FD8">
      <w:pPr>
        <w:pStyle w:val="cena"/>
        <w:jc w:val="center"/>
        <w:rPr>
          <w:rFonts w:asciiTheme="minorHAnsi" w:hAnsiTheme="minorHAnsi" w:cstheme="minorHAnsi"/>
          <w:b/>
          <w:i/>
          <w:sz w:val="32"/>
          <w:szCs w:val="32"/>
        </w:rPr>
      </w:pPr>
      <w:r w:rsidRPr="0043361D">
        <w:rPr>
          <w:rFonts w:asciiTheme="minorHAnsi" w:hAnsiTheme="minorHAnsi" w:cstheme="minorHAnsi"/>
          <w:b/>
          <w:i/>
          <w:sz w:val="32"/>
          <w:szCs w:val="32"/>
        </w:rPr>
        <w:t>Článek I.</w:t>
      </w:r>
    </w:p>
    <w:p w:rsidR="00AF4FD8" w:rsidRPr="0043361D" w:rsidRDefault="00AF4FD8" w:rsidP="00AF4FD8">
      <w:pPr>
        <w:pStyle w:val="cena"/>
        <w:jc w:val="center"/>
        <w:rPr>
          <w:rFonts w:asciiTheme="minorHAnsi" w:hAnsiTheme="minorHAnsi" w:cstheme="minorHAnsi"/>
          <w:b/>
          <w:i/>
          <w:sz w:val="32"/>
          <w:szCs w:val="32"/>
          <w:u w:val="single"/>
        </w:rPr>
      </w:pPr>
      <w:r w:rsidRPr="0043361D">
        <w:rPr>
          <w:rFonts w:asciiTheme="minorHAnsi" w:hAnsiTheme="minorHAnsi" w:cstheme="minorHAnsi"/>
          <w:b/>
          <w:i/>
          <w:sz w:val="32"/>
          <w:szCs w:val="32"/>
          <w:u w:val="single"/>
        </w:rPr>
        <w:t>Smluvní strany</w:t>
      </w:r>
    </w:p>
    <w:p w:rsidR="00B362D9" w:rsidRPr="008E686E" w:rsidRDefault="00B362D9" w:rsidP="008E686E">
      <w:pPr>
        <w:jc w:val="center"/>
        <w:rPr>
          <w:rFonts w:asciiTheme="minorHAnsi" w:hAnsiTheme="minorHAnsi" w:cstheme="minorHAnsi"/>
          <w:szCs w:val="24"/>
        </w:rPr>
      </w:pPr>
    </w:p>
    <w:p w:rsidR="007319F1" w:rsidRDefault="007319F1" w:rsidP="007319F1">
      <w:pPr>
        <w:jc w:val="center"/>
        <w:rPr>
          <w:rFonts w:asciiTheme="minorHAnsi" w:hAnsiTheme="minorHAnsi"/>
          <w:b/>
          <w:color w:val="FF0000"/>
          <w:sz w:val="22"/>
          <w:szCs w:val="22"/>
          <w:u w:val="single"/>
        </w:rPr>
      </w:pPr>
    </w:p>
    <w:p w:rsidR="007319F1" w:rsidRPr="00AA7120" w:rsidRDefault="007319F1" w:rsidP="007319F1">
      <w:pPr>
        <w:rPr>
          <w:rFonts w:asciiTheme="minorHAnsi" w:hAnsiTheme="minorHAnsi" w:cstheme="minorHAnsi"/>
          <w:b/>
          <w:sz w:val="28"/>
          <w:szCs w:val="28"/>
        </w:rPr>
      </w:pPr>
      <w:proofErr w:type="spellStart"/>
      <w:r w:rsidRPr="00AA7120">
        <w:rPr>
          <w:rFonts w:asciiTheme="minorHAnsi" w:hAnsiTheme="minorHAnsi" w:cstheme="minorHAnsi"/>
          <w:b/>
          <w:sz w:val="28"/>
          <w:szCs w:val="28"/>
        </w:rPr>
        <w:t>Ekonvert</w:t>
      </w:r>
      <w:proofErr w:type="spellEnd"/>
      <w:r w:rsidRPr="00AA7120">
        <w:rPr>
          <w:rFonts w:asciiTheme="minorHAnsi" w:hAnsiTheme="minorHAnsi" w:cstheme="minorHAnsi"/>
          <w:b/>
          <w:sz w:val="28"/>
          <w:szCs w:val="28"/>
        </w:rPr>
        <w:t xml:space="preserve"> s.r.o. </w:t>
      </w:r>
    </w:p>
    <w:p w:rsidR="007319F1" w:rsidRDefault="007319F1" w:rsidP="007319F1">
      <w:pPr>
        <w:rPr>
          <w:rFonts w:asciiTheme="minorHAnsi" w:hAnsiTheme="minorHAnsi" w:cstheme="minorHAnsi"/>
          <w:szCs w:val="24"/>
        </w:rPr>
      </w:pPr>
    </w:p>
    <w:p w:rsidR="007319F1" w:rsidRDefault="007319F1" w:rsidP="007319F1">
      <w:pPr>
        <w:rPr>
          <w:rFonts w:asciiTheme="minorHAnsi" w:hAnsiTheme="minorHAnsi" w:cstheme="minorHAnsi"/>
          <w:szCs w:val="24"/>
        </w:rPr>
      </w:pPr>
      <w:r>
        <w:rPr>
          <w:rFonts w:asciiTheme="minorHAnsi" w:hAnsiTheme="minorHAnsi" w:cstheme="minorHAnsi"/>
          <w:szCs w:val="24"/>
        </w:rPr>
        <w:t>Teplárenská 608/11, 108 00 Praha 10 - Malešice</w:t>
      </w:r>
    </w:p>
    <w:p w:rsidR="007319F1" w:rsidRPr="00F5406B" w:rsidRDefault="007319F1" w:rsidP="007319F1">
      <w:pPr>
        <w:rPr>
          <w:rFonts w:asciiTheme="minorHAnsi" w:hAnsiTheme="minorHAnsi" w:cstheme="minorHAnsi"/>
          <w:b/>
          <w:szCs w:val="24"/>
        </w:rPr>
      </w:pPr>
      <w:r w:rsidRPr="00F5406B">
        <w:rPr>
          <w:rFonts w:asciiTheme="minorHAnsi" w:hAnsiTheme="minorHAnsi" w:cstheme="minorHAnsi"/>
          <w:szCs w:val="24"/>
        </w:rPr>
        <w:t xml:space="preserve">Provozovna Chomutov: Beethovenova 1269/68, 430 01 Chomutov </w:t>
      </w:r>
    </w:p>
    <w:p w:rsidR="007319F1" w:rsidRPr="00050E49" w:rsidRDefault="007319F1" w:rsidP="007319F1">
      <w:pPr>
        <w:rPr>
          <w:rFonts w:asciiTheme="minorHAnsi" w:hAnsiTheme="minorHAnsi" w:cstheme="minorHAnsi"/>
          <w:szCs w:val="24"/>
        </w:rPr>
      </w:pPr>
      <w:r w:rsidRPr="00050E49">
        <w:rPr>
          <w:rFonts w:asciiTheme="minorHAnsi" w:hAnsiTheme="minorHAnsi" w:cstheme="minorHAnsi"/>
          <w:szCs w:val="24"/>
        </w:rPr>
        <w:t>Společnost zapsaná u Městského soudu v Praze, oddíl C, vložka 216745</w:t>
      </w:r>
    </w:p>
    <w:p w:rsidR="007319F1" w:rsidRPr="00EA6B6E" w:rsidRDefault="007319F1" w:rsidP="007319F1">
      <w:pPr>
        <w:rPr>
          <w:rFonts w:asciiTheme="minorHAnsi" w:hAnsiTheme="minorHAnsi" w:cstheme="minorHAnsi"/>
          <w:szCs w:val="24"/>
        </w:rPr>
      </w:pPr>
      <w:r w:rsidRPr="00EA6B6E">
        <w:rPr>
          <w:rFonts w:asciiTheme="minorHAnsi" w:hAnsiTheme="minorHAnsi" w:cstheme="minorHAnsi"/>
          <w:szCs w:val="24"/>
        </w:rPr>
        <w:t>IČ</w:t>
      </w:r>
      <w:r w:rsidR="007A77C1">
        <w:rPr>
          <w:rFonts w:asciiTheme="minorHAnsi" w:hAnsiTheme="minorHAnsi" w:cstheme="minorHAnsi"/>
          <w:szCs w:val="24"/>
        </w:rPr>
        <w:t>O</w:t>
      </w:r>
      <w:r w:rsidRPr="00EA6B6E">
        <w:rPr>
          <w:rFonts w:asciiTheme="minorHAnsi" w:hAnsiTheme="minorHAnsi" w:cstheme="minorHAnsi"/>
          <w:szCs w:val="24"/>
        </w:rPr>
        <w:t>: 28745850</w:t>
      </w:r>
    </w:p>
    <w:p w:rsidR="007319F1" w:rsidRPr="00EA6B6E" w:rsidRDefault="007319F1" w:rsidP="007319F1">
      <w:pPr>
        <w:rPr>
          <w:rFonts w:asciiTheme="minorHAnsi" w:hAnsiTheme="minorHAnsi" w:cstheme="minorHAnsi"/>
          <w:szCs w:val="24"/>
        </w:rPr>
      </w:pPr>
      <w:r w:rsidRPr="00EA6B6E">
        <w:rPr>
          <w:rFonts w:asciiTheme="minorHAnsi" w:hAnsiTheme="minorHAnsi" w:cstheme="minorHAnsi"/>
          <w:szCs w:val="24"/>
        </w:rPr>
        <w:t>DIČ: CZ28745850</w:t>
      </w:r>
    </w:p>
    <w:p w:rsidR="007319F1" w:rsidRPr="00EA6B6E" w:rsidRDefault="007319F1" w:rsidP="007319F1">
      <w:pPr>
        <w:tabs>
          <w:tab w:val="left" w:pos="340"/>
        </w:tabs>
        <w:rPr>
          <w:rFonts w:asciiTheme="minorHAnsi" w:hAnsiTheme="minorHAnsi" w:cstheme="minorHAnsi"/>
          <w:szCs w:val="24"/>
        </w:rPr>
      </w:pPr>
      <w:r w:rsidRPr="00EA6B6E">
        <w:rPr>
          <w:rFonts w:asciiTheme="minorHAnsi" w:hAnsiTheme="minorHAnsi" w:cstheme="minorHAnsi"/>
          <w:szCs w:val="24"/>
        </w:rPr>
        <w:t xml:space="preserve">bankovní spojení: </w:t>
      </w:r>
    </w:p>
    <w:p w:rsidR="007319F1" w:rsidRPr="0068710F" w:rsidRDefault="007319F1" w:rsidP="007319F1">
      <w:pPr>
        <w:tabs>
          <w:tab w:val="left" w:pos="340"/>
        </w:tabs>
        <w:rPr>
          <w:rFonts w:asciiTheme="minorHAnsi" w:hAnsiTheme="minorHAnsi" w:cstheme="minorHAnsi"/>
          <w:color w:val="FF0000"/>
          <w:szCs w:val="24"/>
        </w:rPr>
      </w:pPr>
      <w:r w:rsidRPr="00EA276D">
        <w:rPr>
          <w:rFonts w:asciiTheme="minorHAnsi" w:hAnsiTheme="minorHAnsi" w:cstheme="minorHAnsi"/>
          <w:szCs w:val="24"/>
        </w:rPr>
        <w:t>číslo účtu:</w:t>
      </w:r>
      <w:r w:rsidRPr="0068710F">
        <w:rPr>
          <w:rFonts w:asciiTheme="minorHAnsi" w:hAnsiTheme="minorHAnsi" w:cstheme="minorHAnsi"/>
          <w:color w:val="FF0000"/>
          <w:szCs w:val="24"/>
        </w:rPr>
        <w:t xml:space="preserve"> </w:t>
      </w:r>
    </w:p>
    <w:p w:rsidR="007319F1" w:rsidRDefault="007319F1" w:rsidP="007319F1">
      <w:pPr>
        <w:tabs>
          <w:tab w:val="left" w:pos="340"/>
        </w:tabs>
        <w:rPr>
          <w:rFonts w:asciiTheme="minorHAnsi" w:hAnsiTheme="minorHAnsi" w:cstheme="minorHAnsi"/>
          <w:color w:val="0000FF"/>
          <w:szCs w:val="24"/>
        </w:rPr>
      </w:pPr>
    </w:p>
    <w:p w:rsidR="007319F1" w:rsidRPr="001C407C" w:rsidRDefault="007319F1" w:rsidP="007319F1">
      <w:pPr>
        <w:tabs>
          <w:tab w:val="left" w:pos="340"/>
        </w:tabs>
        <w:rPr>
          <w:rFonts w:asciiTheme="minorHAnsi" w:hAnsiTheme="minorHAnsi" w:cstheme="minorHAnsi"/>
          <w:szCs w:val="24"/>
        </w:rPr>
      </w:pPr>
      <w:r w:rsidRPr="001C407C">
        <w:rPr>
          <w:rFonts w:asciiTheme="minorHAnsi" w:hAnsiTheme="minorHAnsi" w:cstheme="minorHAnsi"/>
          <w:szCs w:val="24"/>
        </w:rPr>
        <w:t xml:space="preserve">zastupuje: </w:t>
      </w:r>
    </w:p>
    <w:p w:rsidR="007319F1" w:rsidRDefault="007319F1" w:rsidP="007319F1">
      <w:pPr>
        <w:rPr>
          <w:rFonts w:asciiTheme="minorHAnsi" w:hAnsiTheme="minorHAnsi" w:cstheme="minorHAnsi"/>
          <w:b/>
          <w:szCs w:val="24"/>
        </w:rPr>
      </w:pPr>
    </w:p>
    <w:p w:rsidR="00646D62" w:rsidRPr="00AA7120" w:rsidRDefault="00646D62" w:rsidP="007319F1">
      <w:pPr>
        <w:rPr>
          <w:rFonts w:asciiTheme="minorHAnsi" w:hAnsiTheme="minorHAnsi" w:cstheme="minorHAnsi"/>
          <w:b/>
          <w:szCs w:val="24"/>
        </w:rPr>
      </w:pPr>
    </w:p>
    <w:p w:rsidR="007319F1" w:rsidRPr="00AA7120" w:rsidRDefault="007319F1" w:rsidP="007319F1">
      <w:pPr>
        <w:rPr>
          <w:rFonts w:asciiTheme="minorHAnsi" w:hAnsiTheme="minorHAnsi" w:cstheme="minorHAnsi"/>
          <w:b/>
          <w:szCs w:val="24"/>
        </w:rPr>
      </w:pPr>
      <w:r w:rsidRPr="00AA7120">
        <w:rPr>
          <w:rFonts w:asciiTheme="minorHAnsi" w:hAnsiTheme="minorHAnsi" w:cstheme="minorHAnsi"/>
          <w:szCs w:val="24"/>
        </w:rPr>
        <w:t>(dále jen</w:t>
      </w:r>
      <w:r w:rsidRPr="00AA7120">
        <w:rPr>
          <w:rFonts w:asciiTheme="minorHAnsi" w:hAnsiTheme="minorHAnsi" w:cstheme="minorHAnsi"/>
          <w:b/>
          <w:szCs w:val="24"/>
        </w:rPr>
        <w:t xml:space="preserve"> „zhotovitel“</w:t>
      </w:r>
      <w:r w:rsidRPr="00AA7120">
        <w:rPr>
          <w:rFonts w:asciiTheme="minorHAnsi" w:hAnsiTheme="minorHAnsi" w:cstheme="minorHAnsi"/>
          <w:szCs w:val="24"/>
        </w:rPr>
        <w:t>)</w:t>
      </w:r>
    </w:p>
    <w:p w:rsidR="007319F1" w:rsidRPr="0055276E" w:rsidRDefault="007319F1" w:rsidP="007319F1">
      <w:pPr>
        <w:rPr>
          <w:rFonts w:asciiTheme="minorHAnsi" w:hAnsiTheme="minorHAnsi" w:cstheme="minorHAnsi"/>
          <w:b/>
          <w:sz w:val="28"/>
          <w:szCs w:val="28"/>
        </w:rPr>
      </w:pPr>
    </w:p>
    <w:p w:rsidR="007319F1" w:rsidRPr="0055276E" w:rsidRDefault="007319F1" w:rsidP="007319F1">
      <w:pPr>
        <w:rPr>
          <w:rFonts w:asciiTheme="minorHAnsi" w:hAnsiTheme="minorHAnsi" w:cstheme="minorHAnsi"/>
          <w:b/>
          <w:sz w:val="28"/>
          <w:szCs w:val="28"/>
        </w:rPr>
      </w:pPr>
      <w:r w:rsidRPr="0055276E">
        <w:rPr>
          <w:rFonts w:asciiTheme="minorHAnsi" w:hAnsiTheme="minorHAnsi" w:cstheme="minorHAnsi"/>
          <w:b/>
          <w:sz w:val="28"/>
          <w:szCs w:val="28"/>
        </w:rPr>
        <w:t xml:space="preserve">a </w:t>
      </w:r>
    </w:p>
    <w:p w:rsidR="007319F1" w:rsidRPr="0055276E" w:rsidRDefault="007319F1" w:rsidP="007319F1">
      <w:pPr>
        <w:rPr>
          <w:rFonts w:asciiTheme="minorHAnsi" w:hAnsiTheme="minorHAnsi" w:cstheme="minorHAnsi"/>
          <w:b/>
          <w:sz w:val="28"/>
          <w:szCs w:val="28"/>
        </w:rPr>
      </w:pPr>
    </w:p>
    <w:p w:rsidR="007319F1" w:rsidRDefault="007319F1" w:rsidP="007319F1">
      <w:pPr>
        <w:rPr>
          <w:rFonts w:cs="Arial"/>
          <w:b/>
          <w:bCs/>
          <w:color w:val="000000"/>
        </w:rPr>
      </w:pPr>
      <w:r>
        <w:rPr>
          <w:rFonts w:cs="Arial"/>
          <w:b/>
          <w:bCs/>
          <w:color w:val="000000"/>
        </w:rPr>
        <w:t>Povodí Ohře, státní podnik</w:t>
      </w:r>
    </w:p>
    <w:p w:rsidR="007319F1" w:rsidRPr="009B3F3E" w:rsidRDefault="007319F1" w:rsidP="007319F1">
      <w:pPr>
        <w:rPr>
          <w:rFonts w:asciiTheme="minorHAnsi" w:hAnsiTheme="minorHAnsi" w:cstheme="minorHAnsi"/>
          <w:b/>
          <w:color w:val="FF0000"/>
          <w:szCs w:val="24"/>
          <w:highlight w:val="yellow"/>
        </w:rPr>
      </w:pPr>
    </w:p>
    <w:p w:rsidR="008E686E" w:rsidRPr="0039003A" w:rsidRDefault="008E686E" w:rsidP="008E686E">
      <w:pPr>
        <w:tabs>
          <w:tab w:val="left" w:pos="340"/>
        </w:tabs>
        <w:rPr>
          <w:rFonts w:asciiTheme="minorHAnsi" w:hAnsiTheme="minorHAnsi" w:cstheme="minorHAnsi"/>
          <w:szCs w:val="24"/>
        </w:rPr>
      </w:pPr>
      <w:r w:rsidRPr="0039003A">
        <w:rPr>
          <w:rFonts w:asciiTheme="minorHAnsi" w:hAnsiTheme="minorHAnsi" w:cstheme="minorHAnsi"/>
          <w:szCs w:val="24"/>
        </w:rPr>
        <w:t>Chomutov, Bezručova 4219</w:t>
      </w:r>
    </w:p>
    <w:p w:rsidR="008E686E" w:rsidRPr="008E686E" w:rsidRDefault="008E686E" w:rsidP="008E686E">
      <w:pPr>
        <w:tabs>
          <w:tab w:val="left" w:pos="340"/>
        </w:tabs>
        <w:rPr>
          <w:rFonts w:asciiTheme="minorHAnsi" w:hAnsiTheme="minorHAnsi" w:cstheme="minorHAnsi"/>
          <w:szCs w:val="24"/>
        </w:rPr>
      </w:pPr>
      <w:r w:rsidRPr="008E686E">
        <w:rPr>
          <w:rFonts w:asciiTheme="minorHAnsi" w:hAnsiTheme="minorHAnsi" w:cstheme="minorHAnsi"/>
          <w:szCs w:val="24"/>
        </w:rPr>
        <w:t>Provozovna: Povodí Ohře, státní podnik, Spořická 4949, 430 46 Chomutov</w:t>
      </w:r>
    </w:p>
    <w:p w:rsidR="007319F1" w:rsidRPr="0039003A" w:rsidRDefault="007319F1" w:rsidP="007319F1">
      <w:pPr>
        <w:tabs>
          <w:tab w:val="left" w:pos="340"/>
        </w:tabs>
        <w:rPr>
          <w:rFonts w:asciiTheme="minorHAnsi" w:hAnsiTheme="minorHAnsi" w:cstheme="minorHAnsi"/>
          <w:szCs w:val="24"/>
        </w:rPr>
      </w:pPr>
      <w:r w:rsidRPr="0039003A">
        <w:rPr>
          <w:rFonts w:asciiTheme="minorHAnsi" w:hAnsiTheme="minorHAnsi" w:cstheme="minorHAnsi"/>
          <w:szCs w:val="24"/>
        </w:rPr>
        <w:t>zapsaná v OR vedeném Krajským soudem v Ústí nad Labem, oddíl A, vložka 13052</w:t>
      </w:r>
    </w:p>
    <w:p w:rsidR="007319F1" w:rsidRPr="0039003A" w:rsidRDefault="007319F1" w:rsidP="007319F1">
      <w:pPr>
        <w:tabs>
          <w:tab w:val="left" w:pos="340"/>
        </w:tabs>
        <w:rPr>
          <w:rFonts w:asciiTheme="minorHAnsi" w:hAnsiTheme="minorHAnsi" w:cstheme="minorHAnsi"/>
          <w:szCs w:val="24"/>
        </w:rPr>
      </w:pPr>
      <w:r w:rsidRPr="0039003A">
        <w:rPr>
          <w:rFonts w:asciiTheme="minorHAnsi" w:hAnsiTheme="minorHAnsi" w:cstheme="minorHAnsi"/>
          <w:szCs w:val="24"/>
        </w:rPr>
        <w:t>IČ</w:t>
      </w:r>
      <w:r w:rsidR="007A77C1">
        <w:rPr>
          <w:rFonts w:asciiTheme="minorHAnsi" w:hAnsiTheme="minorHAnsi" w:cstheme="minorHAnsi"/>
          <w:szCs w:val="24"/>
        </w:rPr>
        <w:t>O</w:t>
      </w:r>
      <w:r w:rsidRPr="0039003A">
        <w:rPr>
          <w:rFonts w:asciiTheme="minorHAnsi" w:hAnsiTheme="minorHAnsi" w:cstheme="minorHAnsi"/>
          <w:szCs w:val="24"/>
        </w:rPr>
        <w:t>: 70889988</w:t>
      </w:r>
    </w:p>
    <w:p w:rsidR="007319F1" w:rsidRPr="0039003A" w:rsidRDefault="007319F1" w:rsidP="007319F1">
      <w:pPr>
        <w:tabs>
          <w:tab w:val="left" w:pos="340"/>
        </w:tabs>
        <w:rPr>
          <w:rFonts w:asciiTheme="minorHAnsi" w:hAnsiTheme="minorHAnsi" w:cstheme="minorHAnsi"/>
          <w:szCs w:val="24"/>
        </w:rPr>
      </w:pPr>
      <w:r w:rsidRPr="0039003A">
        <w:rPr>
          <w:rFonts w:asciiTheme="minorHAnsi" w:hAnsiTheme="minorHAnsi" w:cstheme="minorHAnsi"/>
          <w:szCs w:val="24"/>
        </w:rPr>
        <w:t>DIČ: CZ 70889988</w:t>
      </w:r>
    </w:p>
    <w:p w:rsidR="007319F1" w:rsidRPr="00FB69B6" w:rsidRDefault="007319F1" w:rsidP="007319F1">
      <w:pPr>
        <w:tabs>
          <w:tab w:val="left" w:pos="340"/>
        </w:tabs>
        <w:rPr>
          <w:rFonts w:asciiTheme="minorHAnsi" w:hAnsiTheme="minorHAnsi" w:cstheme="minorHAnsi"/>
          <w:szCs w:val="24"/>
        </w:rPr>
      </w:pPr>
      <w:r w:rsidRPr="00FB69B6">
        <w:rPr>
          <w:rFonts w:asciiTheme="minorHAnsi" w:hAnsiTheme="minorHAnsi" w:cstheme="minorHAnsi"/>
          <w:szCs w:val="24"/>
        </w:rPr>
        <w:t xml:space="preserve">bankovní spojení: </w:t>
      </w:r>
    </w:p>
    <w:p w:rsidR="007319F1" w:rsidRPr="00FB69B6" w:rsidRDefault="007319F1" w:rsidP="007319F1">
      <w:pPr>
        <w:tabs>
          <w:tab w:val="left" w:pos="340"/>
        </w:tabs>
        <w:rPr>
          <w:rFonts w:asciiTheme="minorHAnsi" w:hAnsiTheme="minorHAnsi" w:cstheme="minorHAnsi"/>
          <w:szCs w:val="24"/>
        </w:rPr>
      </w:pPr>
      <w:r w:rsidRPr="00FB69B6">
        <w:rPr>
          <w:rFonts w:asciiTheme="minorHAnsi" w:hAnsiTheme="minorHAnsi" w:cstheme="minorHAnsi"/>
          <w:szCs w:val="24"/>
        </w:rPr>
        <w:t xml:space="preserve">číslo účtu: </w:t>
      </w:r>
    </w:p>
    <w:p w:rsidR="007319F1" w:rsidRPr="00FB69B6" w:rsidRDefault="007319F1" w:rsidP="007319F1">
      <w:pPr>
        <w:tabs>
          <w:tab w:val="left" w:pos="340"/>
        </w:tabs>
        <w:rPr>
          <w:rFonts w:asciiTheme="minorHAnsi" w:hAnsiTheme="minorHAnsi" w:cstheme="minorHAnsi"/>
          <w:szCs w:val="24"/>
        </w:rPr>
      </w:pPr>
    </w:p>
    <w:p w:rsidR="00646D62" w:rsidRDefault="007319F1" w:rsidP="007319F1">
      <w:pPr>
        <w:tabs>
          <w:tab w:val="left" w:pos="340"/>
        </w:tabs>
        <w:ind w:right="-1134"/>
        <w:rPr>
          <w:rFonts w:asciiTheme="minorHAnsi" w:hAnsiTheme="minorHAnsi" w:cstheme="minorHAnsi"/>
          <w:szCs w:val="24"/>
        </w:rPr>
      </w:pPr>
      <w:r w:rsidRPr="00FB69B6">
        <w:rPr>
          <w:rFonts w:asciiTheme="minorHAnsi" w:hAnsiTheme="minorHAnsi" w:cstheme="minorHAnsi"/>
          <w:szCs w:val="24"/>
        </w:rPr>
        <w:t xml:space="preserve">zastupuje: </w:t>
      </w:r>
    </w:p>
    <w:p w:rsidR="00646D62" w:rsidRDefault="007319F1" w:rsidP="007319F1">
      <w:pPr>
        <w:tabs>
          <w:tab w:val="left" w:pos="340"/>
        </w:tabs>
        <w:ind w:right="-1134"/>
        <w:rPr>
          <w:rFonts w:asciiTheme="minorHAnsi" w:hAnsiTheme="minorHAnsi" w:cstheme="minorHAnsi"/>
          <w:szCs w:val="24"/>
        </w:rPr>
      </w:pPr>
      <w:r>
        <w:rPr>
          <w:rFonts w:asciiTheme="minorHAnsi" w:hAnsiTheme="minorHAnsi" w:cstheme="minorHAnsi"/>
          <w:szCs w:val="24"/>
        </w:rPr>
        <w:t xml:space="preserve">ve věcech </w:t>
      </w:r>
      <w:proofErr w:type="gramStart"/>
      <w:r>
        <w:rPr>
          <w:rFonts w:asciiTheme="minorHAnsi" w:hAnsiTheme="minorHAnsi" w:cstheme="minorHAnsi"/>
          <w:szCs w:val="24"/>
        </w:rPr>
        <w:t>smluvních :</w:t>
      </w:r>
      <w:proofErr w:type="gramEnd"/>
      <w:r>
        <w:rPr>
          <w:rFonts w:asciiTheme="minorHAnsi" w:hAnsiTheme="minorHAnsi" w:cstheme="minorHAnsi"/>
          <w:szCs w:val="24"/>
        </w:rPr>
        <w:t xml:space="preserve"> </w:t>
      </w:r>
    </w:p>
    <w:p w:rsidR="007319F1" w:rsidRDefault="007319F1" w:rsidP="007319F1">
      <w:pPr>
        <w:tabs>
          <w:tab w:val="left" w:pos="340"/>
        </w:tabs>
        <w:ind w:right="-1134"/>
        <w:rPr>
          <w:rFonts w:asciiTheme="minorHAnsi" w:hAnsiTheme="minorHAnsi" w:cstheme="minorHAnsi"/>
          <w:szCs w:val="24"/>
        </w:rPr>
      </w:pPr>
      <w:r w:rsidRPr="00FB69B6">
        <w:rPr>
          <w:rFonts w:asciiTheme="minorHAnsi" w:hAnsiTheme="minorHAnsi" w:cstheme="minorHAnsi"/>
          <w:szCs w:val="24"/>
        </w:rPr>
        <w:t xml:space="preserve">GSM: </w:t>
      </w:r>
    </w:p>
    <w:p w:rsidR="00646D62" w:rsidRPr="00AA7120" w:rsidRDefault="00646D62" w:rsidP="007319F1">
      <w:pPr>
        <w:tabs>
          <w:tab w:val="left" w:pos="340"/>
        </w:tabs>
        <w:ind w:right="-1134"/>
        <w:rPr>
          <w:rFonts w:asciiTheme="minorHAnsi" w:hAnsiTheme="minorHAnsi" w:cstheme="minorHAnsi"/>
          <w:szCs w:val="24"/>
        </w:rPr>
      </w:pPr>
    </w:p>
    <w:p w:rsidR="007319F1" w:rsidRPr="00AA7120" w:rsidRDefault="007319F1" w:rsidP="007319F1">
      <w:pPr>
        <w:rPr>
          <w:rFonts w:asciiTheme="minorHAnsi" w:hAnsiTheme="minorHAnsi" w:cstheme="minorHAnsi"/>
          <w:b/>
          <w:szCs w:val="24"/>
        </w:rPr>
      </w:pPr>
      <w:r w:rsidRPr="00AA7120">
        <w:rPr>
          <w:rFonts w:asciiTheme="minorHAnsi" w:hAnsiTheme="minorHAnsi" w:cstheme="minorHAnsi"/>
          <w:szCs w:val="24"/>
        </w:rPr>
        <w:t>(dále jen</w:t>
      </w:r>
      <w:r w:rsidRPr="00AA7120">
        <w:rPr>
          <w:rFonts w:asciiTheme="minorHAnsi" w:hAnsiTheme="minorHAnsi" w:cstheme="minorHAnsi"/>
          <w:b/>
          <w:szCs w:val="24"/>
        </w:rPr>
        <w:t xml:space="preserve"> „objednatel“</w:t>
      </w:r>
      <w:r w:rsidRPr="00AA7120">
        <w:rPr>
          <w:rFonts w:asciiTheme="minorHAnsi" w:hAnsiTheme="minorHAnsi" w:cstheme="minorHAnsi"/>
          <w:szCs w:val="24"/>
        </w:rPr>
        <w:t>)</w:t>
      </w:r>
    </w:p>
    <w:p w:rsidR="007319F1" w:rsidRDefault="007319F1" w:rsidP="007319F1">
      <w:pPr>
        <w:jc w:val="center"/>
        <w:rPr>
          <w:rFonts w:asciiTheme="minorHAnsi" w:hAnsiTheme="minorHAnsi"/>
          <w:b/>
          <w:color w:val="FF0000"/>
          <w:sz w:val="22"/>
          <w:szCs w:val="22"/>
          <w:u w:val="single"/>
        </w:rPr>
      </w:pPr>
    </w:p>
    <w:p w:rsidR="007319F1" w:rsidRDefault="007319F1" w:rsidP="007319F1">
      <w:pPr>
        <w:jc w:val="center"/>
        <w:rPr>
          <w:rFonts w:asciiTheme="minorHAnsi" w:hAnsiTheme="minorHAnsi"/>
          <w:b/>
          <w:color w:val="FF0000"/>
          <w:sz w:val="22"/>
          <w:szCs w:val="22"/>
          <w:u w:val="single"/>
        </w:rPr>
      </w:pPr>
    </w:p>
    <w:p w:rsidR="00B362D9" w:rsidRPr="0078438C" w:rsidRDefault="00B362D9" w:rsidP="00B362D9">
      <w:pPr>
        <w:rPr>
          <w:rFonts w:asciiTheme="minorHAnsi" w:hAnsiTheme="minorHAnsi" w:cstheme="minorHAnsi"/>
          <w:b/>
          <w:szCs w:val="24"/>
        </w:rPr>
      </w:pPr>
    </w:p>
    <w:p w:rsidR="0043361D" w:rsidRPr="0043361D" w:rsidRDefault="0043361D" w:rsidP="0043361D">
      <w:pPr>
        <w:pStyle w:val="cena"/>
        <w:jc w:val="center"/>
        <w:rPr>
          <w:rFonts w:asciiTheme="minorHAnsi" w:hAnsiTheme="minorHAnsi" w:cstheme="minorHAnsi"/>
          <w:b/>
          <w:i/>
          <w:sz w:val="32"/>
          <w:szCs w:val="32"/>
        </w:rPr>
      </w:pPr>
      <w:r w:rsidRPr="0043361D">
        <w:rPr>
          <w:rFonts w:asciiTheme="minorHAnsi" w:hAnsiTheme="minorHAnsi" w:cstheme="minorHAnsi"/>
          <w:b/>
          <w:i/>
          <w:sz w:val="32"/>
          <w:szCs w:val="32"/>
        </w:rPr>
        <w:t xml:space="preserve">Článek </w:t>
      </w:r>
      <w:r>
        <w:rPr>
          <w:rFonts w:asciiTheme="minorHAnsi" w:hAnsiTheme="minorHAnsi" w:cstheme="minorHAnsi"/>
          <w:b/>
          <w:i/>
          <w:sz w:val="32"/>
          <w:szCs w:val="32"/>
        </w:rPr>
        <w:t>I</w:t>
      </w:r>
      <w:r w:rsidRPr="0043361D">
        <w:rPr>
          <w:rFonts w:asciiTheme="minorHAnsi" w:hAnsiTheme="minorHAnsi" w:cstheme="minorHAnsi"/>
          <w:b/>
          <w:i/>
          <w:sz w:val="32"/>
          <w:szCs w:val="32"/>
        </w:rPr>
        <w:t>I.</w:t>
      </w:r>
    </w:p>
    <w:p w:rsidR="0043361D" w:rsidRPr="0043361D" w:rsidRDefault="0043361D" w:rsidP="0043361D">
      <w:pPr>
        <w:pStyle w:val="cena"/>
        <w:jc w:val="center"/>
        <w:rPr>
          <w:rFonts w:asciiTheme="minorHAnsi" w:hAnsiTheme="minorHAnsi" w:cstheme="minorHAnsi"/>
          <w:b/>
          <w:i/>
          <w:sz w:val="32"/>
          <w:szCs w:val="32"/>
          <w:u w:val="single"/>
        </w:rPr>
      </w:pPr>
      <w:r>
        <w:rPr>
          <w:rFonts w:asciiTheme="minorHAnsi" w:hAnsiTheme="minorHAnsi" w:cstheme="minorHAnsi"/>
          <w:b/>
          <w:i/>
          <w:sz w:val="32"/>
          <w:szCs w:val="32"/>
          <w:u w:val="single"/>
        </w:rPr>
        <w:t>Předmět dodatku</w:t>
      </w:r>
    </w:p>
    <w:p w:rsidR="00476969" w:rsidRDefault="00476969" w:rsidP="000A6894">
      <w:pPr>
        <w:pStyle w:val="cena"/>
        <w:jc w:val="center"/>
        <w:rPr>
          <w:rFonts w:asciiTheme="minorHAnsi" w:hAnsiTheme="minorHAnsi" w:cstheme="minorHAnsi"/>
          <w:b/>
          <w:szCs w:val="24"/>
          <w:u w:val="single"/>
        </w:rPr>
      </w:pPr>
    </w:p>
    <w:p w:rsidR="0043361D" w:rsidRDefault="00476969" w:rsidP="000A6894">
      <w:pPr>
        <w:pStyle w:val="cena"/>
        <w:jc w:val="center"/>
        <w:rPr>
          <w:rFonts w:asciiTheme="minorHAnsi" w:hAnsiTheme="minorHAnsi" w:cstheme="minorHAnsi"/>
          <w:b/>
          <w:szCs w:val="24"/>
        </w:rPr>
      </w:pPr>
      <w:r w:rsidRPr="00476969">
        <w:rPr>
          <w:rFonts w:asciiTheme="minorHAnsi" w:hAnsiTheme="minorHAnsi" w:cstheme="minorHAnsi"/>
          <w:b/>
          <w:szCs w:val="24"/>
        </w:rPr>
        <w:t xml:space="preserve">Předmětem dodatku je </w:t>
      </w:r>
      <w:r w:rsidR="0043361D">
        <w:rPr>
          <w:rFonts w:asciiTheme="minorHAnsi" w:hAnsiTheme="minorHAnsi" w:cstheme="minorHAnsi"/>
          <w:b/>
          <w:szCs w:val="24"/>
        </w:rPr>
        <w:t>vložení článků</w:t>
      </w:r>
      <w:r w:rsidRPr="00476969">
        <w:rPr>
          <w:rFonts w:asciiTheme="minorHAnsi" w:hAnsiTheme="minorHAnsi" w:cstheme="minorHAnsi"/>
          <w:b/>
          <w:szCs w:val="24"/>
        </w:rPr>
        <w:t xml:space="preserve"> VIII</w:t>
      </w:r>
      <w:r w:rsidR="007A77C1">
        <w:rPr>
          <w:rFonts w:asciiTheme="minorHAnsi" w:hAnsiTheme="minorHAnsi" w:cstheme="minorHAnsi"/>
          <w:b/>
          <w:szCs w:val="24"/>
        </w:rPr>
        <w:t>.</w:t>
      </w:r>
      <w:r w:rsidR="0043361D">
        <w:rPr>
          <w:rFonts w:asciiTheme="minorHAnsi" w:hAnsiTheme="minorHAnsi" w:cstheme="minorHAnsi"/>
          <w:b/>
          <w:szCs w:val="24"/>
        </w:rPr>
        <w:t>, IX</w:t>
      </w:r>
      <w:r w:rsidR="007A77C1">
        <w:rPr>
          <w:rFonts w:asciiTheme="minorHAnsi" w:hAnsiTheme="minorHAnsi" w:cstheme="minorHAnsi"/>
          <w:b/>
          <w:szCs w:val="24"/>
        </w:rPr>
        <w:t>.</w:t>
      </w:r>
      <w:r w:rsidR="0043361D">
        <w:rPr>
          <w:rFonts w:asciiTheme="minorHAnsi" w:hAnsiTheme="minorHAnsi" w:cstheme="minorHAnsi"/>
          <w:b/>
          <w:szCs w:val="24"/>
        </w:rPr>
        <w:t>, X</w:t>
      </w:r>
      <w:r w:rsidR="007A77C1">
        <w:rPr>
          <w:rFonts w:asciiTheme="minorHAnsi" w:hAnsiTheme="minorHAnsi" w:cstheme="minorHAnsi"/>
          <w:b/>
          <w:szCs w:val="24"/>
        </w:rPr>
        <w:t>.</w:t>
      </w:r>
      <w:r w:rsidR="0043361D">
        <w:rPr>
          <w:rFonts w:asciiTheme="minorHAnsi" w:hAnsiTheme="minorHAnsi" w:cstheme="minorHAnsi"/>
          <w:b/>
          <w:szCs w:val="24"/>
        </w:rPr>
        <w:t xml:space="preserve"> a změna číslování původního článku VIII </w:t>
      </w:r>
      <w:r w:rsidR="00B63892">
        <w:rPr>
          <w:rFonts w:asciiTheme="minorHAnsi" w:hAnsiTheme="minorHAnsi" w:cstheme="minorHAnsi"/>
          <w:b/>
          <w:szCs w:val="24"/>
        </w:rPr>
        <w:t xml:space="preserve">(Závěrečná ustanovení) </w:t>
      </w:r>
      <w:r w:rsidR="0043361D">
        <w:rPr>
          <w:rFonts w:asciiTheme="minorHAnsi" w:hAnsiTheme="minorHAnsi" w:cstheme="minorHAnsi"/>
          <w:b/>
          <w:szCs w:val="24"/>
        </w:rPr>
        <w:t>na článek XI.</w:t>
      </w:r>
    </w:p>
    <w:p w:rsidR="0043361D" w:rsidRDefault="0043361D" w:rsidP="0043361D">
      <w:pPr>
        <w:pStyle w:val="cena"/>
        <w:jc w:val="center"/>
        <w:rPr>
          <w:rFonts w:asciiTheme="minorHAnsi" w:hAnsiTheme="minorHAnsi" w:cstheme="minorHAnsi"/>
          <w:b/>
          <w:szCs w:val="24"/>
        </w:rPr>
      </w:pPr>
    </w:p>
    <w:p w:rsidR="0043361D" w:rsidRDefault="0043361D" w:rsidP="0043361D">
      <w:pPr>
        <w:pStyle w:val="cena"/>
        <w:jc w:val="center"/>
        <w:rPr>
          <w:rFonts w:asciiTheme="minorHAnsi" w:hAnsiTheme="minorHAnsi" w:cstheme="minorHAnsi"/>
          <w:b/>
          <w:szCs w:val="24"/>
        </w:rPr>
      </w:pPr>
      <w:r>
        <w:rPr>
          <w:rFonts w:asciiTheme="minorHAnsi" w:hAnsiTheme="minorHAnsi" w:cstheme="minorHAnsi"/>
          <w:b/>
          <w:szCs w:val="24"/>
        </w:rPr>
        <w:t>Článek VIII.</w:t>
      </w:r>
    </w:p>
    <w:p w:rsidR="00476969" w:rsidRPr="0043361D" w:rsidRDefault="00476969" w:rsidP="0043361D">
      <w:pPr>
        <w:autoSpaceDE w:val="0"/>
        <w:autoSpaceDN w:val="0"/>
        <w:adjustRightInd w:val="0"/>
        <w:spacing w:after="240"/>
        <w:jc w:val="center"/>
        <w:rPr>
          <w:rFonts w:asciiTheme="minorHAnsi" w:hAnsiTheme="minorHAnsi" w:cstheme="minorHAnsi"/>
          <w:b/>
          <w:sz w:val="22"/>
          <w:szCs w:val="22"/>
          <w:u w:val="single"/>
        </w:rPr>
      </w:pPr>
      <w:proofErr w:type="spellStart"/>
      <w:r w:rsidRPr="0043361D">
        <w:rPr>
          <w:rFonts w:asciiTheme="minorHAnsi" w:hAnsiTheme="minorHAnsi" w:cstheme="minorHAnsi"/>
          <w:b/>
          <w:sz w:val="22"/>
          <w:szCs w:val="22"/>
          <w:u w:val="single"/>
        </w:rPr>
        <w:t>Compliance</w:t>
      </w:r>
      <w:proofErr w:type="spellEnd"/>
      <w:r w:rsidRPr="0043361D">
        <w:rPr>
          <w:rFonts w:asciiTheme="minorHAnsi" w:hAnsiTheme="minorHAnsi" w:cstheme="minorHAnsi"/>
          <w:b/>
          <w:sz w:val="22"/>
          <w:szCs w:val="22"/>
          <w:u w:val="single"/>
        </w:rPr>
        <w:t xml:space="preserve"> doložka</w:t>
      </w:r>
    </w:p>
    <w:p w:rsidR="00476969" w:rsidRPr="0043361D" w:rsidRDefault="00476969" w:rsidP="00476969">
      <w:pPr>
        <w:pStyle w:val="Odstavecseseznamem"/>
        <w:numPr>
          <w:ilvl w:val="0"/>
          <w:numId w:val="18"/>
        </w:numPr>
        <w:overflowPunct w:val="0"/>
        <w:autoSpaceDE w:val="0"/>
        <w:autoSpaceDN w:val="0"/>
        <w:adjustRightInd w:val="0"/>
        <w:spacing w:after="160"/>
        <w:ind w:left="425" w:hanging="425"/>
        <w:contextualSpacing w:val="0"/>
        <w:jc w:val="both"/>
        <w:textAlignment w:val="baseline"/>
        <w:rPr>
          <w:rFonts w:asciiTheme="minorHAnsi" w:hAnsiTheme="minorHAnsi" w:cstheme="minorHAnsi"/>
          <w:sz w:val="22"/>
          <w:szCs w:val="22"/>
        </w:rPr>
      </w:pPr>
      <w:r w:rsidRPr="0043361D">
        <w:rPr>
          <w:rFonts w:asciiTheme="minorHAnsi" w:hAnsiTheme="minorHAnsi" w:cstheme="minorHAnsi"/>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76969" w:rsidRPr="008C414B" w:rsidRDefault="00476969" w:rsidP="00476969">
      <w:pPr>
        <w:pStyle w:val="Odstavecseseznamem"/>
        <w:numPr>
          <w:ilvl w:val="0"/>
          <w:numId w:val="18"/>
        </w:numPr>
        <w:overflowPunct w:val="0"/>
        <w:autoSpaceDE w:val="0"/>
        <w:autoSpaceDN w:val="0"/>
        <w:adjustRightInd w:val="0"/>
        <w:spacing w:after="160"/>
        <w:ind w:left="425" w:hanging="425"/>
        <w:contextualSpacing w:val="0"/>
        <w:jc w:val="both"/>
        <w:textAlignment w:val="baseline"/>
        <w:rPr>
          <w:rFonts w:asciiTheme="minorHAnsi" w:hAnsiTheme="minorHAnsi" w:cstheme="minorHAnsi"/>
          <w:sz w:val="22"/>
          <w:szCs w:val="22"/>
        </w:rPr>
      </w:pPr>
      <w:r w:rsidRPr="008C414B">
        <w:rPr>
          <w:rFonts w:asciiTheme="minorHAnsi" w:hAnsiTheme="minorHAnsi" w:cstheme="minorHAnsi"/>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76969" w:rsidRPr="008C414B" w:rsidRDefault="00476969" w:rsidP="00476969">
      <w:pPr>
        <w:pStyle w:val="Odstavecseseznamem"/>
        <w:numPr>
          <w:ilvl w:val="0"/>
          <w:numId w:val="18"/>
        </w:numPr>
        <w:overflowPunct w:val="0"/>
        <w:autoSpaceDE w:val="0"/>
        <w:autoSpaceDN w:val="0"/>
        <w:adjustRightInd w:val="0"/>
        <w:spacing w:after="160"/>
        <w:ind w:left="425" w:hanging="425"/>
        <w:contextualSpacing w:val="0"/>
        <w:jc w:val="both"/>
        <w:textAlignment w:val="baseline"/>
        <w:rPr>
          <w:rFonts w:asciiTheme="minorHAnsi" w:hAnsiTheme="minorHAnsi" w:cstheme="minorHAnsi"/>
          <w:sz w:val="22"/>
          <w:szCs w:val="22"/>
        </w:rPr>
      </w:pPr>
      <w:r w:rsidRPr="008C414B">
        <w:rPr>
          <w:rFonts w:asciiTheme="minorHAnsi" w:hAnsiTheme="minorHAnsi" w:cstheme="minorHAnsi"/>
          <w:sz w:val="22"/>
          <w:szCs w:val="22"/>
        </w:rPr>
        <w:t xml:space="preserve">Druhá smluvní strana (zhotovitel, kupující, prodávající, pronajímatel, nájemce, atd.) prohlašuje, že se seznámila se zásadami, hodnotami a cíli </w:t>
      </w:r>
      <w:proofErr w:type="spellStart"/>
      <w:r w:rsidRPr="008C414B">
        <w:rPr>
          <w:rFonts w:asciiTheme="minorHAnsi" w:hAnsiTheme="minorHAnsi" w:cstheme="minorHAnsi"/>
          <w:sz w:val="22"/>
          <w:szCs w:val="22"/>
        </w:rPr>
        <w:t>Compliance</w:t>
      </w:r>
      <w:proofErr w:type="spellEnd"/>
      <w:r w:rsidRPr="008C414B">
        <w:rPr>
          <w:rFonts w:asciiTheme="minorHAnsi" w:hAnsiTheme="minorHAnsi" w:cstheme="minorHAnsi"/>
          <w:sz w:val="22"/>
          <w:szCs w:val="22"/>
        </w:rPr>
        <w:t xml:space="preserve"> programu Povodí Ohře, </w:t>
      </w:r>
      <w:proofErr w:type="spellStart"/>
      <w:proofErr w:type="gramStart"/>
      <w:r w:rsidRPr="008C414B">
        <w:rPr>
          <w:rFonts w:asciiTheme="minorHAnsi" w:hAnsiTheme="minorHAnsi" w:cstheme="minorHAnsi"/>
          <w:sz w:val="22"/>
          <w:szCs w:val="22"/>
        </w:rPr>
        <w:t>s.p</w:t>
      </w:r>
      <w:proofErr w:type="spellEnd"/>
      <w:r w:rsidRPr="008C414B">
        <w:rPr>
          <w:rFonts w:asciiTheme="minorHAnsi" w:hAnsiTheme="minorHAnsi" w:cstheme="minorHAnsi"/>
          <w:sz w:val="22"/>
          <w:szCs w:val="22"/>
        </w:rPr>
        <w:t>.</w:t>
      </w:r>
      <w:proofErr w:type="gramEnd"/>
      <w:r w:rsidRPr="008C414B">
        <w:rPr>
          <w:rFonts w:asciiTheme="minorHAnsi" w:hAnsiTheme="minorHAnsi" w:cstheme="minorHAnsi"/>
          <w:sz w:val="22"/>
          <w:szCs w:val="22"/>
        </w:rPr>
        <w:t xml:space="preserve"> (viz </w:t>
      </w:r>
      <w:hyperlink r:id="rId8" w:history="1">
        <w:r w:rsidRPr="008C414B">
          <w:rPr>
            <w:rStyle w:val="Hypertextovodkaz"/>
            <w:rFonts w:asciiTheme="minorHAnsi" w:hAnsiTheme="minorHAnsi" w:cstheme="minorHAnsi"/>
            <w:sz w:val="22"/>
            <w:szCs w:val="22"/>
          </w:rPr>
          <w:t>http://www.poh.cz/profilfirmy/Compliance_programy.htm</w:t>
        </w:r>
      </w:hyperlink>
      <w:r w:rsidRPr="008C414B">
        <w:rPr>
          <w:rFonts w:asciiTheme="minorHAnsi" w:hAnsiTheme="minorHAnsi" w:cstheme="minorHAnsi"/>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476969" w:rsidRPr="008C414B" w:rsidRDefault="00476969" w:rsidP="00476969">
      <w:pPr>
        <w:pStyle w:val="Odstavecseseznamem"/>
        <w:numPr>
          <w:ilvl w:val="0"/>
          <w:numId w:val="18"/>
        </w:numPr>
        <w:overflowPunct w:val="0"/>
        <w:autoSpaceDE w:val="0"/>
        <w:autoSpaceDN w:val="0"/>
        <w:adjustRightInd w:val="0"/>
        <w:spacing w:after="160"/>
        <w:ind w:left="425" w:hanging="425"/>
        <w:contextualSpacing w:val="0"/>
        <w:jc w:val="both"/>
        <w:textAlignment w:val="baseline"/>
        <w:rPr>
          <w:rFonts w:asciiTheme="minorHAnsi" w:hAnsiTheme="minorHAnsi" w:cstheme="minorHAnsi"/>
          <w:sz w:val="22"/>
          <w:szCs w:val="22"/>
        </w:rPr>
      </w:pPr>
      <w:r w:rsidRPr="008C414B">
        <w:rPr>
          <w:rFonts w:asciiTheme="minorHAnsi" w:hAnsiTheme="minorHAnsi" w:cstheme="minorHAnsi"/>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3361D" w:rsidRDefault="0043361D" w:rsidP="0043361D">
      <w:pPr>
        <w:pStyle w:val="cena"/>
        <w:ind w:left="360"/>
        <w:jc w:val="center"/>
        <w:rPr>
          <w:rFonts w:asciiTheme="minorHAnsi" w:hAnsiTheme="minorHAnsi" w:cstheme="minorHAnsi"/>
          <w:b/>
          <w:szCs w:val="24"/>
        </w:rPr>
      </w:pPr>
      <w:r>
        <w:rPr>
          <w:rFonts w:asciiTheme="minorHAnsi" w:hAnsiTheme="minorHAnsi" w:cstheme="minorHAnsi"/>
          <w:b/>
          <w:szCs w:val="24"/>
        </w:rPr>
        <w:t>Článek IX.</w:t>
      </w:r>
    </w:p>
    <w:p w:rsidR="00476969" w:rsidRPr="0043361D" w:rsidRDefault="00476969" w:rsidP="0043361D">
      <w:pPr>
        <w:autoSpaceDE w:val="0"/>
        <w:autoSpaceDN w:val="0"/>
        <w:adjustRightInd w:val="0"/>
        <w:spacing w:after="240"/>
        <w:jc w:val="center"/>
        <w:rPr>
          <w:rFonts w:asciiTheme="minorHAnsi" w:hAnsiTheme="minorHAnsi" w:cstheme="minorHAnsi"/>
          <w:b/>
          <w:sz w:val="22"/>
          <w:szCs w:val="22"/>
          <w:u w:val="single"/>
        </w:rPr>
      </w:pPr>
      <w:r w:rsidRPr="0043361D">
        <w:rPr>
          <w:rFonts w:asciiTheme="minorHAnsi" w:hAnsiTheme="minorHAnsi" w:cstheme="minorHAnsi"/>
          <w:b/>
          <w:sz w:val="22"/>
          <w:szCs w:val="22"/>
          <w:u w:val="single"/>
        </w:rPr>
        <w:t>Ustanovení ke zveřejnění v Registru smluv</w:t>
      </w:r>
    </w:p>
    <w:p w:rsidR="00476969" w:rsidRPr="008C414B" w:rsidRDefault="00476969" w:rsidP="00476969">
      <w:pPr>
        <w:pStyle w:val="Odstavecseseznamem"/>
        <w:numPr>
          <w:ilvl w:val="0"/>
          <w:numId w:val="19"/>
        </w:numPr>
        <w:overflowPunct w:val="0"/>
        <w:autoSpaceDE w:val="0"/>
        <w:autoSpaceDN w:val="0"/>
        <w:adjustRightInd w:val="0"/>
        <w:spacing w:after="240"/>
        <w:ind w:left="426" w:hanging="426"/>
        <w:contextualSpacing w:val="0"/>
        <w:jc w:val="both"/>
        <w:textAlignment w:val="baseline"/>
        <w:rPr>
          <w:rFonts w:asciiTheme="minorHAnsi" w:hAnsiTheme="minorHAnsi" w:cstheme="minorHAnsi"/>
          <w:sz w:val="22"/>
          <w:szCs w:val="22"/>
        </w:rPr>
      </w:pPr>
      <w:r w:rsidRPr="008C414B">
        <w:rPr>
          <w:rFonts w:asciiTheme="minorHAnsi" w:hAnsiTheme="minorHAnsi" w:cstheme="minorHAnsi"/>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C414B">
        <w:rPr>
          <w:rFonts w:asciiTheme="minorHAnsi" w:hAnsiTheme="minorHAnsi" w:cstheme="minorHAnsi"/>
          <w:sz w:val="22"/>
          <w:szCs w:val="22"/>
        </w:rPr>
        <w:t>metadat</w:t>
      </w:r>
      <w:proofErr w:type="spellEnd"/>
      <w:r w:rsidRPr="008C414B">
        <w:rPr>
          <w:rFonts w:asciiTheme="minorHAnsi" w:hAnsiTheme="minorHAnsi" w:cstheme="minorHAnsi"/>
          <w:sz w:val="22"/>
          <w:szCs w:val="22"/>
        </w:rPr>
        <w:t xml:space="preserve"> požadovaných k uveřejnění dle zákona č. 340/2015 Sb. o registru smluv. Zveřejnění smlouvy a </w:t>
      </w:r>
      <w:proofErr w:type="spellStart"/>
      <w:r w:rsidRPr="008C414B">
        <w:rPr>
          <w:rFonts w:asciiTheme="minorHAnsi" w:hAnsiTheme="minorHAnsi" w:cstheme="minorHAnsi"/>
          <w:sz w:val="22"/>
          <w:szCs w:val="22"/>
        </w:rPr>
        <w:t>metadat</w:t>
      </w:r>
      <w:proofErr w:type="spellEnd"/>
      <w:r w:rsidRPr="008C414B">
        <w:rPr>
          <w:rFonts w:asciiTheme="minorHAnsi" w:hAnsiTheme="minorHAnsi" w:cstheme="minorHAnsi"/>
          <w:sz w:val="22"/>
          <w:szCs w:val="22"/>
        </w:rPr>
        <w:t xml:space="preserve"> v registru smluv zajistí Povodí Ohře, státní podnik, který má právo tuto smlouvu zveřejnit rovněž v pochybnostech o tom, zda tato smlouva zveřejnění podléhá či nikoliv.</w:t>
      </w:r>
    </w:p>
    <w:p w:rsidR="00476969" w:rsidRPr="008C414B" w:rsidRDefault="00476969" w:rsidP="00476969">
      <w:pPr>
        <w:pStyle w:val="Odstavecseseznamem"/>
        <w:numPr>
          <w:ilvl w:val="0"/>
          <w:numId w:val="19"/>
        </w:numPr>
        <w:overflowPunct w:val="0"/>
        <w:autoSpaceDE w:val="0"/>
        <w:autoSpaceDN w:val="0"/>
        <w:adjustRightInd w:val="0"/>
        <w:spacing w:after="240"/>
        <w:ind w:left="426" w:hanging="426"/>
        <w:contextualSpacing w:val="0"/>
        <w:jc w:val="both"/>
        <w:textAlignment w:val="baseline"/>
        <w:rPr>
          <w:rFonts w:asciiTheme="minorHAnsi" w:hAnsiTheme="minorHAnsi" w:cstheme="minorHAnsi"/>
          <w:sz w:val="22"/>
          <w:szCs w:val="22"/>
        </w:rPr>
      </w:pPr>
      <w:r w:rsidRPr="008C414B">
        <w:rPr>
          <w:rFonts w:asciiTheme="minorHAnsi" w:hAnsiTheme="minorHAnsi" w:cstheme="minorHAnsi"/>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43361D" w:rsidRDefault="0043361D" w:rsidP="0043361D">
      <w:pPr>
        <w:autoSpaceDE w:val="0"/>
        <w:autoSpaceDN w:val="0"/>
        <w:adjustRightInd w:val="0"/>
        <w:spacing w:after="240"/>
        <w:jc w:val="center"/>
        <w:rPr>
          <w:rFonts w:asciiTheme="minorHAnsi" w:hAnsiTheme="minorHAnsi" w:cstheme="minorHAnsi"/>
          <w:b/>
          <w:sz w:val="22"/>
          <w:szCs w:val="22"/>
          <w:u w:val="single"/>
        </w:rPr>
      </w:pPr>
    </w:p>
    <w:p w:rsidR="0043361D" w:rsidRDefault="0043361D" w:rsidP="0043361D">
      <w:pPr>
        <w:autoSpaceDE w:val="0"/>
        <w:autoSpaceDN w:val="0"/>
        <w:adjustRightInd w:val="0"/>
        <w:spacing w:after="240"/>
        <w:jc w:val="center"/>
        <w:rPr>
          <w:rFonts w:asciiTheme="minorHAnsi" w:hAnsiTheme="minorHAnsi" w:cstheme="minorHAnsi"/>
          <w:b/>
          <w:sz w:val="22"/>
          <w:szCs w:val="22"/>
          <w:u w:val="single"/>
        </w:rPr>
      </w:pPr>
    </w:p>
    <w:p w:rsidR="00B63892" w:rsidRDefault="00B63892" w:rsidP="0043361D">
      <w:pPr>
        <w:pStyle w:val="cena"/>
        <w:ind w:left="360"/>
        <w:jc w:val="center"/>
        <w:rPr>
          <w:rFonts w:asciiTheme="minorHAnsi" w:hAnsiTheme="minorHAnsi" w:cstheme="minorHAnsi"/>
          <w:b/>
          <w:szCs w:val="24"/>
        </w:rPr>
      </w:pPr>
    </w:p>
    <w:p w:rsidR="0043361D" w:rsidRPr="0043361D" w:rsidRDefault="0043361D" w:rsidP="0043361D">
      <w:pPr>
        <w:pStyle w:val="cena"/>
        <w:ind w:left="360"/>
        <w:jc w:val="center"/>
        <w:rPr>
          <w:rFonts w:asciiTheme="minorHAnsi" w:hAnsiTheme="minorHAnsi" w:cstheme="minorHAnsi"/>
          <w:b/>
          <w:szCs w:val="24"/>
        </w:rPr>
      </w:pPr>
      <w:r w:rsidRPr="0043361D">
        <w:rPr>
          <w:rFonts w:asciiTheme="minorHAnsi" w:hAnsiTheme="minorHAnsi" w:cstheme="minorHAnsi"/>
          <w:b/>
          <w:szCs w:val="24"/>
        </w:rPr>
        <w:t>Článek X.</w:t>
      </w:r>
    </w:p>
    <w:p w:rsidR="00476969" w:rsidRPr="0043361D" w:rsidRDefault="00476969" w:rsidP="0043361D">
      <w:pPr>
        <w:autoSpaceDE w:val="0"/>
        <w:autoSpaceDN w:val="0"/>
        <w:adjustRightInd w:val="0"/>
        <w:spacing w:after="240"/>
        <w:jc w:val="center"/>
        <w:rPr>
          <w:rFonts w:asciiTheme="minorHAnsi" w:hAnsiTheme="minorHAnsi" w:cstheme="minorHAnsi"/>
          <w:b/>
          <w:sz w:val="22"/>
          <w:szCs w:val="22"/>
          <w:u w:val="single"/>
        </w:rPr>
      </w:pPr>
      <w:r w:rsidRPr="0043361D">
        <w:rPr>
          <w:rFonts w:asciiTheme="minorHAnsi" w:hAnsiTheme="minorHAnsi" w:cstheme="minorHAnsi"/>
          <w:b/>
          <w:sz w:val="22"/>
          <w:szCs w:val="22"/>
          <w:u w:val="single"/>
        </w:rPr>
        <w:t>Ochrana a zpracování osobních údajů</w:t>
      </w:r>
    </w:p>
    <w:p w:rsidR="00476969" w:rsidRDefault="00476969" w:rsidP="00476969">
      <w:pPr>
        <w:pStyle w:val="Odstavecseseznamem"/>
        <w:numPr>
          <w:ilvl w:val="0"/>
          <w:numId w:val="20"/>
        </w:numPr>
        <w:overflowPunct w:val="0"/>
        <w:autoSpaceDE w:val="0"/>
        <w:autoSpaceDN w:val="0"/>
        <w:adjustRightInd w:val="0"/>
        <w:spacing w:after="240"/>
        <w:ind w:left="426" w:hanging="426"/>
        <w:contextualSpacing w:val="0"/>
        <w:jc w:val="both"/>
        <w:textAlignment w:val="baseline"/>
        <w:rPr>
          <w:rFonts w:asciiTheme="minorHAnsi" w:hAnsiTheme="minorHAnsi" w:cstheme="minorHAnsi"/>
          <w:sz w:val="22"/>
          <w:szCs w:val="22"/>
        </w:rPr>
      </w:pPr>
      <w:r w:rsidRPr="008C414B">
        <w:rPr>
          <w:rFonts w:asciiTheme="minorHAnsi" w:hAnsiTheme="minorHAnsi" w:cstheme="minorHAnsi"/>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C414B">
          <w:rPr>
            <w:rFonts w:asciiTheme="minorHAnsi" w:hAnsiTheme="minorHAnsi" w:cstheme="minorHAnsi"/>
            <w:sz w:val="22"/>
            <w:szCs w:val="22"/>
          </w:rPr>
          <w:t>http://www.poh.cz/profilfirmy/zpracovaniosobnichudaju.htm</w:t>
        </w:r>
      </w:hyperlink>
      <w:r w:rsidRPr="008C414B">
        <w:rPr>
          <w:rFonts w:asciiTheme="minorHAnsi" w:hAnsiTheme="minorHAnsi" w:cstheme="minorHAnsi"/>
          <w:sz w:val="22"/>
          <w:szCs w:val="22"/>
        </w:rPr>
        <w:t>.</w:t>
      </w:r>
    </w:p>
    <w:p w:rsidR="0043361D" w:rsidRPr="0043361D" w:rsidRDefault="0043361D" w:rsidP="0043361D">
      <w:pPr>
        <w:pStyle w:val="cena"/>
        <w:ind w:left="360"/>
        <w:jc w:val="center"/>
        <w:rPr>
          <w:rFonts w:asciiTheme="minorHAnsi" w:hAnsiTheme="minorHAnsi" w:cstheme="minorHAnsi"/>
          <w:b/>
          <w:i/>
          <w:sz w:val="32"/>
          <w:szCs w:val="32"/>
        </w:rPr>
      </w:pPr>
      <w:r w:rsidRPr="0043361D">
        <w:rPr>
          <w:rFonts w:asciiTheme="minorHAnsi" w:hAnsiTheme="minorHAnsi" w:cstheme="minorHAnsi"/>
          <w:b/>
          <w:i/>
          <w:sz w:val="32"/>
          <w:szCs w:val="32"/>
        </w:rPr>
        <w:t xml:space="preserve">Článek </w:t>
      </w:r>
      <w:r>
        <w:rPr>
          <w:rFonts w:asciiTheme="minorHAnsi" w:hAnsiTheme="minorHAnsi" w:cstheme="minorHAnsi"/>
          <w:b/>
          <w:i/>
          <w:sz w:val="32"/>
          <w:szCs w:val="32"/>
        </w:rPr>
        <w:t>II</w:t>
      </w:r>
      <w:r w:rsidRPr="0043361D">
        <w:rPr>
          <w:rFonts w:asciiTheme="minorHAnsi" w:hAnsiTheme="minorHAnsi" w:cstheme="minorHAnsi"/>
          <w:b/>
          <w:i/>
          <w:sz w:val="32"/>
          <w:szCs w:val="32"/>
        </w:rPr>
        <w:t>I.</w:t>
      </w:r>
    </w:p>
    <w:p w:rsidR="0043361D" w:rsidRDefault="0043361D" w:rsidP="0043361D">
      <w:pPr>
        <w:overflowPunct w:val="0"/>
        <w:autoSpaceDE w:val="0"/>
        <w:autoSpaceDN w:val="0"/>
        <w:adjustRightInd w:val="0"/>
        <w:jc w:val="both"/>
        <w:textAlignment w:val="baseline"/>
        <w:rPr>
          <w:rFonts w:asciiTheme="minorHAnsi" w:hAnsiTheme="minorHAnsi" w:cstheme="minorHAnsi"/>
          <w:sz w:val="22"/>
          <w:szCs w:val="22"/>
        </w:rPr>
      </w:pPr>
    </w:p>
    <w:p w:rsidR="0043361D" w:rsidRPr="0043361D" w:rsidRDefault="0043361D" w:rsidP="0043361D">
      <w:pPr>
        <w:overflowPunct w:val="0"/>
        <w:autoSpaceDE w:val="0"/>
        <w:autoSpaceDN w:val="0"/>
        <w:adjustRightInd w:val="0"/>
        <w:spacing w:after="240"/>
        <w:jc w:val="both"/>
        <w:textAlignment w:val="baseline"/>
        <w:rPr>
          <w:rFonts w:asciiTheme="minorHAnsi" w:hAnsiTheme="minorHAnsi" w:cstheme="minorHAnsi"/>
          <w:sz w:val="22"/>
          <w:szCs w:val="22"/>
        </w:rPr>
      </w:pPr>
      <w:r>
        <w:rPr>
          <w:rFonts w:asciiTheme="minorHAnsi" w:hAnsiTheme="minorHAnsi" w:cstheme="minorHAnsi"/>
          <w:sz w:val="22"/>
          <w:szCs w:val="22"/>
        </w:rPr>
        <w:t>Tímto dodatkem dochází k aktualizaci Přílohy č. 1 – služba č. 2.</w:t>
      </w:r>
    </w:p>
    <w:p w:rsidR="00476969" w:rsidRDefault="00476969" w:rsidP="00476969">
      <w:pPr>
        <w:jc w:val="both"/>
        <w:rPr>
          <w:rFonts w:asciiTheme="minorHAnsi" w:hAnsiTheme="minorHAnsi" w:cstheme="minorHAnsi"/>
          <w:sz w:val="28"/>
          <w:szCs w:val="28"/>
        </w:rPr>
      </w:pPr>
    </w:p>
    <w:p w:rsidR="00476969" w:rsidRDefault="00476969" w:rsidP="00476969">
      <w:pPr>
        <w:jc w:val="both"/>
        <w:rPr>
          <w:rFonts w:asciiTheme="minorHAnsi" w:hAnsiTheme="minorHAnsi" w:cstheme="minorHAnsi"/>
          <w:sz w:val="28"/>
          <w:szCs w:val="28"/>
        </w:rPr>
      </w:pPr>
    </w:p>
    <w:p w:rsidR="00476969" w:rsidRPr="00B51702" w:rsidRDefault="00476969" w:rsidP="00B63892">
      <w:pPr>
        <w:tabs>
          <w:tab w:val="left" w:pos="-1985"/>
          <w:tab w:val="left" w:pos="-1843"/>
        </w:tabs>
        <w:spacing w:before="120"/>
        <w:ind w:left="426" w:hanging="426"/>
        <w:jc w:val="both"/>
        <w:rPr>
          <w:rFonts w:asciiTheme="minorHAnsi" w:hAnsiTheme="minorHAnsi" w:cstheme="minorHAnsi"/>
          <w:b/>
          <w:snapToGrid w:val="0"/>
          <w:szCs w:val="24"/>
        </w:rPr>
      </w:pPr>
      <w:r w:rsidRPr="00B65C55">
        <w:rPr>
          <w:rFonts w:asciiTheme="minorHAnsi" w:hAnsiTheme="minorHAnsi" w:cstheme="minorHAnsi"/>
          <w:snapToGrid w:val="0"/>
          <w:sz w:val="22"/>
          <w:szCs w:val="22"/>
        </w:rPr>
        <w:t>V Chomutově, dne………………………………….</w:t>
      </w:r>
      <w:r w:rsidRPr="00B65C55">
        <w:rPr>
          <w:rFonts w:asciiTheme="minorHAnsi" w:hAnsiTheme="minorHAnsi" w:cstheme="minorHAnsi"/>
          <w:snapToGrid w:val="0"/>
          <w:sz w:val="22"/>
          <w:szCs w:val="22"/>
        </w:rPr>
        <w:tab/>
      </w:r>
      <w:r w:rsidR="00B63892">
        <w:rPr>
          <w:rFonts w:asciiTheme="minorHAnsi" w:hAnsiTheme="minorHAnsi" w:cstheme="minorHAnsi"/>
          <w:snapToGrid w:val="0"/>
          <w:sz w:val="22"/>
          <w:szCs w:val="22"/>
        </w:rPr>
        <w:t xml:space="preserve">                      </w:t>
      </w:r>
      <w:r w:rsidR="00B63892" w:rsidRPr="00B65C55">
        <w:rPr>
          <w:rFonts w:asciiTheme="minorHAnsi" w:hAnsiTheme="minorHAnsi" w:cstheme="minorHAnsi"/>
          <w:snapToGrid w:val="0"/>
          <w:sz w:val="22"/>
          <w:szCs w:val="22"/>
        </w:rPr>
        <w:t>V Chomutově, dne………………………………….</w:t>
      </w:r>
    </w:p>
    <w:p w:rsidR="00476969" w:rsidRPr="00B51702" w:rsidRDefault="00476969" w:rsidP="00476969">
      <w:pPr>
        <w:spacing w:before="120"/>
        <w:jc w:val="both"/>
        <w:rPr>
          <w:rFonts w:asciiTheme="minorHAnsi" w:hAnsiTheme="minorHAnsi" w:cstheme="minorHAnsi"/>
          <w:b/>
          <w:snapToGrid w:val="0"/>
          <w:szCs w:val="24"/>
        </w:rPr>
      </w:pPr>
    </w:p>
    <w:p w:rsidR="00476969" w:rsidRPr="00B51702" w:rsidRDefault="00476969" w:rsidP="00476969">
      <w:pPr>
        <w:spacing w:before="120"/>
        <w:jc w:val="both"/>
        <w:rPr>
          <w:rFonts w:asciiTheme="minorHAnsi" w:hAnsiTheme="minorHAnsi" w:cstheme="minorHAnsi"/>
          <w:b/>
          <w:snapToGrid w:val="0"/>
          <w:szCs w:val="24"/>
        </w:rPr>
      </w:pPr>
    </w:p>
    <w:p w:rsidR="00476969" w:rsidRPr="00B51702" w:rsidRDefault="00476969" w:rsidP="00476969">
      <w:pPr>
        <w:spacing w:before="120"/>
        <w:jc w:val="both"/>
        <w:rPr>
          <w:rFonts w:asciiTheme="minorHAnsi" w:hAnsiTheme="minorHAnsi" w:cstheme="minorHAnsi"/>
          <w:b/>
          <w:snapToGrid w:val="0"/>
          <w:szCs w:val="24"/>
        </w:rPr>
      </w:pPr>
    </w:p>
    <w:p w:rsidR="00476969" w:rsidRPr="00B51702" w:rsidRDefault="00476969" w:rsidP="00476969">
      <w:pPr>
        <w:ind w:left="2832" w:hanging="2832"/>
        <w:jc w:val="both"/>
        <w:rPr>
          <w:rFonts w:asciiTheme="minorHAnsi" w:hAnsiTheme="minorHAnsi" w:cstheme="minorHAnsi"/>
          <w:b/>
          <w:szCs w:val="24"/>
        </w:rPr>
      </w:pPr>
    </w:p>
    <w:p w:rsidR="00B63892" w:rsidRDefault="00476969" w:rsidP="00B63892">
      <w:pPr>
        <w:pStyle w:val="cena"/>
        <w:rPr>
          <w:rFonts w:asciiTheme="minorHAnsi" w:hAnsiTheme="minorHAnsi" w:cstheme="minorHAnsi"/>
          <w:szCs w:val="24"/>
        </w:rPr>
      </w:pPr>
      <w:r w:rsidRPr="00B51702">
        <w:rPr>
          <w:rFonts w:asciiTheme="minorHAnsi" w:hAnsiTheme="minorHAnsi" w:cstheme="minorHAnsi"/>
          <w:szCs w:val="24"/>
        </w:rPr>
        <w:t>........................................................</w:t>
      </w:r>
      <w:r w:rsidR="00B63892">
        <w:rPr>
          <w:rFonts w:asciiTheme="minorHAnsi" w:hAnsiTheme="minorHAnsi" w:cstheme="minorHAnsi"/>
          <w:szCs w:val="24"/>
        </w:rPr>
        <w:t>....</w:t>
      </w:r>
      <w:r w:rsidRPr="00B51702">
        <w:rPr>
          <w:rFonts w:asciiTheme="minorHAnsi" w:hAnsiTheme="minorHAnsi" w:cstheme="minorHAnsi"/>
          <w:szCs w:val="24"/>
        </w:rPr>
        <w:t>.</w:t>
      </w:r>
      <w:r w:rsidR="00B63892">
        <w:rPr>
          <w:rFonts w:asciiTheme="minorHAnsi" w:hAnsiTheme="minorHAnsi" w:cstheme="minorHAnsi"/>
          <w:szCs w:val="24"/>
        </w:rPr>
        <w:t xml:space="preserve">                           </w:t>
      </w:r>
      <w:r w:rsidR="00B63892" w:rsidRPr="00B51702">
        <w:rPr>
          <w:rFonts w:asciiTheme="minorHAnsi" w:hAnsiTheme="minorHAnsi" w:cstheme="minorHAnsi"/>
          <w:szCs w:val="24"/>
        </w:rPr>
        <w:t>........................................................</w:t>
      </w:r>
      <w:r w:rsidR="00B63892">
        <w:rPr>
          <w:rFonts w:asciiTheme="minorHAnsi" w:hAnsiTheme="minorHAnsi" w:cstheme="minorHAnsi"/>
          <w:szCs w:val="24"/>
        </w:rPr>
        <w:t>....</w:t>
      </w:r>
      <w:r w:rsidR="00B63892" w:rsidRPr="00B51702">
        <w:rPr>
          <w:rFonts w:asciiTheme="minorHAnsi" w:hAnsiTheme="minorHAnsi" w:cstheme="minorHAnsi"/>
          <w:szCs w:val="24"/>
        </w:rPr>
        <w:t>.</w:t>
      </w:r>
    </w:p>
    <w:p w:rsidR="00B63892" w:rsidRDefault="00B63892" w:rsidP="00476969">
      <w:pPr>
        <w:pStyle w:val="cena"/>
        <w:rPr>
          <w:rFonts w:asciiTheme="minorHAnsi" w:hAnsiTheme="minorHAnsi" w:cstheme="minorHAnsi"/>
          <w:szCs w:val="24"/>
        </w:rPr>
      </w:pPr>
    </w:p>
    <w:p w:rsidR="00476969" w:rsidRPr="00B65C55" w:rsidRDefault="00476969" w:rsidP="00476969">
      <w:pPr>
        <w:pStyle w:val="cena"/>
        <w:rPr>
          <w:rFonts w:asciiTheme="minorHAnsi" w:hAnsiTheme="minorHAnsi" w:cstheme="minorHAnsi"/>
          <w:b/>
          <w:snapToGrid w:val="0"/>
          <w:sz w:val="22"/>
          <w:szCs w:val="22"/>
        </w:rPr>
      </w:pPr>
      <w:r w:rsidRPr="00B65C55">
        <w:rPr>
          <w:rFonts w:asciiTheme="minorHAnsi" w:hAnsiTheme="minorHAnsi" w:cstheme="minorHAnsi"/>
          <w:b/>
          <w:snapToGrid w:val="0"/>
          <w:sz w:val="22"/>
          <w:szCs w:val="22"/>
        </w:rPr>
        <w:t>Za zhotovitele:</w:t>
      </w:r>
      <w:r w:rsidRPr="00B65C55">
        <w:rPr>
          <w:rFonts w:asciiTheme="minorHAnsi" w:hAnsiTheme="minorHAnsi" w:cstheme="minorHAnsi"/>
          <w:sz w:val="22"/>
          <w:szCs w:val="22"/>
        </w:rPr>
        <w:t xml:space="preserve"> </w:t>
      </w:r>
      <w:r w:rsidRPr="00B65C55">
        <w:rPr>
          <w:rFonts w:asciiTheme="minorHAnsi" w:hAnsiTheme="minorHAnsi" w:cstheme="minorHAnsi"/>
          <w:sz w:val="22"/>
          <w:szCs w:val="22"/>
        </w:rPr>
        <w:tab/>
      </w:r>
      <w:r w:rsidRPr="00B65C55">
        <w:rPr>
          <w:rFonts w:asciiTheme="minorHAnsi" w:hAnsiTheme="minorHAnsi" w:cstheme="minorHAnsi"/>
          <w:sz w:val="22"/>
          <w:szCs w:val="22"/>
        </w:rPr>
        <w:tab/>
      </w:r>
      <w:r w:rsidRPr="00B65C55">
        <w:rPr>
          <w:rFonts w:asciiTheme="minorHAnsi" w:hAnsiTheme="minorHAnsi" w:cstheme="minorHAnsi"/>
          <w:sz w:val="22"/>
          <w:szCs w:val="22"/>
        </w:rPr>
        <w:tab/>
      </w:r>
      <w:r w:rsidRPr="00B65C55">
        <w:rPr>
          <w:rFonts w:asciiTheme="minorHAnsi" w:hAnsiTheme="minorHAnsi" w:cstheme="minorHAnsi"/>
          <w:sz w:val="22"/>
          <w:szCs w:val="22"/>
        </w:rPr>
        <w:tab/>
      </w:r>
      <w:r w:rsidRPr="00B65C55">
        <w:rPr>
          <w:rFonts w:asciiTheme="minorHAnsi" w:hAnsiTheme="minorHAnsi" w:cstheme="minorHAnsi"/>
          <w:sz w:val="22"/>
          <w:szCs w:val="22"/>
        </w:rPr>
        <w:tab/>
      </w:r>
      <w:r>
        <w:rPr>
          <w:rFonts w:asciiTheme="minorHAnsi" w:hAnsiTheme="minorHAnsi" w:cstheme="minorHAnsi"/>
          <w:sz w:val="22"/>
          <w:szCs w:val="22"/>
        </w:rPr>
        <w:tab/>
      </w:r>
      <w:r w:rsidR="00B63892">
        <w:rPr>
          <w:rFonts w:asciiTheme="minorHAnsi" w:hAnsiTheme="minorHAnsi" w:cstheme="minorHAnsi"/>
          <w:sz w:val="22"/>
          <w:szCs w:val="22"/>
        </w:rPr>
        <w:t xml:space="preserve">       </w:t>
      </w:r>
      <w:r w:rsidRPr="00B65C55">
        <w:rPr>
          <w:rFonts w:asciiTheme="minorHAnsi" w:hAnsiTheme="minorHAnsi" w:cstheme="minorHAnsi"/>
          <w:b/>
          <w:snapToGrid w:val="0"/>
          <w:sz w:val="22"/>
          <w:szCs w:val="22"/>
        </w:rPr>
        <w:t>Za objednatele:</w:t>
      </w:r>
    </w:p>
    <w:p w:rsidR="00646D62" w:rsidRDefault="00646D62" w:rsidP="00476969">
      <w:pPr>
        <w:jc w:val="both"/>
        <w:rPr>
          <w:rFonts w:asciiTheme="minorHAnsi" w:hAnsiTheme="minorHAnsi" w:cstheme="minorHAnsi"/>
          <w:sz w:val="22"/>
          <w:szCs w:val="22"/>
        </w:rPr>
      </w:pPr>
    </w:p>
    <w:p w:rsidR="00476969" w:rsidRDefault="00476969" w:rsidP="000A6894">
      <w:pPr>
        <w:pStyle w:val="cena"/>
        <w:jc w:val="center"/>
        <w:rPr>
          <w:rFonts w:asciiTheme="minorHAnsi" w:hAnsiTheme="minorHAnsi" w:cstheme="minorHAnsi"/>
          <w:b/>
          <w:szCs w:val="24"/>
        </w:rPr>
      </w:pPr>
    </w:p>
    <w:p w:rsidR="00646D62" w:rsidRPr="00476969" w:rsidRDefault="00646D62" w:rsidP="000A6894">
      <w:pPr>
        <w:pStyle w:val="cena"/>
        <w:jc w:val="center"/>
        <w:rPr>
          <w:rFonts w:asciiTheme="minorHAnsi" w:hAnsiTheme="minorHAnsi" w:cstheme="minorHAnsi"/>
          <w:b/>
          <w:szCs w:val="24"/>
        </w:rPr>
      </w:pPr>
      <w:bookmarkStart w:id="0" w:name="_GoBack"/>
      <w:bookmarkEnd w:id="0"/>
    </w:p>
    <w:sectPr w:rsidR="00646D62" w:rsidRPr="00476969" w:rsidSect="001663DA">
      <w:headerReference w:type="default" r:id="rId10"/>
      <w:footerReference w:type="default" r:id="rId11"/>
      <w:pgSz w:w="11906" w:h="16838" w:code="9"/>
      <w:pgMar w:top="1814" w:right="1418" w:bottom="1021" w:left="1418"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38" w:rsidRDefault="00B54738" w:rsidP="001928DC">
      <w:r>
        <w:separator/>
      </w:r>
    </w:p>
  </w:endnote>
  <w:endnote w:type="continuationSeparator" w:id="0">
    <w:p w:rsidR="00B54738" w:rsidRDefault="00B54738" w:rsidP="0019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6E" w:rsidRPr="00A206B8" w:rsidRDefault="00331833" w:rsidP="00DC1F6E">
    <w:pPr>
      <w:pStyle w:val="Zpat"/>
      <w:ind w:left="-142"/>
      <w:rPr>
        <w:rFonts w:asciiTheme="minorHAnsi" w:hAnsiTheme="minorHAnsi" w:cstheme="minorHAnsi"/>
        <w:i/>
        <w:sz w:val="18"/>
        <w:szCs w:val="18"/>
      </w:rPr>
    </w:pPr>
    <w:r>
      <w:rPr>
        <w:rFonts w:asciiTheme="minorHAnsi" w:hAnsiTheme="minorHAnsi" w:cstheme="minorHAnsi"/>
        <w:i/>
        <w:noProof/>
        <w:sz w:val="18"/>
        <w:szCs w:val="18"/>
      </w:rPr>
      <mc:AlternateContent>
        <mc:Choice Requires="wps">
          <w:drawing>
            <wp:anchor distT="0" distB="0" distL="114300" distR="114300" simplePos="0" relativeHeight="251659264" behindDoc="0" locked="0" layoutInCell="1" allowOverlap="1" wp14:anchorId="59DA87CA" wp14:editId="2F982CEC">
              <wp:simplePos x="0" y="0"/>
              <wp:positionH relativeFrom="column">
                <wp:posOffset>-71755</wp:posOffset>
              </wp:positionH>
              <wp:positionV relativeFrom="paragraph">
                <wp:posOffset>3175</wp:posOffset>
              </wp:positionV>
              <wp:extent cx="5857875" cy="0"/>
              <wp:effectExtent l="13970" t="12700" r="5080"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5pt;margin-top:.25pt;width:46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q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"/>
          </w:pict>
        </mc:Fallback>
      </mc:AlternateContent>
    </w:r>
    <w:r w:rsidR="00DC1F6E" w:rsidRPr="00A206B8">
      <w:rPr>
        <w:rFonts w:asciiTheme="minorHAnsi" w:hAnsiTheme="minorHAnsi" w:cstheme="minorHAnsi"/>
        <w:i/>
        <w:sz w:val="18"/>
        <w:szCs w:val="18"/>
      </w:rPr>
      <w:t>Vymezený dokument – důvěrné!</w:t>
    </w:r>
    <w:r w:rsidR="00DC1F6E" w:rsidRPr="00A206B8">
      <w:rPr>
        <w:rFonts w:asciiTheme="minorHAnsi" w:hAnsiTheme="minorHAnsi" w:cstheme="minorHAnsi"/>
        <w:i/>
        <w:sz w:val="18"/>
        <w:szCs w:val="18"/>
      </w:rPr>
      <w:ptab w:relativeTo="margin" w:alignment="right" w:leader="none"/>
    </w:r>
    <w:r w:rsidR="00DC1F6E" w:rsidRPr="00A206B8">
      <w:rPr>
        <w:rFonts w:asciiTheme="minorHAnsi" w:hAnsiTheme="minorHAnsi" w:cstheme="minorHAnsi"/>
        <w:i/>
        <w:sz w:val="18"/>
        <w:szCs w:val="18"/>
      </w:rPr>
      <w:t xml:space="preserve">Stránka </w:t>
    </w:r>
    <w:r w:rsidR="00DC1F6E" w:rsidRPr="00A206B8">
      <w:rPr>
        <w:rFonts w:asciiTheme="minorHAnsi" w:hAnsiTheme="minorHAnsi" w:cstheme="minorHAnsi"/>
        <w:i/>
        <w:sz w:val="18"/>
        <w:szCs w:val="18"/>
      </w:rPr>
      <w:fldChar w:fldCharType="begin"/>
    </w:r>
    <w:r w:rsidR="00DC1F6E" w:rsidRPr="00A206B8">
      <w:rPr>
        <w:rFonts w:asciiTheme="minorHAnsi" w:hAnsiTheme="minorHAnsi" w:cstheme="minorHAnsi"/>
        <w:i/>
        <w:sz w:val="18"/>
        <w:szCs w:val="18"/>
      </w:rPr>
      <w:instrText xml:space="preserve"> PAGE   \* MERGEFORMAT </w:instrText>
    </w:r>
    <w:r w:rsidR="00DC1F6E" w:rsidRPr="00A206B8">
      <w:rPr>
        <w:rFonts w:asciiTheme="minorHAnsi" w:hAnsiTheme="minorHAnsi" w:cstheme="minorHAnsi"/>
        <w:i/>
        <w:sz w:val="18"/>
        <w:szCs w:val="18"/>
      </w:rPr>
      <w:fldChar w:fldCharType="separate"/>
    </w:r>
    <w:r w:rsidR="00646D62">
      <w:rPr>
        <w:rFonts w:asciiTheme="minorHAnsi" w:hAnsiTheme="minorHAnsi" w:cstheme="minorHAnsi"/>
        <w:i/>
        <w:noProof/>
        <w:sz w:val="18"/>
        <w:szCs w:val="18"/>
      </w:rPr>
      <w:t>1</w:t>
    </w:r>
    <w:r w:rsidR="00DC1F6E" w:rsidRPr="00A206B8">
      <w:rPr>
        <w:rFonts w:asciiTheme="minorHAnsi" w:hAnsiTheme="minorHAnsi" w:cstheme="minorHAnsi"/>
        <w:i/>
        <w:sz w:val="18"/>
        <w:szCs w:val="18"/>
      </w:rPr>
      <w:fldChar w:fldCharType="end"/>
    </w:r>
    <w:r>
      <w:rPr>
        <w:rFonts w:asciiTheme="minorHAnsi" w:hAnsiTheme="minorHAnsi" w:cstheme="minorHAnsi"/>
        <w:i/>
        <w:noProof/>
        <w:sz w:val="18"/>
        <w:szCs w:val="18"/>
      </w:rPr>
      <mc:AlternateContent>
        <mc:Choice Requires="wpg">
          <w:drawing>
            <wp:anchor distT="0" distB="0" distL="114300" distR="114300" simplePos="0" relativeHeight="251658240" behindDoc="0" locked="0" layoutInCell="0" allowOverlap="1" wp14:anchorId="7C0019B8" wp14:editId="2AE7ACB1">
              <wp:simplePos x="0" y="0"/>
              <wp:positionH relativeFrom="page">
                <wp:align>center</wp:align>
              </wp:positionH>
              <wp:positionV relativeFrom="page">
                <wp:align>bottom</wp:align>
              </wp:positionV>
              <wp:extent cx="7559040" cy="583565"/>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59040" cy="583565"/>
                        <a:chOff x="8" y="9"/>
                        <a:chExt cx="15823" cy="1439"/>
                      </a:xfrm>
                    </wpg:grpSpPr>
                    <wps:wsp>
                      <wps:cNvPr id="2" name="AutoShape 2"/>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chemeClr val="accent5">
                                  <a:lumMod val="75000"/>
                                  <a:lumOff val="0"/>
                                </a:schemeClr>
                              </a:solidFill>
                              <a:round/>
                              <a:headEnd/>
                              <a:tailEnd/>
                            </a14:hiddenLine>
                          </a:ext>
                        </a:extLst>
                      </wps:spPr>
                      <wps:bodyPr/>
                    </wps:wsp>
                    <wps:wsp>
                      <wps:cNvPr id="3"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1" o:spid="_x0000_s1026" style="position:absolute;margin-left:0;margin-top:0;width:595.2pt;height:45.95pt;flip:y;z-index:251658240;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" o:allowincell="f">
              <v:shape id="AutoShape 2"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E2sMAAADaAAAADwAAAGRycy9kb3ducmV2LnhtbESPT4vCMBTE74LfITxhb5oqrErXKFYQ&#10;3IPgv8N6e9u8bYvNS2li2/32RhA8DjPzG2ax6kwpGqpdYVnBeBSBIE6tLjhTcDlvh3MQziNrLC2T&#10;gn9ysFr2ewuMtW35SM3JZyJA2MWoIPe+iqV0aU4G3chWxMH7s7VBH2SdSV1jG+CmlJMomkqDBYeF&#10;HCva5JTeTnejIBl/Hr7LhK/Nzf/sZ+2mq36viVIfg279BcJT59/hV3unFUzgeSXc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lxNrDAAAA2gAAAA8AAAAAAAAAAAAA&#10;AAAAoQIAAGRycy9kb3ducmV2LnhtbFBLBQYAAAAABAAEAPkAAACRAwAAAAA=&#10;" stroked="f" strokecolor="#31849b [2408]"/>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DC1F6E" w:rsidRPr="00A206B8">
      <w:rPr>
        <w:rFonts w:asciiTheme="minorHAnsi" w:hAnsiTheme="minorHAnsi" w:cstheme="minorHAnsi"/>
        <w:i/>
        <w:sz w:val="18"/>
        <w:szCs w:val="18"/>
      </w:rPr>
      <w:t>/</w:t>
    </w:r>
    <w:fldSimple w:instr=" SECTIONPAGES  \* Arabic  \* MERGEFORMAT ">
      <w:r w:rsidR="00646D62" w:rsidRPr="00646D62">
        <w:rPr>
          <w:rFonts w:asciiTheme="minorHAnsi" w:hAnsiTheme="minorHAnsi" w:cstheme="minorHAnsi"/>
          <w:i/>
          <w:noProof/>
          <w:sz w:val="18"/>
          <w:szCs w:val="18"/>
        </w:rPr>
        <w:t>3</w:t>
      </w:r>
    </w:fldSimple>
  </w:p>
  <w:p w:rsidR="00DC1F6E" w:rsidRPr="0055276E" w:rsidRDefault="00DC1F6E" w:rsidP="00DC1F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38" w:rsidRDefault="00B54738" w:rsidP="001928DC">
      <w:r>
        <w:separator/>
      </w:r>
    </w:p>
  </w:footnote>
  <w:footnote w:type="continuationSeparator" w:id="0">
    <w:p w:rsidR="00B54738" w:rsidRDefault="00B54738" w:rsidP="0019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6E" w:rsidRDefault="00DC1F6E" w:rsidP="00DC1F6E">
    <w:pPr>
      <w:pStyle w:val="Zhlav"/>
      <w:jc w:val="center"/>
    </w:pPr>
    <w:r>
      <w:rPr>
        <w:noProof/>
      </w:rPr>
      <w:drawing>
        <wp:inline distT="0" distB="0" distL="0" distR="0" wp14:anchorId="4D66C0E4" wp14:editId="7A02D60C">
          <wp:extent cx="3329876" cy="819150"/>
          <wp:effectExtent l="19050" t="0" r="3874" b="0"/>
          <wp:docPr id="5" name="Obrázek 3" descr="logo-ekonvert-smallsi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konvert-smallsize-rgb.png"/>
                  <pic:cNvPicPr/>
                </pic:nvPicPr>
                <pic:blipFill>
                  <a:blip r:embed="rId1"/>
                  <a:stretch>
                    <a:fillRect/>
                  </a:stretch>
                </pic:blipFill>
                <pic:spPr>
                  <a:xfrm>
                    <a:off x="0" y="0"/>
                    <a:ext cx="3360621" cy="8267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D4F"/>
    <w:multiLevelType w:val="multilevel"/>
    <w:tmpl w:val="6980CD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AC07B9"/>
    <w:multiLevelType w:val="hybridMultilevel"/>
    <w:tmpl w:val="D6FAD788"/>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D96870"/>
    <w:multiLevelType w:val="hybridMultilevel"/>
    <w:tmpl w:val="CC1CC474"/>
    <w:lvl w:ilvl="0" w:tplc="355A3C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421184"/>
    <w:multiLevelType w:val="hybridMultilevel"/>
    <w:tmpl w:val="BE16F414"/>
    <w:lvl w:ilvl="0" w:tplc="5858C1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2D7433"/>
    <w:multiLevelType w:val="hybridMultilevel"/>
    <w:tmpl w:val="D6FAD788"/>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19119C"/>
    <w:multiLevelType w:val="hybridMultilevel"/>
    <w:tmpl w:val="249A9F38"/>
    <w:lvl w:ilvl="0" w:tplc="AF28402C">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A479BE"/>
    <w:multiLevelType w:val="hybridMultilevel"/>
    <w:tmpl w:val="996EBE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7F43EAE"/>
    <w:multiLevelType w:val="hybridMultilevel"/>
    <w:tmpl w:val="D6FAD788"/>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C21EF9"/>
    <w:multiLevelType w:val="multilevel"/>
    <w:tmpl w:val="3D1E0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A61278B"/>
    <w:multiLevelType w:val="multilevel"/>
    <w:tmpl w:val="885C973E"/>
    <w:lvl w:ilvl="0">
      <w:start w:val="3"/>
      <w:numFmt w:val="decimal"/>
      <w:lvlText w:val="%1."/>
      <w:lvlJc w:val="left"/>
      <w:pPr>
        <w:tabs>
          <w:tab w:val="num" w:pos="360"/>
        </w:tabs>
        <w:ind w:left="360" w:hanging="360"/>
      </w:pPr>
      <w:rPr>
        <w:rFonts w:hint="default"/>
      </w:rPr>
    </w:lvl>
    <w:lvl w:ilvl="1">
      <w:start w:val="1"/>
      <w:numFmt w:val="decimal"/>
      <w:lvlRestart w:val="0"/>
      <w:pStyle w:val="NormalniCislovany"/>
      <w:lvlText w:val="%1.%2."/>
      <w:lvlJc w:val="left"/>
      <w:pPr>
        <w:tabs>
          <w:tab w:val="num" w:pos="573"/>
        </w:tabs>
        <w:ind w:left="573" w:hanging="573"/>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DE4982"/>
    <w:multiLevelType w:val="hybridMultilevel"/>
    <w:tmpl w:val="D6FAD788"/>
    <w:lvl w:ilvl="0" w:tplc="FB8485B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1F158D8"/>
    <w:multiLevelType w:val="hybridMultilevel"/>
    <w:tmpl w:val="D6FAD788"/>
    <w:lvl w:ilvl="0" w:tplc="FB8485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2D3F1B"/>
    <w:multiLevelType w:val="multilevel"/>
    <w:tmpl w:val="796EDD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D464C3"/>
    <w:multiLevelType w:val="hybridMultilevel"/>
    <w:tmpl w:val="D6FAD788"/>
    <w:lvl w:ilvl="0" w:tplc="FB8485B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5CD28FB"/>
    <w:multiLevelType w:val="hybridMultilevel"/>
    <w:tmpl w:val="A82E78D0"/>
    <w:lvl w:ilvl="0" w:tplc="27B8294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E366F0"/>
    <w:multiLevelType w:val="hybridMultilevel"/>
    <w:tmpl w:val="103EA102"/>
    <w:lvl w:ilvl="0" w:tplc="4B46158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107424"/>
    <w:multiLevelType w:val="hybridMultilevel"/>
    <w:tmpl w:val="23CA5D40"/>
    <w:lvl w:ilvl="0" w:tplc="045C7A9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BDB4297"/>
    <w:multiLevelType w:val="hybridMultilevel"/>
    <w:tmpl w:val="0F769038"/>
    <w:lvl w:ilvl="0" w:tplc="362C7EBA">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8F2AA1"/>
    <w:multiLevelType w:val="hybridMultilevel"/>
    <w:tmpl w:val="996EBE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E531A71"/>
    <w:multiLevelType w:val="hybridMultilevel"/>
    <w:tmpl w:val="64E64596"/>
    <w:lvl w:ilvl="0" w:tplc="FB8485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7"/>
  </w:num>
  <w:num w:numId="3">
    <w:abstractNumId w:val="1"/>
  </w:num>
  <w:num w:numId="4">
    <w:abstractNumId w:val="11"/>
  </w:num>
  <w:num w:numId="5">
    <w:abstractNumId w:val="4"/>
  </w:num>
  <w:num w:numId="6">
    <w:abstractNumId w:val="9"/>
  </w:num>
  <w:num w:numId="7">
    <w:abstractNumId w:val="12"/>
  </w:num>
  <w:num w:numId="8">
    <w:abstractNumId w:val="16"/>
  </w:num>
  <w:num w:numId="9">
    <w:abstractNumId w:val="0"/>
  </w:num>
  <w:num w:numId="10">
    <w:abstractNumId w:val="14"/>
  </w:num>
  <w:num w:numId="11">
    <w:abstractNumId w:val="18"/>
  </w:num>
  <w:num w:numId="12">
    <w:abstractNumId w:val="6"/>
  </w:num>
  <w:num w:numId="13">
    <w:abstractNumId w:val="17"/>
  </w:num>
  <w:num w:numId="14">
    <w:abstractNumId w:val="10"/>
  </w:num>
  <w:num w:numId="15">
    <w:abstractNumId w:val="13"/>
  </w:num>
  <w:num w:numId="16">
    <w:abstractNumId w:val="5"/>
  </w:num>
  <w:num w:numId="17">
    <w:abstractNumId w:val="8"/>
  </w:num>
  <w:num w:numId="18">
    <w:abstractNumId w:val="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94"/>
    <w:rsid w:val="0001365A"/>
    <w:rsid w:val="00031CD1"/>
    <w:rsid w:val="0003647C"/>
    <w:rsid w:val="000365C4"/>
    <w:rsid w:val="00042E0D"/>
    <w:rsid w:val="00043D88"/>
    <w:rsid w:val="00091954"/>
    <w:rsid w:val="000A6894"/>
    <w:rsid w:val="000B6CE1"/>
    <w:rsid w:val="000E7EC9"/>
    <w:rsid w:val="0013243F"/>
    <w:rsid w:val="00144962"/>
    <w:rsid w:val="00144DBD"/>
    <w:rsid w:val="00145424"/>
    <w:rsid w:val="001610A9"/>
    <w:rsid w:val="001663DA"/>
    <w:rsid w:val="001928DC"/>
    <w:rsid w:val="0019312A"/>
    <w:rsid w:val="001B3708"/>
    <w:rsid w:val="001C444E"/>
    <w:rsid w:val="001D333A"/>
    <w:rsid w:val="001F15D8"/>
    <w:rsid w:val="001F727D"/>
    <w:rsid w:val="00214472"/>
    <w:rsid w:val="002167D6"/>
    <w:rsid w:val="00216CE4"/>
    <w:rsid w:val="00246069"/>
    <w:rsid w:val="00253DB8"/>
    <w:rsid w:val="002740F5"/>
    <w:rsid w:val="00293B41"/>
    <w:rsid w:val="002A41F6"/>
    <w:rsid w:val="002C26D2"/>
    <w:rsid w:val="002E5EA3"/>
    <w:rsid w:val="00322AF1"/>
    <w:rsid w:val="00331833"/>
    <w:rsid w:val="00335136"/>
    <w:rsid w:val="003351EB"/>
    <w:rsid w:val="003560A0"/>
    <w:rsid w:val="003B0AE0"/>
    <w:rsid w:val="003B2296"/>
    <w:rsid w:val="003D7C40"/>
    <w:rsid w:val="003E4BC7"/>
    <w:rsid w:val="003F027C"/>
    <w:rsid w:val="003F556F"/>
    <w:rsid w:val="004076A9"/>
    <w:rsid w:val="00411B76"/>
    <w:rsid w:val="004249F8"/>
    <w:rsid w:val="0042779B"/>
    <w:rsid w:val="0043361D"/>
    <w:rsid w:val="0046495D"/>
    <w:rsid w:val="00476969"/>
    <w:rsid w:val="00482608"/>
    <w:rsid w:val="0048426B"/>
    <w:rsid w:val="0049203B"/>
    <w:rsid w:val="004944D6"/>
    <w:rsid w:val="0049583D"/>
    <w:rsid w:val="004A67AD"/>
    <w:rsid w:val="00511B47"/>
    <w:rsid w:val="00517013"/>
    <w:rsid w:val="00517C7E"/>
    <w:rsid w:val="005209B9"/>
    <w:rsid w:val="00530CE6"/>
    <w:rsid w:val="00536896"/>
    <w:rsid w:val="00546DE9"/>
    <w:rsid w:val="00561057"/>
    <w:rsid w:val="0059060E"/>
    <w:rsid w:val="00592EB2"/>
    <w:rsid w:val="005C2905"/>
    <w:rsid w:val="005C5BE0"/>
    <w:rsid w:val="005F681E"/>
    <w:rsid w:val="00600F2E"/>
    <w:rsid w:val="00615E1F"/>
    <w:rsid w:val="006206EA"/>
    <w:rsid w:val="00631D0F"/>
    <w:rsid w:val="00646D62"/>
    <w:rsid w:val="006500E3"/>
    <w:rsid w:val="0066133A"/>
    <w:rsid w:val="00674CB0"/>
    <w:rsid w:val="00677060"/>
    <w:rsid w:val="006B3708"/>
    <w:rsid w:val="006C55D2"/>
    <w:rsid w:val="006D1972"/>
    <w:rsid w:val="0070262E"/>
    <w:rsid w:val="0070445D"/>
    <w:rsid w:val="00706027"/>
    <w:rsid w:val="00717471"/>
    <w:rsid w:val="00724E5F"/>
    <w:rsid w:val="007319F1"/>
    <w:rsid w:val="0073443A"/>
    <w:rsid w:val="00785A0D"/>
    <w:rsid w:val="007A77C1"/>
    <w:rsid w:val="007B280E"/>
    <w:rsid w:val="007C063A"/>
    <w:rsid w:val="007D2872"/>
    <w:rsid w:val="008124F9"/>
    <w:rsid w:val="00836360"/>
    <w:rsid w:val="008847BE"/>
    <w:rsid w:val="00896FEE"/>
    <w:rsid w:val="008C414B"/>
    <w:rsid w:val="008D1F73"/>
    <w:rsid w:val="008D72BB"/>
    <w:rsid w:val="008E0A13"/>
    <w:rsid w:val="008E27CA"/>
    <w:rsid w:val="008E686E"/>
    <w:rsid w:val="00900CB4"/>
    <w:rsid w:val="009221EC"/>
    <w:rsid w:val="00942B14"/>
    <w:rsid w:val="009468CA"/>
    <w:rsid w:val="00961816"/>
    <w:rsid w:val="009714D4"/>
    <w:rsid w:val="00980C40"/>
    <w:rsid w:val="009B7FF1"/>
    <w:rsid w:val="009C3408"/>
    <w:rsid w:val="009D1572"/>
    <w:rsid w:val="00A121D1"/>
    <w:rsid w:val="00A206B8"/>
    <w:rsid w:val="00A349A8"/>
    <w:rsid w:val="00A47897"/>
    <w:rsid w:val="00A65941"/>
    <w:rsid w:val="00A719F2"/>
    <w:rsid w:val="00AA6ED5"/>
    <w:rsid w:val="00AD3EA2"/>
    <w:rsid w:val="00AF4FD8"/>
    <w:rsid w:val="00B050FE"/>
    <w:rsid w:val="00B05E55"/>
    <w:rsid w:val="00B12769"/>
    <w:rsid w:val="00B253A1"/>
    <w:rsid w:val="00B360E7"/>
    <w:rsid w:val="00B362D9"/>
    <w:rsid w:val="00B52699"/>
    <w:rsid w:val="00B54738"/>
    <w:rsid w:val="00B62D85"/>
    <w:rsid w:val="00B63892"/>
    <w:rsid w:val="00B65C55"/>
    <w:rsid w:val="00B73D38"/>
    <w:rsid w:val="00BA2431"/>
    <w:rsid w:val="00BE08F7"/>
    <w:rsid w:val="00BE75B6"/>
    <w:rsid w:val="00BF5991"/>
    <w:rsid w:val="00C42718"/>
    <w:rsid w:val="00C63490"/>
    <w:rsid w:val="00C75309"/>
    <w:rsid w:val="00C80A0C"/>
    <w:rsid w:val="00C819E0"/>
    <w:rsid w:val="00CC0B49"/>
    <w:rsid w:val="00CE17ED"/>
    <w:rsid w:val="00D229DB"/>
    <w:rsid w:val="00D46E47"/>
    <w:rsid w:val="00DB26C0"/>
    <w:rsid w:val="00DC1F6E"/>
    <w:rsid w:val="00E15F3B"/>
    <w:rsid w:val="00E23DAC"/>
    <w:rsid w:val="00E306F8"/>
    <w:rsid w:val="00E34413"/>
    <w:rsid w:val="00E62CBE"/>
    <w:rsid w:val="00EF171E"/>
    <w:rsid w:val="00EF27D0"/>
    <w:rsid w:val="00F14317"/>
    <w:rsid w:val="00F144B6"/>
    <w:rsid w:val="00F410D7"/>
    <w:rsid w:val="00F433F1"/>
    <w:rsid w:val="00F619EF"/>
    <w:rsid w:val="00F92FAA"/>
    <w:rsid w:val="00F964DF"/>
    <w:rsid w:val="00FC4008"/>
    <w:rsid w:val="00FD0C26"/>
    <w:rsid w:val="00FD7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6894"/>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6894"/>
    <w:pPr>
      <w:tabs>
        <w:tab w:val="center" w:pos="4536"/>
        <w:tab w:val="right" w:pos="9072"/>
      </w:tabs>
    </w:pPr>
  </w:style>
  <w:style w:type="character" w:customStyle="1" w:styleId="ZhlavChar">
    <w:name w:val="Záhlaví Char"/>
    <w:basedOn w:val="Standardnpsmoodstavce"/>
    <w:link w:val="Zhlav"/>
    <w:uiPriority w:val="99"/>
    <w:rsid w:val="000A6894"/>
    <w:rPr>
      <w:rFonts w:ascii="Arial" w:eastAsia="Times New Roman" w:hAnsi="Arial" w:cs="Times New Roman"/>
      <w:sz w:val="24"/>
      <w:szCs w:val="20"/>
      <w:lang w:eastAsia="cs-CZ"/>
    </w:rPr>
  </w:style>
  <w:style w:type="paragraph" w:styleId="Zpat">
    <w:name w:val="footer"/>
    <w:basedOn w:val="Normln"/>
    <w:link w:val="ZpatChar"/>
    <w:uiPriority w:val="99"/>
    <w:semiHidden/>
    <w:unhideWhenUsed/>
    <w:rsid w:val="000A6894"/>
    <w:pPr>
      <w:tabs>
        <w:tab w:val="center" w:pos="4536"/>
        <w:tab w:val="right" w:pos="9072"/>
      </w:tabs>
    </w:pPr>
  </w:style>
  <w:style w:type="character" w:customStyle="1" w:styleId="ZpatChar">
    <w:name w:val="Zápatí Char"/>
    <w:basedOn w:val="Standardnpsmoodstavce"/>
    <w:link w:val="Zpat"/>
    <w:uiPriority w:val="99"/>
    <w:semiHidden/>
    <w:rsid w:val="000A6894"/>
    <w:rPr>
      <w:rFonts w:ascii="Arial" w:eastAsia="Times New Roman" w:hAnsi="Arial" w:cs="Times New Roman"/>
      <w:sz w:val="24"/>
      <w:szCs w:val="20"/>
      <w:lang w:eastAsia="cs-CZ"/>
    </w:rPr>
  </w:style>
  <w:style w:type="paragraph" w:customStyle="1" w:styleId="Zkladntext31">
    <w:name w:val="Základní text 31"/>
    <w:basedOn w:val="Normln"/>
    <w:rsid w:val="000A6894"/>
    <w:pPr>
      <w:jc w:val="center"/>
    </w:pPr>
    <w:rPr>
      <w:b/>
      <w:sz w:val="32"/>
    </w:rPr>
  </w:style>
  <w:style w:type="paragraph" w:styleId="Zkladntext2">
    <w:name w:val="Body Text 2"/>
    <w:basedOn w:val="Normln"/>
    <w:link w:val="Zkladntext2Char"/>
    <w:rsid w:val="000A6894"/>
    <w:pPr>
      <w:jc w:val="both"/>
    </w:pPr>
    <w:rPr>
      <w:rFonts w:ascii="Times New Roman" w:hAnsi="Times New Roman"/>
    </w:rPr>
  </w:style>
  <w:style w:type="character" w:customStyle="1" w:styleId="Zkladntext2Char">
    <w:name w:val="Základní text 2 Char"/>
    <w:basedOn w:val="Standardnpsmoodstavce"/>
    <w:link w:val="Zkladntext2"/>
    <w:rsid w:val="000A6894"/>
    <w:rPr>
      <w:rFonts w:ascii="Times New Roman" w:eastAsia="Times New Roman" w:hAnsi="Times New Roman" w:cs="Times New Roman"/>
      <w:sz w:val="24"/>
      <w:szCs w:val="20"/>
      <w:lang w:eastAsia="cs-CZ"/>
    </w:rPr>
  </w:style>
  <w:style w:type="paragraph" w:customStyle="1" w:styleId="cena">
    <w:name w:val="cena"/>
    <w:rsid w:val="000A6894"/>
    <w:pPr>
      <w:spacing w:after="0" w:line="240" w:lineRule="auto"/>
      <w:jc w:val="both"/>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uiPriority w:val="99"/>
    <w:unhideWhenUsed/>
    <w:rsid w:val="000A6894"/>
    <w:pPr>
      <w:spacing w:after="120"/>
    </w:pPr>
  </w:style>
  <w:style w:type="character" w:customStyle="1" w:styleId="ZkladntextChar">
    <w:name w:val="Základní text Char"/>
    <w:basedOn w:val="Standardnpsmoodstavce"/>
    <w:link w:val="Zkladntext"/>
    <w:uiPriority w:val="99"/>
    <w:rsid w:val="000A6894"/>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0A6894"/>
    <w:rPr>
      <w:rFonts w:ascii="Tahoma" w:hAnsi="Tahoma" w:cs="Tahoma"/>
      <w:sz w:val="16"/>
      <w:szCs w:val="16"/>
    </w:rPr>
  </w:style>
  <w:style w:type="character" w:customStyle="1" w:styleId="TextbublinyChar">
    <w:name w:val="Text bubliny Char"/>
    <w:basedOn w:val="Standardnpsmoodstavce"/>
    <w:link w:val="Textbubliny"/>
    <w:uiPriority w:val="99"/>
    <w:semiHidden/>
    <w:rsid w:val="000A6894"/>
    <w:rPr>
      <w:rFonts w:ascii="Tahoma" w:eastAsia="Times New Roman" w:hAnsi="Tahoma" w:cs="Tahoma"/>
      <w:sz w:val="16"/>
      <w:szCs w:val="16"/>
      <w:lang w:eastAsia="cs-CZ"/>
    </w:rPr>
  </w:style>
  <w:style w:type="paragraph" w:customStyle="1" w:styleId="NormalniCislovany">
    <w:name w:val="NormalniCislovany"/>
    <w:basedOn w:val="Normln"/>
    <w:rsid w:val="00E62CBE"/>
    <w:pPr>
      <w:numPr>
        <w:ilvl w:val="1"/>
        <w:numId w:val="6"/>
      </w:numPr>
      <w:spacing w:before="120"/>
      <w:jc w:val="both"/>
    </w:pPr>
    <w:rPr>
      <w:rFonts w:cs="Arial"/>
      <w:sz w:val="22"/>
    </w:rPr>
  </w:style>
  <w:style w:type="character" w:styleId="Hypertextovodkaz">
    <w:name w:val="Hyperlink"/>
    <w:basedOn w:val="Standardnpsmoodstavce"/>
    <w:uiPriority w:val="99"/>
    <w:rsid w:val="00592EB2"/>
    <w:rPr>
      <w:color w:val="0000FF"/>
      <w:u w:val="single"/>
    </w:rPr>
  </w:style>
  <w:style w:type="paragraph" w:styleId="Odstavecseseznamem">
    <w:name w:val="List Paragraph"/>
    <w:basedOn w:val="Normln"/>
    <w:uiPriority w:val="34"/>
    <w:qFormat/>
    <w:rsid w:val="00592EB2"/>
    <w:pPr>
      <w:ind w:left="720"/>
      <w:contextualSpacing/>
    </w:pPr>
  </w:style>
  <w:style w:type="table" w:styleId="Mkatabulky">
    <w:name w:val="Table Grid"/>
    <w:basedOn w:val="Normlntabulka"/>
    <w:rsid w:val="003F027C"/>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7319F1"/>
    <w:pPr>
      <w:spacing w:after="120"/>
      <w:ind w:left="283"/>
    </w:pPr>
  </w:style>
  <w:style w:type="character" w:customStyle="1" w:styleId="ZkladntextodsazenChar">
    <w:name w:val="Základní text odsazený Char"/>
    <w:basedOn w:val="Standardnpsmoodstavce"/>
    <w:link w:val="Zkladntextodsazen"/>
    <w:uiPriority w:val="99"/>
    <w:semiHidden/>
    <w:rsid w:val="007319F1"/>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6894"/>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6894"/>
    <w:pPr>
      <w:tabs>
        <w:tab w:val="center" w:pos="4536"/>
        <w:tab w:val="right" w:pos="9072"/>
      </w:tabs>
    </w:pPr>
  </w:style>
  <w:style w:type="character" w:customStyle="1" w:styleId="ZhlavChar">
    <w:name w:val="Záhlaví Char"/>
    <w:basedOn w:val="Standardnpsmoodstavce"/>
    <w:link w:val="Zhlav"/>
    <w:uiPriority w:val="99"/>
    <w:rsid w:val="000A6894"/>
    <w:rPr>
      <w:rFonts w:ascii="Arial" w:eastAsia="Times New Roman" w:hAnsi="Arial" w:cs="Times New Roman"/>
      <w:sz w:val="24"/>
      <w:szCs w:val="20"/>
      <w:lang w:eastAsia="cs-CZ"/>
    </w:rPr>
  </w:style>
  <w:style w:type="paragraph" w:styleId="Zpat">
    <w:name w:val="footer"/>
    <w:basedOn w:val="Normln"/>
    <w:link w:val="ZpatChar"/>
    <w:uiPriority w:val="99"/>
    <w:semiHidden/>
    <w:unhideWhenUsed/>
    <w:rsid w:val="000A6894"/>
    <w:pPr>
      <w:tabs>
        <w:tab w:val="center" w:pos="4536"/>
        <w:tab w:val="right" w:pos="9072"/>
      </w:tabs>
    </w:pPr>
  </w:style>
  <w:style w:type="character" w:customStyle="1" w:styleId="ZpatChar">
    <w:name w:val="Zápatí Char"/>
    <w:basedOn w:val="Standardnpsmoodstavce"/>
    <w:link w:val="Zpat"/>
    <w:uiPriority w:val="99"/>
    <w:semiHidden/>
    <w:rsid w:val="000A6894"/>
    <w:rPr>
      <w:rFonts w:ascii="Arial" w:eastAsia="Times New Roman" w:hAnsi="Arial" w:cs="Times New Roman"/>
      <w:sz w:val="24"/>
      <w:szCs w:val="20"/>
      <w:lang w:eastAsia="cs-CZ"/>
    </w:rPr>
  </w:style>
  <w:style w:type="paragraph" w:customStyle="1" w:styleId="Zkladntext31">
    <w:name w:val="Základní text 31"/>
    <w:basedOn w:val="Normln"/>
    <w:rsid w:val="000A6894"/>
    <w:pPr>
      <w:jc w:val="center"/>
    </w:pPr>
    <w:rPr>
      <w:b/>
      <w:sz w:val="32"/>
    </w:rPr>
  </w:style>
  <w:style w:type="paragraph" w:styleId="Zkladntext2">
    <w:name w:val="Body Text 2"/>
    <w:basedOn w:val="Normln"/>
    <w:link w:val="Zkladntext2Char"/>
    <w:rsid w:val="000A6894"/>
    <w:pPr>
      <w:jc w:val="both"/>
    </w:pPr>
    <w:rPr>
      <w:rFonts w:ascii="Times New Roman" w:hAnsi="Times New Roman"/>
    </w:rPr>
  </w:style>
  <w:style w:type="character" w:customStyle="1" w:styleId="Zkladntext2Char">
    <w:name w:val="Základní text 2 Char"/>
    <w:basedOn w:val="Standardnpsmoodstavce"/>
    <w:link w:val="Zkladntext2"/>
    <w:rsid w:val="000A6894"/>
    <w:rPr>
      <w:rFonts w:ascii="Times New Roman" w:eastAsia="Times New Roman" w:hAnsi="Times New Roman" w:cs="Times New Roman"/>
      <w:sz w:val="24"/>
      <w:szCs w:val="20"/>
      <w:lang w:eastAsia="cs-CZ"/>
    </w:rPr>
  </w:style>
  <w:style w:type="paragraph" w:customStyle="1" w:styleId="cena">
    <w:name w:val="cena"/>
    <w:rsid w:val="000A6894"/>
    <w:pPr>
      <w:spacing w:after="0" w:line="240" w:lineRule="auto"/>
      <w:jc w:val="both"/>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uiPriority w:val="99"/>
    <w:unhideWhenUsed/>
    <w:rsid w:val="000A6894"/>
    <w:pPr>
      <w:spacing w:after="120"/>
    </w:pPr>
  </w:style>
  <w:style w:type="character" w:customStyle="1" w:styleId="ZkladntextChar">
    <w:name w:val="Základní text Char"/>
    <w:basedOn w:val="Standardnpsmoodstavce"/>
    <w:link w:val="Zkladntext"/>
    <w:uiPriority w:val="99"/>
    <w:rsid w:val="000A6894"/>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0A6894"/>
    <w:rPr>
      <w:rFonts w:ascii="Tahoma" w:hAnsi="Tahoma" w:cs="Tahoma"/>
      <w:sz w:val="16"/>
      <w:szCs w:val="16"/>
    </w:rPr>
  </w:style>
  <w:style w:type="character" w:customStyle="1" w:styleId="TextbublinyChar">
    <w:name w:val="Text bubliny Char"/>
    <w:basedOn w:val="Standardnpsmoodstavce"/>
    <w:link w:val="Textbubliny"/>
    <w:uiPriority w:val="99"/>
    <w:semiHidden/>
    <w:rsid w:val="000A6894"/>
    <w:rPr>
      <w:rFonts w:ascii="Tahoma" w:eastAsia="Times New Roman" w:hAnsi="Tahoma" w:cs="Tahoma"/>
      <w:sz w:val="16"/>
      <w:szCs w:val="16"/>
      <w:lang w:eastAsia="cs-CZ"/>
    </w:rPr>
  </w:style>
  <w:style w:type="paragraph" w:customStyle="1" w:styleId="NormalniCislovany">
    <w:name w:val="NormalniCislovany"/>
    <w:basedOn w:val="Normln"/>
    <w:rsid w:val="00E62CBE"/>
    <w:pPr>
      <w:numPr>
        <w:ilvl w:val="1"/>
        <w:numId w:val="6"/>
      </w:numPr>
      <w:spacing w:before="120"/>
      <w:jc w:val="both"/>
    </w:pPr>
    <w:rPr>
      <w:rFonts w:cs="Arial"/>
      <w:sz w:val="22"/>
    </w:rPr>
  </w:style>
  <w:style w:type="character" w:styleId="Hypertextovodkaz">
    <w:name w:val="Hyperlink"/>
    <w:basedOn w:val="Standardnpsmoodstavce"/>
    <w:uiPriority w:val="99"/>
    <w:rsid w:val="00592EB2"/>
    <w:rPr>
      <w:color w:val="0000FF"/>
      <w:u w:val="single"/>
    </w:rPr>
  </w:style>
  <w:style w:type="paragraph" w:styleId="Odstavecseseznamem">
    <w:name w:val="List Paragraph"/>
    <w:basedOn w:val="Normln"/>
    <w:uiPriority w:val="34"/>
    <w:qFormat/>
    <w:rsid w:val="00592EB2"/>
    <w:pPr>
      <w:ind w:left="720"/>
      <w:contextualSpacing/>
    </w:pPr>
  </w:style>
  <w:style w:type="table" w:styleId="Mkatabulky">
    <w:name w:val="Table Grid"/>
    <w:basedOn w:val="Normlntabulka"/>
    <w:rsid w:val="003F027C"/>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7319F1"/>
    <w:pPr>
      <w:spacing w:after="120"/>
      <w:ind w:left="283"/>
    </w:pPr>
  </w:style>
  <w:style w:type="character" w:customStyle="1" w:styleId="ZkladntextodsazenChar">
    <w:name w:val="Základní text odsazený Char"/>
    <w:basedOn w:val="Standardnpsmoodstavce"/>
    <w:link w:val="Zkladntextodsazen"/>
    <w:uiPriority w:val="99"/>
    <w:semiHidden/>
    <w:rsid w:val="007319F1"/>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zpracovaniosobnichudaju.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Vladik</dc:creator>
  <cp:lastModifiedBy>Vojtěchovský Jan</cp:lastModifiedBy>
  <cp:revision>2</cp:revision>
  <cp:lastPrinted>2018-09-26T06:34:00Z</cp:lastPrinted>
  <dcterms:created xsi:type="dcterms:W3CDTF">2019-08-21T04:54:00Z</dcterms:created>
  <dcterms:modified xsi:type="dcterms:W3CDTF">2019-08-21T04:54:00Z</dcterms:modified>
</cp:coreProperties>
</file>