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300C3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6014EE" w:rsidRPr="00D24F48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M</w:t>
                            </w:r>
                            <w:r w:rsidR="00792750" w:rsidRPr="00D24F48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7A7D29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49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300C36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6014EE" w:rsidRPr="00D24F48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M</w:t>
                      </w:r>
                      <w:r w:rsidR="00792750" w:rsidRPr="00D24F48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7A7D29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49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600D9A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="00D24F48" w:rsidRPr="007278B6">
        <w:rPr>
          <w:rFonts w:ascii="Garamond" w:hAnsi="Garamond"/>
          <w:b/>
          <w:spacing w:val="-2"/>
        </w:rPr>
        <w:t xml:space="preserve">Mgr. </w:t>
      </w:r>
      <w:r w:rsidR="00D24F48">
        <w:rPr>
          <w:rFonts w:ascii="Garamond" w:hAnsi="Garamond"/>
          <w:b/>
          <w:spacing w:val="-2"/>
        </w:rPr>
        <w:t>Eliškou Bartákovou</w:t>
      </w:r>
      <w:r w:rsidR="00D24F48">
        <w:rPr>
          <w:rFonts w:ascii="Garamond" w:hAnsi="Garamond"/>
          <w:spacing w:val="-2"/>
        </w:rPr>
        <w:t>, náměstkyní</w:t>
      </w:r>
      <w:r w:rsidR="00D24F48" w:rsidRPr="007278B6">
        <w:rPr>
          <w:rFonts w:ascii="Garamond" w:hAnsi="Garamond"/>
          <w:spacing w:val="-2"/>
        </w:rPr>
        <w:t xml:space="preserve"> primátora města Plzně </w:t>
      </w:r>
      <w:r w:rsidR="00D24F48">
        <w:rPr>
          <w:rFonts w:ascii="Garamond" w:hAnsi="Garamond"/>
          <w:spacing w:val="-2"/>
        </w:rPr>
        <w:t>na </w:t>
      </w:r>
      <w:r w:rsidR="00D24F48" w:rsidRPr="007278B6">
        <w:rPr>
          <w:rFonts w:ascii="Garamond" w:hAnsi="Garamond"/>
          <w:spacing w:val="-2"/>
        </w:rPr>
        <w:t xml:space="preserve">základě plné moci č. j. </w:t>
      </w:r>
      <w:r w:rsidR="00D24F48" w:rsidRPr="00335762">
        <w:rPr>
          <w:rFonts w:ascii="Garamond" w:hAnsi="Garamond"/>
          <w:spacing w:val="-2"/>
        </w:rPr>
        <w:t>ZM – 147/2018 ze dne 20. 11. 2018</w:t>
      </w:r>
    </w:p>
    <w:p w:rsidR="00256783" w:rsidRDefault="00A95F99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>a</w:t>
      </w:r>
    </w:p>
    <w:p w:rsidR="00A95F99" w:rsidRDefault="00A95F99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D24F48" w:rsidRPr="00AF7C7A" w:rsidRDefault="00D24F48" w:rsidP="00D24F48">
      <w:pPr>
        <w:tabs>
          <w:tab w:val="left" w:pos="2694"/>
        </w:tabs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r w:rsidR="007A7D29">
        <w:rPr>
          <w:rStyle w:val="preformatted"/>
          <w:rFonts w:ascii="Garamond" w:hAnsi="Garamond" w:cs="Arial"/>
          <w:b/>
        </w:rPr>
        <w:t>Pavel Čadík</w:t>
      </w:r>
      <w:r w:rsidR="00AF7C7A" w:rsidRPr="00AF7C7A">
        <w:rPr>
          <w:rFonts w:ascii="Garamond" w:hAnsi="Garamond" w:cs="Arial"/>
          <w:b/>
          <w:color w:val="000000"/>
        </w:rPr>
        <w:t xml:space="preserve"> </w:t>
      </w:r>
    </w:p>
    <w:p w:rsidR="00D24F48" w:rsidRDefault="00D24F48" w:rsidP="00D24F48">
      <w:pPr>
        <w:tabs>
          <w:tab w:val="left" w:pos="2700"/>
        </w:tabs>
        <w:rPr>
          <w:rFonts w:ascii="Garamond" w:hAnsi="Garamond"/>
        </w:rPr>
      </w:pPr>
      <w:r w:rsidRPr="008616D8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="007A7D29" w:rsidRPr="00F76CEE">
        <w:rPr>
          <w:rFonts w:ascii="Garamond" w:hAnsi="Garamond"/>
        </w:rPr>
        <w:t>fyzická osoba s živnostenským listem</w:t>
      </w:r>
    </w:p>
    <w:p w:rsidR="00D24F48" w:rsidRPr="007A7D29" w:rsidRDefault="00D24F48" w:rsidP="00D24F48">
      <w:pPr>
        <w:tabs>
          <w:tab w:val="left" w:pos="2700"/>
        </w:tabs>
        <w:ind w:right="-141"/>
        <w:jc w:val="both"/>
        <w:rPr>
          <w:rFonts w:ascii="Garamond" w:hAnsi="Garamond"/>
        </w:rPr>
      </w:pPr>
      <w:r>
        <w:rPr>
          <w:rFonts w:ascii="Garamond" w:hAnsi="Garamond"/>
        </w:rPr>
        <w:t>Adresa</w:t>
      </w:r>
      <w:r w:rsidRPr="00F73475">
        <w:rPr>
          <w:rFonts w:ascii="Garamond" w:hAnsi="Garamond"/>
        </w:rPr>
        <w:t xml:space="preserve">:                    </w:t>
      </w:r>
      <w:r w:rsidRPr="00F73475">
        <w:rPr>
          <w:rFonts w:ascii="Garamond" w:hAnsi="Garamond"/>
        </w:rPr>
        <w:tab/>
      </w:r>
      <w:r w:rsidR="007A7D29" w:rsidRPr="007A7D29">
        <w:rPr>
          <w:rFonts w:ascii="Garamond" w:hAnsi="Garamond"/>
          <w:color w:val="333333"/>
        </w:rPr>
        <w:t>683 33, Nesovice 38</w:t>
      </w:r>
    </w:p>
    <w:p w:rsidR="00D24F48" w:rsidRPr="00661CD4" w:rsidRDefault="00D24F48" w:rsidP="00D24F48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>IČ</w:t>
      </w:r>
      <w:r w:rsidR="00C8231D"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 w:rsidR="007A7D29">
        <w:rPr>
          <w:rStyle w:val="nowrap"/>
          <w:rFonts w:ascii="Garamond" w:hAnsi="Garamond"/>
        </w:rPr>
        <w:t>44099274</w:t>
      </w:r>
    </w:p>
    <w:p w:rsidR="00D24F48" w:rsidRPr="00F73475" w:rsidRDefault="00D24F48" w:rsidP="00D24F48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D24F48" w:rsidRDefault="00D24F48" w:rsidP="007A7D29">
      <w:pPr>
        <w:tabs>
          <w:tab w:val="left" w:pos="2694"/>
        </w:tabs>
        <w:spacing w:after="60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014EE">
        <w:rPr>
          <w:rFonts w:ascii="Garamond" w:hAnsi="Garamond"/>
        </w:rPr>
        <w:t>Rady</w:t>
      </w:r>
      <w:r w:rsidR="00535E0F" w:rsidRPr="00134861">
        <w:rPr>
          <w:rFonts w:ascii="Garamond" w:hAnsi="Garamond"/>
        </w:rPr>
        <w:t xml:space="preserve"> města Plzně č. </w:t>
      </w:r>
      <w:r w:rsidR="00615758">
        <w:rPr>
          <w:rFonts w:ascii="Garamond" w:hAnsi="Garamond"/>
        </w:rPr>
        <w:t>713</w:t>
      </w:r>
      <w:r w:rsidR="00535E0F" w:rsidRPr="00134861">
        <w:rPr>
          <w:rFonts w:ascii="Garamond" w:hAnsi="Garamond"/>
        </w:rPr>
        <w:t xml:space="preserve"> ze dne </w:t>
      </w:r>
      <w:r w:rsidR="00D24F48">
        <w:rPr>
          <w:rFonts w:ascii="Garamond" w:hAnsi="Garamond"/>
        </w:rPr>
        <w:t>2</w:t>
      </w:r>
      <w:r w:rsidR="00615758">
        <w:rPr>
          <w:rFonts w:ascii="Garamond" w:hAnsi="Garamond"/>
        </w:rPr>
        <w:t>4</w:t>
      </w:r>
      <w:r w:rsidR="00486152" w:rsidRPr="00504561">
        <w:rPr>
          <w:rFonts w:ascii="Garamond" w:hAnsi="Garamond"/>
        </w:rPr>
        <w:t xml:space="preserve">. </w:t>
      </w:r>
      <w:r w:rsidR="00615758">
        <w:rPr>
          <w:rFonts w:ascii="Garamond" w:hAnsi="Garamond"/>
        </w:rPr>
        <w:t>červ</w:t>
      </w:r>
      <w:r w:rsidR="008E3DDF" w:rsidRPr="00504561">
        <w:rPr>
          <w:rFonts w:ascii="Garamond" w:hAnsi="Garamond"/>
        </w:rPr>
        <w:t>na</w:t>
      </w:r>
      <w:r w:rsidR="00EC5639" w:rsidRPr="00504561">
        <w:rPr>
          <w:rFonts w:ascii="Garamond" w:hAnsi="Garamond"/>
        </w:rPr>
        <w:t xml:space="preserve"> 201</w:t>
      </w:r>
      <w:r w:rsidR="00D24F48">
        <w:rPr>
          <w:rFonts w:ascii="Garamond" w:hAnsi="Garamond"/>
        </w:rPr>
        <w:t>9</w:t>
      </w:r>
      <w:r w:rsidR="00346B25">
        <w:rPr>
          <w:rFonts w:ascii="Garamond" w:hAnsi="Garamond"/>
        </w:rPr>
        <w:t xml:space="preserve"> tuto smlouvu o </w:t>
      </w:r>
      <w:r w:rsidRPr="00134861">
        <w:rPr>
          <w:rFonts w:ascii="Garamond" w:hAnsi="Garamond"/>
        </w:rPr>
        <w:t xml:space="preserve">poskytnutí dotace v rámci </w:t>
      </w:r>
      <w:r w:rsidR="00D24F48" w:rsidRPr="00813A38">
        <w:rPr>
          <w:rFonts w:ascii="Garamond" w:hAnsi="Garamond"/>
        </w:rPr>
        <w:t>Průběžného dotačního programu „Mikrogranty na podporu kulturních a uměleckých projektů pro rok 2019“.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300C36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7A7D29" w:rsidRPr="007A7D29">
        <w:rPr>
          <w:rStyle w:val="Siln"/>
          <w:rFonts w:ascii="Garamond" w:hAnsi="Garamond"/>
        </w:rPr>
        <w:t>KINEMATOGRAF 100</w:t>
      </w:r>
      <w:r w:rsidR="00D24F48" w:rsidRPr="00676DCC">
        <w:rPr>
          <w:rFonts w:ascii="Garamond" w:hAnsi="Garamond"/>
        </w:rPr>
        <w:t xml:space="preserve"> </w:t>
      </w:r>
      <w:r w:rsidRPr="00676DCC">
        <w:rPr>
          <w:rFonts w:ascii="Garamond" w:hAnsi="Garamond"/>
        </w:rPr>
        <w:t>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00C36">
        <w:rPr>
          <w:rFonts w:ascii="Garamond" w:hAnsi="Garamond"/>
        </w:rPr>
        <w:t>č. </w:t>
      </w:r>
      <w:r w:rsidR="00937684" w:rsidRPr="00D24F48">
        <w:rPr>
          <w:rFonts w:ascii="Garamond" w:hAnsi="Garamond"/>
        </w:rPr>
        <w:t>M</w:t>
      </w:r>
      <w:r w:rsidR="0082723A" w:rsidRPr="00D24F48">
        <w:rPr>
          <w:rFonts w:ascii="Garamond" w:hAnsi="Garamond"/>
        </w:rPr>
        <w:t>/</w:t>
      </w:r>
      <w:r w:rsidR="007A7D29">
        <w:rPr>
          <w:rFonts w:ascii="Garamond" w:hAnsi="Garamond"/>
        </w:rPr>
        <w:t>49</w:t>
      </w:r>
      <w:r w:rsidR="00D24F48" w:rsidRPr="00D24F48">
        <w:rPr>
          <w:rFonts w:ascii="Garamond" w:hAnsi="Garamond"/>
        </w:rPr>
        <w:t>,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7A7D29">
        <w:rPr>
          <w:rFonts w:ascii="Garamond" w:hAnsi="Garamond"/>
          <w:b/>
        </w:rPr>
        <w:t>6</w:t>
      </w:r>
      <w:r w:rsidR="001A3B9A" w:rsidRPr="00D24F48">
        <w:rPr>
          <w:rFonts w:ascii="Garamond" w:hAnsi="Garamond"/>
          <w:b/>
          <w:bCs/>
        </w:rPr>
        <w:t> </w:t>
      </w:r>
      <w:r w:rsidR="00615758">
        <w:rPr>
          <w:rFonts w:ascii="Garamond" w:hAnsi="Garamond"/>
          <w:b/>
          <w:bCs/>
        </w:rPr>
        <w:t>3</w:t>
      </w:r>
      <w:r w:rsidRPr="00D24F48">
        <w:rPr>
          <w:rFonts w:ascii="Garamond" w:hAnsi="Garamond"/>
          <w:b/>
          <w:bCs/>
        </w:rPr>
        <w:t>00</w:t>
      </w:r>
      <w:r w:rsidR="001A3B9A" w:rsidRPr="00D24F48">
        <w:rPr>
          <w:rFonts w:ascii="Garamond" w:hAnsi="Garamond"/>
          <w:b/>
          <w:bCs/>
        </w:rPr>
        <w:t> Kč</w:t>
      </w:r>
      <w:r w:rsidRPr="00D24F48">
        <w:rPr>
          <w:rFonts w:ascii="Garamond" w:hAnsi="Garamond"/>
          <w:b/>
          <w:bCs/>
        </w:rPr>
        <w:t xml:space="preserve"> </w:t>
      </w:r>
      <w:r w:rsidRPr="00D24F48">
        <w:rPr>
          <w:rFonts w:ascii="Garamond" w:hAnsi="Garamond"/>
          <w:i/>
          <w:iCs/>
        </w:rPr>
        <w:t>(slovy</w:t>
      </w:r>
      <w:r w:rsidR="001A3B9A" w:rsidRPr="00D24F48">
        <w:rPr>
          <w:rFonts w:ascii="Garamond" w:hAnsi="Garamond"/>
          <w:i/>
          <w:iCs/>
        </w:rPr>
        <w:t>:</w:t>
      </w:r>
      <w:r w:rsidRPr="00D24F48">
        <w:rPr>
          <w:rFonts w:ascii="Garamond" w:hAnsi="Garamond"/>
          <w:i/>
          <w:iCs/>
        </w:rPr>
        <w:t xml:space="preserve"> </w:t>
      </w:r>
      <w:r w:rsidR="007A7D29">
        <w:rPr>
          <w:rFonts w:ascii="Garamond" w:hAnsi="Garamond"/>
          <w:i/>
          <w:iCs/>
        </w:rPr>
        <w:t>šes</w:t>
      </w:r>
      <w:r w:rsidR="00615758">
        <w:rPr>
          <w:rFonts w:ascii="Garamond" w:hAnsi="Garamond"/>
          <w:i/>
          <w:iCs/>
        </w:rPr>
        <w:t>t</w:t>
      </w:r>
      <w:r w:rsidR="00682512" w:rsidRPr="00D24F48">
        <w:rPr>
          <w:rFonts w:ascii="Garamond" w:hAnsi="Garamond"/>
          <w:i/>
          <w:iCs/>
        </w:rPr>
        <w:t xml:space="preserve"> </w:t>
      </w:r>
      <w:r w:rsidRPr="00D24F48">
        <w:rPr>
          <w:rFonts w:ascii="Garamond" w:hAnsi="Garamond"/>
          <w:i/>
          <w:iCs/>
        </w:rPr>
        <w:t>tisíc</w:t>
      </w:r>
      <w:r w:rsidR="00EC5639" w:rsidRPr="00D24F48">
        <w:rPr>
          <w:rFonts w:ascii="Garamond" w:hAnsi="Garamond"/>
          <w:i/>
          <w:iCs/>
        </w:rPr>
        <w:t xml:space="preserve"> </w:t>
      </w:r>
      <w:r w:rsidR="00615758">
        <w:rPr>
          <w:rFonts w:ascii="Garamond" w:hAnsi="Garamond"/>
          <w:i/>
          <w:iCs/>
        </w:rPr>
        <w:t xml:space="preserve">tři sta </w:t>
      </w:r>
      <w:r w:rsidRPr="00D24F48">
        <w:rPr>
          <w:rFonts w:ascii="Garamond" w:hAnsi="Garamond"/>
          <w:i/>
          <w:iCs/>
        </w:rPr>
        <w:t>korun</w:t>
      </w:r>
      <w:r w:rsidR="00EC5639" w:rsidRPr="00D24F48">
        <w:rPr>
          <w:rFonts w:ascii="Garamond" w:hAnsi="Garamond"/>
          <w:i/>
          <w:iCs/>
        </w:rPr>
        <w:t xml:space="preserve"> </w:t>
      </w:r>
      <w:r w:rsidRPr="00D24F48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je poskytovatelem poskytnuta a bude účelově použita výhradně na částečnou úhradu neinvestičních nákladů vzniklých příjemci </w:t>
      </w:r>
      <w:r w:rsidR="006F6546" w:rsidRPr="00F73475">
        <w:rPr>
          <w:rFonts w:ascii="Garamond" w:hAnsi="Garamond"/>
        </w:rPr>
        <w:t>v roce 201</w:t>
      </w:r>
      <w:r w:rsidR="006F6546">
        <w:rPr>
          <w:rFonts w:ascii="Garamond" w:hAnsi="Garamond"/>
        </w:rPr>
        <w:t>9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B24383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 xml:space="preserve">v období </w:t>
      </w:r>
      <w:r w:rsidR="007B761E" w:rsidRPr="00B24383">
        <w:rPr>
          <w:rFonts w:ascii="Garamond" w:hAnsi="Garamond"/>
        </w:rPr>
        <w:t>od </w:t>
      </w:r>
      <w:r w:rsidR="007B761E" w:rsidRPr="00B24383">
        <w:rPr>
          <w:rFonts w:ascii="Garamond" w:hAnsi="Garamond"/>
          <w:b/>
        </w:rPr>
        <w:t>1. </w:t>
      </w:r>
      <w:r w:rsidR="00615758">
        <w:rPr>
          <w:rFonts w:ascii="Garamond" w:hAnsi="Garamond"/>
          <w:b/>
        </w:rPr>
        <w:t>květ</w:t>
      </w:r>
      <w:r w:rsidR="00A11210" w:rsidRPr="00B24383">
        <w:rPr>
          <w:rFonts w:ascii="Garamond" w:hAnsi="Garamond"/>
          <w:b/>
        </w:rPr>
        <w:t>na</w:t>
      </w:r>
      <w:r w:rsidR="0014078C" w:rsidRPr="00B24383">
        <w:rPr>
          <w:rFonts w:ascii="Garamond" w:hAnsi="Garamond"/>
          <w:b/>
        </w:rPr>
        <w:t xml:space="preserve"> 201</w:t>
      </w:r>
      <w:r w:rsidR="00D24F48" w:rsidRPr="00B24383">
        <w:rPr>
          <w:rFonts w:ascii="Garamond" w:hAnsi="Garamond"/>
          <w:b/>
        </w:rPr>
        <w:t>9</w:t>
      </w:r>
      <w:r w:rsidR="0014078C" w:rsidRPr="00B24383">
        <w:rPr>
          <w:rFonts w:ascii="Garamond" w:hAnsi="Garamond"/>
          <w:b/>
        </w:rPr>
        <w:t xml:space="preserve"> </w:t>
      </w:r>
      <w:r w:rsidR="0014078C" w:rsidRPr="00B24383">
        <w:rPr>
          <w:rFonts w:ascii="Garamond" w:hAnsi="Garamond"/>
        </w:rPr>
        <w:t>do </w:t>
      </w:r>
      <w:r w:rsidR="0014078C" w:rsidRPr="00B24383">
        <w:rPr>
          <w:rFonts w:ascii="Garamond" w:hAnsi="Garamond"/>
          <w:b/>
        </w:rPr>
        <w:t>3</w:t>
      </w:r>
      <w:r w:rsidR="00E02961">
        <w:rPr>
          <w:rFonts w:ascii="Garamond" w:hAnsi="Garamond"/>
          <w:b/>
        </w:rPr>
        <w:t>1</w:t>
      </w:r>
      <w:r w:rsidR="0014078C" w:rsidRPr="00B24383">
        <w:rPr>
          <w:rFonts w:ascii="Garamond" w:hAnsi="Garamond"/>
          <w:b/>
        </w:rPr>
        <w:t>. </w:t>
      </w:r>
      <w:r w:rsidR="00E02961">
        <w:rPr>
          <w:rFonts w:ascii="Garamond" w:hAnsi="Garamond"/>
          <w:b/>
        </w:rPr>
        <w:t>srpna</w:t>
      </w:r>
      <w:r w:rsidR="00EC5639" w:rsidRPr="00B24383">
        <w:rPr>
          <w:rFonts w:ascii="Garamond" w:hAnsi="Garamond"/>
          <w:b/>
        </w:rPr>
        <w:t xml:space="preserve"> 201</w:t>
      </w:r>
      <w:r w:rsidR="00D24F48" w:rsidRPr="00B24383">
        <w:rPr>
          <w:rFonts w:ascii="Garamond" w:hAnsi="Garamond"/>
          <w:b/>
        </w:rPr>
        <w:t>9</w:t>
      </w:r>
      <w:r w:rsidR="004C1881" w:rsidRPr="00B24383">
        <w:rPr>
          <w:rFonts w:ascii="Garamond" w:hAnsi="Garamond"/>
        </w:rPr>
        <w:t>.</w:t>
      </w:r>
      <w:r w:rsidR="00070C3D" w:rsidRPr="00B24383">
        <w:rPr>
          <w:rFonts w:ascii="Garamond" w:hAnsi="Garamond"/>
        </w:rPr>
        <w:t xml:space="preserve">  </w:t>
      </w:r>
    </w:p>
    <w:p w:rsidR="00D24F48" w:rsidRPr="00C84DA2" w:rsidRDefault="00D24F48" w:rsidP="00D24F48">
      <w:pPr>
        <w:spacing w:after="80"/>
        <w:ind w:left="360"/>
        <w:jc w:val="both"/>
        <w:rPr>
          <w:rFonts w:ascii="Garamond" w:hAnsi="Garamond"/>
        </w:rPr>
      </w:pPr>
      <w:r w:rsidRPr="00C84DA2">
        <w:rPr>
          <w:rFonts w:ascii="Garamond" w:hAnsi="Garamond"/>
        </w:rPr>
        <w:lastRenderedPageBreak/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B24383">
        <w:rPr>
          <w:rFonts w:ascii="Garamond" w:hAnsi="Garamond"/>
        </w:rPr>
        <w:t xml:space="preserve">Dotace může být použita na úhradu jednotlivých nákladových druhů </w:t>
      </w:r>
      <w:r w:rsidR="007B761E" w:rsidRPr="00B24383">
        <w:rPr>
          <w:rFonts w:ascii="Garamond" w:hAnsi="Garamond"/>
          <w:b/>
        </w:rPr>
        <w:t>maximálně do </w:t>
      </w:r>
      <w:r w:rsidRPr="00B24383">
        <w:rPr>
          <w:rFonts w:ascii="Garamond" w:hAnsi="Garamond"/>
          <w:b/>
        </w:rPr>
        <w:t>výše částky</w:t>
      </w:r>
      <w:r w:rsidRPr="00B24383">
        <w:rPr>
          <w:rFonts w:ascii="Garamond" w:hAnsi="Garamond"/>
        </w:rPr>
        <w:t xml:space="preserve">, </w:t>
      </w:r>
      <w:r w:rsidRPr="00B24383">
        <w:rPr>
          <w:rFonts w:ascii="Garamond" w:hAnsi="Garamond"/>
          <w:b/>
        </w:rPr>
        <w:t>uvedené</w:t>
      </w:r>
      <w:r w:rsidRPr="00B24383">
        <w:rPr>
          <w:rFonts w:ascii="Garamond" w:hAnsi="Garamond"/>
        </w:rPr>
        <w:t xml:space="preserve"> v Žádosti o dotaci č</w:t>
      </w:r>
      <w:r w:rsidR="00535E0F" w:rsidRPr="00B24383">
        <w:rPr>
          <w:rFonts w:ascii="Garamond" w:hAnsi="Garamond"/>
        </w:rPr>
        <w:t xml:space="preserve">. </w:t>
      </w:r>
      <w:r w:rsidR="00937684" w:rsidRPr="00B24383">
        <w:rPr>
          <w:rFonts w:ascii="Garamond" w:hAnsi="Garamond"/>
        </w:rPr>
        <w:t>M</w:t>
      </w:r>
      <w:r w:rsidR="004C1881" w:rsidRPr="00B24383">
        <w:rPr>
          <w:rFonts w:ascii="Garamond" w:hAnsi="Garamond"/>
        </w:rPr>
        <w:t>/</w:t>
      </w:r>
      <w:r w:rsidR="007A7D29">
        <w:rPr>
          <w:rFonts w:ascii="Garamond" w:hAnsi="Garamond"/>
        </w:rPr>
        <w:t>49</w:t>
      </w:r>
      <w:r w:rsidRPr="00B24383">
        <w:rPr>
          <w:rFonts w:ascii="Garamond" w:hAnsi="Garamond"/>
        </w:rPr>
        <w:t xml:space="preserve"> </w:t>
      </w:r>
      <w:r w:rsidR="00D24F48" w:rsidRPr="00B24383">
        <w:rPr>
          <w:rFonts w:ascii="Garamond" w:hAnsi="Garamond"/>
        </w:rPr>
        <w:t xml:space="preserve">v části </w:t>
      </w:r>
      <w:r w:rsidR="00D24F48" w:rsidRPr="00B24383">
        <w:rPr>
          <w:rFonts w:ascii="Garamond" w:hAnsi="Garamond"/>
          <w:b/>
          <w:bCs/>
          <w:smallCaps/>
          <w:u w:val="single"/>
        </w:rPr>
        <w:t>a) financování – plánovaný</w:t>
      </w:r>
      <w:r w:rsidR="00D24F48" w:rsidRPr="00F65F73">
        <w:rPr>
          <w:rFonts w:ascii="Garamond" w:hAnsi="Garamond"/>
          <w:b/>
          <w:bCs/>
          <w:smallCaps/>
          <w:u w:val="single"/>
        </w:rPr>
        <w:t xml:space="preserve"> rozpočet projektu</w:t>
      </w:r>
      <w:r w:rsidR="00D24F48">
        <w:rPr>
          <w:rFonts w:ascii="Garamond" w:hAnsi="Garamond"/>
        </w:rPr>
        <w:t>, který je </w:t>
      </w:r>
      <w:r w:rsidR="00D24F48" w:rsidRPr="00676DCC">
        <w:rPr>
          <w:rFonts w:ascii="Garamond" w:hAnsi="Garamond"/>
        </w:rPr>
        <w:t>uveden v </w:t>
      </w:r>
      <w:r w:rsidR="00D24F48" w:rsidRPr="00676DCC">
        <w:rPr>
          <w:rFonts w:ascii="Garamond" w:hAnsi="Garamond"/>
          <w:i/>
        </w:rPr>
        <w:t>Příloze č. 1</w:t>
      </w:r>
      <w:r w:rsidR="00D24F48" w:rsidRPr="00676DCC">
        <w:rPr>
          <w:rFonts w:ascii="Garamond" w:hAnsi="Garamond"/>
        </w:rPr>
        <w:t xml:space="preserve"> této</w:t>
      </w:r>
      <w:r w:rsidR="00D24F48"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17141F" w:rsidRDefault="00553E35" w:rsidP="0017141F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D24F48" w:rsidRPr="00813A38">
        <w:rPr>
          <w:rFonts w:ascii="Garamond" w:hAnsi="Garamond"/>
          <w:b/>
        </w:rPr>
        <w:t>Průběžného dotačního programu „Mikrogranty na podporu kulturních a uměleckých projektů pro rok 2019“</w:t>
      </w:r>
      <w:r w:rsidR="00D24F48" w:rsidRPr="00B52FD0">
        <w:rPr>
          <w:rFonts w:ascii="Garamond" w:hAnsi="Garamond"/>
          <w:b/>
        </w:rPr>
        <w:t xml:space="preserve">, vyhlášeného statutárním městem Plzeň </w:t>
      </w:r>
      <w:r w:rsidR="00D24F48" w:rsidRPr="00EA17D6">
        <w:rPr>
          <w:rFonts w:ascii="Garamond" w:hAnsi="Garamond"/>
          <w:b/>
        </w:rPr>
        <w:t>(dále jen „Dotační program</w:t>
      </w:r>
      <w:r w:rsidR="00D24F48" w:rsidRPr="00C84DA2">
        <w:rPr>
          <w:rFonts w:ascii="Garamond" w:hAnsi="Garamond"/>
          <w:b/>
        </w:rPr>
        <w:t>“)</w:t>
      </w:r>
      <w:r w:rsidR="00D24F48" w:rsidRPr="00C84DA2">
        <w:rPr>
          <w:rFonts w:ascii="Garamond" w:hAnsi="Garamond"/>
        </w:rPr>
        <w:t xml:space="preserve"> – kapitola B</w:t>
      </w:r>
      <w:r w:rsidR="00D24F48" w:rsidRPr="004F24FC">
        <w:rPr>
          <w:rFonts w:ascii="Garamond" w:hAnsi="Garamond"/>
        </w:rPr>
        <w:t>,</w:t>
      </w:r>
      <w:r w:rsidR="00D24F48" w:rsidRPr="00EA17D6">
        <w:rPr>
          <w:rFonts w:ascii="Garamond" w:hAnsi="Garamond"/>
        </w:rPr>
        <w:t xml:space="preserve"> které jsou uvedeny v </w:t>
      </w:r>
      <w:r w:rsidR="00D24F48" w:rsidRPr="00EA17D6">
        <w:rPr>
          <w:rFonts w:ascii="Garamond" w:hAnsi="Garamond"/>
          <w:i/>
        </w:rPr>
        <w:t xml:space="preserve">Příloze č. 2 </w:t>
      </w:r>
      <w:r w:rsidR="00D24F48" w:rsidRPr="00EA17D6">
        <w:rPr>
          <w:rFonts w:ascii="Garamond" w:hAnsi="Garamond"/>
        </w:rPr>
        <w:t>této smlouvy a tvoří její nedílnou součást.</w:t>
      </w:r>
      <w:r w:rsidRPr="0017141F">
        <w:rPr>
          <w:rFonts w:ascii="Garamond" w:hAnsi="Garamond"/>
        </w:rPr>
        <w:t xml:space="preserve">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B24383">
        <w:rPr>
          <w:rFonts w:ascii="Garamond" w:hAnsi="Garamond"/>
        </w:rPr>
        <w:t xml:space="preserve">Příjemce </w:t>
      </w:r>
      <w:r w:rsidR="00C84DA2" w:rsidRPr="00B24383">
        <w:rPr>
          <w:rFonts w:ascii="Garamond" w:hAnsi="Garamond"/>
          <w:b/>
        </w:rPr>
        <w:t xml:space="preserve">nejpozději do </w:t>
      </w:r>
      <w:r w:rsidR="00B24383" w:rsidRPr="00B24383">
        <w:rPr>
          <w:rFonts w:ascii="Garamond" w:hAnsi="Garamond"/>
          <w:b/>
        </w:rPr>
        <w:t>3</w:t>
      </w:r>
      <w:r w:rsidR="00615758">
        <w:rPr>
          <w:rFonts w:ascii="Garamond" w:hAnsi="Garamond"/>
          <w:b/>
        </w:rPr>
        <w:t>1</w:t>
      </w:r>
      <w:r w:rsidR="00C84DA2" w:rsidRPr="00B24383">
        <w:rPr>
          <w:rFonts w:ascii="Garamond" w:hAnsi="Garamond"/>
          <w:b/>
        </w:rPr>
        <w:t xml:space="preserve">. </w:t>
      </w:r>
      <w:r w:rsidR="00E02961">
        <w:rPr>
          <w:rFonts w:ascii="Garamond" w:hAnsi="Garamond"/>
          <w:b/>
        </w:rPr>
        <w:t>října</w:t>
      </w:r>
      <w:r w:rsidR="00C84DA2" w:rsidRPr="00B24383">
        <w:rPr>
          <w:rFonts w:ascii="Garamond" w:hAnsi="Garamond"/>
          <w:b/>
        </w:rPr>
        <w:t xml:space="preserve"> 2019 </w:t>
      </w:r>
      <w:r w:rsidRPr="00B24383">
        <w:rPr>
          <w:rFonts w:ascii="Garamond" w:hAnsi="Garamond"/>
          <w:b/>
        </w:rPr>
        <w:t xml:space="preserve">předloží poskytovateli </w:t>
      </w:r>
      <w:r w:rsidR="00C84DA2" w:rsidRPr="00B24383">
        <w:rPr>
          <w:rFonts w:ascii="Garamond" w:hAnsi="Garamond"/>
          <w:b/>
        </w:rPr>
        <w:t>Závěrečnou zprávu</w:t>
      </w:r>
      <w:r w:rsidR="00C84DA2">
        <w:rPr>
          <w:rFonts w:ascii="Garamond" w:hAnsi="Garamond"/>
          <w:b/>
        </w:rPr>
        <w:t xml:space="preserve"> a 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 xml:space="preserve">formuláři </w:t>
      </w:r>
      <w:r w:rsidR="00070C3D" w:rsidRPr="00680B04">
        <w:rPr>
          <w:rFonts w:ascii="Garamond" w:hAnsi="Garamond"/>
          <w:b/>
        </w:rPr>
        <w:t xml:space="preserve">stanoveném </w:t>
      </w:r>
      <w:r w:rsidR="00D24F48" w:rsidRPr="004F24FC">
        <w:rPr>
          <w:rFonts w:ascii="Garamond" w:hAnsi="Garamond"/>
          <w:b/>
        </w:rPr>
        <w:t xml:space="preserve">Odborem kultury </w:t>
      </w:r>
      <w:r w:rsidR="00D24F48" w:rsidRPr="00C84DA2">
        <w:rPr>
          <w:rFonts w:ascii="Garamond" w:hAnsi="Garamond"/>
          <w:b/>
        </w:rPr>
        <w:t>Magistrátu města Plzně</w:t>
      </w:r>
      <w:r w:rsidRPr="00680B04">
        <w:rPr>
          <w:rFonts w:ascii="Garamond" w:hAnsi="Garamond"/>
        </w:rPr>
        <w:t>.</w:t>
      </w:r>
      <w:r w:rsidR="004C1881" w:rsidRPr="00680B04">
        <w:rPr>
          <w:rFonts w:ascii="Garamond" w:hAnsi="Garamond"/>
        </w:rPr>
        <w:t xml:space="preserve"> Součástí vyúčtování</w:t>
      </w:r>
      <w:r w:rsidR="004C1881" w:rsidRPr="00A11210">
        <w:rPr>
          <w:rFonts w:ascii="Garamond" w:hAnsi="Garamond"/>
        </w:rPr>
        <w:t xml:space="preserve">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</w:t>
      </w:r>
      <w:r w:rsidR="009E40C9">
        <w:rPr>
          <w:rFonts w:ascii="Garamond" w:hAnsi="Garamond"/>
        </w:rPr>
        <w:t>hrana podle </w:t>
      </w:r>
      <w:r w:rsidRPr="004F7847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lastRenderedPageBreak/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937684">
        <w:rPr>
          <w:rFonts w:ascii="Garamond" w:hAnsi="Garamond"/>
        </w:rPr>
        <w:t>Rady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DA7368" w:rsidRPr="00682172" w:rsidRDefault="00DA7368" w:rsidP="00DA7368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682172">
        <w:rPr>
          <w:rFonts w:ascii="Garamond" w:hAnsi="Garamond"/>
        </w:rPr>
        <w:t>Pokud u příjemce dotace dojde ke změnám souvisejícím s poskytnutím dotace, je příjemce povinen</w:t>
      </w:r>
      <w:r w:rsidRPr="00682172">
        <w:rPr>
          <w:rStyle w:val="Odkaznakoment"/>
        </w:rPr>
        <w:t xml:space="preserve"> </w:t>
      </w:r>
      <w:r w:rsidRPr="00682172">
        <w:rPr>
          <w:rFonts w:ascii="Garamond" w:hAnsi="Garamond"/>
        </w:rPr>
        <w:t>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B24383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B24383">
        <w:rPr>
          <w:rFonts w:ascii="Garamond" w:hAnsi="Garamond"/>
          <w:b/>
          <w:sz w:val="24"/>
          <w:szCs w:val="24"/>
        </w:rPr>
        <w:t>dotace nebo její čá</w:t>
      </w:r>
      <w:r w:rsidR="00D24F48" w:rsidRPr="00B24383">
        <w:rPr>
          <w:rFonts w:ascii="Garamond" w:hAnsi="Garamond"/>
          <w:b/>
          <w:sz w:val="24"/>
          <w:szCs w:val="24"/>
        </w:rPr>
        <w:t xml:space="preserve">st nebyla ze strany příjemce do </w:t>
      </w:r>
      <w:r w:rsidR="008C3914" w:rsidRPr="008C3914">
        <w:rPr>
          <w:rFonts w:ascii="Garamond" w:hAnsi="Garamond"/>
          <w:b/>
          <w:sz w:val="24"/>
          <w:szCs w:val="24"/>
        </w:rPr>
        <w:t>3</w:t>
      </w:r>
      <w:r w:rsidR="00E02961">
        <w:rPr>
          <w:rFonts w:ascii="Garamond" w:hAnsi="Garamond"/>
          <w:b/>
          <w:sz w:val="24"/>
          <w:szCs w:val="24"/>
        </w:rPr>
        <w:t>1</w:t>
      </w:r>
      <w:r w:rsidR="008C3914" w:rsidRPr="008C3914">
        <w:rPr>
          <w:rFonts w:ascii="Garamond" w:hAnsi="Garamond"/>
          <w:b/>
          <w:sz w:val="24"/>
          <w:szCs w:val="24"/>
        </w:rPr>
        <w:t>. </w:t>
      </w:r>
      <w:r w:rsidR="00E02961">
        <w:rPr>
          <w:rFonts w:ascii="Garamond" w:hAnsi="Garamond"/>
          <w:b/>
          <w:sz w:val="24"/>
          <w:szCs w:val="24"/>
        </w:rPr>
        <w:t>srpna</w:t>
      </w:r>
      <w:r w:rsidR="008C3914" w:rsidRPr="00B24383">
        <w:rPr>
          <w:rFonts w:ascii="Garamond" w:hAnsi="Garamond"/>
          <w:b/>
        </w:rPr>
        <w:t xml:space="preserve"> </w:t>
      </w:r>
      <w:r w:rsidR="00AA6144" w:rsidRPr="00B24383">
        <w:rPr>
          <w:rFonts w:ascii="Garamond" w:hAnsi="Garamond"/>
          <w:b/>
          <w:sz w:val="24"/>
          <w:szCs w:val="24"/>
        </w:rPr>
        <w:t>2019</w:t>
      </w:r>
      <w:r w:rsidR="00D24F48" w:rsidRPr="00B24383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B24383">
        <w:rPr>
          <w:rFonts w:ascii="Garamond" w:hAnsi="Garamond"/>
          <w:b/>
          <w:sz w:val="24"/>
          <w:szCs w:val="24"/>
        </w:rPr>
        <w:t>použita</w:t>
      </w:r>
      <w:r w:rsidR="00F40E16" w:rsidRPr="00B24383">
        <w:rPr>
          <w:rFonts w:ascii="Garamond" w:hAnsi="Garamond"/>
          <w:sz w:val="24"/>
          <w:szCs w:val="24"/>
        </w:rPr>
        <w:t xml:space="preserve"> na </w:t>
      </w:r>
      <w:r w:rsidRPr="00B24383">
        <w:rPr>
          <w:rFonts w:ascii="Garamond" w:hAnsi="Garamond"/>
          <w:sz w:val="24"/>
          <w:szCs w:val="24"/>
        </w:rPr>
        <w:t>úhradu nákladů v souladu s čl. I</w:t>
      </w:r>
      <w:r w:rsidR="00504F9F" w:rsidRPr="00B24383">
        <w:rPr>
          <w:rFonts w:ascii="Garamond" w:hAnsi="Garamond"/>
          <w:sz w:val="24"/>
          <w:szCs w:val="24"/>
        </w:rPr>
        <w:t>I</w:t>
      </w:r>
      <w:r w:rsidRPr="00B24383">
        <w:rPr>
          <w:rFonts w:ascii="Garamond" w:hAnsi="Garamond"/>
          <w:sz w:val="24"/>
          <w:szCs w:val="24"/>
        </w:rPr>
        <w:t xml:space="preserve">I. odst. </w:t>
      </w:r>
      <w:r w:rsidR="00504F9F" w:rsidRPr="00B24383">
        <w:rPr>
          <w:rFonts w:ascii="Garamond" w:hAnsi="Garamond"/>
          <w:sz w:val="24"/>
          <w:szCs w:val="24"/>
        </w:rPr>
        <w:t>1</w:t>
      </w:r>
      <w:r w:rsidRPr="00B24383">
        <w:rPr>
          <w:rFonts w:ascii="Garamond" w:hAnsi="Garamond"/>
          <w:sz w:val="24"/>
          <w:szCs w:val="24"/>
        </w:rPr>
        <w:t>) této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B24383">
        <w:rPr>
          <w:rFonts w:ascii="Garamond" w:hAnsi="Garamond"/>
        </w:rPr>
        <w:t>Příjemce je povinen</w:t>
      </w:r>
      <w:r w:rsidR="00246BE9" w:rsidRPr="00B24383">
        <w:rPr>
          <w:rFonts w:ascii="Garamond" w:hAnsi="Garamond"/>
        </w:rPr>
        <w:t xml:space="preserve"> </w:t>
      </w:r>
      <w:r w:rsidR="00246BE9" w:rsidRPr="00B24383">
        <w:rPr>
          <w:rFonts w:ascii="Garamond" w:hAnsi="Garamond"/>
          <w:b/>
        </w:rPr>
        <w:t>nevyčerpané finanční prostřed</w:t>
      </w:r>
      <w:r w:rsidRPr="00B24383">
        <w:rPr>
          <w:rFonts w:ascii="Garamond" w:hAnsi="Garamond"/>
          <w:b/>
        </w:rPr>
        <w:t>ky vrátit poskytovateli zpět na </w:t>
      </w:r>
      <w:r w:rsidR="00246BE9" w:rsidRPr="00B24383">
        <w:rPr>
          <w:rFonts w:ascii="Garamond" w:hAnsi="Garamond"/>
          <w:b/>
        </w:rPr>
        <w:t xml:space="preserve">jeho bankovní účet bezprostředně po zjištění této </w:t>
      </w:r>
      <w:r w:rsidR="00D24F48" w:rsidRPr="00B24383">
        <w:rPr>
          <w:rFonts w:ascii="Garamond" w:hAnsi="Garamond"/>
          <w:b/>
        </w:rPr>
        <w:t>skutečnosti, nejpozději však do </w:t>
      </w:r>
      <w:r w:rsidR="00E02961" w:rsidRPr="008C3914">
        <w:rPr>
          <w:rFonts w:ascii="Garamond" w:hAnsi="Garamond"/>
          <w:b/>
        </w:rPr>
        <w:t>3</w:t>
      </w:r>
      <w:r w:rsidR="00E02961">
        <w:rPr>
          <w:rFonts w:ascii="Garamond" w:hAnsi="Garamond"/>
          <w:b/>
        </w:rPr>
        <w:t>1</w:t>
      </w:r>
      <w:r w:rsidR="00E02961" w:rsidRPr="008C3914">
        <w:rPr>
          <w:rFonts w:ascii="Garamond" w:hAnsi="Garamond"/>
          <w:b/>
        </w:rPr>
        <w:t>. </w:t>
      </w:r>
      <w:r w:rsidR="00E02961">
        <w:rPr>
          <w:rFonts w:ascii="Garamond" w:hAnsi="Garamond"/>
          <w:b/>
        </w:rPr>
        <w:t>srpna</w:t>
      </w:r>
      <w:r w:rsidR="00E02961" w:rsidRPr="00B24383">
        <w:rPr>
          <w:rFonts w:ascii="Garamond" w:hAnsi="Garamond"/>
          <w:b/>
        </w:rPr>
        <w:t xml:space="preserve"> </w:t>
      </w:r>
      <w:r w:rsidR="00AA6144" w:rsidRPr="00B24383">
        <w:rPr>
          <w:rFonts w:ascii="Garamond" w:hAnsi="Garamond"/>
          <w:b/>
        </w:rPr>
        <w:t>2019</w:t>
      </w:r>
      <w:r w:rsidR="00246BE9" w:rsidRPr="00B24383">
        <w:rPr>
          <w:rFonts w:ascii="Garamond" w:hAnsi="Garamond"/>
        </w:rPr>
        <w:t xml:space="preserve">, a to i bez písemné </w:t>
      </w:r>
      <w:r w:rsidR="00D24F48" w:rsidRPr="00B24383">
        <w:rPr>
          <w:rFonts w:ascii="Garamond" w:hAnsi="Garamond"/>
        </w:rPr>
        <w:t>výzvy poskytovatele</w:t>
      </w:r>
      <w:r w:rsidR="00246BE9" w:rsidRPr="00B24383">
        <w:rPr>
          <w:rFonts w:ascii="Garamond" w:hAnsi="Garamond"/>
        </w:rPr>
        <w:t>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</w:t>
      </w:r>
      <w:r w:rsidR="00937684">
        <w:rPr>
          <w:rFonts w:ascii="Garamond" w:hAnsi="Garamond"/>
          <w:sz w:val="24"/>
          <w:szCs w:val="24"/>
        </w:rPr>
        <w:t>Rady</w:t>
      </w:r>
      <w:r w:rsidR="00246BE9" w:rsidRPr="00D333D1">
        <w:rPr>
          <w:rFonts w:ascii="Garamond" w:hAnsi="Garamond"/>
          <w:sz w:val="24"/>
          <w:szCs w:val="24"/>
        </w:rPr>
        <w:t xml:space="preserve">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 w:rsidR="00D24F48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</w:t>
      </w:r>
      <w:r w:rsidR="00D24F48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>podle čl. VI. odst. 4 této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t>Příjemce je před vrácením dotace nebo její části povinen konta</w:t>
      </w:r>
      <w:r w:rsidR="002F5E25" w:rsidRPr="006A46D2">
        <w:rPr>
          <w:rFonts w:ascii="Garamond" w:hAnsi="Garamond"/>
          <w:b/>
        </w:rPr>
        <w:t xml:space="preserve">ktovat </w:t>
      </w:r>
      <w:r w:rsidR="00D24F48" w:rsidRPr="006A46D2">
        <w:rPr>
          <w:rFonts w:ascii="Garamond" w:hAnsi="Garamond"/>
          <w:b/>
        </w:rPr>
        <w:t xml:space="preserve">Odbor kultury </w:t>
      </w:r>
      <w:r w:rsidR="00D24F48" w:rsidRPr="00C84DA2">
        <w:rPr>
          <w:rFonts w:ascii="Garamond" w:hAnsi="Garamond"/>
          <w:b/>
        </w:rPr>
        <w:t>Magistrátu města Plzně</w:t>
      </w:r>
      <w:r w:rsidR="002F5E25" w:rsidRPr="006A46D2">
        <w:rPr>
          <w:rFonts w:ascii="Garamond" w:hAnsi="Garamond"/>
          <w:b/>
        </w:rPr>
        <w:t>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82180">
      <w:pPr>
        <w:pStyle w:val="Zkladntextodsazen2"/>
        <w:numPr>
          <w:ilvl w:val="0"/>
          <w:numId w:val="19"/>
        </w:numPr>
        <w:spacing w:after="36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lastRenderedPageBreak/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300C36" w:rsidRDefault="000B1C73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bere na vědomí, že z důvodu rozhodnutí orgánů poskytovatele bude smlouva</w:t>
      </w:r>
      <w:r w:rsidRPr="00833693">
        <w:rPr>
          <w:rFonts w:ascii="Garamond" w:hAnsi="Garamond"/>
        </w:rPr>
        <w:t xml:space="preserve"> </w:t>
      </w:r>
      <w:r w:rsidRPr="00300C36">
        <w:rPr>
          <w:rFonts w:ascii="Garamond" w:hAnsi="Garamond"/>
        </w:rPr>
        <w:t>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2A1A5D">
        <w:rPr>
          <w:rFonts w:ascii="Garamond" w:hAnsi="Garamond"/>
        </w:rPr>
        <w:t xml:space="preserve"> 29. 8. 2019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</w:t>
      </w:r>
      <w:r w:rsidR="002A1A5D">
        <w:rPr>
          <w:rFonts w:ascii="Garamond" w:hAnsi="Garamond"/>
        </w:rPr>
        <w:t xml:space="preserve"> 6. 8. 2019</w:t>
      </w: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bookmarkStart w:id="0" w:name="_GoBack"/>
      <w:bookmarkEnd w:id="0"/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D24F48" w:rsidRPr="00F73475" w:rsidRDefault="00D24F48" w:rsidP="00D24F48">
      <w:pPr>
        <w:tabs>
          <w:tab w:val="center" w:pos="1980"/>
          <w:tab w:val="center" w:pos="5387"/>
          <w:tab w:val="center" w:pos="5443"/>
          <w:tab w:val="center" w:pos="5500"/>
          <w:tab w:val="center" w:pos="567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_________________________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D24F48" w:rsidRPr="008B2C12" w:rsidRDefault="00D24F48" w:rsidP="00D24F48">
      <w:pPr>
        <w:tabs>
          <w:tab w:val="center" w:pos="1928"/>
          <w:tab w:val="center" w:pos="7258"/>
        </w:tabs>
        <w:jc w:val="both"/>
        <w:rPr>
          <w:rFonts w:ascii="Garamond" w:hAnsi="Garamond"/>
          <w:b/>
          <w:bCs/>
          <w:iCs/>
        </w:rPr>
      </w:pPr>
      <w:r w:rsidRPr="008B2C12">
        <w:rPr>
          <w:rFonts w:ascii="Garamond" w:hAnsi="Garamond"/>
          <w:b/>
          <w:bCs/>
          <w:i/>
          <w:iCs/>
        </w:rPr>
        <w:tab/>
        <w:t xml:space="preserve"> </w:t>
      </w:r>
      <w:r w:rsidRPr="008B2C12">
        <w:rPr>
          <w:rFonts w:ascii="Garamond" w:hAnsi="Garamond"/>
          <w:b/>
          <w:bCs/>
          <w:iCs/>
        </w:rPr>
        <w:t>Mgr. Eliška Bartáková</w:t>
      </w:r>
      <w:r w:rsidRPr="008B2C12">
        <w:rPr>
          <w:rFonts w:ascii="Garamond" w:hAnsi="Garamond"/>
          <w:b/>
          <w:bCs/>
          <w:iCs/>
        </w:rPr>
        <w:tab/>
      </w:r>
      <w:r w:rsidR="00E02961">
        <w:rPr>
          <w:rFonts w:ascii="Garamond" w:hAnsi="Garamond"/>
          <w:b/>
        </w:rPr>
        <w:t>Pavel Čadík</w:t>
      </w:r>
    </w:p>
    <w:p w:rsidR="00D24F48" w:rsidRPr="0025354E" w:rsidRDefault="00D24F48" w:rsidP="00D24F48">
      <w:pPr>
        <w:tabs>
          <w:tab w:val="center" w:pos="1928"/>
          <w:tab w:val="center" w:pos="7258"/>
        </w:tabs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  <w:t>náměst</w:t>
      </w:r>
      <w:r w:rsidRPr="00F40E16">
        <w:rPr>
          <w:rFonts w:ascii="Garamond" w:hAnsi="Garamond"/>
          <w:i/>
          <w:iCs/>
        </w:rPr>
        <w:t>k</w:t>
      </w:r>
      <w:r>
        <w:rPr>
          <w:rFonts w:ascii="Garamond" w:hAnsi="Garamond"/>
          <w:i/>
          <w:iCs/>
        </w:rPr>
        <w:t>yně</w:t>
      </w:r>
      <w:r w:rsidRPr="00F40E16">
        <w:rPr>
          <w:rFonts w:ascii="Garamond" w:hAnsi="Garamond"/>
          <w:i/>
          <w:iCs/>
        </w:rPr>
        <w:t xml:space="preserve"> primátora města Plzně</w:t>
      </w:r>
      <w:r w:rsidRPr="00F40E16">
        <w:rPr>
          <w:rFonts w:ascii="Garamond" w:hAnsi="Garamond"/>
          <w:i/>
          <w:iCs/>
        </w:rPr>
        <w:tab/>
      </w:r>
    </w:p>
    <w:p w:rsidR="00D24F48" w:rsidRPr="00C8231D" w:rsidRDefault="00D24F48" w:rsidP="00C8231D">
      <w:pPr>
        <w:tabs>
          <w:tab w:val="center" w:pos="1928"/>
          <w:tab w:val="center" w:pos="7258"/>
        </w:tabs>
        <w:jc w:val="both"/>
        <w:rPr>
          <w:rFonts w:ascii="Garamond" w:hAnsi="Garamond"/>
          <w:iCs/>
        </w:rPr>
      </w:pPr>
      <w:r w:rsidRPr="000F70AB">
        <w:rPr>
          <w:rFonts w:ascii="Garamond" w:hAnsi="Garamond"/>
          <w:iCs/>
        </w:rPr>
        <w:tab/>
        <w:t xml:space="preserve">statutární město Plzeň  </w:t>
      </w:r>
      <w:r w:rsidRPr="000F70AB">
        <w:rPr>
          <w:rFonts w:ascii="Garamond" w:hAnsi="Garamond"/>
          <w:iCs/>
        </w:rPr>
        <w:tab/>
      </w:r>
    </w:p>
    <w:p w:rsidR="00DD77E4" w:rsidRPr="003A0B7E" w:rsidRDefault="00DD77E4" w:rsidP="00D24F48">
      <w:pPr>
        <w:tabs>
          <w:tab w:val="center" w:pos="1418"/>
          <w:tab w:val="center" w:pos="7088"/>
        </w:tabs>
        <w:rPr>
          <w:rFonts w:ascii="Garamond" w:hAnsi="Garamond"/>
          <w:b/>
          <w:bCs/>
          <w:i/>
        </w:rPr>
      </w:pPr>
    </w:p>
    <w:sectPr w:rsidR="00DD77E4" w:rsidRPr="003A0B7E" w:rsidSect="004F7847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AB" w:rsidRDefault="001F09AB" w:rsidP="00AB7989">
      <w:r>
        <w:separator/>
      </w:r>
    </w:p>
  </w:endnote>
  <w:endnote w:type="continuationSeparator" w:id="0">
    <w:p w:rsidR="001F09AB" w:rsidRDefault="001F09AB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2A1A5D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AB" w:rsidRDefault="001F09AB" w:rsidP="00AB7989">
      <w:r>
        <w:separator/>
      </w:r>
    </w:p>
  </w:footnote>
  <w:footnote w:type="continuationSeparator" w:id="0">
    <w:p w:rsidR="001F09AB" w:rsidRDefault="001F09AB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1D" w:rsidRPr="009F5A2D" w:rsidRDefault="00C8231D" w:rsidP="009F5A2D">
    <w:pPr>
      <w:pStyle w:val="Zhlav"/>
      <w:tabs>
        <w:tab w:val="center" w:pos="1134"/>
        <w:tab w:val="center" w:pos="1701"/>
      </w:tabs>
      <w:jc w:val="both"/>
      <w:rPr>
        <w:rFonts w:ascii="Garamond" w:hAnsi="Garamond"/>
        <w:i/>
        <w:iCs/>
        <w:sz w:val="20"/>
      </w:rPr>
    </w:pPr>
    <w:r w:rsidRPr="009F5A2D">
      <w:rPr>
        <w:rFonts w:ascii="Garamond" w:hAnsi="Garamond"/>
        <w:i/>
        <w:iCs/>
        <w:sz w:val="20"/>
      </w:rPr>
      <w:tab/>
    </w:r>
    <w:r w:rsidR="009F5A2D" w:rsidRPr="009F5A2D">
      <w:rPr>
        <w:rFonts w:ascii="Garamond" w:hAnsi="Garamond"/>
        <w:i/>
        <w:iCs/>
        <w:sz w:val="20"/>
      </w:rPr>
      <w:tab/>
    </w:r>
    <w:r w:rsidRPr="009F5A2D">
      <w:rPr>
        <w:rFonts w:ascii="Garamond" w:hAnsi="Garamond"/>
        <w:i/>
        <w:iCs/>
        <w:sz w:val="20"/>
      </w:rPr>
      <w:t>statutární město Plzeň</w:t>
    </w:r>
    <w:r w:rsidRPr="009F5A2D">
      <w:rPr>
        <w:rFonts w:ascii="Garamond" w:hAnsi="Garamond"/>
        <w:i/>
        <w:iCs/>
        <w:sz w:val="20"/>
      </w:rPr>
      <w:tab/>
    </w:r>
    <w:r w:rsidRPr="009F5A2D">
      <w:rPr>
        <w:rFonts w:ascii="Garamond" w:hAnsi="Garamond"/>
        <w:i/>
        <w:iCs/>
        <w:sz w:val="20"/>
      </w:rPr>
      <w:tab/>
    </w:r>
    <w:r w:rsidR="00661CD4">
      <w:rPr>
        <w:rFonts w:ascii="Garamond" w:hAnsi="Garamond"/>
        <w:bCs/>
        <w:i/>
        <w:sz w:val="20"/>
        <w:szCs w:val="20"/>
      </w:rPr>
      <w:t>P</w:t>
    </w:r>
    <w:r w:rsidR="00224604">
      <w:rPr>
        <w:rFonts w:ascii="Garamond" w:hAnsi="Garamond"/>
        <w:bCs/>
        <w:i/>
        <w:sz w:val="20"/>
        <w:szCs w:val="20"/>
      </w:rPr>
      <w:t>avel Č</w:t>
    </w:r>
    <w:r w:rsidR="00661CD4">
      <w:rPr>
        <w:rFonts w:ascii="Garamond" w:hAnsi="Garamond"/>
        <w:bCs/>
        <w:i/>
        <w:sz w:val="20"/>
        <w:szCs w:val="20"/>
      </w:rPr>
      <w:t>a</w:t>
    </w:r>
    <w:r w:rsidR="00224604">
      <w:rPr>
        <w:rFonts w:ascii="Garamond" w:hAnsi="Garamond"/>
        <w:bCs/>
        <w:i/>
        <w:sz w:val="20"/>
        <w:szCs w:val="20"/>
      </w:rPr>
      <w:t>dík</w:t>
    </w:r>
  </w:p>
  <w:p w:rsidR="00C8231D" w:rsidRPr="009F5A2D" w:rsidRDefault="00C8231D" w:rsidP="009F5A2D">
    <w:pPr>
      <w:pStyle w:val="Zhlav"/>
      <w:tabs>
        <w:tab w:val="center" w:pos="1134"/>
        <w:tab w:val="center" w:pos="1474"/>
      </w:tabs>
      <w:jc w:val="both"/>
      <w:rPr>
        <w:rFonts w:ascii="Garamond" w:hAnsi="Garamond"/>
        <w:iCs/>
        <w:sz w:val="20"/>
      </w:rPr>
    </w:pPr>
    <w:r w:rsidRPr="009F5A2D">
      <w:rPr>
        <w:rFonts w:ascii="Garamond" w:hAnsi="Garamond"/>
        <w:iCs/>
        <w:sz w:val="20"/>
      </w:rPr>
      <w:tab/>
    </w:r>
    <w:r w:rsidR="009F5A2D" w:rsidRPr="009F5A2D">
      <w:rPr>
        <w:rFonts w:ascii="Garamond" w:hAnsi="Garamond"/>
        <w:iCs/>
        <w:sz w:val="20"/>
      </w:rPr>
      <w:tab/>
    </w:r>
    <w:r w:rsidRPr="00B016EC">
      <w:rPr>
        <w:rFonts w:ascii="Garamond" w:hAnsi="Garamond"/>
        <w:iCs/>
        <w:sz w:val="20"/>
      </w:rPr>
      <w:t>2019/00</w:t>
    </w:r>
    <w:r w:rsidR="00B016EC" w:rsidRPr="00B016EC">
      <w:rPr>
        <w:rFonts w:ascii="Garamond" w:hAnsi="Garamond"/>
        <w:iCs/>
        <w:sz w:val="20"/>
      </w:rPr>
      <w:t>4863</w:t>
    </w:r>
  </w:p>
  <w:p w:rsidR="00D86747" w:rsidRPr="00C8231D" w:rsidRDefault="00D86747" w:rsidP="00C823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0456"/>
    <w:rsid w:val="00021273"/>
    <w:rsid w:val="00023639"/>
    <w:rsid w:val="00027E93"/>
    <w:rsid w:val="00033BA9"/>
    <w:rsid w:val="00037870"/>
    <w:rsid w:val="00041F93"/>
    <w:rsid w:val="00047033"/>
    <w:rsid w:val="000524A6"/>
    <w:rsid w:val="00070C3D"/>
    <w:rsid w:val="00071A24"/>
    <w:rsid w:val="000723B1"/>
    <w:rsid w:val="000769D6"/>
    <w:rsid w:val="00076B45"/>
    <w:rsid w:val="00077A8B"/>
    <w:rsid w:val="000A2C18"/>
    <w:rsid w:val="000A3BDE"/>
    <w:rsid w:val="000B1C73"/>
    <w:rsid w:val="000B6501"/>
    <w:rsid w:val="000B6ED1"/>
    <w:rsid w:val="000C543D"/>
    <w:rsid w:val="000C65AC"/>
    <w:rsid w:val="000D11CB"/>
    <w:rsid w:val="001044CD"/>
    <w:rsid w:val="001128DE"/>
    <w:rsid w:val="00124F1F"/>
    <w:rsid w:val="001266B5"/>
    <w:rsid w:val="00127AFA"/>
    <w:rsid w:val="00134861"/>
    <w:rsid w:val="00136783"/>
    <w:rsid w:val="00137441"/>
    <w:rsid w:val="001404CE"/>
    <w:rsid w:val="0014078C"/>
    <w:rsid w:val="00146CF0"/>
    <w:rsid w:val="00166675"/>
    <w:rsid w:val="0017141F"/>
    <w:rsid w:val="001722B7"/>
    <w:rsid w:val="00177682"/>
    <w:rsid w:val="00184DC6"/>
    <w:rsid w:val="00193E3E"/>
    <w:rsid w:val="001A3B9A"/>
    <w:rsid w:val="001A5233"/>
    <w:rsid w:val="001C49DF"/>
    <w:rsid w:val="001D5C68"/>
    <w:rsid w:val="001E0CF8"/>
    <w:rsid w:val="001E6714"/>
    <w:rsid w:val="001E7812"/>
    <w:rsid w:val="001F09AB"/>
    <w:rsid w:val="00220342"/>
    <w:rsid w:val="0022117C"/>
    <w:rsid w:val="00224604"/>
    <w:rsid w:val="00224F57"/>
    <w:rsid w:val="00227252"/>
    <w:rsid w:val="00227BA8"/>
    <w:rsid w:val="0023101F"/>
    <w:rsid w:val="00246BE9"/>
    <w:rsid w:val="002515F2"/>
    <w:rsid w:val="0025354E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92626"/>
    <w:rsid w:val="002A1A5D"/>
    <w:rsid w:val="002A510F"/>
    <w:rsid w:val="002B236D"/>
    <w:rsid w:val="002C1629"/>
    <w:rsid w:val="002D6765"/>
    <w:rsid w:val="002D7FD1"/>
    <w:rsid w:val="002E2C92"/>
    <w:rsid w:val="002E2D42"/>
    <w:rsid w:val="002E3471"/>
    <w:rsid w:val="002F5E25"/>
    <w:rsid w:val="00300C36"/>
    <w:rsid w:val="00303CC2"/>
    <w:rsid w:val="00307D5E"/>
    <w:rsid w:val="00316460"/>
    <w:rsid w:val="003216AB"/>
    <w:rsid w:val="00327C01"/>
    <w:rsid w:val="00331C66"/>
    <w:rsid w:val="003350DC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A0B7E"/>
    <w:rsid w:val="003A3F4C"/>
    <w:rsid w:val="003A5E6E"/>
    <w:rsid w:val="003B2339"/>
    <w:rsid w:val="003C3CFD"/>
    <w:rsid w:val="003C6C9B"/>
    <w:rsid w:val="003D0C60"/>
    <w:rsid w:val="003D3ED1"/>
    <w:rsid w:val="003E62C1"/>
    <w:rsid w:val="00405C39"/>
    <w:rsid w:val="004066D3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5323D"/>
    <w:rsid w:val="004549D5"/>
    <w:rsid w:val="00463D2B"/>
    <w:rsid w:val="004642C2"/>
    <w:rsid w:val="0046566A"/>
    <w:rsid w:val="004671E6"/>
    <w:rsid w:val="00472BC6"/>
    <w:rsid w:val="004760D5"/>
    <w:rsid w:val="004775BA"/>
    <w:rsid w:val="0048096F"/>
    <w:rsid w:val="00481890"/>
    <w:rsid w:val="0048208F"/>
    <w:rsid w:val="00486152"/>
    <w:rsid w:val="00487345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2566"/>
    <w:rsid w:val="004D31F4"/>
    <w:rsid w:val="004E3952"/>
    <w:rsid w:val="004F0CD7"/>
    <w:rsid w:val="004F2100"/>
    <w:rsid w:val="004F2F62"/>
    <w:rsid w:val="004F4E1F"/>
    <w:rsid w:val="004F5B1B"/>
    <w:rsid w:val="004F7847"/>
    <w:rsid w:val="00501FD7"/>
    <w:rsid w:val="00504561"/>
    <w:rsid w:val="00504F9F"/>
    <w:rsid w:val="0050618B"/>
    <w:rsid w:val="00507104"/>
    <w:rsid w:val="0051275E"/>
    <w:rsid w:val="00512F3E"/>
    <w:rsid w:val="00524738"/>
    <w:rsid w:val="005269E4"/>
    <w:rsid w:val="00535E0F"/>
    <w:rsid w:val="0054275D"/>
    <w:rsid w:val="00542873"/>
    <w:rsid w:val="0055249F"/>
    <w:rsid w:val="00553E35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77483"/>
    <w:rsid w:val="00582B02"/>
    <w:rsid w:val="005875B2"/>
    <w:rsid w:val="00594AF3"/>
    <w:rsid w:val="005957DC"/>
    <w:rsid w:val="00595A4F"/>
    <w:rsid w:val="005A7B08"/>
    <w:rsid w:val="005B1E04"/>
    <w:rsid w:val="005C27F8"/>
    <w:rsid w:val="005C6442"/>
    <w:rsid w:val="005C69FB"/>
    <w:rsid w:val="005C78A6"/>
    <w:rsid w:val="005D316A"/>
    <w:rsid w:val="005D46F4"/>
    <w:rsid w:val="005D4EC3"/>
    <w:rsid w:val="005D5380"/>
    <w:rsid w:val="005E126C"/>
    <w:rsid w:val="005E3266"/>
    <w:rsid w:val="005E5EB2"/>
    <w:rsid w:val="00600D9A"/>
    <w:rsid w:val="006014EE"/>
    <w:rsid w:val="00601A65"/>
    <w:rsid w:val="00607DA2"/>
    <w:rsid w:val="00610B8C"/>
    <w:rsid w:val="00612A8C"/>
    <w:rsid w:val="00615758"/>
    <w:rsid w:val="006162C9"/>
    <w:rsid w:val="00622FA2"/>
    <w:rsid w:val="006331B8"/>
    <w:rsid w:val="00634089"/>
    <w:rsid w:val="00644660"/>
    <w:rsid w:val="006526E5"/>
    <w:rsid w:val="00660E4E"/>
    <w:rsid w:val="00661CD4"/>
    <w:rsid w:val="006666F4"/>
    <w:rsid w:val="00667FA4"/>
    <w:rsid w:val="00676DCC"/>
    <w:rsid w:val="00680B04"/>
    <w:rsid w:val="00682512"/>
    <w:rsid w:val="00694388"/>
    <w:rsid w:val="00697134"/>
    <w:rsid w:val="006A2398"/>
    <w:rsid w:val="006A46D2"/>
    <w:rsid w:val="006B7536"/>
    <w:rsid w:val="006C5CA4"/>
    <w:rsid w:val="006D5651"/>
    <w:rsid w:val="006E0D0B"/>
    <w:rsid w:val="006E1F04"/>
    <w:rsid w:val="006E2617"/>
    <w:rsid w:val="006F2242"/>
    <w:rsid w:val="006F6546"/>
    <w:rsid w:val="00704C18"/>
    <w:rsid w:val="00710ACF"/>
    <w:rsid w:val="00713053"/>
    <w:rsid w:val="007203CE"/>
    <w:rsid w:val="007278B6"/>
    <w:rsid w:val="00732454"/>
    <w:rsid w:val="00732895"/>
    <w:rsid w:val="00736CBD"/>
    <w:rsid w:val="0076560D"/>
    <w:rsid w:val="007734BE"/>
    <w:rsid w:val="00787453"/>
    <w:rsid w:val="00792750"/>
    <w:rsid w:val="007A7968"/>
    <w:rsid w:val="007A7D29"/>
    <w:rsid w:val="007A7F4F"/>
    <w:rsid w:val="007B761E"/>
    <w:rsid w:val="007C184A"/>
    <w:rsid w:val="007D1FE7"/>
    <w:rsid w:val="007D3587"/>
    <w:rsid w:val="007D446A"/>
    <w:rsid w:val="007D7633"/>
    <w:rsid w:val="007E469A"/>
    <w:rsid w:val="007F19A6"/>
    <w:rsid w:val="008042AC"/>
    <w:rsid w:val="00805C6B"/>
    <w:rsid w:val="00810695"/>
    <w:rsid w:val="00811196"/>
    <w:rsid w:val="00820FAB"/>
    <w:rsid w:val="0082723A"/>
    <w:rsid w:val="00827C41"/>
    <w:rsid w:val="008424DA"/>
    <w:rsid w:val="008506D6"/>
    <w:rsid w:val="00855A8D"/>
    <w:rsid w:val="008616D8"/>
    <w:rsid w:val="008772D5"/>
    <w:rsid w:val="0088039F"/>
    <w:rsid w:val="00882CA0"/>
    <w:rsid w:val="008866DC"/>
    <w:rsid w:val="008927A5"/>
    <w:rsid w:val="00895F5F"/>
    <w:rsid w:val="008A4483"/>
    <w:rsid w:val="008B1111"/>
    <w:rsid w:val="008B3EEF"/>
    <w:rsid w:val="008B559B"/>
    <w:rsid w:val="008B56D0"/>
    <w:rsid w:val="008B5D81"/>
    <w:rsid w:val="008C0406"/>
    <w:rsid w:val="008C3914"/>
    <w:rsid w:val="008C48D1"/>
    <w:rsid w:val="008D291C"/>
    <w:rsid w:val="008E1E96"/>
    <w:rsid w:val="008E35BA"/>
    <w:rsid w:val="008E3DDF"/>
    <w:rsid w:val="008E6C41"/>
    <w:rsid w:val="008F5DC3"/>
    <w:rsid w:val="008F6FB1"/>
    <w:rsid w:val="009032FF"/>
    <w:rsid w:val="0090553A"/>
    <w:rsid w:val="009064A9"/>
    <w:rsid w:val="00906EE3"/>
    <w:rsid w:val="00937684"/>
    <w:rsid w:val="00943494"/>
    <w:rsid w:val="00943E5F"/>
    <w:rsid w:val="009459B2"/>
    <w:rsid w:val="00963AB6"/>
    <w:rsid w:val="009963F5"/>
    <w:rsid w:val="009A23FC"/>
    <w:rsid w:val="009A4F30"/>
    <w:rsid w:val="009B625A"/>
    <w:rsid w:val="009C5CAA"/>
    <w:rsid w:val="009D3DA0"/>
    <w:rsid w:val="009D477A"/>
    <w:rsid w:val="009E0898"/>
    <w:rsid w:val="009E202B"/>
    <w:rsid w:val="009E40C9"/>
    <w:rsid w:val="009F4423"/>
    <w:rsid w:val="009F5A2D"/>
    <w:rsid w:val="009F63FE"/>
    <w:rsid w:val="00A11210"/>
    <w:rsid w:val="00A12217"/>
    <w:rsid w:val="00A14DFB"/>
    <w:rsid w:val="00A157BF"/>
    <w:rsid w:val="00A21A0D"/>
    <w:rsid w:val="00A30128"/>
    <w:rsid w:val="00A3375E"/>
    <w:rsid w:val="00A33E4F"/>
    <w:rsid w:val="00A61D8B"/>
    <w:rsid w:val="00A75C82"/>
    <w:rsid w:val="00A84062"/>
    <w:rsid w:val="00A95F99"/>
    <w:rsid w:val="00AA496D"/>
    <w:rsid w:val="00AA6144"/>
    <w:rsid w:val="00AB73D8"/>
    <w:rsid w:val="00AB7989"/>
    <w:rsid w:val="00AC7CF1"/>
    <w:rsid w:val="00AD142B"/>
    <w:rsid w:val="00AD5C72"/>
    <w:rsid w:val="00AE1CB4"/>
    <w:rsid w:val="00AE367C"/>
    <w:rsid w:val="00AE4B56"/>
    <w:rsid w:val="00AE5EF5"/>
    <w:rsid w:val="00AE6AB2"/>
    <w:rsid w:val="00AF2E00"/>
    <w:rsid w:val="00AF7C7A"/>
    <w:rsid w:val="00B016EC"/>
    <w:rsid w:val="00B0424D"/>
    <w:rsid w:val="00B06381"/>
    <w:rsid w:val="00B10E3D"/>
    <w:rsid w:val="00B131D5"/>
    <w:rsid w:val="00B13CE3"/>
    <w:rsid w:val="00B17A5A"/>
    <w:rsid w:val="00B2265F"/>
    <w:rsid w:val="00B24383"/>
    <w:rsid w:val="00B55453"/>
    <w:rsid w:val="00B610DC"/>
    <w:rsid w:val="00B745BB"/>
    <w:rsid w:val="00B74A7B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22608"/>
    <w:rsid w:val="00C23AC1"/>
    <w:rsid w:val="00C24E33"/>
    <w:rsid w:val="00C2759E"/>
    <w:rsid w:val="00C30040"/>
    <w:rsid w:val="00C36289"/>
    <w:rsid w:val="00C46543"/>
    <w:rsid w:val="00C46D56"/>
    <w:rsid w:val="00C53334"/>
    <w:rsid w:val="00C53F71"/>
    <w:rsid w:val="00C54085"/>
    <w:rsid w:val="00C54726"/>
    <w:rsid w:val="00C62223"/>
    <w:rsid w:val="00C66FAE"/>
    <w:rsid w:val="00C67AF2"/>
    <w:rsid w:val="00C70045"/>
    <w:rsid w:val="00C70B6D"/>
    <w:rsid w:val="00C74A2F"/>
    <w:rsid w:val="00C74E31"/>
    <w:rsid w:val="00C76A94"/>
    <w:rsid w:val="00C8231D"/>
    <w:rsid w:val="00C827ED"/>
    <w:rsid w:val="00C84DA2"/>
    <w:rsid w:val="00C8650E"/>
    <w:rsid w:val="00C923A2"/>
    <w:rsid w:val="00C976DC"/>
    <w:rsid w:val="00CA1A67"/>
    <w:rsid w:val="00CA654E"/>
    <w:rsid w:val="00CA69D6"/>
    <w:rsid w:val="00CC155F"/>
    <w:rsid w:val="00CD2DA2"/>
    <w:rsid w:val="00CD61CB"/>
    <w:rsid w:val="00CD6A16"/>
    <w:rsid w:val="00CD785F"/>
    <w:rsid w:val="00CE38FE"/>
    <w:rsid w:val="00CE4722"/>
    <w:rsid w:val="00CF0A96"/>
    <w:rsid w:val="00CF678E"/>
    <w:rsid w:val="00D0088C"/>
    <w:rsid w:val="00D24F48"/>
    <w:rsid w:val="00D2563D"/>
    <w:rsid w:val="00D27839"/>
    <w:rsid w:val="00D31971"/>
    <w:rsid w:val="00D333D1"/>
    <w:rsid w:val="00D352C7"/>
    <w:rsid w:val="00D46997"/>
    <w:rsid w:val="00D50DC6"/>
    <w:rsid w:val="00D53BFC"/>
    <w:rsid w:val="00D64151"/>
    <w:rsid w:val="00D665CF"/>
    <w:rsid w:val="00D66AD0"/>
    <w:rsid w:val="00D74DDE"/>
    <w:rsid w:val="00D86747"/>
    <w:rsid w:val="00D91139"/>
    <w:rsid w:val="00D9270A"/>
    <w:rsid w:val="00D96596"/>
    <w:rsid w:val="00DA2407"/>
    <w:rsid w:val="00DA4C10"/>
    <w:rsid w:val="00DA7368"/>
    <w:rsid w:val="00DB27EF"/>
    <w:rsid w:val="00DC0C11"/>
    <w:rsid w:val="00DC1776"/>
    <w:rsid w:val="00DC1C76"/>
    <w:rsid w:val="00DC2F6F"/>
    <w:rsid w:val="00DC3EB4"/>
    <w:rsid w:val="00DC4486"/>
    <w:rsid w:val="00DD23B3"/>
    <w:rsid w:val="00DD77E4"/>
    <w:rsid w:val="00DE1008"/>
    <w:rsid w:val="00DF28A6"/>
    <w:rsid w:val="00DF48D7"/>
    <w:rsid w:val="00DF71CB"/>
    <w:rsid w:val="00E02961"/>
    <w:rsid w:val="00E05498"/>
    <w:rsid w:val="00E2146D"/>
    <w:rsid w:val="00E2451F"/>
    <w:rsid w:val="00E304EB"/>
    <w:rsid w:val="00E42640"/>
    <w:rsid w:val="00E44910"/>
    <w:rsid w:val="00E473AA"/>
    <w:rsid w:val="00E51083"/>
    <w:rsid w:val="00E51BA7"/>
    <w:rsid w:val="00E52A48"/>
    <w:rsid w:val="00E55E6B"/>
    <w:rsid w:val="00E617C8"/>
    <w:rsid w:val="00E61CB3"/>
    <w:rsid w:val="00E6255D"/>
    <w:rsid w:val="00E72208"/>
    <w:rsid w:val="00E778F2"/>
    <w:rsid w:val="00E8371C"/>
    <w:rsid w:val="00E87DD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A8"/>
    <w:rsid w:val="00F7123B"/>
    <w:rsid w:val="00F7132D"/>
    <w:rsid w:val="00F71828"/>
    <w:rsid w:val="00F73475"/>
    <w:rsid w:val="00F76925"/>
    <w:rsid w:val="00F82180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qFormat/>
    <w:rsid w:val="00C67AF2"/>
    <w:rPr>
      <w:b/>
      <w:bCs/>
    </w:rPr>
  </w:style>
  <w:style w:type="character" w:customStyle="1" w:styleId="spiszn">
    <w:name w:val="spiszn"/>
    <w:rsid w:val="009F63FE"/>
  </w:style>
  <w:style w:type="paragraph" w:styleId="Revize">
    <w:name w:val="Revision"/>
    <w:hidden/>
    <w:uiPriority w:val="99"/>
    <w:semiHidden/>
    <w:rsid w:val="003350DC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basedOn w:val="Standardnpsmoodstavce"/>
    <w:rsid w:val="00AF7C7A"/>
  </w:style>
  <w:style w:type="character" w:customStyle="1" w:styleId="nowrap">
    <w:name w:val="nowrap"/>
    <w:basedOn w:val="Standardnpsmoodstavce"/>
    <w:rsid w:val="00126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qFormat/>
    <w:rsid w:val="00C67AF2"/>
    <w:rPr>
      <w:b/>
      <w:bCs/>
    </w:rPr>
  </w:style>
  <w:style w:type="character" w:customStyle="1" w:styleId="spiszn">
    <w:name w:val="spiszn"/>
    <w:rsid w:val="009F63FE"/>
  </w:style>
  <w:style w:type="paragraph" w:styleId="Revize">
    <w:name w:val="Revision"/>
    <w:hidden/>
    <w:uiPriority w:val="99"/>
    <w:semiHidden/>
    <w:rsid w:val="003350DC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basedOn w:val="Standardnpsmoodstavce"/>
    <w:rsid w:val="00AF7C7A"/>
  </w:style>
  <w:style w:type="character" w:customStyle="1" w:styleId="nowrap">
    <w:name w:val="nowrap"/>
    <w:basedOn w:val="Standardnpsmoodstavce"/>
    <w:rsid w:val="0012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4CFE-0671-435B-A9FA-1A5ABF1B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8938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8</cp:revision>
  <cp:lastPrinted>2019-05-31T08:21:00Z</cp:lastPrinted>
  <dcterms:created xsi:type="dcterms:W3CDTF">2019-07-19T06:38:00Z</dcterms:created>
  <dcterms:modified xsi:type="dcterms:W3CDTF">2019-08-28T12:04:00Z</dcterms:modified>
</cp:coreProperties>
</file>