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B03E67">
        <w:rPr>
          <w:bCs/>
          <w:smallCaps/>
          <w:snapToGrid w:val="0"/>
          <w:sz w:val="28"/>
          <w:szCs w:val="28"/>
        </w:rPr>
        <w:t>5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B03E67">
        <w:rPr>
          <w:b/>
          <w:snapToGrid w:val="0"/>
          <w:sz w:val="28"/>
          <w:szCs w:val="28"/>
        </w:rPr>
        <w:t>5</w:t>
      </w:r>
      <w:r w:rsidR="00E32DA4">
        <w:rPr>
          <w:b/>
          <w:snapToGrid w:val="0"/>
          <w:sz w:val="28"/>
          <w:szCs w:val="28"/>
        </w:rPr>
        <w:t xml:space="preserve"> – </w:t>
      </w:r>
      <w:r w:rsidR="00B03E67">
        <w:rPr>
          <w:b/>
          <w:snapToGrid w:val="0"/>
          <w:sz w:val="28"/>
          <w:szCs w:val="28"/>
        </w:rPr>
        <w:t>64</w:t>
      </w:r>
      <w:r w:rsidR="008F536D">
        <w:rPr>
          <w:b/>
          <w:snapToGrid w:val="0"/>
          <w:sz w:val="28"/>
          <w:szCs w:val="28"/>
        </w:rPr>
        <w:t>/201</w:t>
      </w:r>
      <w:r w:rsidR="00A07879">
        <w:rPr>
          <w:b/>
          <w:snapToGrid w:val="0"/>
          <w:sz w:val="28"/>
          <w:szCs w:val="28"/>
        </w:rPr>
        <w:t>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B6DE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B03E67">
        <w:rPr>
          <w:snapToGrid w:val="0"/>
          <w:sz w:val="24"/>
        </w:rPr>
        <w:t>17027001</w:t>
      </w:r>
    </w:p>
    <w:p w:rsidR="00A07879" w:rsidRDefault="00B03E67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B03E67">
        <w:rPr>
          <w:rFonts w:ascii="Times New Roman" w:hAnsi="Times New Roman"/>
          <w:b/>
          <w:snapToGrid w:val="0"/>
          <w:sz w:val="24"/>
        </w:rPr>
        <w:t>Stavební bytové družstvo Turnov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B03E67" w:rsidRPr="00B03E67">
        <w:rPr>
          <w:rFonts w:ascii="Times New Roman" w:hAnsi="Times New Roman"/>
          <w:b/>
          <w:snapToGrid w:val="0"/>
          <w:sz w:val="24"/>
        </w:rPr>
        <w:t>Svobodova 971, 511 01 Turnov</w:t>
      </w:r>
    </w:p>
    <w:p w:rsidR="00B03E67" w:rsidRDefault="00B03E67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Milanem </w:t>
      </w:r>
      <w:proofErr w:type="spellStart"/>
      <w:r>
        <w:rPr>
          <w:rFonts w:ascii="Times New Roman" w:hAnsi="Times New Roman"/>
          <w:snapToGrid w:val="0"/>
          <w:sz w:val="24"/>
        </w:rPr>
        <w:t>Sezimou</w:t>
      </w:r>
      <w:proofErr w:type="spellEnd"/>
      <w:r>
        <w:rPr>
          <w:rFonts w:ascii="Times New Roman" w:hAnsi="Times New Roman"/>
          <w:snapToGrid w:val="0"/>
          <w:sz w:val="24"/>
        </w:rPr>
        <w:t>, předsedou představenstva</w:t>
      </w:r>
    </w:p>
    <w:p w:rsidR="00B03E67" w:rsidRPr="00B03E67" w:rsidRDefault="00B03E67" w:rsidP="00B03E67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B03E67">
        <w:rPr>
          <w:rFonts w:ascii="Times New Roman" w:hAnsi="Times New Roman"/>
          <w:snapToGrid w:val="0"/>
          <w:sz w:val="24"/>
        </w:rPr>
        <w:t>Ing. Pavlem Tvrzníkem, místopředsedou představenstva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B03E67">
        <w:rPr>
          <w:rFonts w:ascii="Times New Roman" w:hAnsi="Times New Roman"/>
          <w:snapToGrid w:val="0"/>
          <w:sz w:val="24"/>
        </w:rPr>
        <w:t>00045446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B03E67">
        <w:rPr>
          <w:rFonts w:ascii="Times New Roman" w:hAnsi="Times New Roman"/>
          <w:snapToGrid w:val="0"/>
          <w:sz w:val="24"/>
        </w:rPr>
        <w:t>00045446</w:t>
      </w:r>
    </w:p>
    <w:p w:rsidR="00A07879" w:rsidRDefault="00A07879" w:rsidP="00B03E67">
      <w:pPr>
        <w:pStyle w:val="Codstavec"/>
        <w:tabs>
          <w:tab w:val="left" w:pos="851"/>
          <w:tab w:val="left" w:pos="2835"/>
          <w:tab w:val="left" w:pos="3544"/>
        </w:tabs>
        <w:ind w:left="284" w:right="52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zapsané v</w:t>
      </w:r>
      <w:r w:rsidR="00B03E67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</w:t>
      </w:r>
      <w:r w:rsidR="00B03E67">
        <w:rPr>
          <w:rFonts w:ascii="Times New Roman" w:hAnsi="Times New Roman"/>
          <w:snapToGrid w:val="0"/>
          <w:sz w:val="24"/>
        </w:rPr>
        <w:t>Kraj</w:t>
      </w:r>
      <w:r>
        <w:rPr>
          <w:rFonts w:ascii="Times New Roman" w:hAnsi="Times New Roman"/>
          <w:snapToGrid w:val="0"/>
          <w:sz w:val="24"/>
        </w:rPr>
        <w:t>ským soudem v</w:t>
      </w:r>
      <w:r w:rsidR="00B03E67">
        <w:rPr>
          <w:rFonts w:ascii="Times New Roman" w:hAnsi="Times New Roman"/>
          <w:snapToGrid w:val="0"/>
          <w:sz w:val="24"/>
        </w:rPr>
        <w:t> Hradci Králové</w:t>
      </w:r>
      <w:r>
        <w:rPr>
          <w:rFonts w:ascii="Times New Roman" w:hAnsi="Times New Roman"/>
          <w:snapToGrid w:val="0"/>
          <w:sz w:val="24"/>
        </w:rPr>
        <w:t xml:space="preserve">, </w:t>
      </w:r>
      <w:r w:rsidR="00B03E67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 xml:space="preserve">oddíl </w:t>
      </w:r>
      <w:proofErr w:type="spellStart"/>
      <w:r w:rsidR="00B03E67">
        <w:rPr>
          <w:rFonts w:ascii="Times New Roman" w:hAnsi="Times New Roman"/>
          <w:snapToGrid w:val="0"/>
          <w:sz w:val="24"/>
        </w:rPr>
        <w:t>DrXXVI</w:t>
      </w:r>
      <w:proofErr w:type="spellEnd"/>
      <w:r>
        <w:rPr>
          <w:rFonts w:ascii="Times New Roman" w:hAnsi="Times New Roman"/>
          <w:snapToGrid w:val="0"/>
          <w:sz w:val="24"/>
        </w:rPr>
        <w:t xml:space="preserve">, vložka </w:t>
      </w:r>
      <w:r w:rsidR="00B03E67">
        <w:rPr>
          <w:rFonts w:ascii="Times New Roman" w:hAnsi="Times New Roman"/>
          <w:snapToGrid w:val="0"/>
          <w:sz w:val="24"/>
        </w:rPr>
        <w:t>60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:rsidR="007C328F" w:rsidRPr="007C328F" w:rsidRDefault="000B6DE7" w:rsidP="003D3889">
      <w:pPr>
        <w:tabs>
          <w:tab w:val="left" w:pos="284"/>
          <w:tab w:val="left" w:pos="851"/>
          <w:tab w:val="left" w:pos="3828"/>
          <w:tab w:val="left" w:pos="7513"/>
        </w:tabs>
        <w:spacing w:line="300" w:lineRule="exact"/>
        <w:ind w:left="284"/>
        <w:rPr>
          <w:snapToGrid w:val="0"/>
          <w:sz w:val="24"/>
        </w:rPr>
      </w:pPr>
      <w:proofErr w:type="spellStart"/>
      <w:r>
        <w:rPr>
          <w:b/>
          <w:snapToGrid w:val="0"/>
          <w:sz w:val="24"/>
        </w:rPr>
        <w:t>xxx</w:t>
      </w:r>
      <w:proofErr w:type="spellEnd"/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7D4C5D" w:rsidRDefault="007D4C5D" w:rsidP="003D3889">
      <w:pPr>
        <w:pStyle w:val="Codstavec"/>
        <w:tabs>
          <w:tab w:val="left" w:pos="5670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3D3889">
        <w:rPr>
          <w:rFonts w:ascii="Times New Roman" w:hAnsi="Times New Roman"/>
          <w:b/>
          <w:sz w:val="24"/>
        </w:rPr>
        <w:t>19</w:t>
      </w:r>
      <w:r w:rsidR="00A07879">
        <w:rPr>
          <w:rFonts w:ascii="Times New Roman" w:hAnsi="Times New Roman"/>
          <w:b/>
          <w:sz w:val="24"/>
        </w:rPr>
        <w:t>.</w:t>
      </w:r>
      <w:r w:rsidR="003D3889">
        <w:rPr>
          <w:rFonts w:ascii="Times New Roman" w:hAnsi="Times New Roman"/>
          <w:b/>
          <w:sz w:val="24"/>
        </w:rPr>
        <w:t>9</w:t>
      </w:r>
      <w:r w:rsidR="008F536D">
        <w:rPr>
          <w:rFonts w:ascii="Times New Roman" w:hAnsi="Times New Roman"/>
          <w:b/>
          <w:sz w:val="24"/>
        </w:rPr>
        <w:t>.201</w:t>
      </w:r>
      <w:r w:rsidR="00A07879">
        <w:rPr>
          <w:rFonts w:ascii="Times New Roman" w:hAnsi="Times New Roman"/>
          <w:b/>
          <w:sz w:val="24"/>
        </w:rPr>
        <w:t>6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3D3889">
        <w:rPr>
          <w:rFonts w:ascii="Times New Roman" w:hAnsi="Times New Roman"/>
          <w:b/>
          <w:snapToGrid w:val="0"/>
          <w:sz w:val="24"/>
          <w:szCs w:val="24"/>
        </w:rPr>
        <w:t>5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3D3889">
        <w:rPr>
          <w:rFonts w:ascii="Times New Roman" w:hAnsi="Times New Roman"/>
          <w:b/>
          <w:snapToGrid w:val="0"/>
          <w:sz w:val="24"/>
          <w:szCs w:val="24"/>
        </w:rPr>
        <w:t>64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0B6DE7" w:rsidRDefault="000B6DE7" w:rsidP="003D3889">
      <w:pPr>
        <w:pStyle w:val="Codstavec"/>
        <w:tabs>
          <w:tab w:val="left" w:pos="5670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A930C1" w:rsidRDefault="00A930C1" w:rsidP="003D3889">
      <w:pPr>
        <w:pStyle w:val="Codstavec"/>
        <w:tabs>
          <w:tab w:val="left" w:pos="5670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</w:r>
      <w:r w:rsidR="003D3889" w:rsidRPr="00716023">
        <w:rPr>
          <w:rFonts w:ascii="Times New Roman" w:hAnsi="Times New Roman"/>
          <w:b/>
          <w:sz w:val="24"/>
        </w:rPr>
        <w:t xml:space="preserve">Příkazník bere na vědomí 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="003D3889"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="003D3889"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 w:rsidR="003D3889">
        <w:rPr>
          <w:rFonts w:ascii="Times New Roman" w:hAnsi="Times New Roman"/>
          <w:b/>
          <w:sz w:val="24"/>
          <w:szCs w:val="24"/>
        </w:rPr>
        <w:t xml:space="preserve"> pro účely plnění Smlouvy na straně Příkazce</w:t>
      </w:r>
      <w:r w:rsidR="003D3889" w:rsidRPr="004773BF">
        <w:rPr>
          <w:rFonts w:ascii="Times New Roman" w:hAnsi="Times New Roman"/>
          <w:b/>
          <w:sz w:val="24"/>
          <w:szCs w:val="24"/>
        </w:rPr>
        <w:t> </w:t>
      </w:r>
      <w:r w:rsidR="003D3889" w:rsidRPr="001047AE">
        <w:rPr>
          <w:rFonts w:ascii="Times New Roman" w:hAnsi="Times New Roman"/>
          <w:b/>
          <w:sz w:val="24"/>
          <w:szCs w:val="24"/>
          <w:u w:val="single"/>
        </w:rPr>
        <w:t xml:space="preserve">o nové </w:t>
      </w:r>
      <w:proofErr w:type="spellStart"/>
      <w:proofErr w:type="gramStart"/>
      <w:r w:rsidR="003D3889" w:rsidRPr="001047AE">
        <w:rPr>
          <w:rFonts w:ascii="Times New Roman" w:hAnsi="Times New Roman"/>
          <w:b/>
          <w:sz w:val="24"/>
          <w:szCs w:val="24"/>
          <w:u w:val="single"/>
        </w:rPr>
        <w:t>č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.ú</w:t>
      </w:r>
      <w:proofErr w:type="spellEnd"/>
      <w:r w:rsidR="003D3889">
        <w:rPr>
          <w:rFonts w:ascii="Times New Roman" w:hAnsi="Times New Roman"/>
          <w:b/>
          <w:sz w:val="24"/>
          <w:szCs w:val="24"/>
          <w:u w:val="single"/>
        </w:rPr>
        <w:t>.</w:t>
      </w:r>
      <w:r w:rsidR="003D3889" w:rsidRPr="00A92E4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s vazbou</w:t>
      </w:r>
      <w:proofErr w:type="gramEnd"/>
      <w:r w:rsidR="003D388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D3889" w:rsidRPr="00A92E4C">
        <w:rPr>
          <w:rFonts w:ascii="Times New Roman" w:hAnsi="Times New Roman"/>
          <w:b/>
          <w:sz w:val="24"/>
          <w:szCs w:val="24"/>
          <w:u w:val="single"/>
        </w:rPr>
        <w:t>na kód poplatk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u</w:t>
      </w:r>
      <w:r w:rsidR="003D3889" w:rsidRPr="00A92E4C">
        <w:rPr>
          <w:rFonts w:ascii="Times New Roman" w:hAnsi="Times New Roman"/>
          <w:b/>
          <w:sz w:val="24"/>
          <w:szCs w:val="24"/>
          <w:u w:val="single"/>
        </w:rPr>
        <w:t xml:space="preserve"> č.</w:t>
      </w:r>
      <w:r w:rsidR="003D3889">
        <w:rPr>
          <w:rFonts w:ascii="Times New Roman" w:hAnsi="Times New Roman"/>
          <w:b/>
          <w:sz w:val="24"/>
          <w:szCs w:val="24"/>
          <w:u w:val="single"/>
        </w:rPr>
        <w:t xml:space="preserve"> 42.</w:t>
      </w:r>
    </w:p>
    <w:p w:rsidR="00A07879" w:rsidRDefault="007D2664" w:rsidP="003D3889">
      <w:pPr>
        <w:pStyle w:val="Codstavec"/>
        <w:tabs>
          <w:tab w:val="left" w:pos="0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 w:rsidR="003D3889">
        <w:rPr>
          <w:rFonts w:ascii="Times New Roman" w:hAnsi="Times New Roman"/>
          <w:b/>
          <w:sz w:val="24"/>
        </w:rPr>
        <w:t>I</w:t>
      </w:r>
      <w:r w:rsidR="00A07879">
        <w:rPr>
          <w:rFonts w:ascii="Times New Roman" w:hAnsi="Times New Roman"/>
          <w:b/>
          <w:sz w:val="24"/>
        </w:rPr>
        <w:t xml:space="preserve">V. </w:t>
      </w:r>
      <w:r w:rsidR="003D3889">
        <w:rPr>
          <w:rFonts w:ascii="Times New Roman" w:hAnsi="Times New Roman"/>
          <w:b/>
          <w:sz w:val="24"/>
        </w:rPr>
        <w:t>Cena a způsob úhrady</w:t>
      </w:r>
      <w:r w:rsidR="00A07879" w:rsidRPr="002D570B">
        <w:rPr>
          <w:rFonts w:ascii="Times New Roman" w:hAnsi="Times New Roman"/>
          <w:b/>
          <w:sz w:val="24"/>
        </w:rPr>
        <w:t xml:space="preserve">, </w:t>
      </w:r>
      <w:r w:rsidR="00A07879">
        <w:rPr>
          <w:rFonts w:ascii="Times New Roman" w:hAnsi="Times New Roman"/>
          <w:b/>
          <w:sz w:val="24"/>
        </w:rPr>
        <w:t xml:space="preserve">odst. </w:t>
      </w:r>
      <w:r w:rsidR="003D3889">
        <w:rPr>
          <w:rFonts w:ascii="Times New Roman" w:hAnsi="Times New Roman"/>
          <w:b/>
          <w:sz w:val="24"/>
        </w:rPr>
        <w:t>4.2</w:t>
      </w:r>
      <w:r w:rsidR="00A07879">
        <w:rPr>
          <w:rFonts w:ascii="Times New Roman" w:hAnsi="Times New Roman"/>
          <w:b/>
          <w:sz w:val="24"/>
        </w:rPr>
        <w:t xml:space="preserve">.4,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>se ruší</w:t>
      </w:r>
      <w:r w:rsidR="00A07879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A07879" w:rsidRDefault="003D3889" w:rsidP="003D3889">
      <w:pPr>
        <w:pStyle w:val="Codstavec"/>
        <w:tabs>
          <w:tab w:val="left" w:pos="0"/>
        </w:tabs>
        <w:spacing w:before="120"/>
        <w:ind w:left="567" w:right="529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</w:t>
      </w:r>
      <w:r w:rsidR="00A07879">
        <w:rPr>
          <w:rFonts w:ascii="Times New Roman" w:hAnsi="Times New Roman"/>
          <w:snapToGrid w:val="0"/>
          <w:sz w:val="24"/>
        </w:rPr>
        <w:t>.4</w:t>
      </w:r>
      <w:r w:rsidR="00A07879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Pr="00BF0066">
        <w:rPr>
          <w:rFonts w:ascii="Times New Roman" w:hAnsi="Times New Roman"/>
          <w:b/>
          <w:snapToGrid w:val="0"/>
          <w:sz w:val="24"/>
        </w:rPr>
        <w:t>Stavební bytové družstvo Turnov, Svobodova 971, 511 01 Turnov</w:t>
      </w:r>
    </w:p>
    <w:p w:rsidR="00A07879" w:rsidRDefault="00A07879" w:rsidP="003D3889">
      <w:pPr>
        <w:pStyle w:val="Codstavec"/>
        <w:tabs>
          <w:tab w:val="left" w:pos="0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 w:rsidR="003D3889">
        <w:rPr>
          <w:rFonts w:ascii="Times New Roman" w:hAnsi="Times New Roman"/>
          <w:b/>
          <w:sz w:val="24"/>
        </w:rPr>
        <w:t>čl. IV. Cena a způsob úhrady</w:t>
      </w:r>
      <w:r w:rsidR="003D3889" w:rsidRPr="002D570B">
        <w:rPr>
          <w:rFonts w:ascii="Times New Roman" w:hAnsi="Times New Roman"/>
          <w:b/>
          <w:sz w:val="24"/>
        </w:rPr>
        <w:t xml:space="preserve">, </w:t>
      </w:r>
      <w:r w:rsidR="003D3889">
        <w:rPr>
          <w:rFonts w:ascii="Times New Roman" w:hAnsi="Times New Roman"/>
          <w:b/>
          <w:sz w:val="24"/>
        </w:rPr>
        <w:t>odst. 4.2.4</w:t>
      </w:r>
      <w:r>
        <w:rPr>
          <w:rFonts w:ascii="Times New Roman" w:hAnsi="Times New Roman"/>
          <w:b/>
          <w:sz w:val="24"/>
        </w:rPr>
        <w:t xml:space="preserve">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:rsidR="00A07879" w:rsidRDefault="003D3889" w:rsidP="003D3889">
      <w:pPr>
        <w:pStyle w:val="Codstavec"/>
        <w:tabs>
          <w:tab w:val="left" w:pos="0"/>
        </w:tabs>
        <w:spacing w:before="120"/>
        <w:ind w:left="567" w:right="52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4.2.4</w:t>
      </w:r>
      <w:r>
        <w:rPr>
          <w:rFonts w:ascii="Times New Roman" w:hAnsi="Times New Roman"/>
          <w:snapToGrid w:val="0"/>
          <w:sz w:val="24"/>
        </w:rPr>
        <w:tab/>
        <w:t xml:space="preserve">Faktury budou zasílány na adresu: </w:t>
      </w:r>
      <w:r w:rsidRPr="006E30A5">
        <w:rPr>
          <w:rFonts w:ascii="Times New Roman" w:hAnsi="Times New Roman"/>
          <w:b/>
          <w:sz w:val="24"/>
        </w:rPr>
        <w:t>na e-mailovou adresu Příkazce uvedenou v Příloze č. 1, bod 1.3.</w:t>
      </w:r>
    </w:p>
    <w:p w:rsidR="0090644A" w:rsidRPr="003D3889" w:rsidRDefault="00A07879" w:rsidP="003D3889">
      <w:pPr>
        <w:pStyle w:val="Codstavec"/>
        <w:tabs>
          <w:tab w:val="left" w:pos="0"/>
        </w:tabs>
        <w:spacing w:before="360"/>
        <w:ind w:left="425" w:right="527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="003D3889" w:rsidRPr="003D3889">
        <w:rPr>
          <w:rFonts w:ascii="Times New Roman" w:hAnsi="Times New Roman"/>
          <w:sz w:val="24"/>
        </w:rPr>
        <w:t xml:space="preserve">Tento dodatek se stává platným dnem jeho podpisu oběma smluvními stranami </w:t>
      </w:r>
      <w:r w:rsidR="003D3889" w:rsidRPr="003D3889">
        <w:rPr>
          <w:rFonts w:ascii="Times New Roman" w:hAnsi="Times New Roman"/>
          <w:b/>
          <w:sz w:val="24"/>
        </w:rPr>
        <w:t>a účinnosti 1. kalendářním dnem měsíce následujícího po měsíci, v němž byl zveřejněn v registru smluv podle zákona o registru smluv. Dle dohody Smluvních stran zajistí odeslání tohoto dodatku správci registru smluv Příkazník.</w:t>
      </w:r>
    </w:p>
    <w:p w:rsidR="00922CA7" w:rsidRDefault="003D3889" w:rsidP="003D3889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right="527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3D3889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3D3889">
      <w:pPr>
        <w:pStyle w:val="Codstavec"/>
        <w:tabs>
          <w:tab w:val="left" w:pos="5387"/>
        </w:tabs>
        <w:spacing w:before="1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302AF5">
        <w:rPr>
          <w:rFonts w:ascii="Times New Roman" w:hAnsi="Times New Roman"/>
          <w:sz w:val="24"/>
        </w:rPr>
        <w:t>Turnově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3D3889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BC3D72">
        <w:rPr>
          <w:rFonts w:ascii="Times New Roman" w:hAnsi="Times New Roman"/>
          <w:snapToGrid w:val="0"/>
          <w:sz w:val="24"/>
        </w:rPr>
        <w:t xml:space="preserve">Milan </w:t>
      </w:r>
      <w:proofErr w:type="spellStart"/>
      <w:r w:rsidR="00BC3D72">
        <w:rPr>
          <w:rFonts w:ascii="Times New Roman" w:hAnsi="Times New Roman"/>
          <w:snapToGrid w:val="0"/>
          <w:sz w:val="24"/>
        </w:rPr>
        <w:t>Sezima</w:t>
      </w:r>
      <w:proofErr w:type="spellEnd"/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BC3D72">
        <w:rPr>
          <w:rFonts w:ascii="Times New Roman" w:hAnsi="Times New Roman"/>
          <w:snapToGrid w:val="0"/>
          <w:sz w:val="24"/>
        </w:rPr>
        <w:t>předseda představenstva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p w:rsidR="00BC3D72" w:rsidRPr="00DE2BC9" w:rsidRDefault="00BC3D72" w:rsidP="00BC3D72">
      <w:pPr>
        <w:pStyle w:val="Codstavec"/>
        <w:tabs>
          <w:tab w:val="left" w:pos="5387"/>
        </w:tabs>
        <w:spacing w:before="1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BC3D72" w:rsidRPr="00DE2BC9" w:rsidRDefault="00BC3D72" w:rsidP="00BC3D72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BC3D72" w:rsidRPr="00DE2BC9" w:rsidRDefault="00BC3D72" w:rsidP="00BC3D72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Ing. Pavel Tvrzník</w:t>
      </w:r>
    </w:p>
    <w:p w:rsidR="00BC3D72" w:rsidRDefault="00BC3D72" w:rsidP="00BC3D7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sectPr w:rsidR="00BC3D72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B03E67">
      <w:rPr>
        <w:sz w:val="16"/>
      </w:rPr>
      <w:t>5</w:t>
    </w:r>
    <w:r w:rsidR="002F71B9">
      <w:rPr>
        <w:sz w:val="16"/>
      </w:rPr>
      <w:t xml:space="preserve"> – </w:t>
    </w:r>
    <w:r w:rsidR="00B03E67">
      <w:rPr>
        <w:sz w:val="16"/>
      </w:rPr>
      <w:t>64</w:t>
    </w:r>
    <w:r w:rsidR="008F536D">
      <w:rPr>
        <w:sz w:val="16"/>
      </w:rPr>
      <w:t>/201</w:t>
    </w:r>
    <w:r w:rsidR="00A07879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0B6DE7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B03E67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B6DE7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7210A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02AF5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D3889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03E67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C3D72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B5D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6710245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2019-08-19T11:32:00Z</cp:lastPrinted>
  <dcterms:created xsi:type="dcterms:W3CDTF">2019-08-29T07:09:00Z</dcterms:created>
  <dcterms:modified xsi:type="dcterms:W3CDTF">2019-08-29T07:10:00Z</dcterms:modified>
</cp:coreProperties>
</file>