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6522B" w14:textId="27C951A9" w:rsidR="003A2272" w:rsidRPr="00A456CC" w:rsidRDefault="003A2272" w:rsidP="00744081">
      <w:pPr>
        <w:pStyle w:val="Prosttext"/>
        <w:spacing w:line="320" w:lineRule="atLeast"/>
        <w:ind w:left="720" w:hanging="12"/>
        <w:rPr>
          <w:rFonts w:ascii="Arial" w:hAnsi="Arial" w:cs="Arial"/>
          <w:b/>
          <w:caps/>
          <w:sz w:val="28"/>
          <w:szCs w:val="28"/>
        </w:rPr>
      </w:pPr>
      <w:r w:rsidRPr="00A456CC">
        <w:rPr>
          <w:rFonts w:ascii="Arial" w:hAnsi="Arial" w:cs="Arial"/>
          <w:b/>
          <w:caps/>
          <w:sz w:val="28"/>
          <w:szCs w:val="28"/>
        </w:rPr>
        <w:t>Smlouva o nájmu prostor</w:t>
      </w:r>
      <w:r w:rsidR="0075782F">
        <w:rPr>
          <w:rFonts w:ascii="Arial" w:hAnsi="Arial" w:cs="Arial"/>
          <w:b/>
          <w:caps/>
          <w:sz w:val="28"/>
          <w:szCs w:val="28"/>
        </w:rPr>
        <w:t>u sloužícího podnikání</w:t>
      </w:r>
      <w:r w:rsidR="00744081">
        <w:rPr>
          <w:rFonts w:ascii="Arial" w:hAnsi="Arial" w:cs="Arial"/>
          <w:b/>
          <w:caps/>
          <w:sz w:val="28"/>
          <w:szCs w:val="28"/>
        </w:rPr>
        <w:t xml:space="preserve">  </w:t>
      </w:r>
      <w:r w:rsidR="006351CC" w:rsidRPr="00A456CC">
        <w:rPr>
          <w:rFonts w:ascii="Arial" w:hAnsi="Arial" w:cs="Arial"/>
          <w:b/>
          <w:caps/>
          <w:sz w:val="28"/>
          <w:szCs w:val="28"/>
        </w:rPr>
        <w:t xml:space="preserve"> </w:t>
      </w:r>
    </w:p>
    <w:p w14:paraId="3A5B421E" w14:textId="77777777" w:rsidR="003A2272" w:rsidRDefault="00416900" w:rsidP="00744081">
      <w:pPr>
        <w:pStyle w:val="Prosttext"/>
        <w:spacing w:line="320" w:lineRule="atLeast"/>
        <w:ind w:left="720" w:hanging="12"/>
        <w:rPr>
          <w:rFonts w:ascii="Arial" w:hAnsi="Arial" w:cs="Arial"/>
          <w:sz w:val="24"/>
          <w:szCs w:val="24"/>
        </w:rPr>
      </w:pPr>
      <w:r w:rsidRPr="00A456CC">
        <w:rPr>
          <w:rFonts w:ascii="Arial" w:hAnsi="Arial" w:cs="Arial"/>
          <w:sz w:val="24"/>
          <w:szCs w:val="24"/>
        </w:rPr>
        <w:t xml:space="preserve">dle </w:t>
      </w:r>
      <w:proofErr w:type="spellStart"/>
      <w:r w:rsidRPr="00A456CC">
        <w:rPr>
          <w:rFonts w:ascii="Arial" w:hAnsi="Arial" w:cs="Arial"/>
          <w:sz w:val="24"/>
          <w:szCs w:val="24"/>
        </w:rPr>
        <w:t>ust</w:t>
      </w:r>
      <w:proofErr w:type="spellEnd"/>
      <w:r w:rsidRPr="00A456CC">
        <w:rPr>
          <w:rFonts w:ascii="Arial" w:hAnsi="Arial" w:cs="Arial"/>
          <w:sz w:val="24"/>
          <w:szCs w:val="24"/>
        </w:rPr>
        <w:t xml:space="preserve">. § </w:t>
      </w:r>
      <w:r w:rsidR="00877A44" w:rsidRPr="00A456CC">
        <w:rPr>
          <w:rFonts w:ascii="Arial" w:hAnsi="Arial" w:cs="Arial"/>
          <w:sz w:val="24"/>
          <w:szCs w:val="24"/>
        </w:rPr>
        <w:t xml:space="preserve">2302 až 2315 </w:t>
      </w:r>
      <w:r w:rsidRPr="00A456CC">
        <w:rPr>
          <w:rFonts w:ascii="Arial" w:hAnsi="Arial" w:cs="Arial"/>
          <w:sz w:val="24"/>
          <w:szCs w:val="24"/>
        </w:rPr>
        <w:t>zákona č. 89/2012 Sb., Občanský zákoník (dále jen „NOZ“)</w:t>
      </w:r>
    </w:p>
    <w:p w14:paraId="5A045489" w14:textId="14A75E48" w:rsidR="00416900" w:rsidRDefault="00744081" w:rsidP="003A2272">
      <w:pPr>
        <w:pStyle w:val="Prosttext"/>
        <w:spacing w:line="320" w:lineRule="atLeast"/>
        <w:ind w:left="720" w:hanging="12"/>
        <w:jc w:val="center"/>
        <w:rPr>
          <w:rFonts w:ascii="Arial" w:hAnsi="Arial" w:cs="Arial"/>
          <w:b/>
          <w:caps/>
          <w:sz w:val="24"/>
          <w:szCs w:val="24"/>
        </w:rPr>
      </w:pPr>
      <w:r w:rsidRPr="00DF76A3">
        <w:rPr>
          <w:rFonts w:ascii="Arial" w:hAnsi="Arial" w:cs="Arial"/>
          <w:b/>
          <w:caps/>
          <w:sz w:val="24"/>
          <w:szCs w:val="24"/>
        </w:rPr>
        <w:t>číslo</w:t>
      </w:r>
      <w:r w:rsidRPr="00DF76A3">
        <w:rPr>
          <w:rFonts w:ascii="Arial" w:hAnsi="Arial" w:cs="Arial"/>
          <w:b/>
          <w:caps/>
          <w:sz w:val="28"/>
          <w:szCs w:val="28"/>
        </w:rPr>
        <w:t xml:space="preserve">:  </w:t>
      </w:r>
      <w:r w:rsidR="0027103E" w:rsidRPr="00DF76A3">
        <w:rPr>
          <w:rFonts w:ascii="Arial" w:hAnsi="Arial" w:cs="Arial"/>
          <w:b/>
          <w:caps/>
          <w:sz w:val="28"/>
          <w:szCs w:val="28"/>
        </w:rPr>
        <w:t>191316</w:t>
      </w:r>
    </w:p>
    <w:p w14:paraId="732BEB3A" w14:textId="77777777" w:rsidR="00A456CC" w:rsidRDefault="00A456CC" w:rsidP="003A2272">
      <w:pPr>
        <w:pStyle w:val="Prosttext"/>
        <w:spacing w:line="320" w:lineRule="atLeast"/>
        <w:ind w:left="720" w:hanging="12"/>
        <w:jc w:val="center"/>
        <w:rPr>
          <w:rFonts w:ascii="Arial" w:hAnsi="Arial" w:cs="Arial"/>
          <w:b/>
          <w:caps/>
          <w:sz w:val="24"/>
          <w:szCs w:val="24"/>
        </w:rPr>
      </w:pPr>
    </w:p>
    <w:p w14:paraId="76EBF9A4" w14:textId="77777777" w:rsidR="008C2756" w:rsidRPr="00A456CC" w:rsidRDefault="008C2756" w:rsidP="003A2272">
      <w:pPr>
        <w:pStyle w:val="Prosttext"/>
        <w:spacing w:line="320" w:lineRule="atLeast"/>
        <w:ind w:left="720" w:hanging="12"/>
        <w:jc w:val="center"/>
        <w:rPr>
          <w:rFonts w:ascii="Arial" w:hAnsi="Arial" w:cs="Arial"/>
          <w:b/>
          <w:caps/>
          <w:sz w:val="24"/>
          <w:szCs w:val="24"/>
        </w:rPr>
      </w:pPr>
    </w:p>
    <w:p w14:paraId="55D5063B" w14:textId="77777777"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uzavřená níže uvedeného dne, měsíce a roku mezi</w:t>
      </w:r>
    </w:p>
    <w:p w14:paraId="685CF6CC" w14:textId="77777777"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b/>
          <w:sz w:val="24"/>
          <w:szCs w:val="24"/>
          <w:lang w:val="cs-CZ"/>
        </w:rPr>
        <w:t>Národní muzeum</w:t>
      </w:r>
    </w:p>
    <w:p w14:paraId="5174E97E" w14:textId="77777777"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příspěvkovou organizace zřízená MK</w:t>
      </w:r>
    </w:p>
    <w:p w14:paraId="0D2E6A82" w14:textId="77777777"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Zřizovací listina čj. 17 461/2000 ze dne 27. 12. 2000</w:t>
      </w:r>
    </w:p>
    <w:p w14:paraId="48B8A7A3" w14:textId="77777777" w:rsidR="0075782F" w:rsidRPr="00A456CC" w:rsidRDefault="0075782F" w:rsidP="0075782F">
      <w:pPr>
        <w:spacing w:after="0" w:line="320" w:lineRule="atLeast"/>
        <w:jc w:val="both"/>
        <w:rPr>
          <w:rFonts w:ascii="Arial" w:hAnsi="Arial" w:cs="Arial"/>
          <w:sz w:val="24"/>
          <w:szCs w:val="24"/>
          <w:lang w:val="cs-CZ"/>
        </w:rPr>
      </w:pPr>
      <w:r>
        <w:rPr>
          <w:rFonts w:ascii="Arial" w:hAnsi="Arial" w:cs="Arial"/>
          <w:sz w:val="24"/>
          <w:szCs w:val="24"/>
          <w:lang w:val="cs-CZ"/>
        </w:rPr>
        <w:t xml:space="preserve">se sídlem </w:t>
      </w:r>
      <w:r w:rsidRPr="00A456CC">
        <w:rPr>
          <w:rFonts w:ascii="Arial" w:hAnsi="Arial" w:cs="Arial"/>
          <w:sz w:val="24"/>
          <w:szCs w:val="24"/>
          <w:lang w:val="cs-CZ"/>
        </w:rPr>
        <w:t>Praha 1</w:t>
      </w:r>
      <w:r>
        <w:rPr>
          <w:rFonts w:ascii="Arial" w:hAnsi="Arial" w:cs="Arial"/>
          <w:sz w:val="24"/>
          <w:szCs w:val="24"/>
          <w:lang w:val="cs-CZ"/>
        </w:rPr>
        <w:t xml:space="preserve">, Nové Město, </w:t>
      </w:r>
      <w:r w:rsidRPr="00A456CC">
        <w:rPr>
          <w:rFonts w:ascii="Arial" w:hAnsi="Arial" w:cs="Arial"/>
          <w:sz w:val="24"/>
          <w:szCs w:val="24"/>
          <w:lang w:val="cs-CZ"/>
        </w:rPr>
        <w:t xml:space="preserve">Václavské náměstí </w:t>
      </w:r>
      <w:r>
        <w:rPr>
          <w:rFonts w:ascii="Arial" w:hAnsi="Arial" w:cs="Arial"/>
          <w:sz w:val="24"/>
          <w:szCs w:val="24"/>
          <w:lang w:val="cs-CZ"/>
        </w:rPr>
        <w:t>1700/</w:t>
      </w:r>
      <w:r w:rsidRPr="00A456CC">
        <w:rPr>
          <w:rFonts w:ascii="Arial" w:hAnsi="Arial" w:cs="Arial"/>
          <w:sz w:val="24"/>
          <w:szCs w:val="24"/>
          <w:lang w:val="cs-CZ"/>
        </w:rPr>
        <w:t>68</w:t>
      </w:r>
      <w:r>
        <w:rPr>
          <w:rFonts w:ascii="Arial" w:hAnsi="Arial" w:cs="Arial"/>
          <w:sz w:val="24"/>
          <w:szCs w:val="24"/>
          <w:lang w:val="cs-CZ"/>
        </w:rPr>
        <w:t xml:space="preserve">, PSČ: </w:t>
      </w:r>
      <w:r w:rsidRPr="00A456CC">
        <w:rPr>
          <w:rFonts w:ascii="Arial" w:hAnsi="Arial" w:cs="Arial"/>
          <w:sz w:val="24"/>
          <w:szCs w:val="24"/>
          <w:lang w:val="cs-CZ"/>
        </w:rPr>
        <w:t xml:space="preserve">115 79 </w:t>
      </w:r>
    </w:p>
    <w:p w14:paraId="6F03EAB5" w14:textId="77777777"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IČ: 00023272</w:t>
      </w:r>
      <w:r w:rsidR="0075782F">
        <w:rPr>
          <w:rFonts w:ascii="Arial" w:hAnsi="Arial" w:cs="Arial"/>
          <w:sz w:val="24"/>
          <w:szCs w:val="24"/>
          <w:lang w:val="cs-CZ"/>
        </w:rPr>
        <w:t xml:space="preserve">, </w:t>
      </w:r>
      <w:r w:rsidRPr="00A456CC">
        <w:rPr>
          <w:rFonts w:ascii="Arial" w:hAnsi="Arial" w:cs="Arial"/>
          <w:sz w:val="24"/>
          <w:szCs w:val="24"/>
          <w:lang w:val="cs-CZ"/>
        </w:rPr>
        <w:t>DIČ: CZ00023272</w:t>
      </w:r>
    </w:p>
    <w:p w14:paraId="04502170" w14:textId="77777777"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Zastoupené: PhDr. Michalem Lukešem, Ph.D., generálním ředitelem</w:t>
      </w:r>
    </w:p>
    <w:p w14:paraId="111F6696" w14:textId="77777777"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(dále jen „Pronajímatel“)</w:t>
      </w:r>
    </w:p>
    <w:p w14:paraId="7CAF3200" w14:textId="77777777" w:rsidR="003A2272" w:rsidRPr="00A456CC" w:rsidRDefault="003A2272" w:rsidP="003A2272">
      <w:pPr>
        <w:spacing w:after="0" w:line="320" w:lineRule="atLeast"/>
        <w:jc w:val="both"/>
        <w:rPr>
          <w:rFonts w:ascii="Arial" w:hAnsi="Arial" w:cs="Arial"/>
          <w:sz w:val="24"/>
          <w:szCs w:val="24"/>
          <w:lang w:val="cs-CZ"/>
        </w:rPr>
      </w:pPr>
    </w:p>
    <w:p w14:paraId="681E1BF7" w14:textId="77777777"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a</w:t>
      </w:r>
    </w:p>
    <w:p w14:paraId="6623B735" w14:textId="77777777" w:rsidR="003A2272" w:rsidRPr="00A456CC" w:rsidRDefault="003A2272" w:rsidP="003A2272">
      <w:pPr>
        <w:spacing w:after="0" w:line="320" w:lineRule="atLeast"/>
        <w:jc w:val="both"/>
        <w:rPr>
          <w:rFonts w:ascii="Arial" w:hAnsi="Arial" w:cs="Arial"/>
          <w:sz w:val="24"/>
          <w:szCs w:val="24"/>
          <w:lang w:val="cs-CZ"/>
        </w:rPr>
      </w:pPr>
    </w:p>
    <w:p w14:paraId="2CBDEB14" w14:textId="77777777" w:rsidR="00700F7E" w:rsidRPr="00700F7E" w:rsidRDefault="00700F7E" w:rsidP="00700F7E">
      <w:pPr>
        <w:spacing w:after="0" w:line="320" w:lineRule="atLeast"/>
        <w:jc w:val="both"/>
        <w:rPr>
          <w:rFonts w:ascii="Arial" w:hAnsi="Arial" w:cs="Arial"/>
          <w:sz w:val="24"/>
          <w:szCs w:val="24"/>
          <w:lang w:val="cs-CZ"/>
        </w:rPr>
      </w:pPr>
      <w:r w:rsidRPr="00700F7E">
        <w:rPr>
          <w:rFonts w:ascii="Arial" w:hAnsi="Arial" w:cs="Arial"/>
          <w:sz w:val="24"/>
          <w:szCs w:val="24"/>
          <w:lang w:val="cs-CZ"/>
        </w:rPr>
        <w:t>Jiří Maroušek</w:t>
      </w:r>
    </w:p>
    <w:p w14:paraId="0CF02035" w14:textId="77777777" w:rsidR="00700F7E" w:rsidRPr="00700F7E" w:rsidRDefault="00700F7E" w:rsidP="00700F7E">
      <w:pPr>
        <w:spacing w:after="0" w:line="320" w:lineRule="atLeast"/>
        <w:jc w:val="both"/>
        <w:rPr>
          <w:rFonts w:ascii="Arial" w:hAnsi="Arial" w:cs="Arial"/>
          <w:sz w:val="24"/>
          <w:szCs w:val="24"/>
          <w:lang w:val="cs-CZ"/>
        </w:rPr>
      </w:pPr>
      <w:r w:rsidRPr="00700F7E">
        <w:rPr>
          <w:rFonts w:ascii="Arial" w:hAnsi="Arial" w:cs="Arial"/>
          <w:sz w:val="24"/>
          <w:szCs w:val="24"/>
          <w:lang w:val="cs-CZ"/>
        </w:rPr>
        <w:t>Sídlo</w:t>
      </w:r>
      <w:r w:rsidRPr="00700F7E">
        <w:rPr>
          <w:rFonts w:ascii="Arial" w:hAnsi="Arial" w:cs="Arial"/>
          <w:sz w:val="24"/>
          <w:szCs w:val="24"/>
          <w:lang w:val="cs-CZ"/>
        </w:rPr>
        <w:tab/>
      </w:r>
      <w:r w:rsidRPr="00700F7E">
        <w:rPr>
          <w:rFonts w:ascii="Arial" w:hAnsi="Arial" w:cs="Arial"/>
          <w:sz w:val="24"/>
          <w:szCs w:val="24"/>
          <w:lang w:val="cs-CZ"/>
        </w:rPr>
        <w:tab/>
      </w:r>
      <w:r w:rsidRPr="00700F7E">
        <w:rPr>
          <w:rFonts w:ascii="Arial" w:hAnsi="Arial" w:cs="Arial"/>
          <w:sz w:val="24"/>
          <w:szCs w:val="24"/>
          <w:lang w:val="cs-CZ"/>
        </w:rPr>
        <w:tab/>
      </w:r>
      <w:r w:rsidRPr="00700F7E">
        <w:rPr>
          <w:rFonts w:ascii="Arial" w:hAnsi="Arial" w:cs="Arial"/>
          <w:sz w:val="24"/>
          <w:szCs w:val="24"/>
          <w:lang w:val="cs-CZ"/>
        </w:rPr>
        <w:tab/>
        <w:t>: Dobrovského 1482/29, 170 00, Praha 7</w:t>
      </w:r>
      <w:r w:rsidRPr="00700F7E">
        <w:rPr>
          <w:rFonts w:ascii="Arial" w:hAnsi="Arial" w:cs="Arial"/>
          <w:sz w:val="24"/>
          <w:szCs w:val="24"/>
          <w:lang w:val="cs-CZ"/>
        </w:rPr>
        <w:tab/>
      </w:r>
    </w:p>
    <w:p w14:paraId="636D2EA0" w14:textId="77777777" w:rsidR="00700F7E" w:rsidRPr="00700F7E" w:rsidRDefault="00700F7E" w:rsidP="00700F7E">
      <w:pPr>
        <w:spacing w:after="0" w:line="320" w:lineRule="atLeast"/>
        <w:jc w:val="both"/>
        <w:rPr>
          <w:rFonts w:ascii="Arial" w:hAnsi="Arial" w:cs="Arial"/>
          <w:sz w:val="24"/>
          <w:szCs w:val="24"/>
          <w:lang w:val="cs-CZ"/>
        </w:rPr>
      </w:pPr>
      <w:r w:rsidRPr="00700F7E">
        <w:rPr>
          <w:rFonts w:ascii="Arial" w:hAnsi="Arial" w:cs="Arial"/>
          <w:sz w:val="24"/>
          <w:szCs w:val="24"/>
          <w:lang w:val="cs-CZ"/>
        </w:rPr>
        <w:t>IČ</w:t>
      </w:r>
      <w:r w:rsidRPr="00700F7E">
        <w:rPr>
          <w:rFonts w:ascii="Arial" w:hAnsi="Arial" w:cs="Arial"/>
          <w:sz w:val="24"/>
          <w:szCs w:val="24"/>
          <w:lang w:val="cs-CZ"/>
        </w:rPr>
        <w:tab/>
      </w:r>
      <w:r w:rsidRPr="00700F7E">
        <w:rPr>
          <w:rFonts w:ascii="Arial" w:hAnsi="Arial" w:cs="Arial"/>
          <w:sz w:val="24"/>
          <w:szCs w:val="24"/>
          <w:lang w:val="cs-CZ"/>
        </w:rPr>
        <w:tab/>
      </w:r>
      <w:r w:rsidRPr="00700F7E">
        <w:rPr>
          <w:rFonts w:ascii="Arial" w:hAnsi="Arial" w:cs="Arial"/>
          <w:sz w:val="24"/>
          <w:szCs w:val="24"/>
          <w:lang w:val="cs-CZ"/>
        </w:rPr>
        <w:tab/>
      </w:r>
      <w:r w:rsidRPr="00700F7E">
        <w:rPr>
          <w:rFonts w:ascii="Arial" w:hAnsi="Arial" w:cs="Arial"/>
          <w:sz w:val="24"/>
          <w:szCs w:val="24"/>
          <w:lang w:val="cs-CZ"/>
        </w:rPr>
        <w:tab/>
        <w:t>: 64764419</w:t>
      </w:r>
      <w:r w:rsidRPr="00700F7E">
        <w:rPr>
          <w:rFonts w:ascii="Arial" w:hAnsi="Arial" w:cs="Arial"/>
          <w:sz w:val="24"/>
          <w:szCs w:val="24"/>
          <w:lang w:val="cs-CZ"/>
        </w:rPr>
        <w:tab/>
      </w:r>
    </w:p>
    <w:p w14:paraId="6EA2A203" w14:textId="77777777" w:rsidR="00700F7E" w:rsidRPr="00700F7E" w:rsidRDefault="00700F7E" w:rsidP="00700F7E">
      <w:pPr>
        <w:spacing w:after="0" w:line="320" w:lineRule="atLeast"/>
        <w:jc w:val="both"/>
        <w:rPr>
          <w:rFonts w:ascii="Arial" w:hAnsi="Arial" w:cs="Arial"/>
          <w:sz w:val="24"/>
          <w:szCs w:val="24"/>
          <w:lang w:val="cs-CZ"/>
        </w:rPr>
      </w:pPr>
      <w:r w:rsidRPr="00700F7E">
        <w:rPr>
          <w:rFonts w:ascii="Arial" w:hAnsi="Arial" w:cs="Arial"/>
          <w:sz w:val="24"/>
          <w:szCs w:val="24"/>
          <w:lang w:val="cs-CZ"/>
        </w:rPr>
        <w:t>DIČ</w:t>
      </w:r>
      <w:r w:rsidRPr="00700F7E">
        <w:rPr>
          <w:rFonts w:ascii="Arial" w:hAnsi="Arial" w:cs="Arial"/>
          <w:sz w:val="24"/>
          <w:szCs w:val="24"/>
          <w:lang w:val="cs-CZ"/>
        </w:rPr>
        <w:tab/>
      </w:r>
      <w:r w:rsidRPr="00700F7E">
        <w:rPr>
          <w:rFonts w:ascii="Arial" w:hAnsi="Arial" w:cs="Arial"/>
          <w:sz w:val="24"/>
          <w:szCs w:val="24"/>
          <w:lang w:val="cs-CZ"/>
        </w:rPr>
        <w:tab/>
      </w:r>
      <w:r w:rsidRPr="00700F7E">
        <w:rPr>
          <w:rFonts w:ascii="Arial" w:hAnsi="Arial" w:cs="Arial"/>
          <w:sz w:val="24"/>
          <w:szCs w:val="24"/>
          <w:lang w:val="cs-CZ"/>
        </w:rPr>
        <w:tab/>
      </w:r>
      <w:r w:rsidRPr="00700F7E">
        <w:rPr>
          <w:rFonts w:ascii="Arial" w:hAnsi="Arial" w:cs="Arial"/>
          <w:sz w:val="24"/>
          <w:szCs w:val="24"/>
          <w:lang w:val="cs-CZ"/>
        </w:rPr>
        <w:tab/>
        <w:t>: CZ7601180081</w:t>
      </w:r>
    </w:p>
    <w:p w14:paraId="702E50E3" w14:textId="7AD35DAB" w:rsidR="00700F7E" w:rsidRPr="00700F7E" w:rsidRDefault="00700F7E" w:rsidP="00700F7E">
      <w:pPr>
        <w:spacing w:after="0" w:line="320" w:lineRule="atLeast"/>
        <w:jc w:val="both"/>
        <w:rPr>
          <w:rFonts w:ascii="Arial" w:hAnsi="Arial" w:cs="Arial"/>
          <w:sz w:val="24"/>
          <w:szCs w:val="24"/>
          <w:lang w:val="cs-CZ"/>
        </w:rPr>
      </w:pPr>
      <w:r w:rsidRPr="00700F7E">
        <w:rPr>
          <w:rFonts w:ascii="Arial" w:hAnsi="Arial" w:cs="Arial"/>
          <w:sz w:val="24"/>
          <w:szCs w:val="24"/>
          <w:lang w:val="cs-CZ"/>
        </w:rPr>
        <w:t>číslo účtu</w:t>
      </w:r>
      <w:r w:rsidRPr="00700F7E">
        <w:rPr>
          <w:rFonts w:ascii="Arial" w:hAnsi="Arial" w:cs="Arial"/>
          <w:sz w:val="24"/>
          <w:szCs w:val="24"/>
          <w:lang w:val="cs-CZ"/>
        </w:rPr>
        <w:tab/>
      </w:r>
      <w:r w:rsidRPr="00700F7E">
        <w:rPr>
          <w:rFonts w:ascii="Arial" w:hAnsi="Arial" w:cs="Arial"/>
          <w:sz w:val="24"/>
          <w:szCs w:val="24"/>
          <w:lang w:val="cs-CZ"/>
        </w:rPr>
        <w:tab/>
      </w:r>
      <w:r w:rsidRPr="00700F7E">
        <w:rPr>
          <w:rFonts w:ascii="Arial" w:hAnsi="Arial" w:cs="Arial"/>
          <w:sz w:val="24"/>
          <w:szCs w:val="24"/>
          <w:lang w:val="cs-CZ"/>
        </w:rPr>
        <w:tab/>
        <w:t xml:space="preserve">: </w:t>
      </w:r>
      <w:proofErr w:type="spellStart"/>
      <w:r w:rsidR="00CD2A27">
        <w:rPr>
          <w:rFonts w:ascii="Arial" w:hAnsi="Arial" w:cs="Arial"/>
          <w:sz w:val="24"/>
          <w:szCs w:val="24"/>
          <w:lang w:val="cs-CZ"/>
        </w:rPr>
        <w:t>xxxxxxxxxxxxxxxxxxx</w:t>
      </w:r>
      <w:proofErr w:type="spellEnd"/>
    </w:p>
    <w:p w14:paraId="3BE201C9" w14:textId="77777777" w:rsidR="00700F7E" w:rsidRPr="00700F7E" w:rsidRDefault="00700F7E" w:rsidP="00700F7E">
      <w:pPr>
        <w:spacing w:after="0" w:line="320" w:lineRule="atLeast"/>
        <w:jc w:val="both"/>
        <w:rPr>
          <w:rFonts w:ascii="Arial" w:hAnsi="Arial" w:cs="Arial"/>
          <w:sz w:val="24"/>
          <w:szCs w:val="24"/>
          <w:lang w:val="cs-CZ"/>
        </w:rPr>
      </w:pPr>
      <w:r w:rsidRPr="00700F7E">
        <w:rPr>
          <w:rFonts w:ascii="Arial" w:hAnsi="Arial" w:cs="Arial"/>
          <w:sz w:val="24"/>
          <w:szCs w:val="24"/>
          <w:lang w:val="cs-CZ"/>
        </w:rPr>
        <w:t>zastoupen</w:t>
      </w:r>
      <w:r w:rsidRPr="00700F7E">
        <w:rPr>
          <w:rFonts w:ascii="Arial" w:hAnsi="Arial" w:cs="Arial"/>
          <w:sz w:val="24"/>
          <w:szCs w:val="24"/>
          <w:lang w:val="cs-CZ"/>
        </w:rPr>
        <w:tab/>
      </w:r>
      <w:r w:rsidRPr="00700F7E">
        <w:rPr>
          <w:rFonts w:ascii="Arial" w:hAnsi="Arial" w:cs="Arial"/>
          <w:sz w:val="24"/>
          <w:szCs w:val="24"/>
          <w:lang w:val="cs-CZ"/>
        </w:rPr>
        <w:tab/>
      </w:r>
      <w:r w:rsidRPr="00700F7E">
        <w:rPr>
          <w:rFonts w:ascii="Arial" w:hAnsi="Arial" w:cs="Arial"/>
          <w:sz w:val="24"/>
          <w:szCs w:val="24"/>
          <w:lang w:val="cs-CZ"/>
        </w:rPr>
        <w:tab/>
        <w:t>: bez zastoupení -  jedná osobně</w:t>
      </w:r>
    </w:p>
    <w:p w14:paraId="255314DF" w14:textId="5B7B8583" w:rsidR="003A2272" w:rsidRPr="00A456CC" w:rsidRDefault="00700F7E"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 xml:space="preserve"> </w:t>
      </w:r>
      <w:r w:rsidR="003A2272" w:rsidRPr="00A456CC">
        <w:rPr>
          <w:rFonts w:ascii="Arial" w:hAnsi="Arial" w:cs="Arial"/>
          <w:sz w:val="24"/>
          <w:szCs w:val="24"/>
          <w:lang w:val="cs-CZ"/>
        </w:rPr>
        <w:t>(dále jen „Nájemce“)</w:t>
      </w:r>
    </w:p>
    <w:p w14:paraId="7F547CB5" w14:textId="77777777" w:rsidR="003A2272" w:rsidRDefault="003A2272" w:rsidP="003A2272">
      <w:pPr>
        <w:spacing w:after="0" w:line="320" w:lineRule="atLeast"/>
        <w:jc w:val="both"/>
        <w:rPr>
          <w:rFonts w:ascii="Arial" w:hAnsi="Arial" w:cs="Arial"/>
          <w:sz w:val="24"/>
          <w:szCs w:val="24"/>
          <w:lang w:val="cs-CZ"/>
        </w:rPr>
      </w:pPr>
    </w:p>
    <w:p w14:paraId="674139D1" w14:textId="77777777" w:rsidR="00A456CC" w:rsidRPr="00A456CC" w:rsidRDefault="00A456CC" w:rsidP="003A2272">
      <w:pPr>
        <w:spacing w:after="0" w:line="320" w:lineRule="atLeast"/>
        <w:jc w:val="both"/>
        <w:rPr>
          <w:rFonts w:ascii="Arial" w:hAnsi="Arial" w:cs="Arial"/>
          <w:sz w:val="24"/>
          <w:szCs w:val="24"/>
          <w:lang w:val="cs-CZ"/>
        </w:rPr>
      </w:pPr>
    </w:p>
    <w:p w14:paraId="4C53EFC0" w14:textId="77777777" w:rsidR="003A2272" w:rsidRPr="00A456CC" w:rsidRDefault="003A2272" w:rsidP="003A2272">
      <w:pPr>
        <w:pStyle w:val="Bezmezer"/>
        <w:spacing w:line="320" w:lineRule="atLeast"/>
        <w:jc w:val="center"/>
        <w:rPr>
          <w:rFonts w:ascii="Arial" w:hAnsi="Arial" w:cs="Arial"/>
          <w:b/>
          <w:sz w:val="24"/>
          <w:szCs w:val="24"/>
          <w:lang w:val="cs-CZ"/>
        </w:rPr>
      </w:pPr>
      <w:r w:rsidRPr="00A456CC">
        <w:rPr>
          <w:rFonts w:ascii="Arial" w:hAnsi="Arial" w:cs="Arial"/>
          <w:b/>
          <w:sz w:val="24"/>
          <w:szCs w:val="24"/>
          <w:lang w:val="cs-CZ"/>
        </w:rPr>
        <w:t>I.</w:t>
      </w:r>
    </w:p>
    <w:p w14:paraId="4B217702" w14:textId="77777777" w:rsidR="003A2272" w:rsidRPr="00A456CC" w:rsidRDefault="003A2272" w:rsidP="003A2272">
      <w:pPr>
        <w:pStyle w:val="Bezmezer"/>
        <w:spacing w:line="320" w:lineRule="atLeast"/>
        <w:jc w:val="center"/>
        <w:rPr>
          <w:rFonts w:ascii="Arial" w:hAnsi="Arial" w:cs="Arial"/>
          <w:b/>
          <w:caps/>
          <w:sz w:val="24"/>
          <w:szCs w:val="24"/>
          <w:lang w:val="cs-CZ"/>
        </w:rPr>
      </w:pPr>
      <w:r w:rsidRPr="00A456CC">
        <w:rPr>
          <w:rFonts w:ascii="Arial" w:hAnsi="Arial" w:cs="Arial"/>
          <w:b/>
          <w:caps/>
          <w:sz w:val="24"/>
          <w:szCs w:val="24"/>
          <w:lang w:val="cs-CZ"/>
        </w:rPr>
        <w:t>Úvodní ustanovení</w:t>
      </w:r>
    </w:p>
    <w:p w14:paraId="5DDF74E5" w14:textId="2A6D2C68"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Pronajímatel prohlašuje, že má p</w:t>
      </w:r>
      <w:r w:rsidR="0075782F">
        <w:rPr>
          <w:rFonts w:ascii="Arial" w:hAnsi="Arial" w:cs="Arial"/>
          <w:sz w:val="24"/>
          <w:szCs w:val="24"/>
          <w:lang w:val="cs-CZ"/>
        </w:rPr>
        <w:t>říslušnost</w:t>
      </w:r>
      <w:r w:rsidRPr="00A456CC">
        <w:rPr>
          <w:rFonts w:ascii="Arial" w:hAnsi="Arial" w:cs="Arial"/>
          <w:sz w:val="24"/>
          <w:szCs w:val="24"/>
          <w:lang w:val="cs-CZ"/>
        </w:rPr>
        <w:t xml:space="preserve"> hospodařit s budovou </w:t>
      </w:r>
      <w:proofErr w:type="gramStart"/>
      <w:r w:rsidRPr="00A456CC">
        <w:rPr>
          <w:rFonts w:ascii="Arial" w:hAnsi="Arial" w:cs="Arial"/>
          <w:sz w:val="24"/>
          <w:szCs w:val="24"/>
          <w:lang w:val="cs-CZ"/>
        </w:rPr>
        <w:t>č.p.</w:t>
      </w:r>
      <w:proofErr w:type="gramEnd"/>
      <w:r w:rsidRPr="00A456CC">
        <w:rPr>
          <w:rFonts w:ascii="Arial" w:hAnsi="Arial" w:cs="Arial"/>
          <w:sz w:val="24"/>
          <w:szCs w:val="24"/>
          <w:lang w:val="cs-CZ"/>
        </w:rPr>
        <w:t xml:space="preserve"> </w:t>
      </w:r>
      <w:r w:rsidR="00DD2F60">
        <w:rPr>
          <w:rFonts w:ascii="Arial" w:hAnsi="Arial" w:cs="Arial"/>
          <w:sz w:val="24"/>
          <w:szCs w:val="24"/>
          <w:lang w:val="cs-CZ"/>
        </w:rPr>
        <w:t xml:space="preserve">98, umístěnou na pozemku </w:t>
      </w:r>
      <w:proofErr w:type="spellStart"/>
      <w:r w:rsidR="00DD2F60">
        <w:rPr>
          <w:rFonts w:ascii="Arial" w:hAnsi="Arial" w:cs="Arial"/>
          <w:sz w:val="24"/>
          <w:szCs w:val="24"/>
          <w:lang w:val="cs-CZ"/>
        </w:rPr>
        <w:t>parc</w:t>
      </w:r>
      <w:proofErr w:type="spellEnd"/>
      <w:r w:rsidR="00DD2F60">
        <w:rPr>
          <w:rFonts w:ascii="Arial" w:hAnsi="Arial" w:cs="Arial"/>
          <w:sz w:val="24"/>
          <w:szCs w:val="24"/>
          <w:lang w:val="cs-CZ"/>
        </w:rPr>
        <w:t>. č.3130, v katastrálním území Smíchov</w:t>
      </w:r>
      <w:r w:rsidRPr="00A456CC">
        <w:rPr>
          <w:rFonts w:ascii="Arial" w:hAnsi="Arial" w:cs="Arial"/>
          <w:sz w:val="24"/>
          <w:szCs w:val="24"/>
          <w:lang w:val="cs-CZ"/>
        </w:rPr>
        <w:t>, v</w:t>
      </w:r>
      <w:r w:rsidR="00BF15B9" w:rsidRPr="00A456CC">
        <w:rPr>
          <w:rFonts w:ascii="Arial" w:hAnsi="Arial" w:cs="Arial"/>
          <w:sz w:val="24"/>
          <w:szCs w:val="24"/>
          <w:lang w:val="cs-CZ"/>
        </w:rPr>
        <w:t> </w:t>
      </w:r>
      <w:r w:rsidRPr="00A456CC">
        <w:rPr>
          <w:rFonts w:ascii="Arial" w:hAnsi="Arial" w:cs="Arial"/>
          <w:sz w:val="24"/>
          <w:szCs w:val="24"/>
          <w:lang w:val="cs-CZ"/>
        </w:rPr>
        <w:t>obci</w:t>
      </w:r>
      <w:r w:rsidR="00BF15B9" w:rsidRPr="00A456CC">
        <w:rPr>
          <w:rFonts w:ascii="Arial" w:hAnsi="Arial" w:cs="Arial"/>
          <w:sz w:val="24"/>
          <w:szCs w:val="24"/>
          <w:lang w:val="cs-CZ"/>
        </w:rPr>
        <w:t xml:space="preserve"> Praha</w:t>
      </w:r>
      <w:r w:rsidRPr="00A456CC">
        <w:rPr>
          <w:rFonts w:ascii="Arial" w:hAnsi="Arial" w:cs="Arial"/>
          <w:sz w:val="24"/>
          <w:szCs w:val="24"/>
          <w:lang w:val="cs-CZ"/>
        </w:rPr>
        <w:t>, která je majetkem České republiky</w:t>
      </w:r>
      <w:r w:rsidR="00C550F4">
        <w:rPr>
          <w:rFonts w:ascii="Arial" w:hAnsi="Arial" w:cs="Arial"/>
          <w:sz w:val="24"/>
          <w:szCs w:val="24"/>
          <w:lang w:val="cs-CZ"/>
        </w:rPr>
        <w:t xml:space="preserve"> </w:t>
      </w:r>
      <w:r w:rsidRPr="00A456CC">
        <w:rPr>
          <w:rFonts w:ascii="Arial" w:hAnsi="Arial" w:cs="Arial"/>
          <w:sz w:val="24"/>
          <w:szCs w:val="24"/>
          <w:lang w:val="cs-CZ"/>
        </w:rPr>
        <w:t>(dále jen ,,Objekt“)</w:t>
      </w:r>
      <w:r w:rsidR="00C550F4">
        <w:rPr>
          <w:rFonts w:ascii="Arial" w:hAnsi="Arial" w:cs="Arial"/>
          <w:sz w:val="24"/>
          <w:szCs w:val="24"/>
          <w:lang w:val="cs-CZ"/>
        </w:rPr>
        <w:t>.</w:t>
      </w:r>
    </w:p>
    <w:p w14:paraId="609467FB" w14:textId="77777777" w:rsidR="00BF15B9" w:rsidRDefault="00BF15B9" w:rsidP="003A2272">
      <w:pPr>
        <w:spacing w:after="0" w:line="320" w:lineRule="atLeast"/>
        <w:jc w:val="both"/>
        <w:rPr>
          <w:rFonts w:ascii="Arial" w:hAnsi="Arial" w:cs="Arial"/>
          <w:sz w:val="24"/>
          <w:szCs w:val="24"/>
          <w:lang w:val="cs-CZ"/>
        </w:rPr>
      </w:pPr>
    </w:p>
    <w:p w14:paraId="3865EC83" w14:textId="77777777" w:rsidR="00A456CC" w:rsidRPr="00A456CC" w:rsidRDefault="00A456CC" w:rsidP="003A2272">
      <w:pPr>
        <w:spacing w:after="0" w:line="320" w:lineRule="atLeast"/>
        <w:jc w:val="both"/>
        <w:rPr>
          <w:rFonts w:ascii="Arial" w:hAnsi="Arial" w:cs="Arial"/>
          <w:sz w:val="24"/>
          <w:szCs w:val="24"/>
          <w:lang w:val="cs-CZ"/>
        </w:rPr>
      </w:pPr>
    </w:p>
    <w:p w14:paraId="392F3FBF" w14:textId="77777777" w:rsidR="003A2272" w:rsidRPr="00A456CC" w:rsidRDefault="003A2272" w:rsidP="003A2272">
      <w:pPr>
        <w:pStyle w:val="Bezmezer"/>
        <w:spacing w:line="320" w:lineRule="atLeast"/>
        <w:jc w:val="center"/>
        <w:rPr>
          <w:rFonts w:ascii="Arial" w:hAnsi="Arial" w:cs="Arial"/>
          <w:b/>
          <w:sz w:val="24"/>
          <w:szCs w:val="24"/>
          <w:lang w:val="cs-CZ"/>
        </w:rPr>
      </w:pPr>
      <w:r w:rsidRPr="00A456CC">
        <w:rPr>
          <w:rFonts w:ascii="Arial" w:hAnsi="Arial" w:cs="Arial"/>
          <w:b/>
          <w:sz w:val="24"/>
          <w:szCs w:val="24"/>
          <w:lang w:val="cs-CZ"/>
        </w:rPr>
        <w:t>II.</w:t>
      </w:r>
    </w:p>
    <w:p w14:paraId="64AD5A47" w14:textId="77777777" w:rsidR="003A2272" w:rsidRPr="00A456CC" w:rsidRDefault="003A2272" w:rsidP="003A2272">
      <w:pPr>
        <w:pStyle w:val="Bezmezer"/>
        <w:spacing w:line="320" w:lineRule="atLeast"/>
        <w:jc w:val="center"/>
        <w:rPr>
          <w:rFonts w:ascii="Arial" w:hAnsi="Arial" w:cs="Arial"/>
          <w:b/>
          <w:caps/>
          <w:sz w:val="24"/>
          <w:szCs w:val="24"/>
          <w:lang w:val="cs-CZ"/>
        </w:rPr>
      </w:pPr>
      <w:r w:rsidRPr="00A456CC">
        <w:rPr>
          <w:rFonts w:ascii="Arial" w:hAnsi="Arial" w:cs="Arial"/>
          <w:b/>
          <w:caps/>
          <w:sz w:val="24"/>
          <w:szCs w:val="24"/>
          <w:lang w:val="cs-CZ"/>
        </w:rPr>
        <w:t>Předmět a účel smlouvy</w:t>
      </w:r>
    </w:p>
    <w:p w14:paraId="696D321A" w14:textId="749CDB56" w:rsidR="003A2272" w:rsidRPr="00A456CC" w:rsidRDefault="003A2272" w:rsidP="003A2272">
      <w:pPr>
        <w:pStyle w:val="Bezmezer"/>
        <w:spacing w:line="320" w:lineRule="atLeast"/>
        <w:ind w:left="708" w:hanging="708"/>
        <w:jc w:val="both"/>
        <w:rPr>
          <w:rFonts w:ascii="Arial" w:hAnsi="Arial" w:cs="Arial"/>
          <w:sz w:val="24"/>
          <w:szCs w:val="24"/>
          <w:lang w:val="cs-CZ"/>
        </w:rPr>
      </w:pPr>
      <w:r w:rsidRPr="00A456CC">
        <w:rPr>
          <w:rFonts w:ascii="Arial" w:hAnsi="Arial" w:cs="Arial"/>
          <w:b/>
          <w:sz w:val="24"/>
          <w:szCs w:val="24"/>
          <w:lang w:val="cs-CZ"/>
        </w:rPr>
        <w:t>2.1</w:t>
      </w:r>
      <w:r w:rsidRPr="00A456CC">
        <w:rPr>
          <w:rFonts w:ascii="Arial" w:hAnsi="Arial" w:cs="Arial"/>
          <w:sz w:val="24"/>
          <w:szCs w:val="24"/>
          <w:lang w:val="cs-CZ"/>
        </w:rPr>
        <w:tab/>
        <w:t>Pronajímatel přenechává Nájemci k dočasnému užívání prostor</w:t>
      </w:r>
      <w:r w:rsidR="007B45B9">
        <w:rPr>
          <w:rFonts w:ascii="Arial" w:hAnsi="Arial" w:cs="Arial"/>
          <w:sz w:val="24"/>
          <w:szCs w:val="24"/>
          <w:lang w:val="cs-CZ"/>
        </w:rPr>
        <w:t xml:space="preserve"> sloužící podnikání</w:t>
      </w:r>
      <w:r w:rsidRPr="00A456CC">
        <w:rPr>
          <w:rFonts w:ascii="Arial" w:hAnsi="Arial" w:cs="Arial"/>
          <w:sz w:val="24"/>
          <w:szCs w:val="24"/>
          <w:lang w:val="cs-CZ"/>
        </w:rPr>
        <w:t xml:space="preserve"> o výměře </w:t>
      </w:r>
      <w:r w:rsidR="00DD2F60" w:rsidRPr="00DF76A3">
        <w:rPr>
          <w:rFonts w:ascii="Arial" w:hAnsi="Arial" w:cs="Arial"/>
          <w:sz w:val="24"/>
          <w:szCs w:val="24"/>
          <w:lang w:val="cs-CZ"/>
        </w:rPr>
        <w:t>18</w:t>
      </w:r>
      <w:r w:rsidRPr="00A456CC">
        <w:rPr>
          <w:rFonts w:ascii="Arial" w:hAnsi="Arial" w:cs="Arial"/>
          <w:sz w:val="24"/>
          <w:szCs w:val="24"/>
          <w:lang w:val="cs-CZ"/>
        </w:rPr>
        <w:t xml:space="preserve"> m</w:t>
      </w:r>
      <w:r w:rsidRPr="00A456CC">
        <w:rPr>
          <w:rFonts w:ascii="Arial" w:hAnsi="Arial" w:cs="Arial"/>
          <w:sz w:val="24"/>
          <w:szCs w:val="24"/>
          <w:vertAlign w:val="superscript"/>
          <w:lang w:val="cs-CZ"/>
        </w:rPr>
        <w:t>2</w:t>
      </w:r>
      <w:r w:rsidRPr="00A456CC">
        <w:rPr>
          <w:rFonts w:ascii="Arial" w:hAnsi="Arial" w:cs="Arial"/>
          <w:sz w:val="24"/>
          <w:szCs w:val="24"/>
          <w:lang w:val="cs-CZ"/>
        </w:rPr>
        <w:t xml:space="preserve"> nacházející se </w:t>
      </w:r>
      <w:r w:rsidR="00DF76A3">
        <w:rPr>
          <w:rFonts w:ascii="Arial" w:hAnsi="Arial" w:cs="Arial"/>
          <w:sz w:val="24"/>
          <w:szCs w:val="24"/>
          <w:lang w:val="cs-CZ"/>
        </w:rPr>
        <w:t xml:space="preserve">v prvním nadzemním podlaží objektu </w:t>
      </w:r>
      <w:proofErr w:type="spellStart"/>
      <w:r w:rsidRPr="00A456CC">
        <w:rPr>
          <w:rFonts w:ascii="Arial" w:hAnsi="Arial" w:cs="Arial"/>
          <w:sz w:val="24"/>
          <w:szCs w:val="24"/>
          <w:lang w:val="cs-CZ"/>
        </w:rPr>
        <w:t>objektu</w:t>
      </w:r>
      <w:proofErr w:type="spellEnd"/>
      <w:r w:rsidR="006D3EF1" w:rsidRPr="00A456CC">
        <w:rPr>
          <w:rFonts w:ascii="Arial" w:hAnsi="Arial" w:cs="Arial"/>
          <w:sz w:val="24"/>
          <w:szCs w:val="24"/>
          <w:lang w:val="cs-CZ"/>
        </w:rPr>
        <w:t xml:space="preserve"> </w:t>
      </w:r>
      <w:r w:rsidR="00DD2F60" w:rsidRPr="00DF76A3">
        <w:rPr>
          <w:rFonts w:ascii="Arial" w:hAnsi="Arial" w:cs="Arial"/>
          <w:sz w:val="24"/>
          <w:szCs w:val="24"/>
          <w:lang w:val="cs-CZ"/>
        </w:rPr>
        <w:t>Národopis</w:t>
      </w:r>
      <w:r w:rsidR="00DF76A3">
        <w:rPr>
          <w:rFonts w:ascii="Arial" w:hAnsi="Arial" w:cs="Arial"/>
          <w:sz w:val="24"/>
          <w:szCs w:val="24"/>
          <w:lang w:val="cs-CZ"/>
        </w:rPr>
        <w:t>n</w:t>
      </w:r>
      <w:r w:rsidR="00DD2F60" w:rsidRPr="00DF76A3">
        <w:rPr>
          <w:rFonts w:ascii="Arial" w:hAnsi="Arial" w:cs="Arial"/>
          <w:sz w:val="24"/>
          <w:szCs w:val="24"/>
          <w:lang w:val="cs-CZ"/>
        </w:rPr>
        <w:t>é muzeum-</w:t>
      </w:r>
      <w:proofErr w:type="spellStart"/>
      <w:r w:rsidR="00DD2F60" w:rsidRPr="00DF76A3">
        <w:rPr>
          <w:rFonts w:ascii="Arial" w:hAnsi="Arial" w:cs="Arial"/>
          <w:sz w:val="24"/>
          <w:szCs w:val="24"/>
          <w:lang w:val="cs-CZ"/>
        </w:rPr>
        <w:t>Musaion</w:t>
      </w:r>
      <w:proofErr w:type="spellEnd"/>
      <w:r w:rsidR="00DF76A3">
        <w:rPr>
          <w:rFonts w:ascii="Arial" w:hAnsi="Arial" w:cs="Arial"/>
          <w:sz w:val="24"/>
          <w:szCs w:val="24"/>
          <w:lang w:val="cs-CZ"/>
        </w:rPr>
        <w:t xml:space="preserve"> na</w:t>
      </w:r>
      <w:r w:rsidR="00C04901" w:rsidRPr="00A456CC">
        <w:rPr>
          <w:rFonts w:ascii="Arial" w:hAnsi="Arial" w:cs="Arial"/>
          <w:sz w:val="24"/>
          <w:szCs w:val="24"/>
          <w:lang w:val="cs-CZ"/>
        </w:rPr>
        <w:t xml:space="preserve"> adrese: </w:t>
      </w:r>
      <w:r w:rsidR="00DD2F60" w:rsidRPr="00DD2F60">
        <w:rPr>
          <w:rFonts w:ascii="Arial" w:hAnsi="Arial" w:cs="Arial"/>
          <w:color w:val="000000"/>
          <w:sz w:val="24"/>
          <w:szCs w:val="24"/>
          <w:lang w:val="cs-CZ"/>
        </w:rPr>
        <w:t>Kinského zahrada 98, Praha 5, 150 00</w:t>
      </w:r>
      <w:r w:rsidR="003A7299" w:rsidRPr="00A456CC">
        <w:rPr>
          <w:rFonts w:ascii="Arial" w:hAnsi="Arial" w:cs="Arial"/>
          <w:sz w:val="24"/>
          <w:szCs w:val="24"/>
          <w:lang w:val="cs-CZ"/>
        </w:rPr>
        <w:t xml:space="preserve"> (dále jen „Předmět nájmu“)</w:t>
      </w:r>
    </w:p>
    <w:p w14:paraId="1D280742" w14:textId="5B4F7C2B" w:rsidR="003A2272" w:rsidRPr="00A456CC" w:rsidRDefault="003A2272" w:rsidP="003A2272">
      <w:pPr>
        <w:pStyle w:val="Bezmezer"/>
        <w:spacing w:line="320" w:lineRule="atLeast"/>
        <w:ind w:left="708" w:hanging="708"/>
        <w:jc w:val="both"/>
        <w:rPr>
          <w:rFonts w:ascii="Arial" w:hAnsi="Arial" w:cs="Arial"/>
          <w:sz w:val="24"/>
          <w:szCs w:val="24"/>
          <w:lang w:val="cs-CZ"/>
        </w:rPr>
      </w:pPr>
      <w:r w:rsidRPr="00A456CC">
        <w:rPr>
          <w:rFonts w:ascii="Arial" w:hAnsi="Arial" w:cs="Arial"/>
          <w:b/>
          <w:sz w:val="24"/>
          <w:szCs w:val="24"/>
          <w:lang w:val="cs-CZ"/>
        </w:rPr>
        <w:t>2.2</w:t>
      </w:r>
      <w:r w:rsidRPr="00A456CC">
        <w:rPr>
          <w:rFonts w:ascii="Arial" w:hAnsi="Arial" w:cs="Arial"/>
          <w:sz w:val="24"/>
          <w:szCs w:val="24"/>
          <w:lang w:val="cs-CZ"/>
        </w:rPr>
        <w:tab/>
        <w:t>Nájem je sjednán k účelu podnikání Nájemce v oblasti jeho předmětu podnikání</w:t>
      </w:r>
      <w:r w:rsidR="007B45B9">
        <w:rPr>
          <w:rFonts w:ascii="Arial" w:hAnsi="Arial" w:cs="Arial"/>
          <w:sz w:val="24"/>
          <w:szCs w:val="24"/>
          <w:lang w:val="cs-CZ"/>
        </w:rPr>
        <w:t>, a to provozování obchodu</w:t>
      </w:r>
      <w:r w:rsidRPr="00A456CC">
        <w:rPr>
          <w:rFonts w:ascii="Arial" w:hAnsi="Arial" w:cs="Arial"/>
          <w:sz w:val="24"/>
          <w:szCs w:val="24"/>
          <w:lang w:val="cs-CZ"/>
        </w:rPr>
        <w:t xml:space="preserve"> a poskytování </w:t>
      </w:r>
      <w:r w:rsidR="007B45B9">
        <w:rPr>
          <w:rFonts w:ascii="Arial" w:hAnsi="Arial" w:cs="Arial"/>
          <w:sz w:val="24"/>
          <w:szCs w:val="24"/>
          <w:lang w:val="cs-CZ"/>
        </w:rPr>
        <w:t xml:space="preserve">informačních </w:t>
      </w:r>
      <w:r w:rsidRPr="00A456CC">
        <w:rPr>
          <w:rFonts w:ascii="Arial" w:hAnsi="Arial" w:cs="Arial"/>
          <w:sz w:val="24"/>
          <w:szCs w:val="24"/>
          <w:lang w:val="cs-CZ"/>
        </w:rPr>
        <w:t>služe</w:t>
      </w:r>
      <w:r w:rsidRPr="007B45B9">
        <w:rPr>
          <w:rFonts w:ascii="Arial" w:hAnsi="Arial" w:cs="Arial"/>
          <w:sz w:val="24"/>
          <w:szCs w:val="24"/>
          <w:lang w:val="cs-CZ"/>
        </w:rPr>
        <w:t>b</w:t>
      </w:r>
      <w:r w:rsidR="00FE6970">
        <w:rPr>
          <w:rFonts w:ascii="Arial" w:hAnsi="Arial" w:cs="Arial"/>
          <w:sz w:val="24"/>
          <w:szCs w:val="24"/>
          <w:lang w:val="cs-CZ"/>
        </w:rPr>
        <w:t xml:space="preserve"> dle smlouvy o poskytování </w:t>
      </w:r>
      <w:r w:rsidR="002719A9">
        <w:rPr>
          <w:rFonts w:ascii="Arial" w:hAnsi="Arial" w:cs="Arial"/>
          <w:sz w:val="24"/>
          <w:szCs w:val="24"/>
          <w:lang w:val="cs-CZ"/>
        </w:rPr>
        <w:t>(</w:t>
      </w:r>
      <w:r w:rsidR="00FE6970">
        <w:rPr>
          <w:rFonts w:ascii="Arial" w:hAnsi="Arial" w:cs="Arial"/>
          <w:sz w:val="24"/>
          <w:szCs w:val="24"/>
          <w:lang w:val="cs-CZ"/>
        </w:rPr>
        <w:t>pokladních a informačních</w:t>
      </w:r>
      <w:r w:rsidR="002719A9">
        <w:rPr>
          <w:rFonts w:ascii="Arial" w:hAnsi="Arial" w:cs="Arial"/>
          <w:sz w:val="24"/>
          <w:szCs w:val="24"/>
          <w:lang w:val="cs-CZ"/>
        </w:rPr>
        <w:t>)</w:t>
      </w:r>
      <w:r w:rsidR="00FE6970">
        <w:rPr>
          <w:rFonts w:ascii="Arial" w:hAnsi="Arial" w:cs="Arial"/>
          <w:sz w:val="24"/>
          <w:szCs w:val="24"/>
          <w:lang w:val="cs-CZ"/>
        </w:rPr>
        <w:t xml:space="preserve"> služeb uzavřené mezi smluvními stranami dne </w:t>
      </w:r>
      <w:proofErr w:type="gramStart"/>
      <w:r w:rsidR="00700F7E" w:rsidRPr="00700F7E">
        <w:rPr>
          <w:rFonts w:ascii="Arial" w:hAnsi="Arial" w:cs="Arial"/>
          <w:sz w:val="24"/>
          <w:szCs w:val="24"/>
          <w:lang w:val="cs-CZ"/>
        </w:rPr>
        <w:t>14.8.2019</w:t>
      </w:r>
      <w:proofErr w:type="gramEnd"/>
      <w:r w:rsidR="00700F7E">
        <w:rPr>
          <w:rFonts w:ascii="Arial" w:hAnsi="Arial" w:cs="Arial"/>
          <w:sz w:val="24"/>
          <w:szCs w:val="24"/>
          <w:lang w:val="cs-CZ"/>
        </w:rPr>
        <w:t xml:space="preserve"> číslo 190888</w:t>
      </w:r>
      <w:r w:rsidRPr="007B45B9">
        <w:rPr>
          <w:rFonts w:ascii="Arial" w:hAnsi="Arial" w:cs="Arial"/>
          <w:sz w:val="24"/>
          <w:szCs w:val="24"/>
          <w:lang w:val="cs-CZ"/>
        </w:rPr>
        <w:t>.</w:t>
      </w:r>
    </w:p>
    <w:p w14:paraId="23AB3377" w14:textId="2264286E" w:rsidR="003A2272" w:rsidRPr="00A456CC" w:rsidRDefault="003A2272" w:rsidP="003A2272">
      <w:pPr>
        <w:pStyle w:val="Bezmezer"/>
        <w:spacing w:line="320" w:lineRule="atLeast"/>
        <w:ind w:left="705" w:hanging="705"/>
        <w:jc w:val="both"/>
        <w:rPr>
          <w:rFonts w:ascii="Arial" w:hAnsi="Arial" w:cs="Arial"/>
          <w:sz w:val="24"/>
          <w:szCs w:val="24"/>
          <w:lang w:val="cs-CZ"/>
        </w:rPr>
      </w:pPr>
      <w:r w:rsidRPr="00A456CC">
        <w:rPr>
          <w:rFonts w:ascii="Arial" w:hAnsi="Arial" w:cs="Arial"/>
          <w:b/>
          <w:sz w:val="24"/>
          <w:szCs w:val="24"/>
          <w:lang w:val="cs-CZ"/>
        </w:rPr>
        <w:lastRenderedPageBreak/>
        <w:t>2.3</w:t>
      </w:r>
      <w:r w:rsidRPr="00A456CC">
        <w:rPr>
          <w:rFonts w:ascii="Arial" w:hAnsi="Arial" w:cs="Arial"/>
          <w:sz w:val="24"/>
          <w:szCs w:val="24"/>
          <w:lang w:val="cs-CZ"/>
        </w:rPr>
        <w:t xml:space="preserve"> </w:t>
      </w:r>
      <w:r w:rsidRPr="00A456CC">
        <w:rPr>
          <w:rFonts w:ascii="Arial" w:hAnsi="Arial" w:cs="Arial"/>
          <w:sz w:val="24"/>
          <w:szCs w:val="24"/>
          <w:lang w:val="cs-CZ"/>
        </w:rPr>
        <w:tab/>
        <w:t>Nájemce bude prostor</w:t>
      </w:r>
      <w:r w:rsidR="007B45B9">
        <w:rPr>
          <w:rFonts w:ascii="Arial" w:hAnsi="Arial" w:cs="Arial"/>
          <w:sz w:val="24"/>
          <w:szCs w:val="24"/>
          <w:lang w:val="cs-CZ"/>
        </w:rPr>
        <w:t xml:space="preserve"> sloužící podnikání</w:t>
      </w:r>
      <w:r w:rsidRPr="00A456CC">
        <w:rPr>
          <w:rFonts w:ascii="Arial" w:hAnsi="Arial" w:cs="Arial"/>
          <w:sz w:val="24"/>
          <w:szCs w:val="24"/>
          <w:lang w:val="cs-CZ"/>
        </w:rPr>
        <w:t xml:space="preserve"> užívat v souladu s jeh</w:t>
      </w:r>
      <w:r w:rsidR="001E4C6D">
        <w:rPr>
          <w:rFonts w:ascii="Arial" w:hAnsi="Arial" w:cs="Arial"/>
          <w:sz w:val="24"/>
          <w:szCs w:val="24"/>
          <w:lang w:val="cs-CZ"/>
        </w:rPr>
        <w:t>o</w:t>
      </w:r>
      <w:r w:rsidRPr="00A456CC">
        <w:rPr>
          <w:rFonts w:ascii="Arial" w:hAnsi="Arial" w:cs="Arial"/>
          <w:sz w:val="24"/>
          <w:szCs w:val="24"/>
          <w:lang w:val="cs-CZ"/>
        </w:rPr>
        <w:t xml:space="preserve"> stavebním určením a kolaudačním rozhodnutím výhradně pro zajištění služby prodeje zboží</w:t>
      </w:r>
      <w:r w:rsidR="007B45B9">
        <w:rPr>
          <w:rFonts w:ascii="Arial" w:hAnsi="Arial" w:cs="Arial"/>
          <w:sz w:val="24"/>
          <w:szCs w:val="24"/>
          <w:lang w:val="cs-CZ"/>
        </w:rPr>
        <w:t>, poskytování informačních služeb</w:t>
      </w:r>
      <w:r w:rsidRPr="00A456CC">
        <w:rPr>
          <w:rFonts w:ascii="Arial" w:hAnsi="Arial" w:cs="Arial"/>
          <w:sz w:val="24"/>
          <w:szCs w:val="24"/>
          <w:lang w:val="cs-CZ"/>
        </w:rPr>
        <w:t xml:space="preserve"> a s tím souvisejícími činnostmi s cílem podpory návštěvnosti objektu, a to vše v souladu s právním režimem kulturní památky a Zřizovací listinou Národního muzea.</w:t>
      </w:r>
    </w:p>
    <w:p w14:paraId="4A67A006" w14:textId="24B5793C" w:rsidR="00270095" w:rsidRDefault="003A2272" w:rsidP="00460ED4">
      <w:pPr>
        <w:pStyle w:val="Bezmezer"/>
        <w:spacing w:line="320" w:lineRule="atLeast"/>
        <w:ind w:left="705" w:hanging="705"/>
        <w:jc w:val="both"/>
        <w:rPr>
          <w:rFonts w:ascii="Arial" w:hAnsi="Arial" w:cs="Arial"/>
          <w:sz w:val="24"/>
          <w:szCs w:val="24"/>
          <w:lang w:val="cs-CZ"/>
        </w:rPr>
      </w:pPr>
      <w:r w:rsidRPr="00A456CC">
        <w:rPr>
          <w:rFonts w:ascii="Arial" w:hAnsi="Arial" w:cs="Arial"/>
          <w:b/>
          <w:sz w:val="24"/>
          <w:szCs w:val="24"/>
          <w:lang w:val="cs-CZ"/>
        </w:rPr>
        <w:t>2.4</w:t>
      </w:r>
      <w:r w:rsidRPr="00A456CC">
        <w:rPr>
          <w:rFonts w:ascii="Arial" w:hAnsi="Arial" w:cs="Arial"/>
          <w:sz w:val="24"/>
          <w:szCs w:val="24"/>
          <w:lang w:val="cs-CZ"/>
        </w:rPr>
        <w:t xml:space="preserve"> </w:t>
      </w:r>
      <w:r w:rsidRPr="00A456CC">
        <w:rPr>
          <w:rFonts w:ascii="Arial" w:hAnsi="Arial" w:cs="Arial"/>
          <w:sz w:val="24"/>
          <w:szCs w:val="24"/>
          <w:lang w:val="cs-CZ"/>
        </w:rPr>
        <w:tab/>
        <w:t xml:space="preserve">Nájemce přizpůsobí provoz otevírací době, která bude stanovena </w:t>
      </w:r>
      <w:r w:rsidR="00297224">
        <w:rPr>
          <w:rFonts w:ascii="Arial" w:hAnsi="Arial" w:cs="Arial"/>
          <w:sz w:val="24"/>
          <w:szCs w:val="24"/>
          <w:lang w:val="cs-CZ"/>
        </w:rPr>
        <w:t>P</w:t>
      </w:r>
      <w:r w:rsidRPr="00A456CC">
        <w:rPr>
          <w:rFonts w:ascii="Arial" w:hAnsi="Arial" w:cs="Arial"/>
          <w:sz w:val="24"/>
          <w:szCs w:val="24"/>
          <w:lang w:val="cs-CZ"/>
        </w:rPr>
        <w:t xml:space="preserve">ronajímatelem. Jakékoliv změny otvírací doby sdělí </w:t>
      </w:r>
      <w:r w:rsidR="00CB7629">
        <w:rPr>
          <w:rFonts w:ascii="Arial" w:hAnsi="Arial" w:cs="Arial"/>
          <w:sz w:val="24"/>
          <w:szCs w:val="24"/>
          <w:lang w:val="cs-CZ"/>
        </w:rPr>
        <w:t>P</w:t>
      </w:r>
      <w:r w:rsidRPr="00A456CC">
        <w:rPr>
          <w:rFonts w:ascii="Arial" w:hAnsi="Arial" w:cs="Arial"/>
          <w:sz w:val="24"/>
          <w:szCs w:val="24"/>
          <w:lang w:val="cs-CZ"/>
        </w:rPr>
        <w:t xml:space="preserve">ronajímatel </w:t>
      </w:r>
      <w:r w:rsidR="00CB7629">
        <w:rPr>
          <w:rFonts w:ascii="Arial" w:hAnsi="Arial" w:cs="Arial"/>
          <w:sz w:val="24"/>
          <w:szCs w:val="24"/>
          <w:lang w:val="cs-CZ"/>
        </w:rPr>
        <w:t>N</w:t>
      </w:r>
      <w:r w:rsidRPr="00A456CC">
        <w:rPr>
          <w:rFonts w:ascii="Arial" w:hAnsi="Arial" w:cs="Arial"/>
          <w:sz w:val="24"/>
          <w:szCs w:val="24"/>
          <w:lang w:val="cs-CZ"/>
        </w:rPr>
        <w:t>ájemci s dostatečným předstihem, nejpozději však do 48 hodin před realizací změny.</w:t>
      </w:r>
    </w:p>
    <w:p w14:paraId="709E2321" w14:textId="77777777" w:rsidR="003A2272" w:rsidRDefault="003A2272" w:rsidP="00460ED4">
      <w:pPr>
        <w:pStyle w:val="Bezmezer"/>
        <w:spacing w:line="320" w:lineRule="atLeast"/>
        <w:ind w:left="705" w:hanging="705"/>
        <w:jc w:val="both"/>
        <w:rPr>
          <w:rFonts w:ascii="Arial" w:hAnsi="Arial" w:cs="Arial"/>
          <w:sz w:val="24"/>
          <w:szCs w:val="24"/>
          <w:lang w:val="cs-CZ"/>
        </w:rPr>
      </w:pPr>
      <w:r w:rsidRPr="00A456CC">
        <w:rPr>
          <w:rFonts w:ascii="Arial" w:hAnsi="Arial" w:cs="Arial"/>
          <w:b/>
          <w:sz w:val="24"/>
          <w:szCs w:val="24"/>
          <w:lang w:val="cs-CZ"/>
        </w:rPr>
        <w:t>2.5</w:t>
      </w:r>
      <w:r w:rsidRPr="00A456CC">
        <w:rPr>
          <w:rFonts w:ascii="Arial" w:hAnsi="Arial" w:cs="Arial"/>
          <w:sz w:val="24"/>
          <w:szCs w:val="24"/>
          <w:lang w:val="cs-CZ"/>
        </w:rPr>
        <w:tab/>
        <w:t xml:space="preserve">Nájemce nesmí v Předmětu nájmu vyvíjet činnost, která by byla v rozporu se zájmy Pronajímatele a mohla by poškodit jeho dobré jméno. </w:t>
      </w:r>
    </w:p>
    <w:p w14:paraId="31E85EE8" w14:textId="787EB3FB" w:rsidR="00270095" w:rsidRDefault="00270095" w:rsidP="00270095">
      <w:pPr>
        <w:pStyle w:val="Bodytext20"/>
        <w:shd w:val="clear" w:color="auto" w:fill="auto"/>
        <w:tabs>
          <w:tab w:val="left" w:pos="713"/>
        </w:tabs>
        <w:spacing w:after="120"/>
        <w:ind w:left="720" w:hanging="720"/>
        <w:rPr>
          <w:sz w:val="24"/>
          <w:szCs w:val="24"/>
        </w:rPr>
      </w:pPr>
      <w:proofErr w:type="gramStart"/>
      <w:r>
        <w:rPr>
          <w:b/>
          <w:sz w:val="24"/>
          <w:szCs w:val="24"/>
        </w:rPr>
        <w:t xml:space="preserve">2.6    </w:t>
      </w:r>
      <w:r>
        <w:rPr>
          <w:sz w:val="24"/>
          <w:szCs w:val="24"/>
        </w:rPr>
        <w:t>Nájemce</w:t>
      </w:r>
      <w:proofErr w:type="gramEnd"/>
      <w:r w:rsidRPr="00270095">
        <w:rPr>
          <w:sz w:val="24"/>
          <w:szCs w:val="24"/>
        </w:rPr>
        <w:t xml:space="preserve"> bude prodávat zboží </w:t>
      </w:r>
      <w:r w:rsidR="00297224">
        <w:rPr>
          <w:sz w:val="24"/>
          <w:szCs w:val="24"/>
        </w:rPr>
        <w:t>P</w:t>
      </w:r>
      <w:r w:rsidRPr="00270095">
        <w:rPr>
          <w:sz w:val="24"/>
          <w:szCs w:val="24"/>
        </w:rPr>
        <w:t>ronajímatele. Toto zboží bude prodávat vlastním jménem a za ceny, které budou uvedeny v Ceníku zbož</w:t>
      </w:r>
      <w:r>
        <w:rPr>
          <w:sz w:val="24"/>
          <w:szCs w:val="24"/>
        </w:rPr>
        <w:t xml:space="preserve">í </w:t>
      </w:r>
      <w:r w:rsidR="00297224">
        <w:rPr>
          <w:sz w:val="24"/>
          <w:szCs w:val="24"/>
        </w:rPr>
        <w:t>P</w:t>
      </w:r>
      <w:r>
        <w:rPr>
          <w:sz w:val="24"/>
          <w:szCs w:val="24"/>
        </w:rPr>
        <w:t xml:space="preserve">ronajímatele. Za toto zboží </w:t>
      </w:r>
      <w:r w:rsidR="00CB7629">
        <w:rPr>
          <w:sz w:val="24"/>
          <w:szCs w:val="24"/>
        </w:rPr>
        <w:t>N</w:t>
      </w:r>
      <w:r w:rsidRPr="00270095">
        <w:rPr>
          <w:sz w:val="24"/>
          <w:szCs w:val="24"/>
        </w:rPr>
        <w:t>ájemce přebere hmotnou odpovědnost.</w:t>
      </w:r>
    </w:p>
    <w:p w14:paraId="50C9B90D" w14:textId="159CEF7A" w:rsidR="00270095" w:rsidRDefault="00270095" w:rsidP="00460ED4">
      <w:pPr>
        <w:pStyle w:val="Bodytext20"/>
        <w:shd w:val="clear" w:color="auto" w:fill="auto"/>
        <w:tabs>
          <w:tab w:val="left" w:pos="713"/>
        </w:tabs>
        <w:spacing w:after="120"/>
        <w:ind w:left="720" w:hanging="720"/>
        <w:rPr>
          <w:rFonts w:eastAsia="Times New Roman"/>
          <w:sz w:val="24"/>
          <w:szCs w:val="24"/>
          <w:lang w:eastAsia="en-US"/>
        </w:rPr>
      </w:pPr>
      <w:proofErr w:type="gramStart"/>
      <w:r>
        <w:rPr>
          <w:b/>
          <w:sz w:val="24"/>
          <w:szCs w:val="24"/>
        </w:rPr>
        <w:t>2</w:t>
      </w:r>
      <w:r w:rsidRPr="00D84C88">
        <w:rPr>
          <w:b/>
          <w:sz w:val="24"/>
          <w:szCs w:val="24"/>
        </w:rPr>
        <w:t>.</w:t>
      </w:r>
      <w:r w:rsidRPr="00D84C88">
        <w:rPr>
          <w:rFonts w:eastAsia="Times New Roman"/>
          <w:b/>
          <w:sz w:val="24"/>
          <w:szCs w:val="24"/>
          <w:lang w:eastAsia="en-US"/>
        </w:rPr>
        <w:t>7</w:t>
      </w:r>
      <w:r w:rsidRPr="008D4E21">
        <w:rPr>
          <w:rFonts w:eastAsia="Times New Roman"/>
          <w:sz w:val="24"/>
          <w:szCs w:val="24"/>
          <w:lang w:eastAsia="en-US"/>
        </w:rPr>
        <w:t xml:space="preserve">  </w:t>
      </w:r>
      <w:r w:rsidR="008D4E21">
        <w:rPr>
          <w:rFonts w:eastAsia="Times New Roman"/>
          <w:sz w:val="24"/>
          <w:szCs w:val="24"/>
          <w:lang w:eastAsia="en-US"/>
        </w:rPr>
        <w:t xml:space="preserve">  Pronajímatel</w:t>
      </w:r>
      <w:proofErr w:type="gramEnd"/>
      <w:r w:rsidR="008D4E21">
        <w:rPr>
          <w:rFonts w:eastAsia="Times New Roman"/>
          <w:sz w:val="24"/>
          <w:szCs w:val="24"/>
          <w:lang w:eastAsia="en-US"/>
        </w:rPr>
        <w:t xml:space="preserve"> </w:t>
      </w:r>
      <w:r w:rsidR="00F33479">
        <w:rPr>
          <w:rFonts w:eastAsia="Times New Roman"/>
          <w:sz w:val="24"/>
          <w:szCs w:val="24"/>
          <w:lang w:eastAsia="en-US"/>
        </w:rPr>
        <w:t xml:space="preserve">může </w:t>
      </w:r>
      <w:r w:rsidR="008D4E21" w:rsidRPr="008D4E21">
        <w:rPr>
          <w:rFonts w:eastAsia="Times New Roman"/>
          <w:sz w:val="24"/>
          <w:szCs w:val="24"/>
          <w:lang w:eastAsia="en-US"/>
        </w:rPr>
        <w:t>umožn</w:t>
      </w:r>
      <w:r w:rsidR="00F33479">
        <w:rPr>
          <w:rFonts w:eastAsia="Times New Roman"/>
          <w:sz w:val="24"/>
          <w:szCs w:val="24"/>
          <w:lang w:eastAsia="en-US"/>
        </w:rPr>
        <w:t>it</w:t>
      </w:r>
      <w:r w:rsidR="008D4E21" w:rsidRPr="008D4E21">
        <w:rPr>
          <w:rFonts w:eastAsia="Times New Roman"/>
          <w:sz w:val="24"/>
          <w:szCs w:val="24"/>
          <w:lang w:eastAsia="en-US"/>
        </w:rPr>
        <w:t xml:space="preserve"> </w:t>
      </w:r>
      <w:r w:rsidR="00CB7629">
        <w:rPr>
          <w:rFonts w:eastAsia="Times New Roman"/>
          <w:sz w:val="24"/>
          <w:szCs w:val="24"/>
          <w:lang w:eastAsia="en-US"/>
        </w:rPr>
        <w:t>N</w:t>
      </w:r>
      <w:r w:rsidRPr="008D4E21">
        <w:rPr>
          <w:rFonts w:eastAsia="Times New Roman"/>
          <w:sz w:val="24"/>
          <w:szCs w:val="24"/>
          <w:lang w:eastAsia="en-US"/>
        </w:rPr>
        <w:t>ájemci</w:t>
      </w:r>
      <w:r w:rsidR="008D4E21">
        <w:rPr>
          <w:rFonts w:eastAsia="Times New Roman"/>
          <w:sz w:val="24"/>
          <w:szCs w:val="24"/>
          <w:lang w:eastAsia="en-US"/>
        </w:rPr>
        <w:t xml:space="preserve"> </w:t>
      </w:r>
      <w:r w:rsidRPr="008D4E21">
        <w:rPr>
          <w:rFonts w:eastAsia="Times New Roman"/>
          <w:sz w:val="24"/>
          <w:szCs w:val="24"/>
          <w:lang w:eastAsia="en-US"/>
        </w:rPr>
        <w:t>prodej vlastního zboží.</w:t>
      </w:r>
      <w:r w:rsidR="008D4E21">
        <w:rPr>
          <w:rFonts w:eastAsia="Times New Roman"/>
          <w:sz w:val="24"/>
          <w:szCs w:val="24"/>
          <w:lang w:eastAsia="en-US"/>
        </w:rPr>
        <w:t xml:space="preserve"> </w:t>
      </w:r>
      <w:r w:rsidRPr="008D4E21">
        <w:rPr>
          <w:rFonts w:eastAsia="Times New Roman"/>
          <w:sz w:val="24"/>
          <w:szCs w:val="24"/>
          <w:lang w:eastAsia="en-US"/>
        </w:rPr>
        <w:t xml:space="preserve">Pronajímatel si však </w:t>
      </w:r>
      <w:r w:rsidR="008D4E21">
        <w:rPr>
          <w:rFonts w:eastAsia="Times New Roman"/>
          <w:sz w:val="24"/>
          <w:szCs w:val="24"/>
          <w:lang w:eastAsia="en-US"/>
        </w:rPr>
        <w:t>výslovně</w:t>
      </w:r>
      <w:r w:rsidRPr="008D4E21">
        <w:rPr>
          <w:rFonts w:eastAsia="Times New Roman"/>
          <w:sz w:val="24"/>
          <w:szCs w:val="24"/>
          <w:lang w:eastAsia="en-US"/>
        </w:rPr>
        <w:t xml:space="preserve"> vymiňuje, že prodej veškerého zboží (rozsah, druh a množství) podléhá předchozímu písemnému souhlasu </w:t>
      </w:r>
      <w:r w:rsidR="00297224">
        <w:rPr>
          <w:rFonts w:eastAsia="Times New Roman"/>
          <w:sz w:val="24"/>
          <w:szCs w:val="24"/>
          <w:lang w:eastAsia="en-US"/>
        </w:rPr>
        <w:t>P</w:t>
      </w:r>
      <w:r w:rsidRPr="008D4E21">
        <w:rPr>
          <w:rFonts w:eastAsia="Times New Roman"/>
          <w:sz w:val="24"/>
          <w:szCs w:val="24"/>
          <w:lang w:eastAsia="en-US"/>
        </w:rPr>
        <w:t>ronajímatele</w:t>
      </w:r>
      <w:r w:rsidR="00D84C88">
        <w:rPr>
          <w:rFonts w:eastAsia="Times New Roman"/>
          <w:sz w:val="24"/>
          <w:szCs w:val="24"/>
          <w:lang w:eastAsia="en-US"/>
        </w:rPr>
        <w:t xml:space="preserve"> (obchodní oddělení)</w:t>
      </w:r>
      <w:r w:rsidRPr="008D4E21">
        <w:rPr>
          <w:rFonts w:eastAsia="Times New Roman"/>
          <w:sz w:val="24"/>
          <w:szCs w:val="24"/>
          <w:lang w:eastAsia="en-US"/>
        </w:rPr>
        <w:t>. Prodávané zboží musí být v souladu s kulturním významem a důstojností Národního muzea. Výslovně je zakázán prodej zboží se sexuální tématikou, losů, výherního artiklu apod. Povolení a certifikáty na zboží, jehož prodej je takovými povoleními či certifikáty podmíněn si vyřizuje zájemce na své náklady. Stejně tak i vytvoření zvláštních podmínek, které jsou s prodej</w:t>
      </w:r>
      <w:r w:rsidR="008D4E21" w:rsidRPr="008D4E21">
        <w:rPr>
          <w:rFonts w:eastAsia="Times New Roman"/>
          <w:sz w:val="24"/>
          <w:szCs w:val="24"/>
          <w:lang w:eastAsia="en-US"/>
        </w:rPr>
        <w:t xml:space="preserve">em zboží spojeny, jdou na účet </w:t>
      </w:r>
      <w:r w:rsidR="00CB7629">
        <w:rPr>
          <w:rFonts w:eastAsia="Times New Roman"/>
          <w:sz w:val="24"/>
          <w:szCs w:val="24"/>
          <w:lang w:eastAsia="en-US"/>
        </w:rPr>
        <w:t>N</w:t>
      </w:r>
      <w:r w:rsidRPr="008D4E21">
        <w:rPr>
          <w:rFonts w:eastAsia="Times New Roman"/>
          <w:sz w:val="24"/>
          <w:szCs w:val="24"/>
          <w:lang w:eastAsia="en-US"/>
        </w:rPr>
        <w:t xml:space="preserve">ájemce. Národní muzeum si vyhrazuje právo vyloučit z prodeje v muzejním obchodě předměty a zboží neslučující se s posláním instituce vyplývajícím ze zakládající </w:t>
      </w:r>
      <w:r w:rsidR="00F06E48" w:rsidRPr="008D4E21">
        <w:rPr>
          <w:rFonts w:eastAsia="Times New Roman"/>
          <w:sz w:val="24"/>
          <w:szCs w:val="24"/>
          <w:lang w:eastAsia="en-US"/>
        </w:rPr>
        <w:t>listin</w:t>
      </w:r>
      <w:r w:rsidR="00F06E48">
        <w:rPr>
          <w:rFonts w:eastAsia="Times New Roman"/>
          <w:sz w:val="24"/>
          <w:szCs w:val="24"/>
          <w:lang w:eastAsia="en-US"/>
        </w:rPr>
        <w:t>y</w:t>
      </w:r>
      <w:r w:rsidR="00F06E48" w:rsidRPr="008D4E21">
        <w:rPr>
          <w:rFonts w:eastAsia="Times New Roman"/>
          <w:sz w:val="24"/>
          <w:szCs w:val="24"/>
          <w:lang w:eastAsia="en-US"/>
        </w:rPr>
        <w:t xml:space="preserve"> </w:t>
      </w:r>
      <w:r w:rsidRPr="008D4E21">
        <w:rPr>
          <w:rFonts w:eastAsia="Times New Roman"/>
          <w:sz w:val="24"/>
          <w:szCs w:val="24"/>
          <w:lang w:eastAsia="en-US"/>
        </w:rPr>
        <w:t>Národního muzea.</w:t>
      </w:r>
      <w:r w:rsidR="00FB0314" w:rsidRPr="00FB0314">
        <w:t xml:space="preserve"> </w:t>
      </w:r>
      <w:r w:rsidR="00FB0314" w:rsidRPr="00FB0314">
        <w:rPr>
          <w:rFonts w:eastAsia="Times New Roman"/>
          <w:sz w:val="24"/>
          <w:szCs w:val="24"/>
          <w:lang w:eastAsia="en-US"/>
        </w:rPr>
        <w:t xml:space="preserve">Obalový a transportní materiál na prodané zboží (jako jsou sáčky, papírové tašky apod.) si </w:t>
      </w:r>
      <w:r w:rsidR="00FB0314">
        <w:rPr>
          <w:rFonts w:eastAsia="Times New Roman"/>
          <w:sz w:val="24"/>
          <w:szCs w:val="24"/>
          <w:lang w:eastAsia="en-US"/>
        </w:rPr>
        <w:t>Nájemce</w:t>
      </w:r>
      <w:r w:rsidR="00FB0314" w:rsidRPr="00FB0314">
        <w:rPr>
          <w:rFonts w:eastAsia="Times New Roman"/>
          <w:sz w:val="24"/>
          <w:szCs w:val="24"/>
          <w:lang w:eastAsia="en-US"/>
        </w:rPr>
        <w:t xml:space="preserve"> zajistí na vlastní náklady.</w:t>
      </w:r>
    </w:p>
    <w:p w14:paraId="459EB340" w14:textId="52872C3D" w:rsidR="008D4E21" w:rsidRDefault="008D4E21" w:rsidP="00460ED4">
      <w:pPr>
        <w:pStyle w:val="Bodytext20"/>
        <w:shd w:val="clear" w:color="auto" w:fill="auto"/>
        <w:tabs>
          <w:tab w:val="left" w:pos="713"/>
        </w:tabs>
        <w:spacing w:after="120"/>
        <w:ind w:left="720" w:hanging="720"/>
        <w:rPr>
          <w:sz w:val="24"/>
          <w:szCs w:val="24"/>
        </w:rPr>
      </w:pPr>
      <w:proofErr w:type="gramStart"/>
      <w:r w:rsidRPr="008D4E21">
        <w:rPr>
          <w:b/>
          <w:sz w:val="24"/>
          <w:szCs w:val="24"/>
        </w:rPr>
        <w:t>2.</w:t>
      </w:r>
      <w:r w:rsidRPr="008D4E21">
        <w:rPr>
          <w:rFonts w:eastAsia="Times New Roman"/>
          <w:b/>
          <w:sz w:val="24"/>
          <w:szCs w:val="24"/>
          <w:lang w:eastAsia="en-US"/>
        </w:rPr>
        <w:t>8</w:t>
      </w:r>
      <w:r>
        <w:rPr>
          <w:rFonts w:eastAsia="Times New Roman"/>
          <w:b/>
          <w:sz w:val="24"/>
          <w:szCs w:val="24"/>
          <w:lang w:eastAsia="en-US"/>
        </w:rPr>
        <w:t xml:space="preserve">   </w:t>
      </w:r>
      <w:r w:rsidRPr="008D4E21">
        <w:rPr>
          <w:sz w:val="24"/>
          <w:szCs w:val="24"/>
        </w:rPr>
        <w:t>Rozmístění</w:t>
      </w:r>
      <w:proofErr w:type="gramEnd"/>
      <w:r w:rsidRPr="008D4E21">
        <w:rPr>
          <w:sz w:val="24"/>
          <w:szCs w:val="24"/>
        </w:rPr>
        <w:t xml:space="preserve"> zboží </w:t>
      </w:r>
      <w:r w:rsidR="00EB4CE2">
        <w:rPr>
          <w:sz w:val="24"/>
          <w:szCs w:val="24"/>
        </w:rPr>
        <w:t>Nájemce</w:t>
      </w:r>
      <w:r w:rsidR="00EB4CE2" w:rsidRPr="008D4E21">
        <w:rPr>
          <w:sz w:val="24"/>
          <w:szCs w:val="24"/>
        </w:rPr>
        <w:t xml:space="preserve"> </w:t>
      </w:r>
      <w:r w:rsidRPr="008D4E21">
        <w:rPr>
          <w:sz w:val="24"/>
          <w:szCs w:val="24"/>
        </w:rPr>
        <w:t xml:space="preserve">v obchodě </w:t>
      </w:r>
      <w:r w:rsidR="00ED2036">
        <w:rPr>
          <w:sz w:val="24"/>
          <w:szCs w:val="24"/>
        </w:rPr>
        <w:t xml:space="preserve">podléhá </w:t>
      </w:r>
      <w:r w:rsidRPr="008D4E21">
        <w:rPr>
          <w:sz w:val="24"/>
          <w:szCs w:val="24"/>
        </w:rPr>
        <w:t>schv</w:t>
      </w:r>
      <w:r w:rsidR="00ED2036">
        <w:rPr>
          <w:sz w:val="24"/>
          <w:szCs w:val="24"/>
        </w:rPr>
        <w:t>álení</w:t>
      </w:r>
      <w:r w:rsidRPr="008D4E21">
        <w:rPr>
          <w:sz w:val="24"/>
          <w:szCs w:val="24"/>
        </w:rPr>
        <w:t xml:space="preserve"> </w:t>
      </w:r>
      <w:r w:rsidR="00297224">
        <w:rPr>
          <w:sz w:val="24"/>
          <w:szCs w:val="24"/>
        </w:rPr>
        <w:t>P</w:t>
      </w:r>
      <w:r w:rsidRPr="008D4E21">
        <w:rPr>
          <w:sz w:val="24"/>
          <w:szCs w:val="24"/>
        </w:rPr>
        <w:t>ronajímatel</w:t>
      </w:r>
      <w:r w:rsidR="00ED2036">
        <w:rPr>
          <w:sz w:val="24"/>
          <w:szCs w:val="24"/>
        </w:rPr>
        <w:t>e (obchodní oddělení)</w:t>
      </w:r>
      <w:r w:rsidRPr="008D4E21">
        <w:rPr>
          <w:sz w:val="24"/>
          <w:szCs w:val="24"/>
        </w:rPr>
        <w:t>.</w:t>
      </w:r>
    </w:p>
    <w:p w14:paraId="794A88C5" w14:textId="3DFC5B88" w:rsidR="00D67FAD" w:rsidRPr="00D67FAD" w:rsidRDefault="00D67FAD" w:rsidP="00460ED4">
      <w:pPr>
        <w:pStyle w:val="Bodytext20"/>
        <w:shd w:val="clear" w:color="auto" w:fill="auto"/>
        <w:tabs>
          <w:tab w:val="left" w:pos="713"/>
        </w:tabs>
        <w:spacing w:after="120"/>
        <w:ind w:left="720" w:hanging="720"/>
        <w:rPr>
          <w:b/>
          <w:sz w:val="24"/>
          <w:szCs w:val="24"/>
        </w:rPr>
      </w:pPr>
      <w:proofErr w:type="gramStart"/>
      <w:r w:rsidRPr="00D67FAD">
        <w:rPr>
          <w:b/>
          <w:sz w:val="24"/>
          <w:szCs w:val="24"/>
        </w:rPr>
        <w:t>2.9</w:t>
      </w:r>
      <w:r w:rsidRPr="00D67FAD">
        <w:rPr>
          <w:sz w:val="24"/>
          <w:szCs w:val="24"/>
        </w:rPr>
        <w:t xml:space="preserve">      </w:t>
      </w:r>
      <w:r>
        <w:rPr>
          <w:sz w:val="24"/>
          <w:szCs w:val="24"/>
        </w:rPr>
        <w:t>N</w:t>
      </w:r>
      <w:r w:rsidRPr="00D67FAD">
        <w:rPr>
          <w:sz w:val="24"/>
          <w:szCs w:val="24"/>
        </w:rPr>
        <w:t>ájemce</w:t>
      </w:r>
      <w:proofErr w:type="gramEnd"/>
      <w:r w:rsidRPr="00D67FAD">
        <w:rPr>
          <w:sz w:val="24"/>
          <w:szCs w:val="24"/>
        </w:rPr>
        <w:t xml:space="preserve"> bude poskytovat informační služby zákazníkům (návštěvníkům). Jedná se o informování návštěvníků o činnosti </w:t>
      </w:r>
      <w:r w:rsidR="00297224">
        <w:rPr>
          <w:sz w:val="24"/>
          <w:szCs w:val="24"/>
        </w:rPr>
        <w:t>P</w:t>
      </w:r>
      <w:r w:rsidRPr="00D67FAD">
        <w:rPr>
          <w:sz w:val="24"/>
          <w:szCs w:val="24"/>
        </w:rPr>
        <w:t xml:space="preserve">ronajímatele (aktuální výstavy ve všech objektech, umístění dalších objektů </w:t>
      </w:r>
      <w:r w:rsidR="00297224">
        <w:rPr>
          <w:sz w:val="24"/>
          <w:szCs w:val="24"/>
        </w:rPr>
        <w:t>Pronajímatele</w:t>
      </w:r>
      <w:r w:rsidRPr="00D67FAD">
        <w:rPr>
          <w:sz w:val="24"/>
          <w:szCs w:val="24"/>
        </w:rPr>
        <w:t xml:space="preserve">, výše vstupného apod.) a distribuci propagačních materiálů </w:t>
      </w:r>
      <w:r w:rsidR="00297224">
        <w:rPr>
          <w:sz w:val="24"/>
          <w:szCs w:val="24"/>
        </w:rPr>
        <w:t>P</w:t>
      </w:r>
      <w:r w:rsidRPr="00D67FAD">
        <w:rPr>
          <w:sz w:val="24"/>
          <w:szCs w:val="24"/>
        </w:rPr>
        <w:t>ronajímatele.</w:t>
      </w:r>
    </w:p>
    <w:p w14:paraId="7DB6A5E4" w14:textId="77777777" w:rsidR="003A7299" w:rsidRDefault="003A7299" w:rsidP="003A2272">
      <w:pPr>
        <w:spacing w:after="0" w:line="320" w:lineRule="atLeast"/>
        <w:ind w:left="705" w:hanging="705"/>
        <w:jc w:val="both"/>
        <w:outlineLvl w:val="0"/>
        <w:rPr>
          <w:rFonts w:ascii="Arial" w:hAnsi="Arial" w:cs="Arial"/>
          <w:sz w:val="24"/>
          <w:szCs w:val="24"/>
          <w:lang w:val="cs-CZ"/>
        </w:rPr>
      </w:pPr>
    </w:p>
    <w:p w14:paraId="6307143C" w14:textId="77777777" w:rsidR="00A456CC" w:rsidRPr="00A456CC" w:rsidRDefault="00A456CC" w:rsidP="003A2272">
      <w:pPr>
        <w:spacing w:after="0" w:line="320" w:lineRule="atLeast"/>
        <w:ind w:left="705" w:hanging="705"/>
        <w:jc w:val="both"/>
        <w:outlineLvl w:val="0"/>
        <w:rPr>
          <w:rFonts w:ascii="Arial" w:hAnsi="Arial" w:cs="Arial"/>
          <w:sz w:val="24"/>
          <w:szCs w:val="24"/>
          <w:lang w:val="cs-CZ"/>
        </w:rPr>
      </w:pPr>
    </w:p>
    <w:p w14:paraId="21A03E1B" w14:textId="77777777" w:rsidR="003A2272" w:rsidRPr="00A456CC" w:rsidRDefault="003A2272" w:rsidP="003A2272">
      <w:pPr>
        <w:pStyle w:val="Bezmezer"/>
        <w:spacing w:line="320" w:lineRule="atLeast"/>
        <w:jc w:val="center"/>
        <w:rPr>
          <w:rFonts w:ascii="Arial" w:hAnsi="Arial" w:cs="Arial"/>
          <w:b/>
          <w:sz w:val="24"/>
          <w:szCs w:val="24"/>
          <w:lang w:val="cs-CZ"/>
        </w:rPr>
      </w:pPr>
      <w:r w:rsidRPr="00A456CC">
        <w:rPr>
          <w:rFonts w:ascii="Arial" w:hAnsi="Arial" w:cs="Arial"/>
          <w:b/>
          <w:sz w:val="24"/>
          <w:szCs w:val="24"/>
          <w:lang w:val="cs-CZ"/>
        </w:rPr>
        <w:t>III.</w:t>
      </w:r>
    </w:p>
    <w:p w14:paraId="1B7B5266" w14:textId="77777777" w:rsidR="00A456CC" w:rsidRDefault="003A2272" w:rsidP="003A2272">
      <w:pPr>
        <w:pStyle w:val="Prosttext"/>
        <w:spacing w:line="320" w:lineRule="atLeast"/>
        <w:jc w:val="center"/>
        <w:rPr>
          <w:rFonts w:ascii="Arial" w:hAnsi="Arial" w:cs="Arial"/>
          <w:b/>
          <w:sz w:val="24"/>
          <w:szCs w:val="24"/>
        </w:rPr>
      </w:pPr>
      <w:r w:rsidRPr="00A456CC">
        <w:rPr>
          <w:rFonts w:ascii="Arial" w:hAnsi="Arial" w:cs="Arial"/>
          <w:b/>
          <w:sz w:val="24"/>
          <w:szCs w:val="24"/>
        </w:rPr>
        <w:t>PŘEDÁNÍ A PŘEVZETÍ</w:t>
      </w:r>
    </w:p>
    <w:p w14:paraId="6514DC8F" w14:textId="33229BA3" w:rsid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3.1</w:t>
      </w:r>
      <w:r w:rsidRPr="00A456CC">
        <w:rPr>
          <w:rFonts w:ascii="Arial" w:hAnsi="Arial" w:cs="Arial"/>
          <w:sz w:val="24"/>
          <w:szCs w:val="24"/>
        </w:rPr>
        <w:tab/>
        <w:t xml:space="preserve">Nájemce se zavazuje převzít od Pronajímatele a Pronajímatel je povinen předat Nájemci </w:t>
      </w:r>
      <w:r w:rsidR="003A7299" w:rsidRPr="00A456CC">
        <w:rPr>
          <w:rFonts w:ascii="Arial" w:hAnsi="Arial" w:cs="Arial"/>
          <w:sz w:val="24"/>
          <w:szCs w:val="24"/>
        </w:rPr>
        <w:t>P</w:t>
      </w:r>
      <w:r w:rsidRPr="00A456CC">
        <w:rPr>
          <w:rFonts w:ascii="Arial" w:hAnsi="Arial" w:cs="Arial"/>
          <w:sz w:val="24"/>
          <w:szCs w:val="24"/>
        </w:rPr>
        <w:t xml:space="preserve">ředmět </w:t>
      </w:r>
      <w:r w:rsidR="003A7299" w:rsidRPr="00A456CC">
        <w:rPr>
          <w:rFonts w:ascii="Arial" w:hAnsi="Arial" w:cs="Arial"/>
          <w:sz w:val="24"/>
          <w:szCs w:val="24"/>
        </w:rPr>
        <w:t>nájmu</w:t>
      </w:r>
      <w:r w:rsidR="007B45B9">
        <w:rPr>
          <w:rFonts w:ascii="Arial" w:hAnsi="Arial" w:cs="Arial"/>
          <w:sz w:val="24"/>
          <w:szCs w:val="24"/>
        </w:rPr>
        <w:t> </w:t>
      </w:r>
      <w:r w:rsidR="009D67D3">
        <w:rPr>
          <w:rFonts w:ascii="Arial" w:hAnsi="Arial" w:cs="Arial"/>
          <w:sz w:val="24"/>
          <w:szCs w:val="24"/>
        </w:rPr>
        <w:t>bez zbytečného odkladu po nabytí účinnosti této smlouvy</w:t>
      </w:r>
      <w:r w:rsidR="008D4E21">
        <w:rPr>
          <w:rFonts w:ascii="Arial" w:hAnsi="Arial" w:cs="Arial"/>
          <w:sz w:val="24"/>
          <w:szCs w:val="24"/>
        </w:rPr>
        <w:t>.</w:t>
      </w:r>
      <w:r w:rsidRPr="00A456CC">
        <w:rPr>
          <w:rFonts w:ascii="Arial" w:hAnsi="Arial" w:cs="Arial"/>
          <w:sz w:val="24"/>
          <w:szCs w:val="24"/>
        </w:rPr>
        <w:t xml:space="preserve"> </w:t>
      </w:r>
      <w:r w:rsidR="00352763">
        <w:rPr>
          <w:rFonts w:ascii="Arial" w:hAnsi="Arial" w:cs="Arial"/>
          <w:sz w:val="24"/>
          <w:szCs w:val="24"/>
        </w:rPr>
        <w:t>D</w:t>
      </w:r>
      <w:r w:rsidRPr="00A456CC">
        <w:rPr>
          <w:rFonts w:ascii="Arial" w:hAnsi="Arial" w:cs="Arial"/>
          <w:sz w:val="24"/>
          <w:szCs w:val="24"/>
        </w:rPr>
        <w:t>en</w:t>
      </w:r>
      <w:r w:rsidR="00352763">
        <w:rPr>
          <w:rFonts w:ascii="Arial" w:hAnsi="Arial" w:cs="Arial"/>
          <w:sz w:val="24"/>
          <w:szCs w:val="24"/>
        </w:rPr>
        <w:t xml:space="preserve"> předání Předmětu nájmu</w:t>
      </w:r>
      <w:r w:rsidRPr="00A456CC">
        <w:rPr>
          <w:rFonts w:ascii="Arial" w:hAnsi="Arial" w:cs="Arial"/>
          <w:sz w:val="24"/>
          <w:szCs w:val="24"/>
        </w:rPr>
        <w:t xml:space="preserve"> je dnem zahájení nájmu.</w:t>
      </w:r>
    </w:p>
    <w:p w14:paraId="6C5E3B0E"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3.2</w:t>
      </w:r>
      <w:r w:rsidR="003A7299" w:rsidRPr="00A456CC">
        <w:rPr>
          <w:rFonts w:ascii="Arial" w:hAnsi="Arial" w:cs="Arial"/>
          <w:sz w:val="24"/>
          <w:szCs w:val="24"/>
        </w:rPr>
        <w:tab/>
        <w:t>O předání P</w:t>
      </w:r>
      <w:r w:rsidRPr="00A456CC">
        <w:rPr>
          <w:rFonts w:ascii="Arial" w:hAnsi="Arial" w:cs="Arial"/>
          <w:sz w:val="24"/>
          <w:szCs w:val="24"/>
        </w:rPr>
        <w:t xml:space="preserve">ředmětu nájmu sepíší smluvní strany předávací protokol, ve kterém bude uvedeno vybavení </w:t>
      </w:r>
      <w:r w:rsidR="003A7299" w:rsidRPr="00A456CC">
        <w:rPr>
          <w:rFonts w:ascii="Arial" w:hAnsi="Arial" w:cs="Arial"/>
          <w:sz w:val="24"/>
          <w:szCs w:val="24"/>
        </w:rPr>
        <w:t>P</w:t>
      </w:r>
      <w:r w:rsidRPr="00A456CC">
        <w:rPr>
          <w:rFonts w:ascii="Arial" w:hAnsi="Arial" w:cs="Arial"/>
          <w:sz w:val="24"/>
          <w:szCs w:val="24"/>
        </w:rPr>
        <w:t>ředmětu nájmu, jeho aktuální stav, případné vady Předmětu nájmu, stavy měřidel poskytovaných médií a jiné skutečnosti o stavu Předmětu nájmu.</w:t>
      </w:r>
    </w:p>
    <w:p w14:paraId="760C7182"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3.3</w:t>
      </w:r>
      <w:r w:rsidRPr="00A456CC">
        <w:rPr>
          <w:rFonts w:ascii="Arial" w:hAnsi="Arial" w:cs="Arial"/>
          <w:sz w:val="24"/>
          <w:szCs w:val="24"/>
        </w:rPr>
        <w:tab/>
        <w:t>Prodlení s předáním nebo s převzetím Předmětu nájmu, které bude trvat déle než 14 dnů, se považuje za podstatné porušení smlouvy.</w:t>
      </w:r>
    </w:p>
    <w:p w14:paraId="566B77F2" w14:textId="77777777" w:rsidR="003A2272" w:rsidRDefault="003A2272" w:rsidP="003A2272">
      <w:pPr>
        <w:pStyle w:val="Prosttext"/>
        <w:spacing w:line="320" w:lineRule="atLeast"/>
        <w:ind w:left="720" w:hanging="720"/>
        <w:rPr>
          <w:rFonts w:ascii="Arial" w:hAnsi="Arial" w:cs="Arial"/>
          <w:sz w:val="24"/>
          <w:szCs w:val="24"/>
        </w:rPr>
      </w:pPr>
    </w:p>
    <w:p w14:paraId="73E55228" w14:textId="77777777" w:rsidR="00A456CC" w:rsidRPr="00A456CC" w:rsidRDefault="00A456CC" w:rsidP="003A2272">
      <w:pPr>
        <w:pStyle w:val="Prosttext"/>
        <w:spacing w:line="320" w:lineRule="atLeast"/>
        <w:ind w:left="720" w:hanging="720"/>
        <w:rPr>
          <w:rFonts w:ascii="Arial" w:hAnsi="Arial" w:cs="Arial"/>
          <w:sz w:val="24"/>
          <w:szCs w:val="24"/>
        </w:rPr>
      </w:pPr>
    </w:p>
    <w:p w14:paraId="3F8DC12B" w14:textId="77777777" w:rsidR="003A2272" w:rsidRP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IV.</w:t>
      </w:r>
    </w:p>
    <w:p w14:paraId="3C38532E" w14:textId="18C9212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N</w:t>
      </w:r>
      <w:r w:rsidR="007B45B9">
        <w:rPr>
          <w:rFonts w:ascii="Arial" w:hAnsi="Arial" w:cs="Arial"/>
          <w:b/>
          <w:sz w:val="24"/>
          <w:szCs w:val="24"/>
        </w:rPr>
        <w:t>ÁJEMNÉ</w:t>
      </w:r>
    </w:p>
    <w:p w14:paraId="57DBED44" w14:textId="2B292C4C"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4.1</w:t>
      </w:r>
      <w:r w:rsidRPr="00A456CC">
        <w:rPr>
          <w:rFonts w:ascii="Arial" w:hAnsi="Arial" w:cs="Arial"/>
          <w:sz w:val="24"/>
          <w:szCs w:val="24"/>
        </w:rPr>
        <w:tab/>
        <w:t xml:space="preserve">Nájemce se zavazuje hradit Pronajímateli za užívání Předmětu nájmu měsíčně nájemné skládající se z fixní částky ve výši </w:t>
      </w:r>
      <w:r w:rsidR="00F9318F">
        <w:rPr>
          <w:rFonts w:ascii="Arial" w:hAnsi="Arial" w:cs="Arial"/>
          <w:sz w:val="24"/>
          <w:szCs w:val="24"/>
        </w:rPr>
        <w:t>2.790</w:t>
      </w:r>
      <w:r w:rsidRPr="00A456CC">
        <w:rPr>
          <w:rFonts w:ascii="Arial" w:hAnsi="Arial" w:cs="Arial"/>
          <w:sz w:val="24"/>
          <w:szCs w:val="24"/>
        </w:rPr>
        <w:t xml:space="preserve">,- Kč a dále z částky představující </w:t>
      </w:r>
      <w:r w:rsidR="00FB3195">
        <w:rPr>
          <w:rFonts w:ascii="Arial" w:hAnsi="Arial" w:cs="Arial"/>
          <w:sz w:val="24"/>
          <w:szCs w:val="24"/>
        </w:rPr>
        <w:t>2</w:t>
      </w:r>
      <w:r w:rsidR="00FB3195" w:rsidRPr="00A456CC">
        <w:rPr>
          <w:rFonts w:ascii="Arial" w:hAnsi="Arial" w:cs="Arial"/>
          <w:sz w:val="24"/>
          <w:szCs w:val="24"/>
        </w:rPr>
        <w:t xml:space="preserve"> </w:t>
      </w:r>
      <w:r w:rsidRPr="00A456CC">
        <w:rPr>
          <w:rFonts w:ascii="Arial" w:hAnsi="Arial" w:cs="Arial"/>
          <w:sz w:val="24"/>
          <w:szCs w:val="24"/>
        </w:rPr>
        <w:t xml:space="preserve">% z tržeb z prodeje vlastního zboží </w:t>
      </w:r>
      <w:r w:rsidR="00CB7629">
        <w:rPr>
          <w:rFonts w:ascii="Arial" w:hAnsi="Arial" w:cs="Arial"/>
          <w:sz w:val="24"/>
          <w:szCs w:val="24"/>
        </w:rPr>
        <w:t>N</w:t>
      </w:r>
      <w:r w:rsidRPr="00A456CC">
        <w:rPr>
          <w:rFonts w:ascii="Arial" w:hAnsi="Arial" w:cs="Arial"/>
          <w:sz w:val="24"/>
          <w:szCs w:val="24"/>
        </w:rPr>
        <w:t>ájemce</w:t>
      </w:r>
      <w:r w:rsidR="00F53B10" w:rsidRPr="00A456CC">
        <w:rPr>
          <w:rFonts w:ascii="Arial" w:hAnsi="Arial" w:cs="Arial"/>
          <w:sz w:val="24"/>
          <w:szCs w:val="24"/>
        </w:rPr>
        <w:t xml:space="preserve"> (tzn. zboží, které </w:t>
      </w:r>
      <w:r w:rsidR="00CB7629">
        <w:rPr>
          <w:rFonts w:ascii="Arial" w:hAnsi="Arial" w:cs="Arial"/>
          <w:sz w:val="24"/>
          <w:szCs w:val="24"/>
        </w:rPr>
        <w:t>N</w:t>
      </w:r>
      <w:r w:rsidR="00F53B10" w:rsidRPr="00A456CC">
        <w:rPr>
          <w:rFonts w:ascii="Arial" w:hAnsi="Arial" w:cs="Arial"/>
          <w:sz w:val="24"/>
          <w:szCs w:val="24"/>
        </w:rPr>
        <w:t xml:space="preserve">ájemce prodává na vlastní účet a zboží je pronajímatelem schváleno k prodeji v jeho prostorách dotčených touto smlouvou) </w:t>
      </w:r>
      <w:r w:rsidRPr="00A456CC">
        <w:rPr>
          <w:rFonts w:ascii="Arial" w:hAnsi="Arial" w:cs="Arial"/>
          <w:sz w:val="24"/>
          <w:szCs w:val="24"/>
        </w:rPr>
        <w:t xml:space="preserve">v Předmětu nájmu v daném kalendářním měsíci, za který se nájemné hradí. Tržbou se pro účely této smlouvy rozumí souhrn veškerých příjmů </w:t>
      </w:r>
      <w:r w:rsidR="00501C5D" w:rsidRPr="00A456CC">
        <w:rPr>
          <w:rFonts w:ascii="Arial" w:hAnsi="Arial" w:cs="Arial"/>
          <w:sz w:val="24"/>
          <w:szCs w:val="24"/>
        </w:rPr>
        <w:t xml:space="preserve">(tzn. celková prodejní cena uhrazená kupujícími z prodeje vlastního zboží </w:t>
      </w:r>
      <w:r w:rsidR="00CB7629">
        <w:rPr>
          <w:rFonts w:ascii="Arial" w:hAnsi="Arial" w:cs="Arial"/>
          <w:sz w:val="24"/>
          <w:szCs w:val="24"/>
        </w:rPr>
        <w:t>N</w:t>
      </w:r>
      <w:r w:rsidR="00501C5D" w:rsidRPr="00A456CC">
        <w:rPr>
          <w:rFonts w:ascii="Arial" w:hAnsi="Arial" w:cs="Arial"/>
          <w:sz w:val="24"/>
          <w:szCs w:val="24"/>
        </w:rPr>
        <w:t xml:space="preserve">ájemce) </w:t>
      </w:r>
      <w:r w:rsidR="00CB7629">
        <w:rPr>
          <w:rFonts w:ascii="Arial" w:hAnsi="Arial" w:cs="Arial"/>
          <w:sz w:val="24"/>
          <w:szCs w:val="24"/>
        </w:rPr>
        <w:t>N</w:t>
      </w:r>
      <w:r w:rsidRPr="00A456CC">
        <w:rPr>
          <w:rFonts w:ascii="Arial" w:hAnsi="Arial" w:cs="Arial"/>
          <w:sz w:val="24"/>
          <w:szCs w:val="24"/>
        </w:rPr>
        <w:t xml:space="preserve">ájemce z prodeje </w:t>
      </w:r>
      <w:r w:rsidR="003A7299" w:rsidRPr="00A456CC">
        <w:rPr>
          <w:rFonts w:ascii="Arial" w:hAnsi="Arial" w:cs="Arial"/>
          <w:sz w:val="24"/>
          <w:szCs w:val="24"/>
        </w:rPr>
        <w:t xml:space="preserve">vlastního </w:t>
      </w:r>
      <w:r w:rsidRPr="00A456CC">
        <w:rPr>
          <w:rFonts w:ascii="Arial" w:hAnsi="Arial" w:cs="Arial"/>
          <w:sz w:val="24"/>
          <w:szCs w:val="24"/>
        </w:rPr>
        <w:t xml:space="preserve">zboží. </w:t>
      </w:r>
    </w:p>
    <w:p w14:paraId="2B2A3693" w14:textId="44E2A38E" w:rsidR="003A2272" w:rsidRPr="00A456CC" w:rsidRDefault="003A2272" w:rsidP="003A2272">
      <w:pPr>
        <w:pStyle w:val="Prosttext"/>
        <w:spacing w:line="320" w:lineRule="atLeast"/>
        <w:ind w:left="720" w:hanging="720"/>
        <w:jc w:val="both"/>
        <w:rPr>
          <w:rFonts w:ascii="Arial" w:hAnsi="Arial" w:cs="Arial"/>
          <w:b/>
          <w:sz w:val="24"/>
          <w:szCs w:val="24"/>
          <w:highlight w:val="yellow"/>
        </w:rPr>
      </w:pPr>
      <w:r w:rsidRPr="00A456CC">
        <w:rPr>
          <w:rFonts w:ascii="Arial" w:hAnsi="Arial" w:cs="Arial"/>
          <w:b/>
          <w:sz w:val="24"/>
          <w:szCs w:val="24"/>
        </w:rPr>
        <w:t>4.2</w:t>
      </w:r>
      <w:r w:rsidRPr="00A456CC">
        <w:rPr>
          <w:rFonts w:ascii="Arial" w:hAnsi="Arial" w:cs="Arial"/>
          <w:b/>
          <w:sz w:val="24"/>
          <w:szCs w:val="24"/>
        </w:rPr>
        <w:tab/>
      </w:r>
      <w:r w:rsidRPr="00A456CC">
        <w:rPr>
          <w:rFonts w:ascii="Arial" w:hAnsi="Arial" w:cs="Arial"/>
          <w:sz w:val="24"/>
          <w:szCs w:val="24"/>
        </w:rPr>
        <w:t xml:space="preserve">Nájemce se zavazuje předávat Pronajímateli do 5. dne následujícího kalendářního měsíce přehled o tržbách z prodeje vlastního zboží za příslušný předcházející kalendářní měsíc. V případě, že </w:t>
      </w:r>
      <w:r w:rsidR="00CB7629">
        <w:rPr>
          <w:rFonts w:ascii="Arial" w:hAnsi="Arial" w:cs="Arial"/>
          <w:sz w:val="24"/>
          <w:szCs w:val="24"/>
        </w:rPr>
        <w:t>N</w:t>
      </w:r>
      <w:r w:rsidRPr="00A456CC">
        <w:rPr>
          <w:rFonts w:ascii="Arial" w:hAnsi="Arial" w:cs="Arial"/>
          <w:sz w:val="24"/>
          <w:szCs w:val="24"/>
        </w:rPr>
        <w:t xml:space="preserve">ájemce </w:t>
      </w:r>
      <w:r w:rsidR="007E7B74" w:rsidRPr="00A456CC">
        <w:rPr>
          <w:rFonts w:ascii="Arial" w:hAnsi="Arial" w:cs="Arial"/>
          <w:sz w:val="24"/>
          <w:szCs w:val="24"/>
        </w:rPr>
        <w:t xml:space="preserve">ani </w:t>
      </w:r>
      <w:r w:rsidRPr="00A456CC">
        <w:rPr>
          <w:rFonts w:ascii="Arial" w:hAnsi="Arial" w:cs="Arial"/>
          <w:sz w:val="24"/>
          <w:szCs w:val="24"/>
        </w:rPr>
        <w:t xml:space="preserve">do 15. dne následujícího kalendářního měsíce nepředloží </w:t>
      </w:r>
      <w:r w:rsidR="00297224">
        <w:rPr>
          <w:rFonts w:ascii="Arial" w:hAnsi="Arial" w:cs="Arial"/>
          <w:sz w:val="24"/>
          <w:szCs w:val="24"/>
        </w:rPr>
        <w:t>P</w:t>
      </w:r>
      <w:r w:rsidRPr="00A456CC">
        <w:rPr>
          <w:rFonts w:ascii="Arial" w:hAnsi="Arial" w:cs="Arial"/>
          <w:sz w:val="24"/>
          <w:szCs w:val="24"/>
        </w:rPr>
        <w:t xml:space="preserve">ronajímateli přehled o měsíčních tržbách, zavazuje se </w:t>
      </w:r>
      <w:r w:rsidR="00CB7629">
        <w:rPr>
          <w:rFonts w:ascii="Arial" w:hAnsi="Arial" w:cs="Arial"/>
          <w:sz w:val="24"/>
          <w:szCs w:val="24"/>
        </w:rPr>
        <w:t>N</w:t>
      </w:r>
      <w:r w:rsidR="007E7B74" w:rsidRPr="00A456CC">
        <w:rPr>
          <w:rFonts w:ascii="Arial" w:hAnsi="Arial" w:cs="Arial"/>
          <w:sz w:val="24"/>
          <w:szCs w:val="24"/>
        </w:rPr>
        <w:t>ájemce u</w:t>
      </w:r>
      <w:r w:rsidRPr="00A456CC">
        <w:rPr>
          <w:rFonts w:ascii="Arial" w:hAnsi="Arial" w:cs="Arial"/>
          <w:sz w:val="24"/>
          <w:szCs w:val="24"/>
        </w:rPr>
        <w:t xml:space="preserve">hradit </w:t>
      </w:r>
      <w:r w:rsidR="00297224">
        <w:rPr>
          <w:rFonts w:ascii="Arial" w:hAnsi="Arial" w:cs="Arial"/>
          <w:sz w:val="24"/>
          <w:szCs w:val="24"/>
        </w:rPr>
        <w:t>P</w:t>
      </w:r>
      <w:r w:rsidRPr="00A456CC">
        <w:rPr>
          <w:rFonts w:ascii="Arial" w:hAnsi="Arial" w:cs="Arial"/>
          <w:sz w:val="24"/>
          <w:szCs w:val="24"/>
        </w:rPr>
        <w:t xml:space="preserve">ronajímateli </w:t>
      </w:r>
      <w:r w:rsidR="007E7B74" w:rsidRPr="00A456CC">
        <w:rPr>
          <w:rFonts w:ascii="Arial" w:hAnsi="Arial" w:cs="Arial"/>
          <w:sz w:val="24"/>
          <w:szCs w:val="24"/>
        </w:rPr>
        <w:t xml:space="preserve">smluvní pokutu ve výši </w:t>
      </w:r>
      <w:r w:rsidR="008B6276">
        <w:rPr>
          <w:rFonts w:ascii="Arial" w:hAnsi="Arial" w:cs="Arial"/>
          <w:sz w:val="24"/>
          <w:szCs w:val="24"/>
        </w:rPr>
        <w:t>0,01% z celkové měsíční částky nájemného bez DPH</w:t>
      </w:r>
      <w:r w:rsidR="007E7B74" w:rsidRPr="00A456CC">
        <w:rPr>
          <w:rFonts w:ascii="Arial" w:hAnsi="Arial" w:cs="Arial"/>
          <w:sz w:val="24"/>
          <w:szCs w:val="24"/>
        </w:rPr>
        <w:t xml:space="preserve"> za každý den prodlení s předložením přehledu o měsíčních tržbách. </w:t>
      </w:r>
    </w:p>
    <w:p w14:paraId="0D7C7C53" w14:textId="474CCB43" w:rsidR="003A2272" w:rsidRPr="00A456CC" w:rsidRDefault="003A2272" w:rsidP="003A2272">
      <w:pPr>
        <w:pStyle w:val="Prosttext"/>
        <w:spacing w:line="320" w:lineRule="atLeast"/>
        <w:ind w:left="705"/>
        <w:jc w:val="both"/>
        <w:rPr>
          <w:rFonts w:ascii="Arial" w:hAnsi="Arial" w:cs="Arial"/>
          <w:sz w:val="24"/>
          <w:szCs w:val="24"/>
        </w:rPr>
      </w:pPr>
      <w:r w:rsidRPr="00A456CC">
        <w:rPr>
          <w:rFonts w:ascii="Arial" w:hAnsi="Arial" w:cs="Arial"/>
          <w:sz w:val="24"/>
          <w:szCs w:val="24"/>
        </w:rPr>
        <w:t xml:space="preserve">Nájemce se zavazuje umožnit přístup zástupcům Pronajímatele neomezeně nahlížet do svého účetnictví týkajícího se provozu Předmětu nájmu v plném rozsahu. Oprávnění se vztahuje zejména na ověřování/kontrolu/nahlížení/ vazby účetních dokladů, podkladů na účetní zápisy a hodnoty vykázané v účetnictví. Zástupce Pronajímatele je oprávněn vyžadovat opisy, kopie, vysvětlení nebo jiné související činnosti/úkony ve vazbě na svoji činnost. </w:t>
      </w:r>
    </w:p>
    <w:p w14:paraId="7BBA243C" w14:textId="591A866E"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4.3</w:t>
      </w:r>
      <w:r w:rsidR="008D4E21">
        <w:rPr>
          <w:rFonts w:ascii="Arial" w:hAnsi="Arial" w:cs="Arial"/>
          <w:sz w:val="24"/>
          <w:szCs w:val="24"/>
        </w:rPr>
        <w:tab/>
        <w:t>V nájemném je</w:t>
      </w:r>
      <w:r w:rsidRPr="00A456CC">
        <w:rPr>
          <w:rFonts w:ascii="Arial" w:hAnsi="Arial" w:cs="Arial"/>
          <w:sz w:val="24"/>
          <w:szCs w:val="24"/>
        </w:rPr>
        <w:t xml:space="preserve"> zahrnuta úplata za služby poskytované spolu s užíváním Předmětu nájmu.</w:t>
      </w:r>
    </w:p>
    <w:p w14:paraId="2F0D18D2"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4.4</w:t>
      </w:r>
      <w:r w:rsidRPr="00A456CC">
        <w:rPr>
          <w:rFonts w:ascii="Arial" w:hAnsi="Arial" w:cs="Arial"/>
          <w:sz w:val="24"/>
          <w:szCs w:val="24"/>
        </w:rPr>
        <w:tab/>
        <w:t>Pronajímatel je oprávněn k nájemnému přičíst DPH v zákonné výši ke dni zdanitelného plnění.</w:t>
      </w:r>
    </w:p>
    <w:p w14:paraId="247DF00E" w14:textId="77777777" w:rsidR="007B45B9" w:rsidRDefault="003A2272" w:rsidP="00A456CC">
      <w:pPr>
        <w:pStyle w:val="Prosttext"/>
        <w:spacing w:line="320" w:lineRule="atLeast"/>
        <w:ind w:left="720" w:hanging="720"/>
        <w:rPr>
          <w:rFonts w:ascii="Arial" w:hAnsi="Arial" w:cs="Arial"/>
          <w:sz w:val="24"/>
          <w:szCs w:val="24"/>
        </w:rPr>
      </w:pPr>
      <w:r w:rsidRPr="00A456CC">
        <w:rPr>
          <w:rFonts w:ascii="Arial" w:hAnsi="Arial" w:cs="Arial"/>
          <w:b/>
          <w:sz w:val="24"/>
          <w:szCs w:val="24"/>
        </w:rPr>
        <w:t>4.5</w:t>
      </w:r>
      <w:r w:rsidRPr="00A456CC">
        <w:rPr>
          <w:rFonts w:ascii="Arial" w:hAnsi="Arial" w:cs="Arial"/>
          <w:sz w:val="24"/>
          <w:szCs w:val="24"/>
        </w:rPr>
        <w:tab/>
        <w:t>Den zdanitelného plnění je stanoven vždy na 5. den kalendářního měsíce.</w:t>
      </w:r>
    </w:p>
    <w:p w14:paraId="562BEBD5" w14:textId="167AFE98" w:rsidR="003A2272" w:rsidRPr="00A456CC" w:rsidRDefault="003A2272" w:rsidP="008D4E21">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4.6</w:t>
      </w:r>
      <w:r w:rsidRPr="00A456CC">
        <w:rPr>
          <w:rFonts w:ascii="Arial" w:hAnsi="Arial" w:cs="Arial"/>
          <w:sz w:val="24"/>
          <w:szCs w:val="24"/>
        </w:rPr>
        <w:tab/>
        <w:t xml:space="preserve">V případě, že Nájemce nemůže Předmět nájmu </w:t>
      </w:r>
      <w:r w:rsidR="003857A9">
        <w:rPr>
          <w:rFonts w:ascii="Arial" w:hAnsi="Arial" w:cs="Arial"/>
          <w:sz w:val="24"/>
          <w:szCs w:val="24"/>
        </w:rPr>
        <w:t xml:space="preserve">na základě jednání Pronajímatele </w:t>
      </w:r>
      <w:r w:rsidRPr="00A456CC">
        <w:rPr>
          <w:rFonts w:ascii="Arial" w:hAnsi="Arial" w:cs="Arial"/>
          <w:sz w:val="24"/>
          <w:szCs w:val="24"/>
        </w:rPr>
        <w:t xml:space="preserve">po dobu předem určenou Pronajímatelem dočasně užívat, je povinen hradit nájemné v poměrné výši odpovídající skutečnému rozsahu užívání. </w:t>
      </w:r>
    </w:p>
    <w:p w14:paraId="6E032FAE" w14:textId="77777777" w:rsidR="003A2272" w:rsidRDefault="003A2272" w:rsidP="003A2272">
      <w:pPr>
        <w:pStyle w:val="Prosttext"/>
        <w:spacing w:line="320" w:lineRule="atLeast"/>
        <w:ind w:left="720" w:hanging="720"/>
        <w:jc w:val="both"/>
        <w:rPr>
          <w:rFonts w:ascii="Arial" w:hAnsi="Arial" w:cs="Arial"/>
          <w:sz w:val="24"/>
          <w:szCs w:val="24"/>
        </w:rPr>
      </w:pPr>
    </w:p>
    <w:p w14:paraId="0B49163B" w14:textId="77777777" w:rsidR="00A456CC" w:rsidRPr="00A456CC" w:rsidRDefault="00A456CC" w:rsidP="003A2272">
      <w:pPr>
        <w:pStyle w:val="Prosttext"/>
        <w:spacing w:line="320" w:lineRule="atLeast"/>
        <w:ind w:left="720" w:hanging="720"/>
        <w:jc w:val="both"/>
        <w:rPr>
          <w:rFonts w:ascii="Arial" w:hAnsi="Arial" w:cs="Arial"/>
          <w:sz w:val="24"/>
          <w:szCs w:val="24"/>
        </w:rPr>
      </w:pPr>
    </w:p>
    <w:p w14:paraId="0DE69E31" w14:textId="77777777" w:rsidR="003A2272" w:rsidRP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V.</w:t>
      </w:r>
    </w:p>
    <w:p w14:paraId="634F7F96"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PLATEBNÍ PODMÍNKY</w:t>
      </w:r>
    </w:p>
    <w:p w14:paraId="7BDE89C3"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5.1</w:t>
      </w:r>
      <w:r w:rsidRPr="00A456CC">
        <w:rPr>
          <w:rFonts w:ascii="Arial" w:hAnsi="Arial" w:cs="Arial"/>
          <w:sz w:val="24"/>
          <w:szCs w:val="24"/>
        </w:rPr>
        <w:tab/>
        <w:t xml:space="preserve">Nájemné je splatné měsíčně zpětně, na základě </w:t>
      </w:r>
      <w:r w:rsidR="006A62C8" w:rsidRPr="00A456CC">
        <w:rPr>
          <w:rFonts w:ascii="Arial" w:hAnsi="Arial" w:cs="Arial"/>
          <w:sz w:val="24"/>
          <w:szCs w:val="24"/>
        </w:rPr>
        <w:t>daňového dokladu</w:t>
      </w:r>
      <w:r w:rsidRPr="00A456CC">
        <w:rPr>
          <w:rFonts w:ascii="Arial" w:hAnsi="Arial" w:cs="Arial"/>
          <w:sz w:val="24"/>
          <w:szCs w:val="24"/>
        </w:rPr>
        <w:t xml:space="preserve"> vystavené</w:t>
      </w:r>
      <w:r w:rsidR="006A62C8" w:rsidRPr="00A456CC">
        <w:rPr>
          <w:rFonts w:ascii="Arial" w:hAnsi="Arial" w:cs="Arial"/>
          <w:sz w:val="24"/>
          <w:szCs w:val="24"/>
        </w:rPr>
        <w:t>ho</w:t>
      </w:r>
      <w:r w:rsidRPr="00A456CC">
        <w:rPr>
          <w:rFonts w:ascii="Arial" w:hAnsi="Arial" w:cs="Arial"/>
          <w:sz w:val="24"/>
          <w:szCs w:val="24"/>
        </w:rPr>
        <w:t xml:space="preserve"> Pronajímatelem ve lhůtě a způsobem </w:t>
      </w:r>
      <w:r w:rsidR="006A62C8" w:rsidRPr="00A456CC">
        <w:rPr>
          <w:rFonts w:ascii="Arial" w:hAnsi="Arial" w:cs="Arial"/>
          <w:sz w:val="24"/>
          <w:szCs w:val="24"/>
        </w:rPr>
        <w:t>na daňovém dokladu</w:t>
      </w:r>
      <w:r w:rsidRPr="00A456CC">
        <w:rPr>
          <w:rFonts w:ascii="Arial" w:hAnsi="Arial" w:cs="Arial"/>
          <w:sz w:val="24"/>
          <w:szCs w:val="24"/>
        </w:rPr>
        <w:t xml:space="preserve"> uvedeným. Pronajímateli vzniká právo na nájemné, jakož i právo fakturovat vždy k 5. dni následujícího měsíce.</w:t>
      </w:r>
    </w:p>
    <w:p w14:paraId="2357E9BD"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5.2</w:t>
      </w:r>
      <w:r w:rsidRPr="00A456CC">
        <w:rPr>
          <w:rFonts w:ascii="Arial" w:hAnsi="Arial" w:cs="Arial"/>
          <w:sz w:val="24"/>
          <w:szCs w:val="24"/>
        </w:rPr>
        <w:tab/>
        <w:t xml:space="preserve">Faktury jsou splatné bezhotovostně, a to bankovním převodem na účet uvedený </w:t>
      </w:r>
      <w:r w:rsidR="006A62C8" w:rsidRPr="00A456CC">
        <w:rPr>
          <w:rFonts w:ascii="Arial" w:hAnsi="Arial" w:cs="Arial"/>
          <w:sz w:val="24"/>
          <w:szCs w:val="24"/>
        </w:rPr>
        <w:t>na daňovém dokladu.</w:t>
      </w:r>
    </w:p>
    <w:p w14:paraId="7EAEC0B6" w14:textId="77777777" w:rsidR="003A2272" w:rsidRPr="00A456CC" w:rsidRDefault="003A2272" w:rsidP="00322956">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5.3</w:t>
      </w:r>
      <w:r w:rsidRPr="00A456CC">
        <w:rPr>
          <w:rFonts w:ascii="Arial" w:hAnsi="Arial" w:cs="Arial"/>
          <w:sz w:val="24"/>
          <w:szCs w:val="24"/>
        </w:rPr>
        <w:tab/>
        <w:t>Za den úhrady nájemného se považuje den připsání ná</w:t>
      </w:r>
      <w:r w:rsidR="00322956" w:rsidRPr="00A456CC">
        <w:rPr>
          <w:rFonts w:ascii="Arial" w:hAnsi="Arial" w:cs="Arial"/>
          <w:sz w:val="24"/>
          <w:szCs w:val="24"/>
        </w:rPr>
        <w:t>jemného na účet Pronajímatele.</w:t>
      </w:r>
    </w:p>
    <w:p w14:paraId="11240A25" w14:textId="77777777" w:rsidR="00322956" w:rsidRPr="00A456CC" w:rsidRDefault="003A2272" w:rsidP="00322956">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5.4</w:t>
      </w:r>
      <w:r w:rsidR="00322956" w:rsidRPr="00A456CC">
        <w:rPr>
          <w:rFonts w:ascii="Arial" w:hAnsi="Arial" w:cs="Arial"/>
          <w:sz w:val="24"/>
          <w:szCs w:val="24"/>
        </w:rPr>
        <w:tab/>
      </w:r>
      <w:r w:rsidR="006A62C8" w:rsidRPr="00A456CC">
        <w:rPr>
          <w:rFonts w:ascii="Arial" w:hAnsi="Arial" w:cs="Arial"/>
          <w:sz w:val="24"/>
          <w:szCs w:val="24"/>
        </w:rPr>
        <w:t>Daňové doklady</w:t>
      </w:r>
      <w:r w:rsidR="00322956" w:rsidRPr="00A456CC">
        <w:rPr>
          <w:rFonts w:ascii="Arial" w:hAnsi="Arial" w:cs="Arial"/>
          <w:sz w:val="24"/>
          <w:szCs w:val="24"/>
        </w:rPr>
        <w:t xml:space="preserve"> musí být správné, úplné, průkazné, srozumitelné a průběžně chronologicky vedené způsobem za</w:t>
      </w:r>
      <w:r w:rsidR="006A62C8" w:rsidRPr="00A456CC">
        <w:rPr>
          <w:rFonts w:ascii="Arial" w:hAnsi="Arial" w:cs="Arial"/>
          <w:sz w:val="24"/>
          <w:szCs w:val="24"/>
        </w:rPr>
        <w:t>ručujícím jejich trvalost. Každý daňový doklad</w:t>
      </w:r>
      <w:r w:rsidR="00322956" w:rsidRPr="00A456CC">
        <w:rPr>
          <w:rFonts w:ascii="Arial" w:hAnsi="Arial" w:cs="Arial"/>
          <w:sz w:val="24"/>
          <w:szCs w:val="24"/>
        </w:rPr>
        <w:t xml:space="preserve"> musí obsahovat veškeré náležitosti dle předpisů o účetnictví, náležitosti dle daňových předpisů (§ 29 zákona č. 235/2004 Sb., o dani z přidané hodnoty, ve znění pozdějších předpisů).</w:t>
      </w:r>
    </w:p>
    <w:p w14:paraId="2EA5E304" w14:textId="547062CE" w:rsidR="00322956" w:rsidRPr="00A456CC" w:rsidRDefault="00322956" w:rsidP="00322956">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5.5</w:t>
      </w:r>
      <w:r w:rsidRPr="00A456CC">
        <w:rPr>
          <w:rFonts w:ascii="Arial" w:hAnsi="Arial" w:cs="Arial"/>
          <w:sz w:val="24"/>
          <w:szCs w:val="24"/>
        </w:rPr>
        <w:tab/>
        <w:t xml:space="preserve">V případě, že </w:t>
      </w:r>
      <w:r w:rsidR="006A62C8" w:rsidRPr="00A456CC">
        <w:rPr>
          <w:rFonts w:ascii="Arial" w:hAnsi="Arial" w:cs="Arial"/>
          <w:sz w:val="24"/>
          <w:szCs w:val="24"/>
        </w:rPr>
        <w:t>daňový doklad</w:t>
      </w:r>
      <w:r w:rsidRPr="00A456CC">
        <w:rPr>
          <w:rFonts w:ascii="Arial" w:hAnsi="Arial" w:cs="Arial"/>
          <w:sz w:val="24"/>
          <w:szCs w:val="24"/>
        </w:rPr>
        <w:t xml:space="preserve"> nebude obsahovat potřebné náležitosti nebo bude obsahovat chybné či neúplné údaje (vč. chybně účtované ceny), je </w:t>
      </w:r>
      <w:r w:rsidR="00CB7629">
        <w:rPr>
          <w:rFonts w:ascii="Arial" w:hAnsi="Arial" w:cs="Arial"/>
          <w:sz w:val="24"/>
          <w:szCs w:val="24"/>
        </w:rPr>
        <w:t>N</w:t>
      </w:r>
      <w:r w:rsidR="009A06E6">
        <w:rPr>
          <w:rFonts w:ascii="Arial" w:hAnsi="Arial" w:cs="Arial"/>
          <w:sz w:val="24"/>
          <w:szCs w:val="24"/>
        </w:rPr>
        <w:t xml:space="preserve">ájemce </w:t>
      </w:r>
      <w:r w:rsidRPr="00A456CC">
        <w:rPr>
          <w:rFonts w:ascii="Arial" w:hAnsi="Arial" w:cs="Arial"/>
          <w:sz w:val="24"/>
          <w:szCs w:val="24"/>
        </w:rPr>
        <w:t>oprávněn j</w:t>
      </w:r>
      <w:r w:rsidR="009A06E6">
        <w:rPr>
          <w:rFonts w:ascii="Arial" w:hAnsi="Arial" w:cs="Arial"/>
          <w:sz w:val="24"/>
          <w:szCs w:val="24"/>
        </w:rPr>
        <w:t>ej</w:t>
      </w:r>
      <w:r w:rsidRPr="00A456CC">
        <w:rPr>
          <w:rFonts w:ascii="Arial" w:hAnsi="Arial" w:cs="Arial"/>
          <w:sz w:val="24"/>
          <w:szCs w:val="24"/>
        </w:rPr>
        <w:t xml:space="preserve"> vrátit </w:t>
      </w:r>
      <w:r w:rsidR="00CB7629">
        <w:rPr>
          <w:rFonts w:ascii="Arial" w:hAnsi="Arial" w:cs="Arial"/>
          <w:sz w:val="24"/>
          <w:szCs w:val="24"/>
        </w:rPr>
        <w:t>P</w:t>
      </w:r>
      <w:r w:rsidR="009A06E6">
        <w:rPr>
          <w:rFonts w:ascii="Arial" w:hAnsi="Arial" w:cs="Arial"/>
          <w:sz w:val="24"/>
          <w:szCs w:val="24"/>
        </w:rPr>
        <w:t>ronajímateli</w:t>
      </w:r>
      <w:r w:rsidRPr="00A456CC">
        <w:rPr>
          <w:rFonts w:ascii="Arial" w:hAnsi="Arial" w:cs="Arial"/>
          <w:sz w:val="24"/>
          <w:szCs w:val="24"/>
        </w:rPr>
        <w:t xml:space="preserve"> k opravě či doplnění s uvedením důvodu vrácení. Vrácení faktury musí být provedeno do data její splatnosti. Po vrácení faktury nové či opravené počíná běžet nová lhůta splatnosti.</w:t>
      </w:r>
    </w:p>
    <w:p w14:paraId="2D02E56C" w14:textId="2FB096FC" w:rsidR="00322956" w:rsidRDefault="00322956" w:rsidP="00322956">
      <w:pPr>
        <w:pStyle w:val="Prosttext"/>
        <w:spacing w:line="320" w:lineRule="atLeast"/>
        <w:ind w:left="720" w:hanging="720"/>
        <w:jc w:val="both"/>
        <w:rPr>
          <w:rFonts w:ascii="Arial" w:hAnsi="Arial" w:cs="Arial"/>
          <w:sz w:val="24"/>
          <w:szCs w:val="24"/>
        </w:rPr>
      </w:pPr>
    </w:p>
    <w:p w14:paraId="249D194A" w14:textId="77777777" w:rsidR="008D77C6" w:rsidRDefault="008D77C6" w:rsidP="00322956">
      <w:pPr>
        <w:pStyle w:val="Prosttext"/>
        <w:spacing w:line="320" w:lineRule="atLeast"/>
        <w:ind w:left="720" w:hanging="720"/>
        <w:jc w:val="both"/>
        <w:rPr>
          <w:rFonts w:ascii="Arial" w:hAnsi="Arial" w:cs="Arial"/>
          <w:sz w:val="24"/>
          <w:szCs w:val="24"/>
        </w:rPr>
      </w:pPr>
    </w:p>
    <w:p w14:paraId="63283953" w14:textId="77777777" w:rsidR="003A2272" w:rsidRP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VI.</w:t>
      </w:r>
    </w:p>
    <w:p w14:paraId="192BFDDF"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OSTATNÍ PRÁVA A POVINNOSTI</w:t>
      </w:r>
    </w:p>
    <w:p w14:paraId="47B709E3"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6.1</w:t>
      </w:r>
      <w:r w:rsidRPr="00A456CC">
        <w:rPr>
          <w:rFonts w:ascii="Arial" w:hAnsi="Arial" w:cs="Arial"/>
          <w:sz w:val="24"/>
          <w:szCs w:val="24"/>
        </w:rPr>
        <w:tab/>
        <w:t xml:space="preserve">Nájemce se zavazuje o Předmět nájmu řádně pečovat, udržovat jej v řádném a čistém stavu, chránit jej před škodou a zabezpečovat vlastním nákladem jeho drobné opravy a běžnou údržbu. </w:t>
      </w:r>
    </w:p>
    <w:p w14:paraId="540313F1"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6.2</w:t>
      </w:r>
      <w:r w:rsidRPr="00A456CC">
        <w:rPr>
          <w:rFonts w:ascii="Arial" w:hAnsi="Arial" w:cs="Arial"/>
          <w:sz w:val="24"/>
          <w:szCs w:val="24"/>
        </w:rPr>
        <w:tab/>
        <w:t xml:space="preserve">Pro stanovení toho, co se považuje za náklady spojené s běžným udržováním a opravami, se </w:t>
      </w:r>
      <w:r w:rsidR="00322956" w:rsidRPr="00A456CC">
        <w:rPr>
          <w:rFonts w:ascii="Arial" w:hAnsi="Arial" w:cs="Arial"/>
          <w:sz w:val="24"/>
          <w:szCs w:val="24"/>
        </w:rPr>
        <w:t>Nájemce</w:t>
      </w:r>
      <w:r w:rsidRPr="00A456CC">
        <w:rPr>
          <w:rFonts w:ascii="Arial" w:hAnsi="Arial" w:cs="Arial"/>
          <w:sz w:val="24"/>
          <w:szCs w:val="24"/>
        </w:rPr>
        <w:t xml:space="preserve"> zavazuje hradit náklady související s údržbou a opravami, jestliže náklad na jednu opravu nepřesáhne částku </w:t>
      </w:r>
      <w:r w:rsidR="006A62C8" w:rsidRPr="00A456CC">
        <w:rPr>
          <w:rFonts w:ascii="Arial" w:hAnsi="Arial" w:cs="Arial"/>
          <w:sz w:val="24"/>
          <w:szCs w:val="24"/>
        </w:rPr>
        <w:t>10</w:t>
      </w:r>
      <w:r w:rsidRPr="00A456CC">
        <w:rPr>
          <w:rFonts w:ascii="Arial" w:hAnsi="Arial" w:cs="Arial"/>
          <w:sz w:val="24"/>
          <w:szCs w:val="24"/>
        </w:rPr>
        <w:t>.000,- Kč.</w:t>
      </w:r>
    </w:p>
    <w:p w14:paraId="1520F386"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6.3</w:t>
      </w:r>
      <w:r w:rsidRPr="00A456CC">
        <w:rPr>
          <w:rFonts w:ascii="Arial" w:hAnsi="Arial" w:cs="Arial"/>
          <w:sz w:val="24"/>
          <w:szCs w:val="24"/>
        </w:rPr>
        <w:tab/>
        <w:t>Nájemce je povinen bez zbytečného odkladu oznámit Pronajímateli potřebu oprav nad rámec běžné údržby a umožnit mu provedení těchto oprav.</w:t>
      </w:r>
    </w:p>
    <w:p w14:paraId="2C2B0F88"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6.4</w:t>
      </w:r>
      <w:r w:rsidRPr="00A456CC">
        <w:rPr>
          <w:rFonts w:ascii="Arial" w:hAnsi="Arial" w:cs="Arial"/>
          <w:sz w:val="24"/>
          <w:szCs w:val="24"/>
        </w:rPr>
        <w:tab/>
        <w:t>Nájemce není oprávněn provádět v Předmětu nájmu stavební úpravy.</w:t>
      </w:r>
    </w:p>
    <w:p w14:paraId="0AFFA28F" w14:textId="77777777" w:rsid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6.5</w:t>
      </w:r>
      <w:r w:rsidRPr="00A456CC">
        <w:rPr>
          <w:rFonts w:ascii="Arial" w:hAnsi="Arial" w:cs="Arial"/>
          <w:sz w:val="24"/>
          <w:szCs w:val="24"/>
        </w:rPr>
        <w:tab/>
        <w:t>Po dobu trvání nájemního vztahu Nájemce nemá právo bez předchozího písemného souhlasu Pronajímatele vymalovat stěny v Předmětu nájmu, instalovat doplňky a vybavení, ani nemůže po Pronajímateli požadovat úhradu nákladů s tím případně spojených.</w:t>
      </w:r>
    </w:p>
    <w:p w14:paraId="0C0C0CBD"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6.6</w:t>
      </w:r>
      <w:r w:rsidRPr="00A456CC">
        <w:rPr>
          <w:rFonts w:ascii="Arial" w:hAnsi="Arial" w:cs="Arial"/>
          <w:sz w:val="24"/>
          <w:szCs w:val="24"/>
        </w:rPr>
        <w:tab/>
        <w:t>Pronajímatel je oprávněn z vážných důvodů vstupovat do Předmětu nájmu. Jinak po předchozím upozornění Nájemce v pravidelných měsíčních intervalech za účelem kontroly Předmětu nájmu.</w:t>
      </w:r>
    </w:p>
    <w:p w14:paraId="45515865"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6.7</w:t>
      </w:r>
      <w:r w:rsidRPr="00A456CC">
        <w:rPr>
          <w:rFonts w:ascii="Arial" w:hAnsi="Arial" w:cs="Arial"/>
          <w:sz w:val="24"/>
          <w:szCs w:val="24"/>
        </w:rPr>
        <w:tab/>
        <w:t xml:space="preserve">V posledních třech měsících trvání nájemního vztahu je Pronajímatel oprávněn vstupovat do Předmětu nájmu v souvislosti s jeho předváděním dalšímu potenciálnímu </w:t>
      </w:r>
      <w:r w:rsidR="00322956" w:rsidRPr="00A456CC">
        <w:rPr>
          <w:rFonts w:ascii="Arial" w:hAnsi="Arial" w:cs="Arial"/>
          <w:sz w:val="24"/>
          <w:szCs w:val="24"/>
        </w:rPr>
        <w:t>nájemci.</w:t>
      </w:r>
    </w:p>
    <w:p w14:paraId="5CB8FB33" w14:textId="77777777" w:rsidR="003A2272" w:rsidRPr="00A456CC" w:rsidRDefault="003A2272" w:rsidP="00322956">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6.8</w:t>
      </w:r>
      <w:r w:rsidRPr="00A456CC">
        <w:rPr>
          <w:rFonts w:ascii="Arial" w:hAnsi="Arial" w:cs="Arial"/>
          <w:sz w:val="24"/>
          <w:szCs w:val="24"/>
        </w:rPr>
        <w:tab/>
        <w:t>Nájemce není oprávněn přenechat Předmět nájmu nebo jeho část do podnájmu nebo bezplatného užívání další osobě.</w:t>
      </w:r>
    </w:p>
    <w:p w14:paraId="3F89AB92" w14:textId="260A0DF3"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6.9</w:t>
      </w:r>
      <w:r w:rsidRPr="00A456CC">
        <w:rPr>
          <w:rFonts w:ascii="Arial" w:hAnsi="Arial" w:cs="Arial"/>
          <w:sz w:val="24"/>
          <w:szCs w:val="24"/>
        </w:rPr>
        <w:tab/>
        <w:t xml:space="preserve">Nájemce je povinen se řídit v Objektu i Předmětu nájmu předpisy o bezpečnosti a ochraně zdraví při práci, požární ochraně a ochraně životního prostředí stanovenými Pronajímatelem nad rámec obecně závazných právních předpisů a dále veškerými </w:t>
      </w:r>
      <w:r w:rsidR="000C1923">
        <w:rPr>
          <w:rFonts w:ascii="Arial" w:hAnsi="Arial" w:cs="Arial"/>
          <w:sz w:val="24"/>
          <w:szCs w:val="24"/>
        </w:rPr>
        <w:t xml:space="preserve">vnitřními </w:t>
      </w:r>
      <w:r w:rsidRPr="00A456CC">
        <w:rPr>
          <w:rFonts w:ascii="Arial" w:hAnsi="Arial" w:cs="Arial"/>
          <w:sz w:val="24"/>
          <w:szCs w:val="24"/>
        </w:rPr>
        <w:t xml:space="preserve">předpisy </w:t>
      </w:r>
      <w:r w:rsidR="000C1923">
        <w:rPr>
          <w:rFonts w:ascii="Arial" w:hAnsi="Arial" w:cs="Arial"/>
          <w:sz w:val="24"/>
          <w:szCs w:val="24"/>
        </w:rPr>
        <w:t xml:space="preserve">Pronajímatele </w:t>
      </w:r>
      <w:r w:rsidRPr="00A456CC">
        <w:rPr>
          <w:rFonts w:ascii="Arial" w:hAnsi="Arial" w:cs="Arial"/>
          <w:sz w:val="24"/>
          <w:szCs w:val="24"/>
        </w:rPr>
        <w:t xml:space="preserve">platícími v Objektu. </w:t>
      </w:r>
    </w:p>
    <w:p w14:paraId="1F87C3ED"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6.10</w:t>
      </w:r>
      <w:r w:rsidRPr="00A456CC">
        <w:rPr>
          <w:rFonts w:ascii="Arial" w:hAnsi="Arial" w:cs="Arial"/>
          <w:sz w:val="24"/>
          <w:szCs w:val="24"/>
        </w:rPr>
        <w:tab/>
        <w:t>Nájemce se zavazuje neobtěžovat ostatní oprávněné uživatele Objektu nebo jeho části. Nájemce je povinen strpět nerušené a úplné užívání ostatních prostor v Objektu jejich oprávněným uživatelem.</w:t>
      </w:r>
    </w:p>
    <w:p w14:paraId="3674244E" w14:textId="77777777" w:rsid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6.11</w:t>
      </w:r>
      <w:r w:rsidRPr="00A456CC">
        <w:rPr>
          <w:rFonts w:ascii="Arial" w:hAnsi="Arial" w:cs="Arial"/>
          <w:sz w:val="24"/>
          <w:szCs w:val="24"/>
        </w:rPr>
        <w:tab/>
        <w:t>Nájemce je povinen ukládat odpad do nádob a na místa k tomu účelu Pronajímatelem určená a postupovat při nakládání v souladu s platnými právními předpisy.</w:t>
      </w:r>
    </w:p>
    <w:p w14:paraId="20A18992" w14:textId="768B49D5"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6.12</w:t>
      </w:r>
      <w:r w:rsidRPr="00A456CC">
        <w:rPr>
          <w:rFonts w:ascii="Arial" w:hAnsi="Arial" w:cs="Arial"/>
          <w:sz w:val="24"/>
          <w:szCs w:val="24"/>
        </w:rPr>
        <w:tab/>
        <w:t xml:space="preserve">Nájemce není oprávněn připevnit na Objekt bez předchozího písemného souhlasu </w:t>
      </w:r>
      <w:r w:rsidR="00297224">
        <w:rPr>
          <w:rFonts w:ascii="Arial" w:hAnsi="Arial" w:cs="Arial"/>
          <w:sz w:val="24"/>
          <w:szCs w:val="24"/>
        </w:rPr>
        <w:t>P</w:t>
      </w:r>
      <w:r w:rsidRPr="00A456CC">
        <w:rPr>
          <w:rFonts w:ascii="Arial" w:hAnsi="Arial" w:cs="Arial"/>
          <w:sz w:val="24"/>
          <w:szCs w:val="24"/>
        </w:rPr>
        <w:t xml:space="preserve">ronajímatele své obchodní označení. Místo umístění, velikost a forma tohoto označení podléhá předchozímu souhlasu Pronajímatele a předchozímu souhlasu příslušného orgánu státní správy, je </w:t>
      </w:r>
      <w:proofErr w:type="spellStart"/>
      <w:r w:rsidRPr="00A456CC">
        <w:rPr>
          <w:rFonts w:ascii="Arial" w:hAnsi="Arial" w:cs="Arial"/>
          <w:sz w:val="24"/>
          <w:szCs w:val="24"/>
        </w:rPr>
        <w:t>li</w:t>
      </w:r>
      <w:proofErr w:type="spellEnd"/>
      <w:r w:rsidRPr="00A456CC">
        <w:rPr>
          <w:rFonts w:ascii="Arial" w:hAnsi="Arial" w:cs="Arial"/>
          <w:sz w:val="24"/>
          <w:szCs w:val="24"/>
        </w:rPr>
        <w:t xml:space="preserve"> takového souhlasu třeba.</w:t>
      </w:r>
    </w:p>
    <w:p w14:paraId="70277995" w14:textId="77777777" w:rsidR="00A456CC" w:rsidRDefault="003A2272" w:rsidP="00322956">
      <w:pPr>
        <w:pStyle w:val="Prosttext"/>
        <w:spacing w:line="320" w:lineRule="atLeast"/>
        <w:ind w:left="720" w:hanging="720"/>
        <w:rPr>
          <w:rFonts w:ascii="Arial" w:hAnsi="Arial" w:cs="Arial"/>
          <w:sz w:val="24"/>
          <w:szCs w:val="24"/>
        </w:rPr>
      </w:pPr>
      <w:r w:rsidRPr="00A456CC">
        <w:rPr>
          <w:rFonts w:ascii="Arial" w:hAnsi="Arial" w:cs="Arial"/>
          <w:b/>
          <w:sz w:val="24"/>
          <w:szCs w:val="24"/>
        </w:rPr>
        <w:t>6.13</w:t>
      </w:r>
      <w:r w:rsidRPr="00A456CC">
        <w:rPr>
          <w:rFonts w:ascii="Arial" w:hAnsi="Arial" w:cs="Arial"/>
          <w:sz w:val="24"/>
          <w:szCs w:val="24"/>
        </w:rPr>
        <w:tab/>
        <w:t>Nájemce není oprávněn do Předm</w:t>
      </w:r>
      <w:r w:rsidR="00322956" w:rsidRPr="00A456CC">
        <w:rPr>
          <w:rFonts w:ascii="Arial" w:hAnsi="Arial" w:cs="Arial"/>
          <w:sz w:val="24"/>
          <w:szCs w:val="24"/>
        </w:rPr>
        <w:t>ětu nájmu umístit svoje sídlo.</w:t>
      </w:r>
    </w:p>
    <w:p w14:paraId="35703746"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6.14</w:t>
      </w:r>
      <w:r w:rsidRPr="00A456CC">
        <w:rPr>
          <w:rFonts w:ascii="Arial" w:hAnsi="Arial" w:cs="Arial"/>
          <w:sz w:val="24"/>
          <w:szCs w:val="24"/>
        </w:rPr>
        <w:tab/>
        <w:t>Nájemce umožní provádění kontrol, revizí, zkoušek, prohlídek apod. veškerých zařízení umístěných v pronajatých prostorách Pronajímatelem či odbornými pracovníky Pronajímatele. V případě zjištěných závad a nedostatků způsobených Nájemcem - jeho zaměstnanci nebo vlivem provozované činnosti, se Nájemce zavazuje učinit opatření stanovená kontrolním orgánem nebo Pronajímatelem v daných termínech.</w:t>
      </w:r>
    </w:p>
    <w:p w14:paraId="2D0552DF" w14:textId="77777777" w:rsid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6.15</w:t>
      </w:r>
      <w:r w:rsidRPr="00A456CC">
        <w:rPr>
          <w:rFonts w:ascii="Arial" w:hAnsi="Arial" w:cs="Arial"/>
          <w:sz w:val="24"/>
          <w:szCs w:val="24"/>
        </w:rPr>
        <w:tab/>
        <w:t>Revize elektrických zařízení, která jsou majetkem Pronajímatele, zajišťuje Pronajímatel. Revize elektrických zařízení, která jsou majetkem Nájemce, zajišťuje Nájemce.</w:t>
      </w:r>
    </w:p>
    <w:p w14:paraId="4048F1B4"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6.16</w:t>
      </w:r>
      <w:r w:rsidRPr="00A456CC">
        <w:rPr>
          <w:rFonts w:ascii="Arial" w:hAnsi="Arial" w:cs="Arial"/>
          <w:sz w:val="24"/>
          <w:szCs w:val="24"/>
        </w:rPr>
        <w:tab/>
        <w:t>Nájemce je povinen plnit v Předmětu nájmu veškeré povinnosti stanovené právními předpisy a touto smlouvou. Součástí vybavení objektu jsou instalované hasicí prostředky v počtu odpovídajícím požárnímu nebezpečí předpokládané činnosti, pro kterou je objekt určen. Revize a kontroly těchto hasicích prostředků zajišťuje Pronajímatel.</w:t>
      </w:r>
    </w:p>
    <w:p w14:paraId="496D652D"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6.17</w:t>
      </w:r>
      <w:r w:rsidRPr="00A456CC">
        <w:rPr>
          <w:rFonts w:ascii="Arial" w:hAnsi="Arial" w:cs="Arial"/>
          <w:b/>
          <w:sz w:val="24"/>
          <w:szCs w:val="24"/>
        </w:rPr>
        <w:tab/>
      </w:r>
      <w:r w:rsidRPr="00A456CC">
        <w:rPr>
          <w:rFonts w:ascii="Arial" w:hAnsi="Arial" w:cs="Arial"/>
          <w:sz w:val="24"/>
          <w:szCs w:val="24"/>
        </w:rPr>
        <w:t xml:space="preserve">Nájemce je povinen strpět dočasné omezení užívání Předmětu nájmu v případě, že mu Pronajímatel tuto skutečnost sdělí bez zbytečného odkladu nejpozději však 48 hodin před tímto omezením.  </w:t>
      </w:r>
    </w:p>
    <w:p w14:paraId="04CF4093" w14:textId="77777777" w:rsidR="00222A37" w:rsidRPr="00A456CC" w:rsidRDefault="00222A37" w:rsidP="003A2272">
      <w:pPr>
        <w:pStyle w:val="Prosttext"/>
        <w:spacing w:line="320" w:lineRule="atLeast"/>
        <w:ind w:left="720" w:hanging="720"/>
        <w:jc w:val="both"/>
        <w:rPr>
          <w:rFonts w:ascii="Arial" w:hAnsi="Arial" w:cs="Arial"/>
          <w:b/>
          <w:sz w:val="24"/>
          <w:szCs w:val="24"/>
        </w:rPr>
      </w:pPr>
    </w:p>
    <w:p w14:paraId="1DECF6FC" w14:textId="77777777" w:rsidR="00222A37" w:rsidRPr="00A456CC" w:rsidRDefault="00222A37" w:rsidP="00222A37">
      <w:pPr>
        <w:pStyle w:val="Prosttext"/>
        <w:spacing w:line="320" w:lineRule="atLeast"/>
        <w:ind w:left="720" w:hanging="720"/>
        <w:jc w:val="both"/>
        <w:rPr>
          <w:rFonts w:ascii="Arial" w:hAnsi="Arial" w:cs="Arial"/>
          <w:b/>
          <w:sz w:val="24"/>
          <w:szCs w:val="24"/>
        </w:rPr>
      </w:pPr>
    </w:p>
    <w:p w14:paraId="26CBE223" w14:textId="77777777" w:rsidR="003A2272" w:rsidRPr="00A456CC" w:rsidRDefault="003A2272" w:rsidP="003A2272">
      <w:pPr>
        <w:pStyle w:val="Prosttext"/>
        <w:spacing w:line="320" w:lineRule="atLeast"/>
        <w:ind w:left="720" w:hanging="720"/>
        <w:jc w:val="center"/>
        <w:rPr>
          <w:rFonts w:ascii="Arial" w:hAnsi="Arial" w:cs="Arial"/>
          <w:sz w:val="24"/>
          <w:szCs w:val="24"/>
        </w:rPr>
      </w:pPr>
      <w:r w:rsidRPr="00A456CC">
        <w:rPr>
          <w:rFonts w:ascii="Arial" w:hAnsi="Arial" w:cs="Arial"/>
          <w:b/>
          <w:sz w:val="24"/>
          <w:szCs w:val="24"/>
        </w:rPr>
        <w:t>VII.</w:t>
      </w:r>
    </w:p>
    <w:p w14:paraId="76AF2237" w14:textId="3AE7090E" w:rsidR="00A456CC" w:rsidRDefault="00414748" w:rsidP="003A2272">
      <w:pPr>
        <w:pStyle w:val="Prosttext"/>
        <w:spacing w:line="320" w:lineRule="atLeast"/>
        <w:ind w:left="720" w:hanging="720"/>
        <w:jc w:val="center"/>
        <w:rPr>
          <w:rFonts w:ascii="Arial" w:hAnsi="Arial" w:cs="Arial"/>
          <w:b/>
          <w:sz w:val="24"/>
          <w:szCs w:val="24"/>
        </w:rPr>
      </w:pPr>
      <w:r>
        <w:rPr>
          <w:rFonts w:ascii="Arial" w:hAnsi="Arial" w:cs="Arial"/>
          <w:b/>
          <w:sz w:val="24"/>
          <w:szCs w:val="24"/>
        </w:rPr>
        <w:t xml:space="preserve">DALŠÍ </w:t>
      </w:r>
      <w:r w:rsidR="00A8559A">
        <w:rPr>
          <w:rFonts w:ascii="Arial" w:hAnsi="Arial" w:cs="Arial"/>
          <w:b/>
          <w:sz w:val="24"/>
          <w:szCs w:val="24"/>
        </w:rPr>
        <w:t>POVINNOSTI PRONAJÍMATELE</w:t>
      </w:r>
    </w:p>
    <w:p w14:paraId="37C09F74" w14:textId="4C532365"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7.1</w:t>
      </w:r>
      <w:r w:rsidRPr="00A456CC">
        <w:rPr>
          <w:rFonts w:ascii="Arial" w:hAnsi="Arial" w:cs="Arial"/>
          <w:sz w:val="24"/>
          <w:szCs w:val="24"/>
        </w:rPr>
        <w:tab/>
        <w:t xml:space="preserve">Pronajímatel se zavazuje zajistit Nájemci v souvislosti s užíváním Předmětu nájmu </w:t>
      </w:r>
      <w:proofErr w:type="gramStart"/>
      <w:r w:rsidRPr="00A456CC">
        <w:rPr>
          <w:rFonts w:ascii="Arial" w:hAnsi="Arial" w:cs="Arial"/>
          <w:sz w:val="24"/>
          <w:szCs w:val="24"/>
        </w:rPr>
        <w:t xml:space="preserve">následující </w:t>
      </w:r>
      <w:r w:rsidRPr="00A8559A">
        <w:rPr>
          <w:rFonts w:ascii="Arial" w:hAnsi="Arial" w:cs="Arial"/>
          <w:sz w:val="24"/>
          <w:szCs w:val="24"/>
        </w:rPr>
        <w:t>: ústřední</w:t>
      </w:r>
      <w:proofErr w:type="gramEnd"/>
      <w:r w:rsidRPr="00A8559A">
        <w:rPr>
          <w:rFonts w:ascii="Arial" w:hAnsi="Arial" w:cs="Arial"/>
          <w:sz w:val="24"/>
          <w:szCs w:val="24"/>
        </w:rPr>
        <w:t xml:space="preserve"> (dálkové) vytápění, dodávky teplé a studené vody, elektrické energie, úklid a osvětlení společných prostor v Objektu, používání výtahu, odvádění odpadních vod</w:t>
      </w:r>
      <w:r w:rsidR="00B732AD" w:rsidRPr="00A8559A">
        <w:rPr>
          <w:rFonts w:ascii="Arial" w:hAnsi="Arial" w:cs="Arial"/>
          <w:sz w:val="24"/>
          <w:szCs w:val="24"/>
        </w:rPr>
        <w:t>,</w:t>
      </w:r>
      <w:r w:rsidRPr="00A8559A">
        <w:rPr>
          <w:rFonts w:ascii="Arial" w:hAnsi="Arial" w:cs="Arial"/>
          <w:sz w:val="24"/>
          <w:szCs w:val="24"/>
        </w:rPr>
        <w:t xml:space="preserve"> deratizace, ostraha Objektu.</w:t>
      </w:r>
    </w:p>
    <w:p w14:paraId="467C5056" w14:textId="0BEF7B2D" w:rsidR="00BF15B9" w:rsidRDefault="00BF15B9" w:rsidP="003A2272">
      <w:pPr>
        <w:pStyle w:val="Prosttext"/>
        <w:spacing w:line="320" w:lineRule="atLeast"/>
        <w:ind w:left="720" w:hanging="720"/>
        <w:jc w:val="both"/>
        <w:rPr>
          <w:rFonts w:ascii="Arial" w:hAnsi="Arial" w:cs="Arial"/>
          <w:b/>
          <w:sz w:val="24"/>
          <w:szCs w:val="24"/>
        </w:rPr>
      </w:pPr>
    </w:p>
    <w:p w14:paraId="2A22D09B" w14:textId="77777777" w:rsidR="00A456CC" w:rsidRPr="00A456CC" w:rsidRDefault="00A456CC" w:rsidP="003A2272">
      <w:pPr>
        <w:pStyle w:val="Prosttext"/>
        <w:spacing w:line="320" w:lineRule="atLeast"/>
        <w:ind w:left="720" w:hanging="720"/>
        <w:jc w:val="both"/>
        <w:rPr>
          <w:rFonts w:ascii="Arial" w:hAnsi="Arial" w:cs="Arial"/>
          <w:b/>
          <w:sz w:val="24"/>
          <w:szCs w:val="24"/>
        </w:rPr>
      </w:pPr>
    </w:p>
    <w:p w14:paraId="14A98A3A" w14:textId="77777777" w:rsidR="003A2272" w:rsidRPr="00A456CC" w:rsidRDefault="003A2272" w:rsidP="00556854">
      <w:pPr>
        <w:pStyle w:val="Prosttext"/>
        <w:keepNext/>
        <w:spacing w:line="320" w:lineRule="atLeast"/>
        <w:ind w:left="720" w:hanging="720"/>
        <w:jc w:val="center"/>
        <w:rPr>
          <w:rFonts w:ascii="Arial" w:hAnsi="Arial" w:cs="Arial"/>
          <w:b/>
          <w:sz w:val="24"/>
          <w:szCs w:val="24"/>
        </w:rPr>
      </w:pPr>
      <w:r w:rsidRPr="00A456CC">
        <w:rPr>
          <w:rFonts w:ascii="Arial" w:hAnsi="Arial" w:cs="Arial"/>
          <w:b/>
          <w:sz w:val="24"/>
          <w:szCs w:val="24"/>
        </w:rPr>
        <w:t>VIII.</w:t>
      </w:r>
    </w:p>
    <w:p w14:paraId="47288439" w14:textId="77777777" w:rsidR="00A456CC" w:rsidRDefault="003A2272" w:rsidP="00556854">
      <w:pPr>
        <w:pStyle w:val="Prosttext"/>
        <w:keepNext/>
        <w:spacing w:line="320" w:lineRule="atLeast"/>
        <w:ind w:left="720" w:hanging="720"/>
        <w:jc w:val="center"/>
        <w:rPr>
          <w:rFonts w:ascii="Arial" w:hAnsi="Arial" w:cs="Arial"/>
          <w:b/>
          <w:sz w:val="24"/>
          <w:szCs w:val="24"/>
        </w:rPr>
      </w:pPr>
      <w:r w:rsidRPr="00A456CC">
        <w:rPr>
          <w:rFonts w:ascii="Arial" w:hAnsi="Arial" w:cs="Arial"/>
          <w:b/>
          <w:sz w:val="24"/>
          <w:szCs w:val="24"/>
        </w:rPr>
        <w:t xml:space="preserve">ODPOVĚDNOST ZA </w:t>
      </w:r>
      <w:r w:rsidR="00E77570" w:rsidRPr="00A456CC">
        <w:rPr>
          <w:rFonts w:ascii="Arial" w:hAnsi="Arial" w:cs="Arial"/>
          <w:b/>
          <w:sz w:val="24"/>
          <w:szCs w:val="24"/>
        </w:rPr>
        <w:t>ÚJMU</w:t>
      </w:r>
    </w:p>
    <w:p w14:paraId="78655E8A" w14:textId="77777777" w:rsid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8.1</w:t>
      </w:r>
      <w:r w:rsidRPr="00A456CC">
        <w:rPr>
          <w:rFonts w:ascii="Arial" w:hAnsi="Arial" w:cs="Arial"/>
          <w:sz w:val="24"/>
          <w:szCs w:val="24"/>
        </w:rPr>
        <w:tab/>
        <w:t xml:space="preserve">Kterákoliv ze stran odpovídá druhé straně za </w:t>
      </w:r>
      <w:r w:rsidR="00E77570" w:rsidRPr="00A456CC">
        <w:rPr>
          <w:rFonts w:ascii="Arial" w:hAnsi="Arial" w:cs="Arial"/>
          <w:sz w:val="24"/>
          <w:szCs w:val="24"/>
        </w:rPr>
        <w:t>újmu</w:t>
      </w:r>
      <w:r w:rsidRPr="00A456CC">
        <w:rPr>
          <w:rFonts w:ascii="Arial" w:hAnsi="Arial" w:cs="Arial"/>
          <w:sz w:val="24"/>
          <w:szCs w:val="24"/>
        </w:rPr>
        <w:t>, kterou jí způsobí porušením povinnosti stanovené pro tuto smluvní stranu smlouvou nebo právními předpisy.</w:t>
      </w:r>
    </w:p>
    <w:p w14:paraId="63E8BA2F" w14:textId="77777777" w:rsid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8.2</w:t>
      </w:r>
      <w:r w:rsidRPr="00A456CC">
        <w:rPr>
          <w:rFonts w:ascii="Arial" w:hAnsi="Arial" w:cs="Arial"/>
          <w:sz w:val="24"/>
          <w:szCs w:val="24"/>
        </w:rPr>
        <w:tab/>
        <w:t xml:space="preserve">Pronajímatel nepřebírá žádnou odpovědnost vůči Nájemci za </w:t>
      </w:r>
      <w:r w:rsidR="00E77570" w:rsidRPr="00A456CC">
        <w:rPr>
          <w:rFonts w:ascii="Arial" w:hAnsi="Arial" w:cs="Arial"/>
          <w:sz w:val="24"/>
          <w:szCs w:val="24"/>
        </w:rPr>
        <w:t>újmy</w:t>
      </w:r>
      <w:r w:rsidRPr="00A456CC">
        <w:rPr>
          <w:rFonts w:ascii="Arial" w:hAnsi="Arial" w:cs="Arial"/>
          <w:sz w:val="24"/>
          <w:szCs w:val="24"/>
        </w:rPr>
        <w:t xml:space="preserve"> způsobené v důsledku vad či krátkodobého výpadku služeb, dodávek vody, výpadku topení, telefonu, dodávek elektřiny, fungování elektrických zařízení a kanalizace nebo za jiné obdobné škody či výpadky. Žádné z uvedených skutečností neopravňují Nájemce k neplacení nájemného, úhrady za služby či záloh nebo doplatků za ni Nájemcem Pronajímateli. Nájemce má povinnost okamžitě nahlásit jakýkoli problém tohoto druhu Pronajímateli.</w:t>
      </w:r>
    </w:p>
    <w:p w14:paraId="723B8632"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8.3</w:t>
      </w:r>
      <w:r w:rsidRPr="00A456CC">
        <w:rPr>
          <w:rFonts w:ascii="Arial" w:hAnsi="Arial" w:cs="Arial"/>
          <w:sz w:val="24"/>
          <w:szCs w:val="24"/>
        </w:rPr>
        <w:tab/>
        <w:t>Nájemce v plném rozsahu odpovídá za</w:t>
      </w:r>
      <w:r w:rsidR="00E77570" w:rsidRPr="00A456CC">
        <w:rPr>
          <w:rFonts w:ascii="Arial" w:hAnsi="Arial" w:cs="Arial"/>
          <w:sz w:val="24"/>
          <w:szCs w:val="24"/>
        </w:rPr>
        <w:t xml:space="preserve"> újmu</w:t>
      </w:r>
      <w:r w:rsidRPr="00A456CC">
        <w:rPr>
          <w:rFonts w:ascii="Arial" w:hAnsi="Arial" w:cs="Arial"/>
          <w:sz w:val="24"/>
          <w:szCs w:val="24"/>
        </w:rPr>
        <w:t xml:space="preserve"> vzniklou Pronajímateli nebo jiným osobám porušením jeho povinností vyplývajících z této smlouvy či právních předpisů, porušením povinností Nájemce v oblastech bezpečnosti a ochrany zdraví při práci, požární ochrany a ochrany životního prostředí. </w:t>
      </w:r>
      <w:r w:rsidR="00E77570" w:rsidRPr="00A456CC">
        <w:rPr>
          <w:rFonts w:ascii="Arial" w:hAnsi="Arial" w:cs="Arial"/>
          <w:sz w:val="24"/>
          <w:szCs w:val="24"/>
        </w:rPr>
        <w:t xml:space="preserve">Újmou </w:t>
      </w:r>
      <w:r w:rsidRPr="00A456CC">
        <w:rPr>
          <w:rFonts w:ascii="Arial" w:hAnsi="Arial" w:cs="Arial"/>
          <w:sz w:val="24"/>
          <w:szCs w:val="24"/>
        </w:rPr>
        <w:t>se dle tohoto rozumí i náklady spojené s odstraněním důsledků a příčin a i případné sankce uplatněné proti Pronajímateli oprávněnými orgány státní správy či samosprávy nebo třetími subjekty.</w:t>
      </w:r>
    </w:p>
    <w:p w14:paraId="7098264B" w14:textId="77777777" w:rsidR="00A456CC" w:rsidRDefault="003A2272" w:rsidP="00A456CC">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8.4</w:t>
      </w:r>
      <w:r w:rsidRPr="00A456CC">
        <w:rPr>
          <w:rFonts w:ascii="Arial" w:hAnsi="Arial" w:cs="Arial"/>
          <w:sz w:val="24"/>
          <w:szCs w:val="24"/>
        </w:rPr>
        <w:tab/>
        <w:t>Ušlý zisk se nenahrazuje, a to ani v obvyklé výši ani ve výši skutečně prokázané.</w:t>
      </w:r>
    </w:p>
    <w:p w14:paraId="21F1075A" w14:textId="77777777" w:rsidR="003A2272" w:rsidRDefault="003A2272" w:rsidP="003A2272">
      <w:pPr>
        <w:pStyle w:val="Prosttext"/>
        <w:spacing w:line="320" w:lineRule="atLeast"/>
        <w:ind w:left="720" w:hanging="720"/>
        <w:jc w:val="center"/>
        <w:rPr>
          <w:rFonts w:ascii="Arial" w:hAnsi="Arial" w:cs="Arial"/>
          <w:b/>
          <w:sz w:val="24"/>
          <w:szCs w:val="24"/>
        </w:rPr>
      </w:pPr>
    </w:p>
    <w:p w14:paraId="36B3DCAA" w14:textId="77777777" w:rsidR="00A456CC" w:rsidRPr="00A456CC" w:rsidRDefault="00A456CC" w:rsidP="003A2272">
      <w:pPr>
        <w:pStyle w:val="Prosttext"/>
        <w:spacing w:line="320" w:lineRule="atLeast"/>
        <w:ind w:left="720" w:hanging="720"/>
        <w:jc w:val="center"/>
        <w:rPr>
          <w:rFonts w:ascii="Arial" w:hAnsi="Arial" w:cs="Arial"/>
          <w:b/>
          <w:sz w:val="24"/>
          <w:szCs w:val="24"/>
        </w:rPr>
      </w:pPr>
    </w:p>
    <w:p w14:paraId="2D253ED9" w14:textId="77777777" w:rsidR="003A2272" w:rsidRP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IX.</w:t>
      </w:r>
    </w:p>
    <w:p w14:paraId="08E8E38D"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POJIŠTĚNÍ</w:t>
      </w:r>
    </w:p>
    <w:p w14:paraId="696E4E18" w14:textId="77777777" w:rsidR="00A456CC" w:rsidRDefault="003A2272" w:rsidP="003A2272">
      <w:pPr>
        <w:pStyle w:val="Prosttext"/>
        <w:spacing w:line="320" w:lineRule="atLeast"/>
        <w:ind w:left="720" w:hanging="720"/>
        <w:rPr>
          <w:rFonts w:ascii="Arial" w:hAnsi="Arial" w:cs="Arial"/>
          <w:sz w:val="24"/>
          <w:szCs w:val="24"/>
        </w:rPr>
      </w:pPr>
      <w:r w:rsidRPr="00A456CC">
        <w:rPr>
          <w:rFonts w:ascii="Arial" w:hAnsi="Arial" w:cs="Arial"/>
          <w:b/>
          <w:sz w:val="24"/>
          <w:szCs w:val="24"/>
        </w:rPr>
        <w:t>9.1</w:t>
      </w:r>
      <w:r w:rsidRPr="00A456CC">
        <w:rPr>
          <w:rFonts w:ascii="Arial" w:hAnsi="Arial" w:cs="Arial"/>
          <w:sz w:val="24"/>
          <w:szCs w:val="24"/>
        </w:rPr>
        <w:tab/>
        <w:t>Pojištění Předmětu nájmu je věcí Pronajímatele.</w:t>
      </w:r>
    </w:p>
    <w:p w14:paraId="47B6DF90" w14:textId="08A2E522" w:rsidR="00A456CC" w:rsidRDefault="003A2272" w:rsidP="00E77570">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9.2</w:t>
      </w:r>
      <w:r w:rsidRPr="00A456CC">
        <w:rPr>
          <w:rFonts w:ascii="Arial" w:hAnsi="Arial" w:cs="Arial"/>
          <w:sz w:val="24"/>
          <w:szCs w:val="24"/>
        </w:rPr>
        <w:tab/>
        <w:t>Pojištění zařízení a ostatního majetku Nájemce</w:t>
      </w:r>
      <w:r w:rsidR="00E43E07">
        <w:rPr>
          <w:rFonts w:ascii="Arial" w:hAnsi="Arial" w:cs="Arial"/>
          <w:sz w:val="24"/>
          <w:szCs w:val="24"/>
        </w:rPr>
        <w:t xml:space="preserve"> a převzatého zboží</w:t>
      </w:r>
      <w:r w:rsidRPr="00A456CC">
        <w:rPr>
          <w:rFonts w:ascii="Arial" w:hAnsi="Arial" w:cs="Arial"/>
          <w:sz w:val="24"/>
          <w:szCs w:val="24"/>
        </w:rPr>
        <w:t xml:space="preserve"> uloženého v Předmětu nájmu je věcí Nájemce.</w:t>
      </w:r>
    </w:p>
    <w:p w14:paraId="4DAB5FEB" w14:textId="4C3BE2A8"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9.3</w:t>
      </w:r>
      <w:r w:rsidRPr="00A456CC">
        <w:rPr>
          <w:rFonts w:ascii="Arial" w:hAnsi="Arial" w:cs="Arial"/>
          <w:sz w:val="24"/>
          <w:szCs w:val="24"/>
        </w:rPr>
        <w:tab/>
        <w:t xml:space="preserve">Nájemce se zavazuje pro účely plnění povinností podle této smlouvy udržovat po celou dobu trvání nájemního vztahu řádné pojištění odpovědnosti za škodu způsobenou Nájemcem, jeho zaměstnanci nebo osobami, které se na jeho žádost vyskytují v Předmětu nájmu, a to do </w:t>
      </w:r>
      <w:r w:rsidR="0076395E">
        <w:rPr>
          <w:rFonts w:ascii="Arial" w:hAnsi="Arial" w:cs="Arial"/>
          <w:sz w:val="24"/>
          <w:szCs w:val="24"/>
        </w:rPr>
        <w:t>výše způsobené škody minimálně 5</w:t>
      </w:r>
      <w:r w:rsidRPr="00A456CC">
        <w:rPr>
          <w:rFonts w:ascii="Arial" w:hAnsi="Arial" w:cs="Arial"/>
          <w:sz w:val="24"/>
          <w:szCs w:val="24"/>
        </w:rPr>
        <w:t> 000 000,- Kč.</w:t>
      </w:r>
      <w:r w:rsidR="007E7B74" w:rsidRPr="00A456CC">
        <w:rPr>
          <w:rFonts w:ascii="Arial" w:hAnsi="Arial" w:cs="Arial"/>
          <w:sz w:val="24"/>
          <w:szCs w:val="24"/>
        </w:rPr>
        <w:t xml:space="preserve"> Na základě žádosti </w:t>
      </w:r>
      <w:r w:rsidR="00CB7629">
        <w:rPr>
          <w:rFonts w:ascii="Arial" w:hAnsi="Arial" w:cs="Arial"/>
          <w:sz w:val="24"/>
          <w:szCs w:val="24"/>
        </w:rPr>
        <w:t>P</w:t>
      </w:r>
      <w:r w:rsidR="007E7B74" w:rsidRPr="00A456CC">
        <w:rPr>
          <w:rFonts w:ascii="Arial" w:hAnsi="Arial" w:cs="Arial"/>
          <w:sz w:val="24"/>
          <w:szCs w:val="24"/>
        </w:rPr>
        <w:t xml:space="preserve">ronajímatele má </w:t>
      </w:r>
      <w:r w:rsidR="00CB7629">
        <w:rPr>
          <w:rFonts w:ascii="Arial" w:hAnsi="Arial" w:cs="Arial"/>
          <w:sz w:val="24"/>
          <w:szCs w:val="24"/>
        </w:rPr>
        <w:t>N</w:t>
      </w:r>
      <w:r w:rsidR="007E7B74" w:rsidRPr="00A456CC">
        <w:rPr>
          <w:rFonts w:ascii="Arial" w:hAnsi="Arial" w:cs="Arial"/>
          <w:sz w:val="24"/>
          <w:szCs w:val="24"/>
        </w:rPr>
        <w:t xml:space="preserve">ájemce povinnost předložit </w:t>
      </w:r>
      <w:r w:rsidR="00297224">
        <w:rPr>
          <w:rFonts w:ascii="Arial" w:hAnsi="Arial" w:cs="Arial"/>
          <w:sz w:val="24"/>
          <w:szCs w:val="24"/>
        </w:rPr>
        <w:t>P</w:t>
      </w:r>
      <w:r w:rsidR="007E7B74" w:rsidRPr="00A456CC">
        <w:rPr>
          <w:rFonts w:ascii="Arial" w:hAnsi="Arial" w:cs="Arial"/>
          <w:sz w:val="24"/>
          <w:szCs w:val="24"/>
        </w:rPr>
        <w:t>ronajímateli potvrzení o sjednaném pojištění (a to ve formě předložení platné pojistné smlouvy nebo pojistného certifikátu)</w:t>
      </w:r>
      <w:r w:rsidR="00E4218E">
        <w:rPr>
          <w:rFonts w:ascii="Arial" w:hAnsi="Arial" w:cs="Arial"/>
          <w:sz w:val="24"/>
          <w:szCs w:val="24"/>
        </w:rPr>
        <w:t xml:space="preserve"> a o úhradě pojistného na aktuální pojistné období</w:t>
      </w:r>
      <w:r w:rsidR="007E7B74" w:rsidRPr="00A456CC">
        <w:rPr>
          <w:rFonts w:ascii="Arial" w:hAnsi="Arial" w:cs="Arial"/>
          <w:sz w:val="24"/>
          <w:szCs w:val="24"/>
        </w:rPr>
        <w:t>.</w:t>
      </w:r>
    </w:p>
    <w:p w14:paraId="428B9496"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9.4</w:t>
      </w:r>
      <w:r w:rsidRPr="00A456CC">
        <w:rPr>
          <w:rFonts w:ascii="Arial" w:hAnsi="Arial" w:cs="Arial"/>
          <w:sz w:val="24"/>
          <w:szCs w:val="24"/>
        </w:rPr>
        <w:tab/>
        <w:t>V případě pojistné události jsou smluvní strany povinny neodkladně si vzájemné poskytnout nezbytnou součinnost, zejména sdělit si potřebné údaje, resp. přijmout veškerá opatření, která jsou podle pojistné smlouvy potřebná k vyplacení plnění z pojistné smlouvy.</w:t>
      </w:r>
    </w:p>
    <w:p w14:paraId="7FD00CA4" w14:textId="77777777" w:rsidR="003A2272" w:rsidRPr="00A456CC" w:rsidRDefault="003A2272" w:rsidP="00E77570">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9.5</w:t>
      </w:r>
      <w:r w:rsidRPr="00A456CC">
        <w:rPr>
          <w:rFonts w:ascii="Arial" w:hAnsi="Arial" w:cs="Arial"/>
          <w:sz w:val="24"/>
          <w:szCs w:val="24"/>
        </w:rPr>
        <w:tab/>
        <w:t>Plnění z pojistné smlouvy dle předchozího odstavce se Nájemce zavazuje vinkulovat ve prospěch Pronajímatele s tím, že Pronajímatel bude Nájemci povinen poskytnout pojistné plnění, které obdržel na základě pojistné události, pokud Nájemce předtím vlastním následkem odstranil veškeré následky škodné události.</w:t>
      </w:r>
    </w:p>
    <w:p w14:paraId="316308D4" w14:textId="77777777" w:rsidR="00CD252C" w:rsidRDefault="00CD252C" w:rsidP="003A2272">
      <w:pPr>
        <w:pStyle w:val="Prosttext"/>
        <w:spacing w:line="320" w:lineRule="atLeast"/>
        <w:ind w:left="720" w:hanging="720"/>
        <w:jc w:val="center"/>
        <w:rPr>
          <w:rFonts w:ascii="Arial" w:hAnsi="Arial" w:cs="Arial"/>
          <w:b/>
          <w:sz w:val="24"/>
          <w:szCs w:val="24"/>
        </w:rPr>
      </w:pPr>
    </w:p>
    <w:p w14:paraId="71F6D9F7" w14:textId="77777777" w:rsidR="00CD252C" w:rsidRDefault="00CD252C" w:rsidP="003A2272">
      <w:pPr>
        <w:pStyle w:val="Prosttext"/>
        <w:spacing w:line="320" w:lineRule="atLeast"/>
        <w:ind w:left="720" w:hanging="720"/>
        <w:jc w:val="center"/>
        <w:rPr>
          <w:rFonts w:ascii="Arial" w:hAnsi="Arial" w:cs="Arial"/>
          <w:b/>
          <w:sz w:val="24"/>
          <w:szCs w:val="24"/>
        </w:rPr>
      </w:pPr>
    </w:p>
    <w:p w14:paraId="6B81DAB9" w14:textId="3F566F41" w:rsidR="003A2272" w:rsidRPr="00A456CC" w:rsidRDefault="003A2272" w:rsidP="002E3056">
      <w:pPr>
        <w:pStyle w:val="Prosttext"/>
        <w:keepNext/>
        <w:spacing w:line="320" w:lineRule="atLeast"/>
        <w:ind w:left="720" w:hanging="720"/>
        <w:jc w:val="center"/>
        <w:rPr>
          <w:rFonts w:ascii="Arial" w:hAnsi="Arial" w:cs="Arial"/>
          <w:sz w:val="24"/>
          <w:szCs w:val="24"/>
        </w:rPr>
      </w:pPr>
      <w:r w:rsidRPr="00A456CC">
        <w:rPr>
          <w:rFonts w:ascii="Arial" w:hAnsi="Arial" w:cs="Arial"/>
          <w:b/>
          <w:sz w:val="24"/>
          <w:szCs w:val="24"/>
        </w:rPr>
        <w:t>X.</w:t>
      </w:r>
    </w:p>
    <w:p w14:paraId="6FB0E1D1" w14:textId="77777777" w:rsidR="00A456CC" w:rsidRDefault="003A2272" w:rsidP="002E3056">
      <w:pPr>
        <w:pStyle w:val="Prosttext"/>
        <w:keepNext/>
        <w:spacing w:line="320" w:lineRule="atLeast"/>
        <w:ind w:left="720" w:hanging="720"/>
        <w:jc w:val="center"/>
        <w:rPr>
          <w:rFonts w:ascii="Arial" w:hAnsi="Arial" w:cs="Arial"/>
          <w:b/>
          <w:sz w:val="24"/>
          <w:szCs w:val="24"/>
        </w:rPr>
      </w:pPr>
      <w:r w:rsidRPr="00A456CC">
        <w:rPr>
          <w:rFonts w:ascii="Arial" w:hAnsi="Arial" w:cs="Arial"/>
          <w:b/>
          <w:sz w:val="24"/>
          <w:szCs w:val="24"/>
        </w:rPr>
        <w:t>ZAJIŠTĚNÍ ZÁVAZKŮ A PRODLENÍ</w:t>
      </w:r>
    </w:p>
    <w:p w14:paraId="6FD3FD71" w14:textId="4BB55D33" w:rsidR="00222A37" w:rsidRPr="00A456CC" w:rsidRDefault="003A2272" w:rsidP="00222A37">
      <w:pPr>
        <w:pStyle w:val="Prosttext"/>
        <w:numPr>
          <w:ilvl w:val="1"/>
          <w:numId w:val="4"/>
        </w:numPr>
        <w:spacing w:line="320" w:lineRule="atLeast"/>
        <w:ind w:left="709" w:hanging="709"/>
        <w:jc w:val="both"/>
        <w:rPr>
          <w:rFonts w:ascii="Arial" w:hAnsi="Arial" w:cs="Arial"/>
          <w:sz w:val="24"/>
          <w:szCs w:val="24"/>
        </w:rPr>
      </w:pPr>
      <w:r w:rsidRPr="00A456CC">
        <w:rPr>
          <w:rFonts w:ascii="Arial" w:hAnsi="Arial" w:cs="Arial"/>
          <w:sz w:val="24"/>
          <w:szCs w:val="24"/>
        </w:rPr>
        <w:t>V případě prodlení Nájemce s placením nájemného, úhrady za služby nebo zálohy se Nájemce zavazuje uhradit Pronajímateli úrok z prodlení ve výši 0,05 % z dlužné částky denně za každý byť započatý den prodlení.</w:t>
      </w:r>
    </w:p>
    <w:p w14:paraId="32AED542" w14:textId="77777777" w:rsidR="00222A37" w:rsidRPr="00A456CC" w:rsidRDefault="003A2272" w:rsidP="00222A37">
      <w:pPr>
        <w:pStyle w:val="Prosttext"/>
        <w:numPr>
          <w:ilvl w:val="1"/>
          <w:numId w:val="4"/>
        </w:numPr>
        <w:spacing w:line="320" w:lineRule="atLeast"/>
        <w:ind w:left="709" w:hanging="709"/>
        <w:jc w:val="both"/>
        <w:rPr>
          <w:rFonts w:ascii="Arial" w:hAnsi="Arial" w:cs="Arial"/>
          <w:sz w:val="24"/>
          <w:szCs w:val="24"/>
        </w:rPr>
      </w:pPr>
      <w:r w:rsidRPr="00A456CC">
        <w:rPr>
          <w:rFonts w:ascii="Arial" w:hAnsi="Arial" w:cs="Arial"/>
          <w:sz w:val="24"/>
          <w:szCs w:val="24"/>
        </w:rPr>
        <w:t xml:space="preserve">V případě porušení povinnosti Nájemce doložit Pronajímateli přehled tržeb a/nebo přístupu do svého účetnictví dle </w:t>
      </w:r>
      <w:proofErr w:type="spellStart"/>
      <w:r w:rsidRPr="00A456CC">
        <w:rPr>
          <w:rFonts w:ascii="Arial" w:hAnsi="Arial" w:cs="Arial"/>
          <w:sz w:val="24"/>
          <w:szCs w:val="24"/>
        </w:rPr>
        <w:t>ust</w:t>
      </w:r>
      <w:proofErr w:type="spellEnd"/>
      <w:r w:rsidRPr="00A456CC">
        <w:rPr>
          <w:rFonts w:ascii="Arial" w:hAnsi="Arial" w:cs="Arial"/>
          <w:sz w:val="24"/>
          <w:szCs w:val="24"/>
        </w:rPr>
        <w:t xml:space="preserve">. </w:t>
      </w:r>
      <w:proofErr w:type="gramStart"/>
      <w:r w:rsidRPr="00A456CC">
        <w:rPr>
          <w:rFonts w:ascii="Arial" w:hAnsi="Arial" w:cs="Arial"/>
          <w:sz w:val="24"/>
          <w:szCs w:val="24"/>
        </w:rPr>
        <w:t>čl.</w:t>
      </w:r>
      <w:proofErr w:type="gramEnd"/>
      <w:r w:rsidRPr="00A456CC">
        <w:rPr>
          <w:rFonts w:ascii="Arial" w:hAnsi="Arial" w:cs="Arial"/>
          <w:sz w:val="24"/>
          <w:szCs w:val="24"/>
        </w:rPr>
        <w:t xml:space="preserve"> IV této smlouvy se Nájemce zavazuje uhradit Pronajímateli smluvní pokutu ve výši 10 000,-Kč za každé jednotlivé porušení.</w:t>
      </w:r>
    </w:p>
    <w:p w14:paraId="78380C88" w14:textId="77777777" w:rsidR="00222A37" w:rsidRPr="00A456CC" w:rsidRDefault="003A2272" w:rsidP="00222A37">
      <w:pPr>
        <w:pStyle w:val="Prosttext"/>
        <w:numPr>
          <w:ilvl w:val="1"/>
          <w:numId w:val="4"/>
        </w:numPr>
        <w:spacing w:line="320" w:lineRule="atLeast"/>
        <w:ind w:left="709" w:hanging="709"/>
        <w:jc w:val="both"/>
        <w:rPr>
          <w:rFonts w:ascii="Arial" w:hAnsi="Arial" w:cs="Arial"/>
          <w:sz w:val="24"/>
          <w:szCs w:val="24"/>
        </w:rPr>
      </w:pPr>
      <w:r w:rsidRPr="00A456CC">
        <w:rPr>
          <w:rFonts w:ascii="Arial" w:hAnsi="Arial" w:cs="Arial"/>
          <w:sz w:val="24"/>
          <w:szCs w:val="24"/>
        </w:rPr>
        <w:t>V případě porušení dobrého jména Pronajímatele se Nájemce zavazuje uhradit Pronajímateli smluvní pokutu ve výši 100 000,-Kč za každé jednotlivé porušení.</w:t>
      </w:r>
    </w:p>
    <w:p w14:paraId="1945A928" w14:textId="77777777" w:rsidR="00222A37" w:rsidRPr="00A456CC" w:rsidRDefault="003A2272" w:rsidP="00222A37">
      <w:pPr>
        <w:pStyle w:val="Prosttext"/>
        <w:numPr>
          <w:ilvl w:val="1"/>
          <w:numId w:val="4"/>
        </w:numPr>
        <w:spacing w:line="320" w:lineRule="atLeast"/>
        <w:ind w:left="709" w:hanging="709"/>
        <w:jc w:val="both"/>
        <w:rPr>
          <w:rFonts w:ascii="Arial" w:hAnsi="Arial" w:cs="Arial"/>
          <w:sz w:val="24"/>
          <w:szCs w:val="24"/>
        </w:rPr>
      </w:pPr>
      <w:r w:rsidRPr="00A456CC">
        <w:rPr>
          <w:rFonts w:ascii="Arial" w:hAnsi="Arial" w:cs="Arial"/>
          <w:sz w:val="24"/>
          <w:szCs w:val="24"/>
        </w:rPr>
        <w:t>Právo fakturovat smluvní pokutu vzniká oprávněné straně kdykoli po té, co nastala skutečnost, s níž je spojen vznik práva na smluvní pokutu. Smluvní pokuta je splatná bezhotovostně na účet uvedený ve faktuře vystavené oprávněnou stranou a v den, který je jako den splatnosti ve faktuře uveden, jinak 30. dne po doručení faktury povinné smluvní straně.</w:t>
      </w:r>
    </w:p>
    <w:p w14:paraId="20771ECD" w14:textId="77777777" w:rsidR="003A2272" w:rsidRPr="00A456CC" w:rsidRDefault="003A2272" w:rsidP="00222A37">
      <w:pPr>
        <w:pStyle w:val="Prosttext"/>
        <w:numPr>
          <w:ilvl w:val="1"/>
          <w:numId w:val="4"/>
        </w:numPr>
        <w:spacing w:line="320" w:lineRule="atLeast"/>
        <w:ind w:left="709" w:hanging="709"/>
        <w:jc w:val="both"/>
        <w:rPr>
          <w:rFonts w:ascii="Arial" w:hAnsi="Arial" w:cs="Arial"/>
          <w:sz w:val="24"/>
          <w:szCs w:val="24"/>
        </w:rPr>
      </w:pPr>
      <w:r w:rsidRPr="00A456CC">
        <w:rPr>
          <w:rFonts w:ascii="Arial" w:hAnsi="Arial" w:cs="Arial"/>
          <w:sz w:val="24"/>
          <w:szCs w:val="24"/>
        </w:rPr>
        <w:t xml:space="preserve">Žádným ujednáním o smluvní pokutě není dotčen nárok poškozené strany na náhradu </w:t>
      </w:r>
      <w:r w:rsidR="00E77570" w:rsidRPr="00A456CC">
        <w:rPr>
          <w:rFonts w:ascii="Arial" w:hAnsi="Arial" w:cs="Arial"/>
          <w:sz w:val="24"/>
          <w:szCs w:val="24"/>
        </w:rPr>
        <w:t xml:space="preserve">újmy </w:t>
      </w:r>
      <w:r w:rsidRPr="00A456CC">
        <w:rPr>
          <w:rFonts w:ascii="Arial" w:hAnsi="Arial" w:cs="Arial"/>
          <w:sz w:val="24"/>
          <w:szCs w:val="24"/>
        </w:rPr>
        <w:t>způsobené porušením povinnosti, na níž se smluvní pokuta vztahuje, a to i v části, v níž výše škody převyšuje sjednanou výši smluvní pokuty.</w:t>
      </w:r>
    </w:p>
    <w:p w14:paraId="14E56BF4" w14:textId="77777777" w:rsidR="003A2272" w:rsidRPr="00A456CC" w:rsidRDefault="003A2272" w:rsidP="003A2272">
      <w:pPr>
        <w:pStyle w:val="Prosttext"/>
        <w:spacing w:line="320" w:lineRule="atLeast"/>
        <w:ind w:left="720" w:hanging="720"/>
        <w:jc w:val="both"/>
        <w:rPr>
          <w:rFonts w:ascii="Arial" w:hAnsi="Arial" w:cs="Arial"/>
          <w:sz w:val="24"/>
          <w:szCs w:val="24"/>
        </w:rPr>
      </w:pPr>
    </w:p>
    <w:p w14:paraId="406B1C13" w14:textId="77777777" w:rsidR="003A2272" w:rsidRPr="00A456CC" w:rsidRDefault="003A2272" w:rsidP="003A2272">
      <w:pPr>
        <w:pStyle w:val="Prosttext"/>
        <w:spacing w:line="320" w:lineRule="atLeast"/>
        <w:jc w:val="both"/>
        <w:rPr>
          <w:rFonts w:ascii="Arial" w:hAnsi="Arial" w:cs="Arial"/>
          <w:sz w:val="24"/>
          <w:szCs w:val="24"/>
        </w:rPr>
      </w:pPr>
    </w:p>
    <w:p w14:paraId="6820D3BA" w14:textId="77777777" w:rsidR="003A2272" w:rsidRP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XI.</w:t>
      </w:r>
    </w:p>
    <w:p w14:paraId="4E6763B5"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DOBA TRVÁNÍ A UKONČENÍ SMLOUVY</w:t>
      </w:r>
    </w:p>
    <w:p w14:paraId="6F68E820" w14:textId="5A3F97A9"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11.1</w:t>
      </w:r>
      <w:r w:rsidRPr="00A456CC">
        <w:rPr>
          <w:rFonts w:ascii="Arial" w:hAnsi="Arial" w:cs="Arial"/>
          <w:sz w:val="24"/>
          <w:szCs w:val="24"/>
        </w:rPr>
        <w:tab/>
        <w:t xml:space="preserve">Smlouva se uzavírá na dobu určitou </w:t>
      </w:r>
      <w:r w:rsidR="00D87751" w:rsidRPr="00A456CC">
        <w:rPr>
          <w:rFonts w:ascii="Arial" w:hAnsi="Arial" w:cs="Arial"/>
          <w:sz w:val="24"/>
          <w:szCs w:val="24"/>
        </w:rPr>
        <w:t xml:space="preserve">do </w:t>
      </w:r>
      <w:proofErr w:type="gramStart"/>
      <w:r w:rsidR="00D87751" w:rsidRPr="00A456CC">
        <w:rPr>
          <w:rFonts w:ascii="Arial" w:hAnsi="Arial" w:cs="Arial"/>
          <w:sz w:val="24"/>
          <w:szCs w:val="24"/>
        </w:rPr>
        <w:t>31.</w:t>
      </w:r>
      <w:r w:rsidR="006A1DD1">
        <w:rPr>
          <w:rFonts w:ascii="Arial" w:hAnsi="Arial" w:cs="Arial"/>
          <w:sz w:val="24"/>
          <w:szCs w:val="24"/>
        </w:rPr>
        <w:t>8</w:t>
      </w:r>
      <w:r w:rsidR="00E77570" w:rsidRPr="00A456CC">
        <w:rPr>
          <w:rFonts w:ascii="Arial" w:hAnsi="Arial" w:cs="Arial"/>
          <w:sz w:val="24"/>
          <w:szCs w:val="24"/>
        </w:rPr>
        <w:t>.</w:t>
      </w:r>
      <w:r w:rsidR="005C7DA1" w:rsidRPr="00A456CC">
        <w:rPr>
          <w:rFonts w:ascii="Arial" w:hAnsi="Arial" w:cs="Arial"/>
          <w:sz w:val="24"/>
          <w:szCs w:val="24"/>
        </w:rPr>
        <w:t>20</w:t>
      </w:r>
      <w:r w:rsidR="005C7DA1">
        <w:rPr>
          <w:rFonts w:ascii="Arial" w:hAnsi="Arial" w:cs="Arial"/>
          <w:sz w:val="24"/>
          <w:szCs w:val="24"/>
        </w:rPr>
        <w:t>21</w:t>
      </w:r>
      <w:proofErr w:type="gramEnd"/>
      <w:r w:rsidR="00E77570" w:rsidRPr="00A456CC">
        <w:rPr>
          <w:rFonts w:ascii="Arial" w:hAnsi="Arial" w:cs="Arial"/>
          <w:sz w:val="24"/>
          <w:szCs w:val="24"/>
        </w:rPr>
        <w:t>.</w:t>
      </w:r>
    </w:p>
    <w:p w14:paraId="269DF782" w14:textId="56CD2673" w:rsidR="00A456CC" w:rsidRPr="00B514B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11.2</w:t>
      </w:r>
      <w:r w:rsidRPr="00A456CC">
        <w:rPr>
          <w:rFonts w:ascii="Arial" w:hAnsi="Arial" w:cs="Arial"/>
          <w:sz w:val="24"/>
          <w:szCs w:val="24"/>
        </w:rPr>
        <w:tab/>
        <w:t>Nájemní vztah založený touto smlouvou skončí uplynutím doby, na kterou je sjednán</w:t>
      </w:r>
      <w:r w:rsidR="005809B1" w:rsidRPr="005809B1">
        <w:rPr>
          <w:rFonts w:ascii="Arial" w:hAnsi="Arial" w:cs="Arial"/>
          <w:sz w:val="24"/>
          <w:szCs w:val="24"/>
        </w:rPr>
        <w:t xml:space="preserve"> </w:t>
      </w:r>
      <w:r w:rsidR="005809B1">
        <w:rPr>
          <w:rFonts w:ascii="Arial" w:hAnsi="Arial" w:cs="Arial"/>
          <w:sz w:val="24"/>
          <w:szCs w:val="24"/>
        </w:rPr>
        <w:t xml:space="preserve">nebo ukončením smluvního vztahu založeného smlouvou o poskytování (pokladních a informačních) služeb uzavřenou mezi smluvními stranami dne </w:t>
      </w:r>
      <w:proofErr w:type="gramStart"/>
      <w:r w:rsidR="00847B6A" w:rsidRPr="00847B6A">
        <w:rPr>
          <w:rFonts w:ascii="Arial" w:hAnsi="Arial" w:cs="Arial"/>
          <w:sz w:val="24"/>
          <w:szCs w:val="24"/>
        </w:rPr>
        <w:t>14.8.2019</w:t>
      </w:r>
      <w:proofErr w:type="gramEnd"/>
      <w:r w:rsidR="00847B6A" w:rsidRPr="00847B6A">
        <w:rPr>
          <w:rFonts w:ascii="Arial" w:hAnsi="Arial" w:cs="Arial"/>
          <w:sz w:val="24"/>
          <w:szCs w:val="24"/>
        </w:rPr>
        <w:t>.</w:t>
      </w:r>
      <w:r w:rsidR="0083308B">
        <w:rPr>
          <w:rFonts w:ascii="Arial" w:hAnsi="Arial" w:cs="Arial"/>
          <w:sz w:val="24"/>
          <w:szCs w:val="24"/>
        </w:rPr>
        <w:t xml:space="preserve"> To nevylučuje možnost ukončit vztah založený touto smlouvou písemnou dohodou stran.</w:t>
      </w:r>
    </w:p>
    <w:p w14:paraId="152CEEA7"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11.3</w:t>
      </w:r>
      <w:r w:rsidRPr="00A456CC">
        <w:rPr>
          <w:rFonts w:ascii="Arial" w:hAnsi="Arial" w:cs="Arial"/>
          <w:sz w:val="24"/>
          <w:szCs w:val="24"/>
        </w:rPr>
        <w:tab/>
        <w:t>Kterákoliv ze stran je oprávněna od této smlouvy odstoupit v případě, kdy druhá strana podstatným způsobem poruší tuto smlouvu.</w:t>
      </w:r>
    </w:p>
    <w:p w14:paraId="6E153BFC" w14:textId="54AA0F47" w:rsid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11.</w:t>
      </w:r>
      <w:r w:rsidR="00A64A24">
        <w:rPr>
          <w:rFonts w:ascii="Arial" w:hAnsi="Arial" w:cs="Arial"/>
          <w:b/>
          <w:sz w:val="24"/>
          <w:szCs w:val="24"/>
        </w:rPr>
        <w:t>4</w:t>
      </w:r>
      <w:r w:rsidRPr="00A456CC">
        <w:rPr>
          <w:rFonts w:ascii="Arial" w:hAnsi="Arial" w:cs="Arial"/>
          <w:sz w:val="24"/>
          <w:szCs w:val="24"/>
        </w:rPr>
        <w:tab/>
        <w:t>Odstoupení je účinné okamžikem doručení písemného oznámení o odstoupení druhé straně.</w:t>
      </w:r>
    </w:p>
    <w:p w14:paraId="3FAB1993" w14:textId="1B18EB51" w:rsidR="003A2272" w:rsidRPr="00A456CC" w:rsidRDefault="00DE108A"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11.</w:t>
      </w:r>
      <w:r w:rsidR="00A64A24">
        <w:rPr>
          <w:rFonts w:ascii="Arial" w:hAnsi="Arial" w:cs="Arial"/>
          <w:b/>
          <w:sz w:val="24"/>
          <w:szCs w:val="24"/>
        </w:rPr>
        <w:t>5</w:t>
      </w:r>
      <w:r w:rsidR="003A2272" w:rsidRPr="00A456CC">
        <w:rPr>
          <w:rFonts w:ascii="Arial" w:hAnsi="Arial" w:cs="Arial"/>
          <w:sz w:val="24"/>
          <w:szCs w:val="24"/>
        </w:rPr>
        <w:tab/>
        <w:t xml:space="preserve">Smlouva se odstoupením zrušuje s účinky ex </w:t>
      </w:r>
      <w:proofErr w:type="spellStart"/>
      <w:r w:rsidR="003A2272" w:rsidRPr="00A456CC">
        <w:rPr>
          <w:rFonts w:ascii="Arial" w:hAnsi="Arial" w:cs="Arial"/>
          <w:sz w:val="24"/>
          <w:szCs w:val="24"/>
        </w:rPr>
        <w:t>nunc</w:t>
      </w:r>
      <w:proofErr w:type="spellEnd"/>
      <w:r w:rsidR="003A2272" w:rsidRPr="00A456CC">
        <w:rPr>
          <w:rFonts w:ascii="Arial" w:hAnsi="Arial" w:cs="Arial"/>
          <w:sz w:val="24"/>
          <w:szCs w:val="24"/>
        </w:rPr>
        <w:t>, a proto v důsledku odstoupení nezanikají práva a povinnosti týkající se období od uzavření smlouvy do okamžiku účinnosti odstoupení a strany nemají povinnost vracet si plnění poskytnuté podle smlouvy, vztahující se k období od uzavření smlouvy do okamžiku odstoupení.</w:t>
      </w:r>
    </w:p>
    <w:p w14:paraId="2200ECF4" w14:textId="260831B5" w:rsidR="003A2272" w:rsidRPr="00A456CC" w:rsidRDefault="00DE108A"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11.</w:t>
      </w:r>
      <w:r w:rsidR="00A64A24">
        <w:rPr>
          <w:rFonts w:ascii="Arial" w:hAnsi="Arial" w:cs="Arial"/>
          <w:b/>
          <w:sz w:val="24"/>
          <w:szCs w:val="24"/>
        </w:rPr>
        <w:t>6</w:t>
      </w:r>
      <w:r w:rsidR="003A2272" w:rsidRPr="00A456CC">
        <w:rPr>
          <w:rFonts w:ascii="Arial" w:hAnsi="Arial" w:cs="Arial"/>
          <w:sz w:val="24"/>
          <w:szCs w:val="24"/>
        </w:rPr>
        <w:tab/>
        <w:t xml:space="preserve">Případné odstoupení od této smlouvy se nedotýká nároků na náhradu </w:t>
      </w:r>
      <w:r w:rsidR="00E77570" w:rsidRPr="00A456CC">
        <w:rPr>
          <w:rFonts w:ascii="Arial" w:hAnsi="Arial" w:cs="Arial"/>
          <w:sz w:val="24"/>
          <w:szCs w:val="24"/>
        </w:rPr>
        <w:t>újmy</w:t>
      </w:r>
      <w:r w:rsidR="003A2272" w:rsidRPr="00A456CC">
        <w:rPr>
          <w:rFonts w:ascii="Arial" w:hAnsi="Arial" w:cs="Arial"/>
          <w:sz w:val="24"/>
          <w:szCs w:val="24"/>
        </w:rPr>
        <w:t>, úroky z prodlení a smluvní pokuty.</w:t>
      </w:r>
    </w:p>
    <w:p w14:paraId="188F0A3C" w14:textId="5FE9249F" w:rsidR="00A456CC" w:rsidRDefault="003A2272" w:rsidP="00A456CC">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11.</w:t>
      </w:r>
      <w:r w:rsidR="00A64A24">
        <w:rPr>
          <w:rFonts w:ascii="Arial" w:hAnsi="Arial" w:cs="Arial"/>
          <w:b/>
          <w:sz w:val="24"/>
          <w:szCs w:val="24"/>
        </w:rPr>
        <w:t>7</w:t>
      </w:r>
      <w:r w:rsidRPr="00A456CC">
        <w:rPr>
          <w:rFonts w:ascii="Arial" w:hAnsi="Arial" w:cs="Arial"/>
          <w:sz w:val="24"/>
          <w:szCs w:val="24"/>
        </w:rPr>
        <w:tab/>
      </w:r>
      <w:r w:rsidR="00EF58BC">
        <w:rPr>
          <w:rFonts w:ascii="Arial" w:hAnsi="Arial" w:cs="Arial"/>
          <w:sz w:val="24"/>
          <w:szCs w:val="24"/>
        </w:rPr>
        <w:t>Pronajímatel</w:t>
      </w:r>
      <w:r w:rsidRPr="00A456CC">
        <w:rPr>
          <w:rFonts w:ascii="Arial" w:hAnsi="Arial" w:cs="Arial"/>
          <w:sz w:val="24"/>
          <w:szCs w:val="24"/>
        </w:rPr>
        <w:t xml:space="preserve"> je oprávněn tuto smlouvu vypovědět</w:t>
      </w:r>
      <w:r w:rsidR="00A22135" w:rsidRPr="00A456CC">
        <w:rPr>
          <w:rFonts w:ascii="Arial" w:hAnsi="Arial" w:cs="Arial"/>
          <w:sz w:val="24"/>
          <w:szCs w:val="24"/>
        </w:rPr>
        <w:t xml:space="preserve"> z důvodů uvedených v čl. 11.</w:t>
      </w:r>
      <w:r w:rsidR="00A64A24">
        <w:rPr>
          <w:rFonts w:ascii="Arial" w:hAnsi="Arial" w:cs="Arial"/>
          <w:sz w:val="24"/>
          <w:szCs w:val="24"/>
        </w:rPr>
        <w:t>9</w:t>
      </w:r>
      <w:r w:rsidR="00A64A24" w:rsidRPr="00A456CC">
        <w:rPr>
          <w:rFonts w:ascii="Arial" w:hAnsi="Arial" w:cs="Arial"/>
          <w:sz w:val="24"/>
          <w:szCs w:val="24"/>
        </w:rPr>
        <w:t xml:space="preserve"> </w:t>
      </w:r>
      <w:r w:rsidR="00EF58BC">
        <w:rPr>
          <w:rFonts w:ascii="Arial" w:hAnsi="Arial" w:cs="Arial"/>
          <w:sz w:val="24"/>
          <w:szCs w:val="24"/>
        </w:rPr>
        <w:t>písm. a)-</w:t>
      </w:r>
      <w:r w:rsidR="001166A7">
        <w:rPr>
          <w:rFonts w:ascii="Arial" w:hAnsi="Arial" w:cs="Arial"/>
          <w:sz w:val="24"/>
          <w:szCs w:val="24"/>
        </w:rPr>
        <w:t>g</w:t>
      </w:r>
      <w:r w:rsidR="00EF58BC">
        <w:rPr>
          <w:rFonts w:ascii="Arial" w:hAnsi="Arial" w:cs="Arial"/>
          <w:sz w:val="24"/>
          <w:szCs w:val="24"/>
        </w:rPr>
        <w:t xml:space="preserve">) </w:t>
      </w:r>
      <w:r w:rsidR="00A22135" w:rsidRPr="00A456CC">
        <w:rPr>
          <w:rFonts w:ascii="Arial" w:hAnsi="Arial" w:cs="Arial"/>
          <w:sz w:val="24"/>
          <w:szCs w:val="24"/>
        </w:rPr>
        <w:t>této smlouvy</w:t>
      </w:r>
      <w:r w:rsidRPr="00A456CC">
        <w:rPr>
          <w:rFonts w:ascii="Arial" w:hAnsi="Arial" w:cs="Arial"/>
          <w:sz w:val="24"/>
          <w:szCs w:val="24"/>
        </w:rPr>
        <w:t>.</w:t>
      </w:r>
      <w:r w:rsidR="00EF58BC" w:rsidRPr="00EF58BC">
        <w:rPr>
          <w:rFonts w:ascii="Arial" w:hAnsi="Arial" w:cs="Arial"/>
          <w:sz w:val="24"/>
          <w:szCs w:val="24"/>
        </w:rPr>
        <w:t xml:space="preserve"> </w:t>
      </w:r>
      <w:r w:rsidR="00EF58BC">
        <w:rPr>
          <w:rFonts w:ascii="Arial" w:hAnsi="Arial" w:cs="Arial"/>
          <w:sz w:val="24"/>
          <w:szCs w:val="24"/>
        </w:rPr>
        <w:t>Nájemce</w:t>
      </w:r>
      <w:r w:rsidR="00EF58BC" w:rsidRPr="00A456CC">
        <w:rPr>
          <w:rFonts w:ascii="Arial" w:hAnsi="Arial" w:cs="Arial"/>
          <w:sz w:val="24"/>
          <w:szCs w:val="24"/>
        </w:rPr>
        <w:t xml:space="preserve"> je oprávněn tuto smlouvu vypovědět z důvodů uvedených v čl. 11.</w:t>
      </w:r>
      <w:r w:rsidR="00A64A24">
        <w:rPr>
          <w:rFonts w:ascii="Arial" w:hAnsi="Arial" w:cs="Arial"/>
          <w:sz w:val="24"/>
          <w:szCs w:val="24"/>
        </w:rPr>
        <w:t>9</w:t>
      </w:r>
      <w:r w:rsidR="00EF58BC" w:rsidRPr="00A456CC">
        <w:rPr>
          <w:rFonts w:ascii="Arial" w:hAnsi="Arial" w:cs="Arial"/>
          <w:sz w:val="24"/>
          <w:szCs w:val="24"/>
        </w:rPr>
        <w:t xml:space="preserve"> </w:t>
      </w:r>
      <w:r w:rsidR="00EF58BC">
        <w:rPr>
          <w:rFonts w:ascii="Arial" w:hAnsi="Arial" w:cs="Arial"/>
          <w:sz w:val="24"/>
          <w:szCs w:val="24"/>
        </w:rPr>
        <w:t xml:space="preserve">písm. </w:t>
      </w:r>
      <w:r w:rsidR="005230D6">
        <w:rPr>
          <w:rFonts w:ascii="Arial" w:hAnsi="Arial" w:cs="Arial"/>
          <w:sz w:val="24"/>
          <w:szCs w:val="24"/>
        </w:rPr>
        <w:t>h</w:t>
      </w:r>
      <w:r w:rsidR="00EF58BC">
        <w:rPr>
          <w:rFonts w:ascii="Arial" w:hAnsi="Arial" w:cs="Arial"/>
          <w:sz w:val="24"/>
          <w:szCs w:val="24"/>
        </w:rPr>
        <w:t>)</w:t>
      </w:r>
      <w:r w:rsidR="005230D6">
        <w:rPr>
          <w:rFonts w:ascii="Arial" w:hAnsi="Arial" w:cs="Arial"/>
          <w:sz w:val="24"/>
          <w:szCs w:val="24"/>
        </w:rPr>
        <w:t>-i</w:t>
      </w:r>
      <w:r w:rsidR="00EF58BC">
        <w:rPr>
          <w:rFonts w:ascii="Arial" w:hAnsi="Arial" w:cs="Arial"/>
          <w:sz w:val="24"/>
          <w:szCs w:val="24"/>
        </w:rPr>
        <w:t xml:space="preserve">) </w:t>
      </w:r>
      <w:r w:rsidR="00EF58BC" w:rsidRPr="00A456CC">
        <w:rPr>
          <w:rFonts w:ascii="Arial" w:hAnsi="Arial" w:cs="Arial"/>
          <w:sz w:val="24"/>
          <w:szCs w:val="24"/>
        </w:rPr>
        <w:t>této smlouvy</w:t>
      </w:r>
      <w:r w:rsidR="00EF58BC">
        <w:rPr>
          <w:rFonts w:ascii="Arial" w:hAnsi="Arial" w:cs="Arial"/>
          <w:sz w:val="24"/>
          <w:szCs w:val="24"/>
        </w:rPr>
        <w:t>.</w:t>
      </w:r>
      <w:r w:rsidRPr="00A456CC">
        <w:rPr>
          <w:rFonts w:ascii="Arial" w:hAnsi="Arial" w:cs="Arial"/>
          <w:sz w:val="24"/>
          <w:szCs w:val="24"/>
        </w:rPr>
        <w:t xml:space="preserve"> Výpověď musí být písemná a doručená druhé smluvní straně.</w:t>
      </w:r>
    </w:p>
    <w:p w14:paraId="42885F1D" w14:textId="36E4F328"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11.</w:t>
      </w:r>
      <w:r w:rsidR="00A64A24">
        <w:rPr>
          <w:rFonts w:ascii="Arial" w:hAnsi="Arial" w:cs="Arial"/>
          <w:b/>
          <w:sz w:val="24"/>
          <w:szCs w:val="24"/>
        </w:rPr>
        <w:t>8</w:t>
      </w:r>
      <w:r w:rsidRPr="00A456CC">
        <w:rPr>
          <w:rFonts w:ascii="Arial" w:hAnsi="Arial" w:cs="Arial"/>
          <w:sz w:val="24"/>
          <w:szCs w:val="24"/>
        </w:rPr>
        <w:tab/>
        <w:t xml:space="preserve">Výpovědní lhůta činí </w:t>
      </w:r>
      <w:r w:rsidR="008C2756">
        <w:rPr>
          <w:rFonts w:ascii="Arial" w:hAnsi="Arial" w:cs="Arial"/>
          <w:sz w:val="24"/>
          <w:szCs w:val="24"/>
        </w:rPr>
        <w:t>1</w:t>
      </w:r>
      <w:r w:rsidRPr="00A456CC">
        <w:rPr>
          <w:rFonts w:ascii="Arial" w:hAnsi="Arial" w:cs="Arial"/>
          <w:sz w:val="24"/>
          <w:szCs w:val="24"/>
        </w:rPr>
        <w:t xml:space="preserve"> měsíc, nestanoví-li tato smlouva jinak, a počíná běžet od prvního dne měsíce následujícího po doručení výpovědi druhé straně.</w:t>
      </w:r>
    </w:p>
    <w:p w14:paraId="518A39B1" w14:textId="28AC4E06" w:rsidR="00A02C4D" w:rsidRDefault="003A2272" w:rsidP="00C212F9">
      <w:pPr>
        <w:pStyle w:val="Prosttext"/>
        <w:spacing w:line="320" w:lineRule="atLeast"/>
        <w:jc w:val="both"/>
        <w:rPr>
          <w:rFonts w:ascii="Arial" w:hAnsi="Arial" w:cs="Arial"/>
          <w:sz w:val="24"/>
          <w:szCs w:val="24"/>
        </w:rPr>
      </w:pPr>
      <w:r w:rsidRPr="00A456CC">
        <w:rPr>
          <w:rFonts w:ascii="Arial" w:hAnsi="Arial" w:cs="Arial"/>
          <w:b/>
          <w:sz w:val="24"/>
          <w:szCs w:val="24"/>
        </w:rPr>
        <w:t>11.</w:t>
      </w:r>
      <w:r w:rsidR="00A64A24">
        <w:rPr>
          <w:rFonts w:ascii="Arial" w:hAnsi="Arial" w:cs="Arial"/>
          <w:b/>
          <w:sz w:val="24"/>
          <w:szCs w:val="24"/>
        </w:rPr>
        <w:t>9</w:t>
      </w:r>
      <w:r w:rsidRPr="00A456CC">
        <w:rPr>
          <w:rFonts w:ascii="Arial" w:hAnsi="Arial" w:cs="Arial"/>
          <w:sz w:val="24"/>
          <w:szCs w:val="24"/>
        </w:rPr>
        <w:tab/>
        <w:t>Výpovědní důvody této smlouvy jsou následující:</w:t>
      </w:r>
    </w:p>
    <w:p w14:paraId="04B5A1AC" w14:textId="14D8F838" w:rsidR="003A2272" w:rsidRPr="00A456CC" w:rsidRDefault="003A2272" w:rsidP="00A02C4D">
      <w:pPr>
        <w:pStyle w:val="Prosttext"/>
        <w:numPr>
          <w:ilvl w:val="2"/>
          <w:numId w:val="2"/>
        </w:numPr>
        <w:spacing w:line="320" w:lineRule="atLeast"/>
        <w:ind w:left="2127" w:hanging="567"/>
        <w:rPr>
          <w:rFonts w:ascii="Arial" w:hAnsi="Arial" w:cs="Arial"/>
          <w:sz w:val="24"/>
          <w:szCs w:val="24"/>
        </w:rPr>
      </w:pPr>
      <w:r w:rsidRPr="00A456CC">
        <w:rPr>
          <w:rFonts w:ascii="Arial" w:hAnsi="Arial" w:cs="Arial"/>
          <w:sz w:val="24"/>
          <w:szCs w:val="24"/>
        </w:rPr>
        <w:t>Nájemce užívá Předm</w:t>
      </w:r>
      <w:r w:rsidR="000F20A1" w:rsidRPr="00A456CC">
        <w:rPr>
          <w:rFonts w:ascii="Arial" w:hAnsi="Arial" w:cs="Arial"/>
          <w:sz w:val="24"/>
          <w:szCs w:val="24"/>
        </w:rPr>
        <w:t>ět nájmu v rozporu se smlouvou,</w:t>
      </w:r>
    </w:p>
    <w:p w14:paraId="4707F78F" w14:textId="5018333D" w:rsidR="003A2272" w:rsidRPr="00A456CC" w:rsidRDefault="003A2272" w:rsidP="003A2272">
      <w:pPr>
        <w:pStyle w:val="Prosttext"/>
        <w:numPr>
          <w:ilvl w:val="2"/>
          <w:numId w:val="2"/>
        </w:numPr>
        <w:spacing w:line="320" w:lineRule="atLeast"/>
        <w:ind w:left="2127" w:hanging="567"/>
        <w:rPr>
          <w:rFonts w:ascii="Arial" w:hAnsi="Arial" w:cs="Arial"/>
          <w:sz w:val="24"/>
          <w:szCs w:val="24"/>
        </w:rPr>
      </w:pPr>
      <w:r w:rsidRPr="00A456CC">
        <w:rPr>
          <w:rFonts w:ascii="Arial" w:hAnsi="Arial" w:cs="Arial"/>
          <w:sz w:val="24"/>
          <w:szCs w:val="24"/>
        </w:rPr>
        <w:t>Nájemce je o více než jeden měsíc v prodlení s placením nájemného</w:t>
      </w:r>
      <w:r w:rsidR="000F20A1" w:rsidRPr="00A456CC">
        <w:rPr>
          <w:rFonts w:ascii="Arial" w:hAnsi="Arial" w:cs="Arial"/>
          <w:sz w:val="24"/>
          <w:szCs w:val="24"/>
        </w:rPr>
        <w:t>,</w:t>
      </w:r>
    </w:p>
    <w:p w14:paraId="17B10C02" w14:textId="77777777" w:rsidR="003A2272" w:rsidRPr="00A456CC" w:rsidRDefault="003A2272" w:rsidP="003A2272">
      <w:pPr>
        <w:pStyle w:val="Prosttext"/>
        <w:numPr>
          <w:ilvl w:val="2"/>
          <w:numId w:val="2"/>
        </w:numPr>
        <w:spacing w:line="320" w:lineRule="atLeast"/>
        <w:ind w:left="2127" w:hanging="567"/>
        <w:rPr>
          <w:rFonts w:ascii="Arial" w:hAnsi="Arial" w:cs="Arial"/>
          <w:sz w:val="24"/>
          <w:szCs w:val="24"/>
        </w:rPr>
      </w:pPr>
      <w:r w:rsidRPr="00A456CC">
        <w:rPr>
          <w:rFonts w:ascii="Arial" w:hAnsi="Arial" w:cs="Arial"/>
          <w:sz w:val="24"/>
          <w:szCs w:val="24"/>
        </w:rPr>
        <w:t>Nájemce dá Předmět nájmu nebo jeho část do užívání další os</w:t>
      </w:r>
      <w:r w:rsidR="000F20A1" w:rsidRPr="00A456CC">
        <w:rPr>
          <w:rFonts w:ascii="Arial" w:hAnsi="Arial" w:cs="Arial"/>
          <w:sz w:val="24"/>
          <w:szCs w:val="24"/>
        </w:rPr>
        <w:t>obě bez souhlasu Pronajímatele,</w:t>
      </w:r>
    </w:p>
    <w:p w14:paraId="7E266125" w14:textId="77777777" w:rsidR="003A2272" w:rsidRPr="00A456CC" w:rsidRDefault="003A2272" w:rsidP="003A2272">
      <w:pPr>
        <w:pStyle w:val="Prosttext"/>
        <w:numPr>
          <w:ilvl w:val="2"/>
          <w:numId w:val="2"/>
        </w:numPr>
        <w:spacing w:line="320" w:lineRule="atLeast"/>
        <w:ind w:left="2127" w:hanging="567"/>
        <w:rPr>
          <w:rFonts w:ascii="Arial" w:hAnsi="Arial" w:cs="Arial"/>
          <w:sz w:val="24"/>
          <w:szCs w:val="24"/>
        </w:rPr>
      </w:pPr>
      <w:r w:rsidRPr="00A456CC">
        <w:rPr>
          <w:rFonts w:ascii="Arial" w:hAnsi="Arial" w:cs="Arial"/>
          <w:sz w:val="24"/>
          <w:szCs w:val="24"/>
        </w:rPr>
        <w:t>Nájemce v Předmětu nájmu provede stavební úp</w:t>
      </w:r>
      <w:r w:rsidR="000F20A1" w:rsidRPr="00A456CC">
        <w:rPr>
          <w:rFonts w:ascii="Arial" w:hAnsi="Arial" w:cs="Arial"/>
          <w:sz w:val="24"/>
          <w:szCs w:val="24"/>
        </w:rPr>
        <w:t>ravy bez souhlasu Pronajímatele</w:t>
      </w:r>
    </w:p>
    <w:p w14:paraId="2169C007" w14:textId="77777777" w:rsidR="003A2272" w:rsidRPr="00A456CC" w:rsidRDefault="003A2272" w:rsidP="000F20A1">
      <w:pPr>
        <w:pStyle w:val="Prosttext"/>
        <w:numPr>
          <w:ilvl w:val="2"/>
          <w:numId w:val="2"/>
        </w:numPr>
        <w:spacing w:line="320" w:lineRule="atLeast"/>
        <w:ind w:left="2127" w:hanging="567"/>
        <w:jc w:val="both"/>
        <w:rPr>
          <w:rFonts w:ascii="Arial" w:hAnsi="Arial" w:cs="Arial"/>
          <w:sz w:val="24"/>
          <w:szCs w:val="24"/>
        </w:rPr>
      </w:pPr>
      <w:r w:rsidRPr="00A456CC">
        <w:rPr>
          <w:rFonts w:ascii="Arial" w:hAnsi="Arial" w:cs="Arial"/>
          <w:sz w:val="24"/>
          <w:szCs w:val="24"/>
        </w:rPr>
        <w:t>Nájemce nebo osoby, které s ním užívají Předmět nájmu, přes písemné upozornění hrubě porušují klid nebo pořádek.</w:t>
      </w:r>
    </w:p>
    <w:p w14:paraId="70F8A27C" w14:textId="77777777" w:rsidR="003A2272" w:rsidRPr="00A456CC" w:rsidRDefault="003A2272" w:rsidP="003A2272">
      <w:pPr>
        <w:pStyle w:val="Prosttext"/>
        <w:numPr>
          <w:ilvl w:val="2"/>
          <w:numId w:val="2"/>
        </w:numPr>
        <w:spacing w:line="320" w:lineRule="atLeast"/>
        <w:ind w:left="2127" w:hanging="567"/>
        <w:rPr>
          <w:rFonts w:ascii="Arial" w:hAnsi="Arial" w:cs="Arial"/>
          <w:sz w:val="24"/>
          <w:szCs w:val="24"/>
        </w:rPr>
      </w:pPr>
      <w:r w:rsidRPr="00A456CC">
        <w:rPr>
          <w:rFonts w:ascii="Arial" w:hAnsi="Arial" w:cs="Arial"/>
          <w:sz w:val="24"/>
          <w:szCs w:val="24"/>
        </w:rPr>
        <w:t xml:space="preserve">Nájemce podstatným </w:t>
      </w:r>
      <w:r w:rsidR="000F20A1" w:rsidRPr="00A456CC">
        <w:rPr>
          <w:rFonts w:ascii="Arial" w:hAnsi="Arial" w:cs="Arial"/>
          <w:sz w:val="24"/>
          <w:szCs w:val="24"/>
        </w:rPr>
        <w:t>způsobem porušuje tuto smlouvu.</w:t>
      </w:r>
    </w:p>
    <w:p w14:paraId="0D7E5600" w14:textId="77777777" w:rsidR="003A2272" w:rsidRPr="00A456CC" w:rsidRDefault="003A2272" w:rsidP="000F20A1">
      <w:pPr>
        <w:pStyle w:val="Prosttext"/>
        <w:numPr>
          <w:ilvl w:val="2"/>
          <w:numId w:val="2"/>
        </w:numPr>
        <w:spacing w:line="320" w:lineRule="atLeast"/>
        <w:ind w:left="2127" w:hanging="567"/>
        <w:jc w:val="both"/>
        <w:rPr>
          <w:rFonts w:ascii="Arial" w:hAnsi="Arial" w:cs="Arial"/>
          <w:sz w:val="24"/>
          <w:szCs w:val="24"/>
        </w:rPr>
      </w:pPr>
      <w:r w:rsidRPr="00A456CC">
        <w:rPr>
          <w:rFonts w:ascii="Arial" w:hAnsi="Arial" w:cs="Arial"/>
          <w:sz w:val="24"/>
          <w:szCs w:val="24"/>
        </w:rPr>
        <w:t>Nájemce ztratí způsobilost k provozování činnosti, pro kterou si Předmět nájmu najal.</w:t>
      </w:r>
    </w:p>
    <w:p w14:paraId="42B607A8" w14:textId="4B72890C" w:rsidR="003A2272" w:rsidRPr="00A456CC" w:rsidRDefault="003A2272" w:rsidP="003A2272">
      <w:pPr>
        <w:pStyle w:val="Prosttext"/>
        <w:numPr>
          <w:ilvl w:val="2"/>
          <w:numId w:val="2"/>
        </w:numPr>
        <w:spacing w:line="320" w:lineRule="atLeast"/>
        <w:ind w:left="2127" w:hanging="567"/>
        <w:jc w:val="both"/>
        <w:rPr>
          <w:rFonts w:ascii="Arial" w:hAnsi="Arial" w:cs="Arial"/>
          <w:sz w:val="24"/>
          <w:szCs w:val="24"/>
        </w:rPr>
      </w:pPr>
      <w:r w:rsidRPr="00A456CC">
        <w:rPr>
          <w:rFonts w:ascii="Arial" w:hAnsi="Arial" w:cs="Arial"/>
          <w:sz w:val="24"/>
          <w:szCs w:val="24"/>
        </w:rPr>
        <w:t xml:space="preserve">Předmět nájmu se stane bez zavinění </w:t>
      </w:r>
      <w:r w:rsidR="00F85674">
        <w:rPr>
          <w:rFonts w:ascii="Arial" w:hAnsi="Arial" w:cs="Arial"/>
          <w:sz w:val="24"/>
          <w:szCs w:val="24"/>
        </w:rPr>
        <w:t>N</w:t>
      </w:r>
      <w:r w:rsidRPr="00A456CC">
        <w:rPr>
          <w:rFonts w:ascii="Arial" w:hAnsi="Arial" w:cs="Arial"/>
          <w:sz w:val="24"/>
          <w:szCs w:val="24"/>
        </w:rPr>
        <w:t>ájemce na dobu delší než 30 dnů nezpůsobilý ke smluvenému užívání.</w:t>
      </w:r>
    </w:p>
    <w:p w14:paraId="5C5080B6" w14:textId="4A0A041A" w:rsidR="003A2272" w:rsidRDefault="003A2272" w:rsidP="003A2272">
      <w:pPr>
        <w:pStyle w:val="Prosttext"/>
        <w:numPr>
          <w:ilvl w:val="2"/>
          <w:numId w:val="2"/>
        </w:numPr>
        <w:spacing w:line="320" w:lineRule="atLeast"/>
        <w:ind w:left="2127" w:hanging="567"/>
        <w:rPr>
          <w:rFonts w:ascii="Arial" w:hAnsi="Arial" w:cs="Arial"/>
          <w:sz w:val="24"/>
          <w:szCs w:val="24"/>
        </w:rPr>
      </w:pPr>
      <w:r w:rsidRPr="00A456CC">
        <w:rPr>
          <w:rFonts w:ascii="Arial" w:hAnsi="Arial" w:cs="Arial"/>
          <w:sz w:val="24"/>
          <w:szCs w:val="24"/>
        </w:rPr>
        <w:t>Pronajímatel podstatným způsobem porušuje tuto smlouvu</w:t>
      </w:r>
      <w:r w:rsidR="00F85674">
        <w:rPr>
          <w:rFonts w:ascii="Arial" w:hAnsi="Arial" w:cs="Arial"/>
          <w:sz w:val="24"/>
          <w:szCs w:val="24"/>
        </w:rPr>
        <w:t>.</w:t>
      </w:r>
    </w:p>
    <w:p w14:paraId="1766A74D" w14:textId="77777777" w:rsidR="00A456CC" w:rsidRDefault="00A456CC" w:rsidP="00A456CC">
      <w:pPr>
        <w:pStyle w:val="Prosttext"/>
        <w:spacing w:line="320" w:lineRule="atLeast"/>
        <w:rPr>
          <w:rFonts w:ascii="Arial" w:hAnsi="Arial" w:cs="Arial"/>
          <w:sz w:val="24"/>
          <w:szCs w:val="24"/>
        </w:rPr>
      </w:pPr>
    </w:p>
    <w:p w14:paraId="582CFF00" w14:textId="77777777" w:rsidR="00A456CC" w:rsidRPr="00A456CC" w:rsidRDefault="00A456CC" w:rsidP="00A456CC">
      <w:pPr>
        <w:pStyle w:val="Prosttext"/>
        <w:spacing w:line="320" w:lineRule="atLeast"/>
        <w:rPr>
          <w:rFonts w:ascii="Arial" w:hAnsi="Arial" w:cs="Arial"/>
          <w:sz w:val="24"/>
          <w:szCs w:val="24"/>
        </w:rPr>
      </w:pPr>
    </w:p>
    <w:p w14:paraId="513F8E85" w14:textId="77777777" w:rsidR="003A2272" w:rsidRPr="00A456CC" w:rsidRDefault="003A2272" w:rsidP="003A2272">
      <w:pPr>
        <w:pStyle w:val="Prosttext"/>
        <w:spacing w:line="320" w:lineRule="atLeast"/>
        <w:jc w:val="center"/>
        <w:rPr>
          <w:rFonts w:ascii="Arial" w:hAnsi="Arial" w:cs="Arial"/>
          <w:b/>
          <w:sz w:val="24"/>
          <w:szCs w:val="24"/>
        </w:rPr>
      </w:pPr>
      <w:r w:rsidRPr="00A456CC">
        <w:rPr>
          <w:rFonts w:ascii="Arial" w:hAnsi="Arial" w:cs="Arial"/>
          <w:b/>
          <w:sz w:val="24"/>
          <w:szCs w:val="24"/>
        </w:rPr>
        <w:t>XII.</w:t>
      </w:r>
    </w:p>
    <w:p w14:paraId="0E4B7742"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VRÁCENÍ PŘEDMĚTU NÁJMU</w:t>
      </w:r>
    </w:p>
    <w:p w14:paraId="002AEAE2"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12.1</w:t>
      </w:r>
      <w:r w:rsidRPr="00A456CC">
        <w:rPr>
          <w:rFonts w:ascii="Arial" w:hAnsi="Arial" w:cs="Arial"/>
          <w:sz w:val="24"/>
          <w:szCs w:val="24"/>
        </w:rPr>
        <w:tab/>
        <w:t>Nájemce je povinen nejpozději dnem ukončení nájemního vztahu na své náklady Předmět nájmu vyklidit, odstranit veškerá zařízení a příslušenství, která v pronajatých prostorách nainstaloval a předat Pronajímateli Předmět nájmu ve stavu, v jakém jej od něho převzal, s přihlédnutím k obvyklému opotřebení.</w:t>
      </w:r>
    </w:p>
    <w:p w14:paraId="098193A8" w14:textId="04005BB1"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12.2</w:t>
      </w:r>
      <w:r w:rsidRPr="00A456CC">
        <w:rPr>
          <w:rFonts w:ascii="Arial" w:hAnsi="Arial" w:cs="Arial"/>
          <w:sz w:val="24"/>
          <w:szCs w:val="24"/>
        </w:rPr>
        <w:tab/>
        <w:t>Pro případ prodlení Nájemce s vyklizením Předmětu nájmu při skončení nájmu, a to z jakéhokoliv důvodu, nebo prodlení s jeho uvedením do dohodnutého stavu ujednávají si smluvní strany smluvní pokutu ve výši trojnásobku měsíčního nájemného za každý i započatý měsíc prodlení s </w:t>
      </w:r>
      <w:r w:rsidR="00C077EF">
        <w:rPr>
          <w:rFonts w:ascii="Arial" w:hAnsi="Arial" w:cs="Arial"/>
          <w:sz w:val="24"/>
          <w:szCs w:val="24"/>
        </w:rPr>
        <w:t xml:space="preserve">plněním </w:t>
      </w:r>
      <w:r w:rsidRPr="00A456CC">
        <w:rPr>
          <w:rFonts w:ascii="Arial" w:hAnsi="Arial" w:cs="Arial"/>
          <w:sz w:val="24"/>
          <w:szCs w:val="24"/>
        </w:rPr>
        <w:t>povinnosti předvídané v tomto odstavci.</w:t>
      </w:r>
    </w:p>
    <w:p w14:paraId="4B0A464F"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12.3</w:t>
      </w:r>
      <w:r w:rsidRPr="00A456CC">
        <w:rPr>
          <w:rFonts w:ascii="Arial" w:hAnsi="Arial" w:cs="Arial"/>
          <w:sz w:val="24"/>
          <w:szCs w:val="24"/>
        </w:rPr>
        <w:tab/>
        <w:t>Pro případ prodlení Nájemce s vyklizením či předáním Předmětu nájmu má Pronajímatel právo kdykoli Předmět nájmu na náklady Nájemce sám vyklidit, s čímž Nájemce výslovně souhlasí.</w:t>
      </w:r>
    </w:p>
    <w:p w14:paraId="64382858"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12.4</w:t>
      </w:r>
      <w:r w:rsidRPr="00A456CC">
        <w:rPr>
          <w:rFonts w:ascii="Arial" w:hAnsi="Arial" w:cs="Arial"/>
          <w:sz w:val="24"/>
          <w:szCs w:val="24"/>
        </w:rPr>
        <w:tab/>
        <w:t xml:space="preserve">Smluvní strany se dohodly, že nevyzvedne-li si Nájemce věci, které zanechal v Předmětu nájmu ani do </w:t>
      </w:r>
      <w:proofErr w:type="gramStart"/>
      <w:r w:rsidRPr="00A456CC">
        <w:rPr>
          <w:rFonts w:ascii="Arial" w:hAnsi="Arial" w:cs="Arial"/>
          <w:sz w:val="24"/>
          <w:szCs w:val="24"/>
        </w:rPr>
        <w:t>30</w:t>
      </w:r>
      <w:r w:rsidR="00E77570" w:rsidRPr="00A456CC">
        <w:rPr>
          <w:rFonts w:ascii="Arial" w:hAnsi="Arial" w:cs="Arial"/>
          <w:sz w:val="24"/>
          <w:szCs w:val="24"/>
        </w:rPr>
        <w:t>-</w:t>
      </w:r>
      <w:r w:rsidRPr="00A456CC">
        <w:rPr>
          <w:rFonts w:ascii="Arial" w:hAnsi="Arial" w:cs="Arial"/>
          <w:sz w:val="24"/>
          <w:szCs w:val="24"/>
        </w:rPr>
        <w:t>ti</w:t>
      </w:r>
      <w:proofErr w:type="gramEnd"/>
      <w:r w:rsidRPr="00A456CC">
        <w:rPr>
          <w:rFonts w:ascii="Arial" w:hAnsi="Arial" w:cs="Arial"/>
          <w:sz w:val="24"/>
          <w:szCs w:val="24"/>
        </w:rPr>
        <w:t xml:space="preserve"> dnů od skončení nájemního vztahu, je Pronajímatel oprávněn tyto věci zcizit a z výtěžku uspokojit své pohledávky za Nájemcem. K tomu ho Nájemce tímto výslovně zmocňuje. Případný peněžní přebytek zašle Pronajímatel Nájemci na účet Nájemcem sdělený.</w:t>
      </w:r>
    </w:p>
    <w:p w14:paraId="597098DA" w14:textId="77777777" w:rsidR="003A2272" w:rsidRPr="00A456CC" w:rsidRDefault="003A2272" w:rsidP="003A2272">
      <w:pPr>
        <w:pStyle w:val="Prosttext"/>
        <w:spacing w:line="320" w:lineRule="atLeast"/>
        <w:rPr>
          <w:rFonts w:ascii="Arial" w:hAnsi="Arial" w:cs="Arial"/>
          <w:b/>
          <w:sz w:val="24"/>
          <w:szCs w:val="24"/>
        </w:rPr>
      </w:pPr>
    </w:p>
    <w:p w14:paraId="7D28BD1F" w14:textId="77777777" w:rsidR="007B45B9" w:rsidRPr="00A456CC" w:rsidRDefault="007B45B9" w:rsidP="003A2272">
      <w:pPr>
        <w:pStyle w:val="Prosttext"/>
        <w:spacing w:line="320" w:lineRule="atLeast"/>
        <w:rPr>
          <w:rFonts w:ascii="Arial" w:hAnsi="Arial" w:cs="Arial"/>
          <w:b/>
          <w:sz w:val="24"/>
          <w:szCs w:val="24"/>
        </w:rPr>
      </w:pPr>
    </w:p>
    <w:p w14:paraId="1EEC3FB5" w14:textId="77777777" w:rsidR="003A2272" w:rsidRP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XIII.</w:t>
      </w:r>
    </w:p>
    <w:p w14:paraId="4D22C4A0"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DORUČOVÁNÍ A JINÁ KOMUNIKACE</w:t>
      </w:r>
    </w:p>
    <w:p w14:paraId="49DE08F0" w14:textId="77777777" w:rsidR="003A2272" w:rsidRPr="00A456CC" w:rsidRDefault="007B45B9" w:rsidP="003A2272">
      <w:pPr>
        <w:pStyle w:val="Prosttext"/>
        <w:spacing w:line="320" w:lineRule="atLeast"/>
        <w:ind w:left="720" w:hanging="720"/>
        <w:jc w:val="both"/>
        <w:rPr>
          <w:rFonts w:ascii="Arial" w:hAnsi="Arial" w:cs="Arial"/>
          <w:sz w:val="24"/>
          <w:szCs w:val="24"/>
        </w:rPr>
      </w:pPr>
      <w:r>
        <w:rPr>
          <w:rFonts w:ascii="Arial" w:hAnsi="Arial" w:cs="Arial"/>
          <w:b/>
          <w:sz w:val="24"/>
          <w:szCs w:val="24"/>
        </w:rPr>
        <w:t>13</w:t>
      </w:r>
      <w:r w:rsidR="003A2272" w:rsidRPr="00A456CC">
        <w:rPr>
          <w:rFonts w:ascii="Arial" w:hAnsi="Arial" w:cs="Arial"/>
          <w:b/>
          <w:sz w:val="24"/>
          <w:szCs w:val="24"/>
        </w:rPr>
        <w:t>.1</w:t>
      </w:r>
      <w:r w:rsidR="003A2272" w:rsidRPr="00A456CC">
        <w:rPr>
          <w:rFonts w:ascii="Arial" w:hAnsi="Arial" w:cs="Arial"/>
          <w:sz w:val="24"/>
          <w:szCs w:val="24"/>
        </w:rPr>
        <w:tab/>
        <w:t>Nestanoví-li tato smlouva jinak, považují se veškeré písemnosti, oznámení a dokumenty podle této smlouvy za řádně předané nebo doručené, pokud budou učiněny oprávněnou osobou nebo adresované oprávněné osobě a budou:</w:t>
      </w:r>
    </w:p>
    <w:p w14:paraId="6609BEB8" w14:textId="288C823E" w:rsidR="003A2272" w:rsidRPr="00A456CC" w:rsidRDefault="003A2272" w:rsidP="003A2272">
      <w:pPr>
        <w:pStyle w:val="Prosttext"/>
        <w:spacing w:line="320" w:lineRule="atLeast"/>
        <w:ind w:left="720" w:hanging="12"/>
        <w:jc w:val="both"/>
        <w:rPr>
          <w:rFonts w:ascii="Arial" w:hAnsi="Arial" w:cs="Arial"/>
          <w:sz w:val="24"/>
          <w:szCs w:val="24"/>
        </w:rPr>
      </w:pPr>
      <w:r w:rsidRPr="00A456CC">
        <w:rPr>
          <w:rFonts w:ascii="Arial" w:hAnsi="Arial" w:cs="Arial"/>
          <w:sz w:val="24"/>
          <w:szCs w:val="24"/>
        </w:rPr>
        <w:t xml:space="preserve"> - doručeny osobně nebo prostřednictvím držitele poštovní licence, a to ve chvíli, kdy budou doručeny na adresu sídla druhé smluvní strany nebo na adresu dodatečně písemně oznámenou druhé smluvní straně</w:t>
      </w:r>
      <w:r w:rsidR="008C2756">
        <w:rPr>
          <w:rFonts w:ascii="Arial" w:hAnsi="Arial" w:cs="Arial"/>
          <w:sz w:val="24"/>
          <w:szCs w:val="24"/>
        </w:rPr>
        <w:t>.</w:t>
      </w:r>
    </w:p>
    <w:p w14:paraId="3C582026" w14:textId="186ABF8D" w:rsidR="0075782F" w:rsidRDefault="003A2272" w:rsidP="0075782F">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w:t>
      </w:r>
      <w:r w:rsidR="007B45B9">
        <w:rPr>
          <w:rFonts w:ascii="Arial" w:hAnsi="Arial" w:cs="Arial"/>
          <w:b/>
          <w:sz w:val="24"/>
          <w:szCs w:val="24"/>
        </w:rPr>
        <w:t>3</w:t>
      </w:r>
      <w:r w:rsidRPr="00A456CC">
        <w:rPr>
          <w:rFonts w:ascii="Arial" w:hAnsi="Arial" w:cs="Arial"/>
          <w:b/>
          <w:sz w:val="24"/>
          <w:szCs w:val="24"/>
        </w:rPr>
        <w:t>.2</w:t>
      </w:r>
      <w:r w:rsidRPr="00A456CC">
        <w:rPr>
          <w:rFonts w:ascii="Arial" w:hAnsi="Arial" w:cs="Arial"/>
          <w:sz w:val="24"/>
          <w:szCs w:val="24"/>
        </w:rPr>
        <w:tab/>
        <w:t xml:space="preserve">Změnit či ukončit tuto smlouvu je možné pouze na základě písemného </w:t>
      </w:r>
      <w:r w:rsidR="00250A90">
        <w:rPr>
          <w:rFonts w:ascii="Arial" w:hAnsi="Arial" w:cs="Arial"/>
          <w:sz w:val="24"/>
          <w:szCs w:val="24"/>
        </w:rPr>
        <w:t xml:space="preserve">jednání </w:t>
      </w:r>
      <w:r w:rsidRPr="00A456CC">
        <w:rPr>
          <w:rFonts w:ascii="Arial" w:hAnsi="Arial" w:cs="Arial"/>
          <w:sz w:val="24"/>
          <w:szCs w:val="24"/>
        </w:rPr>
        <w:t>doručeného druhé smluvní straně osobně nebo prostřednictvím držitele poštovní licence.</w:t>
      </w:r>
    </w:p>
    <w:p w14:paraId="1BD61E75" w14:textId="77777777" w:rsidR="00A456CC" w:rsidRDefault="007B45B9" w:rsidP="0075782F">
      <w:pPr>
        <w:pStyle w:val="Prosttext"/>
        <w:spacing w:line="320" w:lineRule="atLeast"/>
        <w:ind w:left="720" w:hanging="720"/>
        <w:jc w:val="both"/>
        <w:rPr>
          <w:rFonts w:ascii="Arial" w:hAnsi="Arial" w:cs="Arial"/>
          <w:sz w:val="24"/>
          <w:szCs w:val="24"/>
        </w:rPr>
      </w:pPr>
      <w:r>
        <w:rPr>
          <w:rFonts w:ascii="Arial" w:hAnsi="Arial" w:cs="Arial"/>
          <w:b/>
          <w:sz w:val="24"/>
          <w:szCs w:val="24"/>
        </w:rPr>
        <w:t>13</w:t>
      </w:r>
      <w:r w:rsidR="003A2272" w:rsidRPr="00A456CC">
        <w:rPr>
          <w:rFonts w:ascii="Arial" w:hAnsi="Arial" w:cs="Arial"/>
          <w:b/>
          <w:sz w:val="24"/>
          <w:szCs w:val="24"/>
        </w:rPr>
        <w:t>.3</w:t>
      </w:r>
      <w:r w:rsidR="003A2272" w:rsidRPr="00A456CC">
        <w:rPr>
          <w:rFonts w:ascii="Arial" w:hAnsi="Arial" w:cs="Arial"/>
          <w:sz w:val="24"/>
          <w:szCs w:val="24"/>
        </w:rPr>
        <w:tab/>
        <w:t>Kontaktní adresy či čísla platná pro doručování jsou uvedeny u kontaktních osob. Adresa pro doručování písemností je aktuální sídlo nebo místo podnikání smluvní strany.</w:t>
      </w:r>
    </w:p>
    <w:p w14:paraId="005B4161" w14:textId="77777777" w:rsidR="003A2272" w:rsidRPr="00A456CC" w:rsidRDefault="007B45B9" w:rsidP="003A2272">
      <w:pPr>
        <w:pStyle w:val="Prosttext"/>
        <w:spacing w:line="320" w:lineRule="atLeast"/>
        <w:ind w:left="720" w:hanging="720"/>
        <w:jc w:val="both"/>
        <w:rPr>
          <w:rFonts w:ascii="Arial" w:hAnsi="Arial" w:cs="Arial"/>
          <w:sz w:val="24"/>
          <w:szCs w:val="24"/>
        </w:rPr>
      </w:pPr>
      <w:r>
        <w:rPr>
          <w:rFonts w:ascii="Arial" w:hAnsi="Arial" w:cs="Arial"/>
          <w:b/>
          <w:sz w:val="24"/>
          <w:szCs w:val="24"/>
        </w:rPr>
        <w:t>13</w:t>
      </w:r>
      <w:r w:rsidR="003A2272" w:rsidRPr="00A456CC">
        <w:rPr>
          <w:rFonts w:ascii="Arial" w:hAnsi="Arial" w:cs="Arial"/>
          <w:b/>
          <w:sz w:val="24"/>
          <w:szCs w:val="24"/>
        </w:rPr>
        <w:t>.4</w:t>
      </w:r>
      <w:r w:rsidR="003A2272" w:rsidRPr="00A456CC">
        <w:rPr>
          <w:rFonts w:ascii="Arial" w:hAnsi="Arial" w:cs="Arial"/>
          <w:sz w:val="24"/>
          <w:szCs w:val="24"/>
        </w:rPr>
        <w:tab/>
        <w:t>Změní-li kterákoliv ze stran některý z kontaktních údajů, zavazuje se tuto změnu bez zbytečného odkladu oznámit druhé straně. Změna je vůči druhé straně účinná okamžikem doručení oznámení.</w:t>
      </w:r>
    </w:p>
    <w:p w14:paraId="47E7D5AB" w14:textId="77777777" w:rsidR="003A2272" w:rsidRDefault="003A2272" w:rsidP="003A2272">
      <w:pPr>
        <w:pStyle w:val="Prosttext"/>
        <w:spacing w:line="320" w:lineRule="atLeast"/>
        <w:ind w:left="720" w:hanging="720"/>
        <w:jc w:val="both"/>
        <w:rPr>
          <w:rFonts w:ascii="Arial" w:hAnsi="Arial" w:cs="Arial"/>
          <w:sz w:val="24"/>
          <w:szCs w:val="24"/>
        </w:rPr>
      </w:pPr>
    </w:p>
    <w:p w14:paraId="23FCDA24" w14:textId="77777777" w:rsidR="00A456CC" w:rsidRPr="00A456CC" w:rsidRDefault="00A456CC" w:rsidP="003A2272">
      <w:pPr>
        <w:pStyle w:val="Prosttext"/>
        <w:spacing w:line="320" w:lineRule="atLeast"/>
        <w:ind w:left="720" w:hanging="720"/>
        <w:jc w:val="both"/>
        <w:rPr>
          <w:rFonts w:ascii="Arial" w:hAnsi="Arial" w:cs="Arial"/>
          <w:sz w:val="24"/>
          <w:szCs w:val="24"/>
        </w:rPr>
      </w:pPr>
    </w:p>
    <w:p w14:paraId="364950D9" w14:textId="77777777" w:rsidR="003A2272" w:rsidRP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X</w:t>
      </w:r>
      <w:r w:rsidR="0075782F">
        <w:rPr>
          <w:rFonts w:ascii="Arial" w:hAnsi="Arial" w:cs="Arial"/>
          <w:b/>
          <w:sz w:val="24"/>
          <w:szCs w:val="24"/>
        </w:rPr>
        <w:t>I</w:t>
      </w:r>
      <w:r w:rsidRPr="00A456CC">
        <w:rPr>
          <w:rFonts w:ascii="Arial" w:hAnsi="Arial" w:cs="Arial"/>
          <w:b/>
          <w:sz w:val="24"/>
          <w:szCs w:val="24"/>
        </w:rPr>
        <w:t>V.</w:t>
      </w:r>
    </w:p>
    <w:p w14:paraId="35AF7065"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ROZHODNÉ PRÁVO</w:t>
      </w:r>
    </w:p>
    <w:p w14:paraId="2677AB2F" w14:textId="77777777" w:rsidR="003A2272" w:rsidRPr="00A456CC" w:rsidRDefault="003A2272" w:rsidP="003A2272">
      <w:pPr>
        <w:pStyle w:val="Prosttext"/>
        <w:spacing w:line="320" w:lineRule="atLeast"/>
        <w:ind w:left="720" w:hanging="720"/>
        <w:rPr>
          <w:rFonts w:ascii="Arial" w:hAnsi="Arial" w:cs="Arial"/>
          <w:sz w:val="24"/>
          <w:szCs w:val="24"/>
        </w:rPr>
      </w:pPr>
      <w:r w:rsidRPr="00A456CC">
        <w:rPr>
          <w:rFonts w:ascii="Arial" w:hAnsi="Arial" w:cs="Arial"/>
          <w:sz w:val="24"/>
          <w:szCs w:val="24"/>
        </w:rPr>
        <w:t>Tato smlouva, její výklad a otázky v ní neupravené se řídí českým právem.</w:t>
      </w:r>
    </w:p>
    <w:p w14:paraId="04AFF9A1" w14:textId="77777777" w:rsidR="003A2272" w:rsidRDefault="003A2272" w:rsidP="003A2272">
      <w:pPr>
        <w:pStyle w:val="Prosttext"/>
        <w:spacing w:line="320" w:lineRule="atLeast"/>
        <w:ind w:left="720" w:hanging="720"/>
        <w:jc w:val="both"/>
        <w:rPr>
          <w:rFonts w:ascii="Arial" w:hAnsi="Arial" w:cs="Arial"/>
          <w:sz w:val="24"/>
          <w:szCs w:val="24"/>
        </w:rPr>
      </w:pPr>
    </w:p>
    <w:p w14:paraId="6E08369B" w14:textId="77777777" w:rsidR="00A456CC" w:rsidRPr="00A456CC" w:rsidRDefault="00A456CC" w:rsidP="003A2272">
      <w:pPr>
        <w:pStyle w:val="Prosttext"/>
        <w:spacing w:line="320" w:lineRule="atLeast"/>
        <w:ind w:left="720" w:hanging="720"/>
        <w:jc w:val="both"/>
        <w:rPr>
          <w:rFonts w:ascii="Arial" w:hAnsi="Arial" w:cs="Arial"/>
          <w:sz w:val="24"/>
          <w:szCs w:val="24"/>
        </w:rPr>
      </w:pPr>
    </w:p>
    <w:p w14:paraId="4C23BD16" w14:textId="6190E0F7" w:rsidR="003A2272" w:rsidRPr="00A456CC" w:rsidRDefault="00E77570" w:rsidP="003A2272">
      <w:pPr>
        <w:pStyle w:val="Prosttext"/>
        <w:spacing w:line="320" w:lineRule="atLeast"/>
        <w:ind w:left="720" w:hanging="720"/>
        <w:jc w:val="center"/>
        <w:rPr>
          <w:rFonts w:ascii="Arial" w:hAnsi="Arial" w:cs="Arial"/>
          <w:sz w:val="24"/>
          <w:szCs w:val="24"/>
        </w:rPr>
      </w:pPr>
      <w:r w:rsidRPr="00A456CC">
        <w:rPr>
          <w:rFonts w:ascii="Arial" w:hAnsi="Arial" w:cs="Arial"/>
          <w:b/>
          <w:sz w:val="24"/>
          <w:szCs w:val="24"/>
        </w:rPr>
        <w:t>XV</w:t>
      </w:r>
      <w:r w:rsidR="003A2272" w:rsidRPr="00A456CC">
        <w:rPr>
          <w:rFonts w:ascii="Arial" w:hAnsi="Arial" w:cs="Arial"/>
          <w:b/>
          <w:sz w:val="24"/>
          <w:szCs w:val="24"/>
        </w:rPr>
        <w:t>.</w:t>
      </w:r>
    </w:p>
    <w:p w14:paraId="1219DAAC"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KONTAKTNÍ OSOBY</w:t>
      </w:r>
    </w:p>
    <w:p w14:paraId="04E6BE9F" w14:textId="31FA76A5" w:rsidR="003A2272" w:rsidRPr="00A456CC" w:rsidRDefault="00E77570" w:rsidP="003A2272">
      <w:pPr>
        <w:pStyle w:val="Prosttext"/>
        <w:spacing w:line="320" w:lineRule="atLeast"/>
        <w:ind w:left="705" w:hanging="705"/>
        <w:jc w:val="both"/>
        <w:rPr>
          <w:rFonts w:ascii="Arial" w:hAnsi="Arial" w:cs="Arial"/>
          <w:sz w:val="24"/>
          <w:szCs w:val="24"/>
        </w:rPr>
      </w:pPr>
      <w:r w:rsidRPr="00A456CC">
        <w:rPr>
          <w:rFonts w:ascii="Arial" w:hAnsi="Arial" w:cs="Arial"/>
          <w:b/>
          <w:sz w:val="24"/>
          <w:szCs w:val="24"/>
        </w:rPr>
        <w:t>1</w:t>
      </w:r>
      <w:r w:rsidR="008C2756">
        <w:rPr>
          <w:rFonts w:ascii="Arial" w:hAnsi="Arial" w:cs="Arial"/>
          <w:b/>
          <w:sz w:val="24"/>
          <w:szCs w:val="24"/>
        </w:rPr>
        <w:t>5</w:t>
      </w:r>
      <w:r w:rsidR="003A2272" w:rsidRPr="00A456CC">
        <w:rPr>
          <w:rFonts w:ascii="Arial" w:hAnsi="Arial" w:cs="Arial"/>
          <w:b/>
          <w:sz w:val="24"/>
          <w:szCs w:val="24"/>
        </w:rPr>
        <w:t>.1</w:t>
      </w:r>
      <w:r w:rsidR="003A2272" w:rsidRPr="00A456CC">
        <w:rPr>
          <w:rFonts w:ascii="Arial" w:hAnsi="Arial" w:cs="Arial"/>
          <w:sz w:val="24"/>
          <w:szCs w:val="24"/>
        </w:rPr>
        <w:tab/>
        <w:t xml:space="preserve">Kontaktní osobou Pronajímatele ve věcech provozních je </w:t>
      </w:r>
      <w:proofErr w:type="spellStart"/>
      <w:r w:rsidR="00CD2A27">
        <w:rPr>
          <w:rFonts w:ascii="Arial" w:hAnsi="Arial" w:cs="Arial"/>
          <w:sz w:val="24"/>
          <w:szCs w:val="24"/>
        </w:rPr>
        <w:t>xxxxx</w:t>
      </w:r>
      <w:proofErr w:type="spellEnd"/>
      <w:r w:rsidR="006B0735" w:rsidRPr="00A456CC">
        <w:rPr>
          <w:rFonts w:ascii="Arial" w:hAnsi="Arial" w:cs="Arial"/>
          <w:sz w:val="24"/>
          <w:szCs w:val="24"/>
        </w:rPr>
        <w:t xml:space="preserve">, </w:t>
      </w:r>
      <w:r w:rsidR="003A2272" w:rsidRPr="00A456CC">
        <w:rPr>
          <w:rFonts w:ascii="Arial" w:hAnsi="Arial" w:cs="Arial"/>
          <w:sz w:val="24"/>
          <w:szCs w:val="24"/>
        </w:rPr>
        <w:t>e-mailová adres</w:t>
      </w:r>
      <w:r w:rsidR="006B0735" w:rsidRPr="00A456CC">
        <w:rPr>
          <w:rFonts w:ascii="Arial" w:hAnsi="Arial" w:cs="Arial"/>
          <w:sz w:val="24"/>
          <w:szCs w:val="24"/>
        </w:rPr>
        <w:t>a:</w:t>
      </w:r>
      <w:r w:rsidR="003A2272" w:rsidRPr="00A456CC">
        <w:rPr>
          <w:rFonts w:ascii="Arial" w:hAnsi="Arial" w:cs="Arial"/>
          <w:sz w:val="24"/>
          <w:szCs w:val="24"/>
        </w:rPr>
        <w:t xml:space="preserve"> </w:t>
      </w:r>
      <w:proofErr w:type="spellStart"/>
      <w:r w:rsidR="00CD2A27">
        <w:rPr>
          <w:rFonts w:ascii="Arial" w:hAnsi="Arial" w:cs="Arial"/>
          <w:sz w:val="24"/>
          <w:szCs w:val="24"/>
        </w:rPr>
        <w:t>xxxxxxxxxx</w:t>
      </w:r>
      <w:proofErr w:type="spellEnd"/>
      <w:r w:rsidR="003D5F23" w:rsidRPr="00A456CC">
        <w:rPr>
          <w:rFonts w:ascii="Arial" w:hAnsi="Arial" w:cs="Arial"/>
          <w:sz w:val="24"/>
          <w:szCs w:val="24"/>
        </w:rPr>
        <w:t>.</w:t>
      </w:r>
      <w:r w:rsidR="003A2272" w:rsidRPr="00A456CC">
        <w:rPr>
          <w:rFonts w:ascii="Arial" w:hAnsi="Arial" w:cs="Arial"/>
          <w:sz w:val="24"/>
          <w:szCs w:val="24"/>
        </w:rPr>
        <w:t xml:space="preserve"> Kontaktní osobou Pronajímatele ve věcech smluvních je</w:t>
      </w:r>
      <w:r w:rsidR="00847B6A">
        <w:rPr>
          <w:rFonts w:ascii="Arial" w:hAnsi="Arial" w:cs="Arial"/>
          <w:sz w:val="24"/>
          <w:szCs w:val="24"/>
        </w:rPr>
        <w:t xml:space="preserve"> </w:t>
      </w:r>
      <w:proofErr w:type="spellStart"/>
      <w:r w:rsidR="00CD2A27">
        <w:rPr>
          <w:rFonts w:ascii="Arial" w:hAnsi="Arial" w:cs="Arial"/>
          <w:sz w:val="24"/>
          <w:szCs w:val="24"/>
        </w:rPr>
        <w:t>xxxxxxxx</w:t>
      </w:r>
      <w:proofErr w:type="spellEnd"/>
      <w:r w:rsidR="006B0735" w:rsidRPr="00A456CC">
        <w:rPr>
          <w:rFonts w:ascii="Arial" w:hAnsi="Arial" w:cs="Arial"/>
          <w:sz w:val="24"/>
          <w:szCs w:val="24"/>
        </w:rPr>
        <w:t xml:space="preserve">, </w:t>
      </w:r>
      <w:r w:rsidR="003D5F23" w:rsidRPr="00A456CC">
        <w:rPr>
          <w:rFonts w:ascii="Arial" w:hAnsi="Arial" w:cs="Arial"/>
          <w:sz w:val="24"/>
          <w:szCs w:val="24"/>
        </w:rPr>
        <w:t>e-mailová adres</w:t>
      </w:r>
      <w:r w:rsidR="006B0735" w:rsidRPr="00A456CC">
        <w:rPr>
          <w:rFonts w:ascii="Arial" w:hAnsi="Arial" w:cs="Arial"/>
          <w:sz w:val="24"/>
          <w:szCs w:val="24"/>
        </w:rPr>
        <w:t>a</w:t>
      </w:r>
      <w:r w:rsidR="00847B6A" w:rsidRPr="00847B6A">
        <w:rPr>
          <w:rFonts w:ascii="Arial" w:hAnsi="Arial" w:cs="Arial"/>
          <w:sz w:val="24"/>
          <w:szCs w:val="24"/>
        </w:rPr>
        <w:t xml:space="preserve">: </w:t>
      </w:r>
      <w:proofErr w:type="spellStart"/>
      <w:r w:rsidR="00CD2A27">
        <w:rPr>
          <w:rFonts w:ascii="Arial" w:hAnsi="Arial" w:cs="Arial"/>
          <w:sz w:val="24"/>
          <w:szCs w:val="24"/>
        </w:rPr>
        <w:t>xxxxxxxxxxxx</w:t>
      </w:r>
      <w:proofErr w:type="spellEnd"/>
      <w:r w:rsidR="00874295" w:rsidRPr="00A456CC">
        <w:rPr>
          <w:rFonts w:ascii="Arial" w:hAnsi="Arial" w:cs="Arial"/>
          <w:sz w:val="24"/>
          <w:szCs w:val="24"/>
        </w:rPr>
        <w:t>.</w:t>
      </w:r>
    </w:p>
    <w:p w14:paraId="232B8DD7" w14:textId="1E504EFC" w:rsidR="003A2272" w:rsidRPr="00A456CC" w:rsidRDefault="008C2756" w:rsidP="003A2272">
      <w:pPr>
        <w:pStyle w:val="Prosttext"/>
        <w:spacing w:line="320" w:lineRule="atLeast"/>
        <w:ind w:left="720" w:hanging="720"/>
        <w:jc w:val="both"/>
        <w:rPr>
          <w:rFonts w:ascii="Arial" w:hAnsi="Arial" w:cs="Arial"/>
          <w:sz w:val="24"/>
          <w:szCs w:val="24"/>
        </w:rPr>
      </w:pPr>
      <w:r>
        <w:rPr>
          <w:rFonts w:ascii="Arial" w:hAnsi="Arial" w:cs="Arial"/>
          <w:b/>
          <w:sz w:val="24"/>
          <w:szCs w:val="24"/>
        </w:rPr>
        <w:t>15</w:t>
      </w:r>
      <w:r w:rsidR="003A2272" w:rsidRPr="00A456CC">
        <w:rPr>
          <w:rFonts w:ascii="Arial" w:hAnsi="Arial" w:cs="Arial"/>
          <w:b/>
          <w:sz w:val="24"/>
          <w:szCs w:val="24"/>
        </w:rPr>
        <w:t>.2</w:t>
      </w:r>
      <w:r w:rsidR="003A2272" w:rsidRPr="00A456CC">
        <w:rPr>
          <w:rFonts w:ascii="Arial" w:hAnsi="Arial" w:cs="Arial"/>
          <w:b/>
          <w:sz w:val="24"/>
          <w:szCs w:val="24"/>
        </w:rPr>
        <w:tab/>
      </w:r>
      <w:r w:rsidR="003A2272" w:rsidRPr="00A456CC">
        <w:rPr>
          <w:rFonts w:ascii="Arial" w:hAnsi="Arial" w:cs="Arial"/>
          <w:sz w:val="24"/>
          <w:szCs w:val="24"/>
        </w:rPr>
        <w:t xml:space="preserve">Kontaktní osobou Nájemce ve věcech provozních je </w:t>
      </w:r>
      <w:proofErr w:type="spellStart"/>
      <w:r w:rsidR="00CD2A27">
        <w:rPr>
          <w:rFonts w:ascii="Arial" w:hAnsi="Arial" w:cs="Arial"/>
          <w:sz w:val="24"/>
          <w:szCs w:val="24"/>
        </w:rPr>
        <w:t>xxxxxxx</w:t>
      </w:r>
      <w:proofErr w:type="spellEnd"/>
      <w:r w:rsidR="003A2272" w:rsidRPr="00A456CC">
        <w:rPr>
          <w:rFonts w:ascii="Arial" w:hAnsi="Arial" w:cs="Arial"/>
          <w:sz w:val="24"/>
          <w:szCs w:val="24"/>
        </w:rPr>
        <w:t xml:space="preserve">, na tel. č. </w:t>
      </w:r>
      <w:proofErr w:type="spellStart"/>
      <w:r w:rsidR="00CD2A27">
        <w:rPr>
          <w:rFonts w:ascii="Arial" w:hAnsi="Arial" w:cs="Arial"/>
          <w:sz w:val="24"/>
          <w:szCs w:val="24"/>
        </w:rPr>
        <w:t>xxxxx</w:t>
      </w:r>
      <w:proofErr w:type="spellEnd"/>
      <w:r w:rsidR="00B90E23">
        <w:rPr>
          <w:rFonts w:ascii="Arial" w:hAnsi="Arial" w:cs="Arial"/>
          <w:sz w:val="24"/>
          <w:szCs w:val="24"/>
        </w:rPr>
        <w:t xml:space="preserve"> </w:t>
      </w:r>
      <w:r w:rsidR="003A2272" w:rsidRPr="00A456CC">
        <w:rPr>
          <w:rFonts w:ascii="Arial" w:hAnsi="Arial" w:cs="Arial"/>
          <w:sz w:val="24"/>
          <w:szCs w:val="24"/>
        </w:rPr>
        <w:t>či e-mailová adresa</w:t>
      </w:r>
      <w:r w:rsidR="00B90E23">
        <w:rPr>
          <w:rFonts w:ascii="Arial" w:hAnsi="Arial" w:cs="Arial"/>
          <w:sz w:val="24"/>
          <w:szCs w:val="24"/>
        </w:rPr>
        <w:t xml:space="preserve"> </w:t>
      </w:r>
      <w:proofErr w:type="spellStart"/>
      <w:r w:rsidR="00CD2A27">
        <w:rPr>
          <w:rFonts w:ascii="Arial" w:hAnsi="Arial" w:cs="Arial"/>
          <w:sz w:val="24"/>
          <w:szCs w:val="24"/>
        </w:rPr>
        <w:t>xxxxxxxxxxx</w:t>
      </w:r>
      <w:proofErr w:type="spellEnd"/>
      <w:r w:rsidR="00CD2A27">
        <w:rPr>
          <w:rFonts w:ascii="Arial" w:hAnsi="Arial" w:cs="Arial"/>
          <w:sz w:val="24"/>
          <w:szCs w:val="24"/>
        </w:rPr>
        <w:t xml:space="preserve"> K</w:t>
      </w:r>
      <w:r w:rsidR="003A2272" w:rsidRPr="00A456CC">
        <w:rPr>
          <w:rFonts w:ascii="Arial" w:hAnsi="Arial" w:cs="Arial"/>
          <w:sz w:val="24"/>
          <w:szCs w:val="24"/>
        </w:rPr>
        <w:t xml:space="preserve">ontaktní osobou Nájemce ve věcech smluvních je </w:t>
      </w:r>
      <w:proofErr w:type="spellStart"/>
      <w:proofErr w:type="gramStart"/>
      <w:r w:rsidR="00CD2A27">
        <w:rPr>
          <w:rFonts w:ascii="Arial" w:hAnsi="Arial" w:cs="Arial"/>
          <w:sz w:val="24"/>
          <w:szCs w:val="24"/>
        </w:rPr>
        <w:t>xxxx</w:t>
      </w:r>
      <w:proofErr w:type="spellEnd"/>
      <w:r w:rsidR="00B90E23">
        <w:rPr>
          <w:rFonts w:ascii="Arial" w:hAnsi="Arial" w:cs="Arial"/>
          <w:sz w:val="24"/>
          <w:szCs w:val="24"/>
        </w:rPr>
        <w:t xml:space="preserve"> </w:t>
      </w:r>
      <w:r w:rsidR="00C2561A">
        <w:rPr>
          <w:rFonts w:ascii="Arial" w:hAnsi="Arial" w:cs="Arial"/>
          <w:sz w:val="24"/>
          <w:szCs w:val="24"/>
        </w:rPr>
        <w:t>,  e-mailová</w:t>
      </w:r>
      <w:proofErr w:type="gramEnd"/>
      <w:r w:rsidR="00C2561A">
        <w:rPr>
          <w:rFonts w:ascii="Arial" w:hAnsi="Arial" w:cs="Arial"/>
          <w:sz w:val="24"/>
          <w:szCs w:val="24"/>
        </w:rPr>
        <w:t xml:space="preserve"> adresa:</w:t>
      </w:r>
      <w:r w:rsidR="00B90E23">
        <w:rPr>
          <w:rFonts w:ascii="Arial" w:hAnsi="Arial" w:cs="Arial"/>
          <w:sz w:val="24"/>
          <w:szCs w:val="24"/>
        </w:rPr>
        <w:t xml:space="preserve"> </w:t>
      </w:r>
      <w:r w:rsidR="00CD2A27">
        <w:rPr>
          <w:rFonts w:ascii="Arial" w:hAnsi="Arial" w:cs="Arial"/>
          <w:sz w:val="24"/>
          <w:szCs w:val="24"/>
        </w:rPr>
        <w:t>xxxxxxxxxxxxx</w:t>
      </w:r>
      <w:bookmarkStart w:id="0" w:name="_GoBack"/>
      <w:bookmarkEnd w:id="0"/>
      <w:r w:rsidR="00B90E23">
        <w:rPr>
          <w:rFonts w:ascii="Arial" w:hAnsi="Arial" w:cs="Arial"/>
          <w:sz w:val="24"/>
          <w:szCs w:val="24"/>
        </w:rPr>
        <w:t>.</w:t>
      </w:r>
    </w:p>
    <w:p w14:paraId="58ED2DCC" w14:textId="77777777" w:rsidR="003A2272"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w:t>
      </w:r>
      <w:r w:rsidR="008C2756">
        <w:rPr>
          <w:rFonts w:ascii="Arial" w:hAnsi="Arial" w:cs="Arial"/>
          <w:b/>
          <w:sz w:val="24"/>
          <w:szCs w:val="24"/>
        </w:rPr>
        <w:t>5</w:t>
      </w:r>
      <w:r w:rsidRPr="00A456CC">
        <w:rPr>
          <w:rFonts w:ascii="Arial" w:hAnsi="Arial" w:cs="Arial"/>
          <w:b/>
          <w:sz w:val="24"/>
          <w:szCs w:val="24"/>
        </w:rPr>
        <w:t>.3</w:t>
      </w:r>
      <w:r w:rsidRPr="00A456CC">
        <w:rPr>
          <w:rFonts w:ascii="Arial" w:hAnsi="Arial" w:cs="Arial"/>
          <w:sz w:val="24"/>
          <w:szCs w:val="24"/>
        </w:rPr>
        <w:tab/>
        <w:t>Změna v kontaktních osobách uvedených výše je účinná doručením písemného oznámení (dle podmínek dohodnutých v této smlouvě) druhé smluvní straně, ze kterého bude vyplývat, že tato strana mění kontaktní osobu. V případě, že z oznámení bude vyplývat, že smluvní strana pouze odvolala svoji kontaktní osobu, aniž by zároveň určila novou, je oprávněn v dané oblasti jednat za tuto smluvní stranu její statutární zástupce.</w:t>
      </w:r>
    </w:p>
    <w:p w14:paraId="1E02C9E5" w14:textId="77777777" w:rsidR="00A456CC" w:rsidRDefault="00A456CC" w:rsidP="003A2272">
      <w:pPr>
        <w:pStyle w:val="Prosttext"/>
        <w:spacing w:line="320" w:lineRule="atLeast"/>
        <w:ind w:left="720" w:hanging="720"/>
        <w:jc w:val="both"/>
        <w:rPr>
          <w:rFonts w:ascii="Arial" w:hAnsi="Arial" w:cs="Arial"/>
          <w:sz w:val="24"/>
          <w:szCs w:val="24"/>
        </w:rPr>
      </w:pPr>
    </w:p>
    <w:p w14:paraId="6C082769" w14:textId="77777777" w:rsidR="00A456CC" w:rsidRDefault="00A456CC" w:rsidP="003A2272">
      <w:pPr>
        <w:pStyle w:val="Prosttext"/>
        <w:spacing w:line="320" w:lineRule="atLeast"/>
        <w:ind w:left="720" w:hanging="720"/>
        <w:jc w:val="both"/>
        <w:rPr>
          <w:rFonts w:ascii="Arial" w:hAnsi="Arial" w:cs="Arial"/>
          <w:sz w:val="24"/>
          <w:szCs w:val="24"/>
        </w:rPr>
      </w:pPr>
    </w:p>
    <w:p w14:paraId="575C67AF" w14:textId="0E133F72" w:rsidR="003A2272" w:rsidRPr="00A456CC" w:rsidRDefault="003A2272" w:rsidP="003F078F">
      <w:pPr>
        <w:pStyle w:val="Prosttext"/>
        <w:keepNext/>
        <w:spacing w:line="320" w:lineRule="atLeast"/>
        <w:jc w:val="center"/>
        <w:rPr>
          <w:rFonts w:ascii="Arial" w:hAnsi="Arial" w:cs="Arial"/>
          <w:b/>
          <w:sz w:val="24"/>
          <w:szCs w:val="24"/>
        </w:rPr>
      </w:pPr>
      <w:r w:rsidRPr="00A456CC">
        <w:rPr>
          <w:rFonts w:ascii="Arial" w:hAnsi="Arial" w:cs="Arial"/>
          <w:b/>
          <w:sz w:val="24"/>
          <w:szCs w:val="24"/>
        </w:rPr>
        <w:t>XVI</w:t>
      </w:r>
      <w:r w:rsidR="008C2756">
        <w:rPr>
          <w:rFonts w:ascii="Arial" w:hAnsi="Arial" w:cs="Arial"/>
          <w:b/>
          <w:sz w:val="24"/>
          <w:szCs w:val="24"/>
        </w:rPr>
        <w:t>.</w:t>
      </w:r>
    </w:p>
    <w:p w14:paraId="0F028E60" w14:textId="77777777" w:rsidR="00A456CC" w:rsidRDefault="003A2272" w:rsidP="003F078F">
      <w:pPr>
        <w:pStyle w:val="Prosttext"/>
        <w:keepNext/>
        <w:spacing w:line="320" w:lineRule="atLeast"/>
        <w:ind w:left="720" w:hanging="720"/>
        <w:jc w:val="center"/>
        <w:rPr>
          <w:rFonts w:ascii="Arial" w:hAnsi="Arial" w:cs="Arial"/>
          <w:b/>
          <w:sz w:val="24"/>
          <w:szCs w:val="24"/>
        </w:rPr>
      </w:pPr>
      <w:r w:rsidRPr="00A456CC">
        <w:rPr>
          <w:rFonts w:ascii="Arial" w:hAnsi="Arial" w:cs="Arial"/>
          <w:b/>
          <w:sz w:val="24"/>
          <w:szCs w:val="24"/>
        </w:rPr>
        <w:t>SALVATORNÍ USTANOVENÍ</w:t>
      </w:r>
    </w:p>
    <w:p w14:paraId="701CBEA1" w14:textId="77777777" w:rsidR="003A2272" w:rsidRDefault="003A2272" w:rsidP="008C2756">
      <w:pPr>
        <w:pStyle w:val="Prosttext"/>
        <w:spacing w:line="320" w:lineRule="atLeast"/>
        <w:jc w:val="both"/>
        <w:rPr>
          <w:rFonts w:ascii="Arial" w:hAnsi="Arial" w:cs="Arial"/>
          <w:sz w:val="24"/>
          <w:szCs w:val="24"/>
        </w:rPr>
      </w:pPr>
      <w:r w:rsidRPr="00A456CC">
        <w:rPr>
          <w:rFonts w:ascii="Arial" w:hAnsi="Arial" w:cs="Arial"/>
          <w:sz w:val="24"/>
          <w:szCs w:val="24"/>
        </w:rPr>
        <w:t>V případě, že některé ustanovení smlouvy je nebo se stane neplatné či neúčinné, zůstávají ostatní ustanovení smlouvy platná a účinná. Smluvní strany se zavazují nahradit neplatné či neúčinné ustanovení smlouvy ustanovením jiným, platným a účinným, které svým obsahem a smyslem odpovídá nejlépe obsahu a smyslu ustanovení původního.</w:t>
      </w:r>
    </w:p>
    <w:p w14:paraId="19CA2AD0" w14:textId="77777777" w:rsidR="008C2756" w:rsidRDefault="008C2756" w:rsidP="003D5F23">
      <w:pPr>
        <w:pStyle w:val="Prosttext"/>
        <w:spacing w:line="320" w:lineRule="atLeast"/>
        <w:ind w:left="720" w:hanging="720"/>
        <w:jc w:val="both"/>
        <w:rPr>
          <w:rFonts w:ascii="Arial" w:hAnsi="Arial" w:cs="Arial"/>
          <w:sz w:val="24"/>
          <w:szCs w:val="24"/>
        </w:rPr>
      </w:pPr>
    </w:p>
    <w:p w14:paraId="7BD93F02" w14:textId="77777777" w:rsidR="008C2756" w:rsidRPr="00A456CC" w:rsidRDefault="008C2756" w:rsidP="003D5F23">
      <w:pPr>
        <w:pStyle w:val="Prosttext"/>
        <w:spacing w:line="320" w:lineRule="atLeast"/>
        <w:ind w:left="720" w:hanging="720"/>
        <w:jc w:val="both"/>
        <w:rPr>
          <w:rFonts w:ascii="Arial" w:hAnsi="Arial" w:cs="Arial"/>
          <w:sz w:val="24"/>
          <w:szCs w:val="24"/>
        </w:rPr>
      </w:pPr>
    </w:p>
    <w:p w14:paraId="58531A93" w14:textId="1375C3F2" w:rsidR="003A2272" w:rsidRPr="00A456CC" w:rsidRDefault="003D5F23"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XVII</w:t>
      </w:r>
      <w:r w:rsidR="003A2272" w:rsidRPr="00A456CC">
        <w:rPr>
          <w:rFonts w:ascii="Arial" w:hAnsi="Arial" w:cs="Arial"/>
          <w:b/>
          <w:sz w:val="24"/>
          <w:szCs w:val="24"/>
        </w:rPr>
        <w:t>.</w:t>
      </w:r>
    </w:p>
    <w:p w14:paraId="072F5425"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ZÁVĚREČNÁ USTANOVENÍ</w:t>
      </w:r>
    </w:p>
    <w:p w14:paraId="3DBBC1A5" w14:textId="76869DCA" w:rsidR="00A456CC" w:rsidRDefault="003D5F23" w:rsidP="003D5F23">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w:t>
      </w:r>
      <w:r w:rsidR="008C2756">
        <w:rPr>
          <w:rFonts w:ascii="Arial" w:hAnsi="Arial" w:cs="Arial"/>
          <w:b/>
          <w:sz w:val="24"/>
          <w:szCs w:val="24"/>
        </w:rPr>
        <w:t>7</w:t>
      </w:r>
      <w:r w:rsidR="003A2272" w:rsidRPr="00A456CC">
        <w:rPr>
          <w:rFonts w:ascii="Arial" w:hAnsi="Arial" w:cs="Arial"/>
          <w:b/>
          <w:sz w:val="24"/>
          <w:szCs w:val="24"/>
        </w:rPr>
        <w:t>.1</w:t>
      </w:r>
      <w:r w:rsidR="003A2272" w:rsidRPr="00A456CC">
        <w:rPr>
          <w:rFonts w:ascii="Arial" w:hAnsi="Arial" w:cs="Arial"/>
          <w:sz w:val="24"/>
          <w:szCs w:val="24"/>
        </w:rPr>
        <w:tab/>
        <w:t xml:space="preserve">Tato smlouva je sepsána ve </w:t>
      </w:r>
      <w:r w:rsidR="008C2756">
        <w:rPr>
          <w:rFonts w:ascii="Arial" w:hAnsi="Arial" w:cs="Arial"/>
          <w:sz w:val="24"/>
          <w:szCs w:val="24"/>
        </w:rPr>
        <w:t>třech</w:t>
      </w:r>
      <w:r w:rsidR="003A2272" w:rsidRPr="00A456CC">
        <w:rPr>
          <w:rFonts w:ascii="Arial" w:hAnsi="Arial" w:cs="Arial"/>
          <w:sz w:val="24"/>
          <w:szCs w:val="24"/>
        </w:rPr>
        <w:t xml:space="preserve"> vyhotoveních, z nichž </w:t>
      </w:r>
      <w:r w:rsidR="008C2756">
        <w:rPr>
          <w:rFonts w:ascii="Arial" w:hAnsi="Arial" w:cs="Arial"/>
          <w:sz w:val="24"/>
          <w:szCs w:val="24"/>
        </w:rPr>
        <w:t xml:space="preserve">Pronajímatel </w:t>
      </w:r>
      <w:r w:rsidR="003A2272" w:rsidRPr="00A456CC">
        <w:rPr>
          <w:rFonts w:ascii="Arial" w:hAnsi="Arial" w:cs="Arial"/>
          <w:sz w:val="24"/>
          <w:szCs w:val="24"/>
        </w:rPr>
        <w:t xml:space="preserve">obdrží </w:t>
      </w:r>
      <w:r w:rsidR="008C2756">
        <w:rPr>
          <w:rFonts w:ascii="Arial" w:hAnsi="Arial" w:cs="Arial"/>
          <w:sz w:val="24"/>
          <w:szCs w:val="24"/>
        </w:rPr>
        <w:t xml:space="preserve">dvě a Nájemce </w:t>
      </w:r>
      <w:r w:rsidR="003A2272" w:rsidRPr="00A456CC">
        <w:rPr>
          <w:rFonts w:ascii="Arial" w:hAnsi="Arial" w:cs="Arial"/>
          <w:sz w:val="24"/>
          <w:szCs w:val="24"/>
        </w:rPr>
        <w:t>jedno.</w:t>
      </w:r>
    </w:p>
    <w:p w14:paraId="6700A53D" w14:textId="5243519F" w:rsidR="008C2756" w:rsidRDefault="003A2272" w:rsidP="003D5F23">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w:t>
      </w:r>
      <w:r w:rsidR="008C2756">
        <w:rPr>
          <w:rFonts w:ascii="Arial" w:hAnsi="Arial" w:cs="Arial"/>
          <w:b/>
          <w:sz w:val="24"/>
          <w:szCs w:val="24"/>
        </w:rPr>
        <w:t>7</w:t>
      </w:r>
      <w:r w:rsidRPr="00A456CC">
        <w:rPr>
          <w:rFonts w:ascii="Arial" w:hAnsi="Arial" w:cs="Arial"/>
          <w:b/>
          <w:sz w:val="24"/>
          <w:szCs w:val="24"/>
        </w:rPr>
        <w:t>.2</w:t>
      </w:r>
      <w:r w:rsidRPr="00A456CC">
        <w:rPr>
          <w:rFonts w:ascii="Arial" w:hAnsi="Arial" w:cs="Arial"/>
          <w:sz w:val="24"/>
          <w:szCs w:val="24"/>
        </w:rPr>
        <w:tab/>
      </w:r>
      <w:r w:rsidR="008C2756" w:rsidRPr="00A456CC">
        <w:rPr>
          <w:rFonts w:ascii="Arial" w:hAnsi="Arial" w:cs="Arial"/>
          <w:sz w:val="24"/>
          <w:szCs w:val="24"/>
        </w:rPr>
        <w:t>Nájemce není oprávněn převést</w:t>
      </w:r>
      <w:r w:rsidR="008C2756" w:rsidRPr="00A456CC">
        <w:rPr>
          <w:rFonts w:ascii="Arial" w:hAnsi="Arial" w:cs="Arial"/>
          <w:b/>
          <w:sz w:val="24"/>
          <w:szCs w:val="24"/>
        </w:rPr>
        <w:t xml:space="preserve"> </w:t>
      </w:r>
      <w:r w:rsidR="008C2756" w:rsidRPr="00A456CC">
        <w:rPr>
          <w:rFonts w:ascii="Arial" w:hAnsi="Arial" w:cs="Arial"/>
          <w:sz w:val="24"/>
          <w:szCs w:val="24"/>
        </w:rPr>
        <w:t xml:space="preserve">práva a povinnosti z této smlouvy na třetí osobu bez souhlasu </w:t>
      </w:r>
      <w:r w:rsidR="003F078F">
        <w:rPr>
          <w:rFonts w:ascii="Arial" w:hAnsi="Arial" w:cs="Arial"/>
          <w:sz w:val="24"/>
          <w:szCs w:val="24"/>
        </w:rPr>
        <w:t>P</w:t>
      </w:r>
      <w:r w:rsidR="008C2756" w:rsidRPr="00A456CC">
        <w:rPr>
          <w:rFonts w:ascii="Arial" w:hAnsi="Arial" w:cs="Arial"/>
          <w:sz w:val="24"/>
          <w:szCs w:val="24"/>
        </w:rPr>
        <w:t>ronajímatele.</w:t>
      </w:r>
    </w:p>
    <w:p w14:paraId="1ED00E3F" w14:textId="77777777" w:rsidR="008C2756" w:rsidRPr="008C2756" w:rsidRDefault="008C2756" w:rsidP="008C2756">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w:t>
      </w:r>
      <w:r>
        <w:rPr>
          <w:rFonts w:ascii="Arial" w:hAnsi="Arial" w:cs="Arial"/>
          <w:b/>
          <w:sz w:val="24"/>
          <w:szCs w:val="24"/>
        </w:rPr>
        <w:t>7</w:t>
      </w:r>
      <w:r w:rsidRPr="00A456CC">
        <w:rPr>
          <w:rFonts w:ascii="Arial" w:hAnsi="Arial" w:cs="Arial"/>
          <w:b/>
          <w:sz w:val="24"/>
          <w:szCs w:val="24"/>
        </w:rPr>
        <w:t>.3</w:t>
      </w:r>
      <w:r w:rsidRPr="00A456CC">
        <w:rPr>
          <w:rFonts w:ascii="Arial" w:hAnsi="Arial" w:cs="Arial"/>
          <w:b/>
          <w:sz w:val="24"/>
          <w:szCs w:val="24"/>
        </w:rPr>
        <w:tab/>
      </w:r>
      <w:r w:rsidRPr="008C2756">
        <w:rPr>
          <w:rFonts w:ascii="Arial" w:hAnsi="Arial" w:cs="Arial"/>
          <w:sz w:val="24"/>
          <w:szCs w:val="24"/>
        </w:rPr>
        <w:t>Tato smlouva nabývá platnosti dnem uzavření a účinnosti dnem zveřejnění v registru smluv.</w:t>
      </w:r>
    </w:p>
    <w:p w14:paraId="2EBF4EBF" w14:textId="77777777" w:rsidR="003A2272" w:rsidRPr="00A456CC" w:rsidRDefault="008C2756" w:rsidP="003D5F23">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w:t>
      </w:r>
      <w:r>
        <w:rPr>
          <w:rFonts w:ascii="Arial" w:hAnsi="Arial" w:cs="Arial"/>
          <w:b/>
          <w:sz w:val="24"/>
          <w:szCs w:val="24"/>
        </w:rPr>
        <w:t>7</w:t>
      </w:r>
      <w:r w:rsidRPr="00A456CC">
        <w:rPr>
          <w:rFonts w:ascii="Arial" w:hAnsi="Arial" w:cs="Arial"/>
          <w:b/>
          <w:sz w:val="24"/>
          <w:szCs w:val="24"/>
        </w:rPr>
        <w:t>.</w:t>
      </w:r>
      <w:r>
        <w:rPr>
          <w:rFonts w:ascii="Arial" w:hAnsi="Arial" w:cs="Arial"/>
          <w:b/>
          <w:sz w:val="24"/>
          <w:szCs w:val="24"/>
        </w:rPr>
        <w:t>4</w:t>
      </w:r>
      <w:r w:rsidRPr="00A456CC">
        <w:rPr>
          <w:rFonts w:ascii="Arial" w:hAnsi="Arial" w:cs="Arial"/>
          <w:b/>
          <w:sz w:val="24"/>
          <w:szCs w:val="24"/>
        </w:rPr>
        <w:tab/>
      </w:r>
      <w:r w:rsidR="003A2272" w:rsidRPr="00A456CC">
        <w:rPr>
          <w:rFonts w:ascii="Arial" w:hAnsi="Arial" w:cs="Arial"/>
          <w:sz w:val="24"/>
          <w:szCs w:val="24"/>
        </w:rPr>
        <w:t>Účastníci prohlašují, že při sjednávání této smlouvy jednají svobodně, vážně a určitě a že tyto nesjednávají v tísni nebo za nápadně nevýhodných podmínek a na důkaz toho připojují své podpisy.</w:t>
      </w:r>
    </w:p>
    <w:p w14:paraId="7C3CB047" w14:textId="77777777" w:rsidR="003D5F23" w:rsidRPr="00A456CC" w:rsidRDefault="003D5F23" w:rsidP="003D5F23">
      <w:pPr>
        <w:pStyle w:val="Prosttext"/>
        <w:spacing w:line="320" w:lineRule="atLeast"/>
        <w:ind w:left="720" w:hanging="720"/>
        <w:jc w:val="both"/>
        <w:rPr>
          <w:rFonts w:ascii="Arial" w:hAnsi="Arial" w:cs="Arial"/>
          <w:sz w:val="24"/>
          <w:szCs w:val="24"/>
        </w:rPr>
      </w:pPr>
    </w:p>
    <w:p w14:paraId="3F438B27" w14:textId="77777777" w:rsidR="003D5F23" w:rsidRDefault="003D5F23" w:rsidP="003D5F23">
      <w:pPr>
        <w:pStyle w:val="Prosttext"/>
        <w:spacing w:line="320" w:lineRule="atLeast"/>
        <w:rPr>
          <w:rFonts w:ascii="Arial" w:hAnsi="Arial" w:cs="Arial"/>
          <w:sz w:val="24"/>
          <w:szCs w:val="24"/>
        </w:rPr>
      </w:pPr>
    </w:p>
    <w:p w14:paraId="1D3E3EA5" w14:textId="77777777" w:rsidR="00C550F4" w:rsidRPr="00C550F4" w:rsidRDefault="00C550F4" w:rsidP="00C550F4">
      <w:pPr>
        <w:tabs>
          <w:tab w:val="left" w:pos="-720"/>
        </w:tabs>
        <w:jc w:val="both"/>
        <w:rPr>
          <w:rFonts w:ascii="Arial" w:hAnsi="Arial" w:cs="Arial"/>
          <w:sz w:val="24"/>
          <w:szCs w:val="24"/>
        </w:rPr>
      </w:pPr>
      <w:r w:rsidRPr="00C550F4">
        <w:rPr>
          <w:rFonts w:ascii="Arial" w:hAnsi="Arial" w:cs="Arial"/>
          <w:spacing w:val="-2"/>
          <w:sz w:val="24"/>
          <w:szCs w:val="24"/>
        </w:rPr>
        <w:t>V</w:t>
      </w:r>
      <w:r w:rsidRPr="00C550F4">
        <w:rPr>
          <w:rFonts w:ascii="Arial" w:hAnsi="Arial" w:cs="Arial"/>
          <w:spacing w:val="-2"/>
          <w:sz w:val="24"/>
          <w:szCs w:val="24"/>
          <w:lang w:val="cs-CZ"/>
        </w:rPr>
        <w:t xml:space="preserve"> Praze</w:t>
      </w:r>
      <w:r w:rsidRPr="00C550F4">
        <w:rPr>
          <w:rFonts w:ascii="Arial" w:hAnsi="Arial" w:cs="Arial"/>
          <w:spacing w:val="-2"/>
          <w:sz w:val="24"/>
          <w:szCs w:val="24"/>
        </w:rPr>
        <w:t xml:space="preserve"> </w:t>
      </w:r>
      <w:proofErr w:type="spellStart"/>
      <w:r w:rsidRPr="00C550F4">
        <w:rPr>
          <w:rFonts w:ascii="Arial" w:hAnsi="Arial" w:cs="Arial"/>
          <w:spacing w:val="-2"/>
          <w:sz w:val="24"/>
          <w:szCs w:val="24"/>
        </w:rPr>
        <w:t>dne</w:t>
      </w:r>
      <w:proofErr w:type="spellEnd"/>
      <w:r w:rsidRPr="00C550F4">
        <w:rPr>
          <w:rFonts w:ascii="Arial" w:hAnsi="Arial" w:cs="Arial"/>
          <w:spacing w:val="-2"/>
          <w:sz w:val="24"/>
          <w:szCs w:val="24"/>
        </w:rPr>
        <w:tab/>
      </w:r>
      <w:r w:rsidRPr="00C550F4">
        <w:rPr>
          <w:rFonts w:ascii="Arial" w:hAnsi="Arial" w:cs="Arial"/>
          <w:spacing w:val="-2"/>
          <w:sz w:val="24"/>
          <w:szCs w:val="24"/>
        </w:rPr>
        <w:tab/>
      </w:r>
      <w:r w:rsidRPr="00C550F4">
        <w:rPr>
          <w:rFonts w:ascii="Arial" w:hAnsi="Arial" w:cs="Arial"/>
          <w:spacing w:val="-2"/>
          <w:sz w:val="24"/>
          <w:szCs w:val="24"/>
        </w:rPr>
        <w:tab/>
      </w:r>
      <w:r w:rsidRPr="00C550F4">
        <w:rPr>
          <w:rFonts w:ascii="Arial" w:hAnsi="Arial" w:cs="Arial"/>
          <w:spacing w:val="-2"/>
          <w:sz w:val="24"/>
          <w:szCs w:val="24"/>
        </w:rPr>
        <w:tab/>
      </w:r>
      <w:r w:rsidRPr="00C550F4">
        <w:rPr>
          <w:rFonts w:ascii="Arial" w:hAnsi="Arial" w:cs="Arial"/>
          <w:spacing w:val="-2"/>
          <w:sz w:val="24"/>
          <w:szCs w:val="24"/>
        </w:rPr>
        <w:tab/>
      </w:r>
      <w:r w:rsidRPr="00C550F4">
        <w:rPr>
          <w:rFonts w:ascii="Arial" w:hAnsi="Arial" w:cs="Arial"/>
          <w:spacing w:val="-2"/>
          <w:sz w:val="24"/>
          <w:szCs w:val="24"/>
        </w:rPr>
        <w:tab/>
        <w:t>V</w:t>
      </w:r>
      <w:r>
        <w:rPr>
          <w:rFonts w:ascii="Arial" w:hAnsi="Arial" w:cs="Arial"/>
          <w:spacing w:val="-2"/>
          <w:sz w:val="24"/>
          <w:szCs w:val="24"/>
        </w:rPr>
        <w:t xml:space="preserve"> </w:t>
      </w:r>
      <w:proofErr w:type="spellStart"/>
      <w:r>
        <w:rPr>
          <w:rFonts w:ascii="Arial" w:hAnsi="Arial" w:cs="Arial"/>
          <w:spacing w:val="-2"/>
          <w:sz w:val="24"/>
          <w:szCs w:val="24"/>
        </w:rPr>
        <w:t>Praze</w:t>
      </w:r>
      <w:proofErr w:type="spellEnd"/>
      <w:r>
        <w:rPr>
          <w:rFonts w:ascii="Arial" w:hAnsi="Arial" w:cs="Arial"/>
          <w:spacing w:val="-2"/>
          <w:sz w:val="24"/>
          <w:szCs w:val="24"/>
        </w:rPr>
        <w:t xml:space="preserve"> </w:t>
      </w:r>
      <w:proofErr w:type="spellStart"/>
      <w:r w:rsidRPr="00C550F4">
        <w:rPr>
          <w:rFonts w:ascii="Arial" w:hAnsi="Arial" w:cs="Arial"/>
          <w:spacing w:val="-2"/>
          <w:sz w:val="24"/>
          <w:szCs w:val="24"/>
        </w:rPr>
        <w:t>dne</w:t>
      </w:r>
      <w:proofErr w:type="spellEnd"/>
    </w:p>
    <w:p w14:paraId="77F613DC" w14:textId="77777777" w:rsidR="00C550F4" w:rsidRDefault="00C550F4" w:rsidP="003D5F23">
      <w:pPr>
        <w:pStyle w:val="Prosttext"/>
        <w:spacing w:line="320" w:lineRule="atLeast"/>
        <w:rPr>
          <w:rFonts w:ascii="Arial" w:hAnsi="Arial" w:cs="Arial"/>
          <w:sz w:val="24"/>
          <w:szCs w:val="24"/>
        </w:rPr>
      </w:pPr>
    </w:p>
    <w:p w14:paraId="3664C98C" w14:textId="77777777" w:rsidR="00C550F4" w:rsidRDefault="00C550F4" w:rsidP="003D5F23">
      <w:pPr>
        <w:pStyle w:val="Prosttext"/>
        <w:spacing w:line="320" w:lineRule="atLeast"/>
        <w:rPr>
          <w:rFonts w:ascii="Arial" w:hAnsi="Arial" w:cs="Arial"/>
          <w:sz w:val="24"/>
          <w:szCs w:val="24"/>
        </w:rPr>
      </w:pPr>
    </w:p>
    <w:p w14:paraId="5394C59E" w14:textId="77777777" w:rsidR="00C550F4" w:rsidRPr="00A456CC" w:rsidRDefault="00C550F4" w:rsidP="003D5F23">
      <w:pPr>
        <w:pStyle w:val="Prosttext"/>
        <w:spacing w:line="320" w:lineRule="atLeast"/>
        <w:rPr>
          <w:rFonts w:ascii="Arial" w:hAnsi="Arial" w:cs="Arial"/>
          <w:sz w:val="24"/>
          <w:szCs w:val="24"/>
        </w:rPr>
      </w:pPr>
    </w:p>
    <w:tbl>
      <w:tblPr>
        <w:tblW w:w="0" w:type="auto"/>
        <w:jc w:val="center"/>
        <w:tblLook w:val="04A0" w:firstRow="1" w:lastRow="0" w:firstColumn="1" w:lastColumn="0" w:noHBand="0" w:noVBand="1"/>
      </w:tblPr>
      <w:tblGrid>
        <w:gridCol w:w="4016"/>
        <w:gridCol w:w="709"/>
        <w:gridCol w:w="4157"/>
      </w:tblGrid>
      <w:tr w:rsidR="003D5F23" w:rsidRPr="00A456CC" w14:paraId="27EF97F2" w14:textId="77777777" w:rsidTr="003D5F23">
        <w:trPr>
          <w:trHeight w:val="203"/>
          <w:jc w:val="center"/>
        </w:trPr>
        <w:tc>
          <w:tcPr>
            <w:tcW w:w="4016" w:type="dxa"/>
            <w:vAlign w:val="bottom"/>
          </w:tcPr>
          <w:p w14:paraId="0D6E1C5D" w14:textId="77777777" w:rsidR="003D5F23" w:rsidRPr="00A456CC" w:rsidRDefault="00FD0FE4" w:rsidP="003D5F23">
            <w:pPr>
              <w:spacing w:before="120" w:after="0" w:line="240" w:lineRule="auto"/>
              <w:rPr>
                <w:rFonts w:ascii="Arial" w:hAnsi="Arial" w:cs="Arial"/>
                <w:b/>
                <w:sz w:val="24"/>
                <w:szCs w:val="24"/>
              </w:rPr>
            </w:pPr>
            <w:r w:rsidRPr="00A456CC">
              <w:rPr>
                <w:rFonts w:ascii="Arial" w:hAnsi="Arial" w:cs="Arial"/>
                <w:b/>
                <w:sz w:val="24"/>
                <w:szCs w:val="24"/>
              </w:rPr>
              <w:t>NÁJEMCE</w:t>
            </w:r>
            <w:r w:rsidR="003D5F23" w:rsidRPr="00A456CC">
              <w:rPr>
                <w:rFonts w:ascii="Arial" w:hAnsi="Arial" w:cs="Arial"/>
                <w:b/>
                <w:sz w:val="24"/>
                <w:szCs w:val="24"/>
              </w:rPr>
              <w:t>:</w:t>
            </w:r>
          </w:p>
        </w:tc>
        <w:tc>
          <w:tcPr>
            <w:tcW w:w="709" w:type="dxa"/>
            <w:vAlign w:val="bottom"/>
          </w:tcPr>
          <w:p w14:paraId="5442C6B8" w14:textId="77777777" w:rsidR="003D5F23" w:rsidRPr="00A456CC" w:rsidRDefault="003D5F23" w:rsidP="003D5F23">
            <w:pPr>
              <w:spacing w:before="120" w:after="0" w:line="240" w:lineRule="auto"/>
              <w:rPr>
                <w:rFonts w:ascii="Arial" w:hAnsi="Arial" w:cs="Arial"/>
                <w:sz w:val="24"/>
                <w:szCs w:val="24"/>
              </w:rPr>
            </w:pPr>
          </w:p>
        </w:tc>
        <w:tc>
          <w:tcPr>
            <w:tcW w:w="4157" w:type="dxa"/>
            <w:vAlign w:val="bottom"/>
          </w:tcPr>
          <w:p w14:paraId="20CE5DC2" w14:textId="77777777" w:rsidR="003D5F23" w:rsidRPr="00A456CC" w:rsidRDefault="00FD0FE4" w:rsidP="003D5F23">
            <w:pPr>
              <w:spacing w:before="120" w:after="0" w:line="240" w:lineRule="auto"/>
              <w:rPr>
                <w:rFonts w:ascii="Arial" w:hAnsi="Arial" w:cs="Arial"/>
                <w:b/>
                <w:sz w:val="24"/>
                <w:szCs w:val="24"/>
              </w:rPr>
            </w:pPr>
            <w:r w:rsidRPr="00A456CC">
              <w:rPr>
                <w:rFonts w:ascii="Arial" w:hAnsi="Arial" w:cs="Arial"/>
                <w:b/>
                <w:sz w:val="24"/>
                <w:szCs w:val="24"/>
              </w:rPr>
              <w:t>PRONAJÍMA</w:t>
            </w:r>
            <w:r w:rsidR="003D5F23" w:rsidRPr="00A456CC">
              <w:rPr>
                <w:rFonts w:ascii="Arial" w:hAnsi="Arial" w:cs="Arial"/>
                <w:b/>
                <w:sz w:val="24"/>
                <w:szCs w:val="24"/>
              </w:rPr>
              <w:t>TEL:</w:t>
            </w:r>
          </w:p>
        </w:tc>
      </w:tr>
      <w:tr w:rsidR="003D5F23" w:rsidRPr="00A456CC" w14:paraId="7151242E" w14:textId="77777777" w:rsidTr="003D5F23">
        <w:trPr>
          <w:trHeight w:val="606"/>
          <w:jc w:val="center"/>
        </w:trPr>
        <w:tc>
          <w:tcPr>
            <w:tcW w:w="4016" w:type="dxa"/>
          </w:tcPr>
          <w:p w14:paraId="2DA4E8CB" w14:textId="77777777" w:rsidR="003D5F23" w:rsidRPr="00A456CC" w:rsidRDefault="003D5F23" w:rsidP="003D5F23">
            <w:pPr>
              <w:spacing w:before="120" w:after="0" w:line="240" w:lineRule="auto"/>
              <w:jc w:val="both"/>
              <w:rPr>
                <w:rFonts w:ascii="Arial" w:hAnsi="Arial" w:cs="Arial"/>
                <w:sz w:val="24"/>
                <w:szCs w:val="24"/>
              </w:rPr>
            </w:pPr>
          </w:p>
        </w:tc>
        <w:tc>
          <w:tcPr>
            <w:tcW w:w="709" w:type="dxa"/>
          </w:tcPr>
          <w:p w14:paraId="2A839155" w14:textId="77777777" w:rsidR="003D5F23" w:rsidRPr="00A456CC" w:rsidRDefault="003D5F23" w:rsidP="003D5F23">
            <w:pPr>
              <w:spacing w:before="120" w:after="0" w:line="240" w:lineRule="auto"/>
              <w:jc w:val="both"/>
              <w:rPr>
                <w:rFonts w:ascii="Arial" w:hAnsi="Arial" w:cs="Arial"/>
                <w:sz w:val="24"/>
                <w:szCs w:val="24"/>
              </w:rPr>
            </w:pPr>
          </w:p>
        </w:tc>
        <w:tc>
          <w:tcPr>
            <w:tcW w:w="4157" w:type="dxa"/>
          </w:tcPr>
          <w:p w14:paraId="146B3EB3" w14:textId="77777777" w:rsidR="003D5F23" w:rsidRPr="00A456CC" w:rsidRDefault="003D5F23" w:rsidP="003D5F23">
            <w:pPr>
              <w:spacing w:before="120" w:after="0" w:line="240" w:lineRule="auto"/>
              <w:jc w:val="both"/>
              <w:rPr>
                <w:rFonts w:ascii="Arial" w:hAnsi="Arial" w:cs="Arial"/>
                <w:sz w:val="24"/>
                <w:szCs w:val="24"/>
              </w:rPr>
            </w:pPr>
          </w:p>
        </w:tc>
      </w:tr>
      <w:tr w:rsidR="003D5F23" w:rsidRPr="00A456CC" w14:paraId="333E1766" w14:textId="77777777" w:rsidTr="003D5F23">
        <w:trPr>
          <w:trHeight w:val="291"/>
          <w:jc w:val="center"/>
        </w:trPr>
        <w:tc>
          <w:tcPr>
            <w:tcW w:w="4016" w:type="dxa"/>
            <w:vAlign w:val="center"/>
          </w:tcPr>
          <w:p w14:paraId="50E5D9AB" w14:textId="72765089" w:rsidR="003D5F23" w:rsidRPr="00A456CC" w:rsidRDefault="00B90E23" w:rsidP="003D5F23">
            <w:pPr>
              <w:spacing w:before="120" w:after="0" w:line="240" w:lineRule="auto"/>
              <w:rPr>
                <w:rFonts w:ascii="Arial" w:hAnsi="Arial" w:cs="Arial"/>
                <w:sz w:val="24"/>
                <w:szCs w:val="24"/>
                <w:highlight w:val="yellow"/>
              </w:rPr>
            </w:pPr>
            <w:proofErr w:type="spellStart"/>
            <w:r w:rsidRPr="00B90E23">
              <w:rPr>
                <w:rFonts w:ascii="Arial" w:hAnsi="Arial" w:cs="Arial"/>
                <w:sz w:val="24"/>
                <w:szCs w:val="24"/>
              </w:rPr>
              <w:t>Jiří</w:t>
            </w:r>
            <w:proofErr w:type="spellEnd"/>
            <w:r w:rsidRPr="00B90E23">
              <w:rPr>
                <w:rFonts w:ascii="Arial" w:hAnsi="Arial" w:cs="Arial"/>
                <w:sz w:val="24"/>
                <w:szCs w:val="24"/>
              </w:rPr>
              <w:t xml:space="preserve"> </w:t>
            </w:r>
            <w:proofErr w:type="spellStart"/>
            <w:r w:rsidRPr="00B90E23">
              <w:rPr>
                <w:rFonts w:ascii="Arial" w:hAnsi="Arial" w:cs="Arial"/>
                <w:sz w:val="24"/>
                <w:szCs w:val="24"/>
              </w:rPr>
              <w:t>Maroušek</w:t>
            </w:r>
            <w:proofErr w:type="spellEnd"/>
          </w:p>
        </w:tc>
        <w:tc>
          <w:tcPr>
            <w:tcW w:w="709" w:type="dxa"/>
            <w:vAlign w:val="center"/>
          </w:tcPr>
          <w:p w14:paraId="1CDC50C3" w14:textId="77777777" w:rsidR="003D5F23" w:rsidRPr="00A456CC" w:rsidRDefault="003D5F23" w:rsidP="003D5F23">
            <w:pPr>
              <w:spacing w:before="120" w:after="0" w:line="240" w:lineRule="auto"/>
              <w:rPr>
                <w:rFonts w:ascii="Arial" w:hAnsi="Arial" w:cs="Arial"/>
                <w:sz w:val="24"/>
                <w:szCs w:val="24"/>
              </w:rPr>
            </w:pPr>
          </w:p>
        </w:tc>
        <w:tc>
          <w:tcPr>
            <w:tcW w:w="4157" w:type="dxa"/>
            <w:vAlign w:val="center"/>
          </w:tcPr>
          <w:p w14:paraId="4B1301EF" w14:textId="77777777" w:rsidR="003D5F23" w:rsidRPr="00A456CC" w:rsidRDefault="00874295" w:rsidP="003D5F23">
            <w:pPr>
              <w:spacing w:before="120" w:after="0" w:line="240" w:lineRule="auto"/>
              <w:rPr>
                <w:rFonts w:ascii="Arial" w:hAnsi="Arial" w:cs="Arial"/>
                <w:sz w:val="24"/>
                <w:szCs w:val="24"/>
              </w:rPr>
            </w:pPr>
            <w:proofErr w:type="spellStart"/>
            <w:r w:rsidRPr="00A456CC">
              <w:rPr>
                <w:rFonts w:ascii="Arial" w:hAnsi="Arial" w:cs="Arial"/>
                <w:sz w:val="24"/>
                <w:szCs w:val="24"/>
              </w:rPr>
              <w:t>Národní</w:t>
            </w:r>
            <w:proofErr w:type="spellEnd"/>
            <w:r w:rsidRPr="00A456CC">
              <w:rPr>
                <w:rFonts w:ascii="Arial" w:hAnsi="Arial" w:cs="Arial"/>
                <w:sz w:val="24"/>
                <w:szCs w:val="24"/>
              </w:rPr>
              <w:t xml:space="preserve"> </w:t>
            </w:r>
            <w:proofErr w:type="spellStart"/>
            <w:r w:rsidRPr="00A456CC">
              <w:rPr>
                <w:rFonts w:ascii="Arial" w:hAnsi="Arial" w:cs="Arial"/>
                <w:sz w:val="24"/>
                <w:szCs w:val="24"/>
              </w:rPr>
              <w:t>muzeum</w:t>
            </w:r>
            <w:proofErr w:type="spellEnd"/>
          </w:p>
        </w:tc>
      </w:tr>
      <w:tr w:rsidR="003D5F23" w:rsidRPr="00A456CC" w14:paraId="00BFD87D" w14:textId="77777777" w:rsidTr="003D5F23">
        <w:trPr>
          <w:trHeight w:val="291"/>
          <w:jc w:val="center"/>
        </w:trPr>
        <w:tc>
          <w:tcPr>
            <w:tcW w:w="4016" w:type="dxa"/>
            <w:vAlign w:val="center"/>
          </w:tcPr>
          <w:p w14:paraId="70147B45" w14:textId="24431380" w:rsidR="003D5F23" w:rsidRPr="00A456CC" w:rsidRDefault="003D5F23" w:rsidP="003D5F23">
            <w:pPr>
              <w:spacing w:before="120" w:after="0" w:line="240" w:lineRule="auto"/>
              <w:rPr>
                <w:rFonts w:ascii="Arial" w:hAnsi="Arial" w:cs="Arial"/>
                <w:sz w:val="24"/>
                <w:szCs w:val="24"/>
                <w:highlight w:val="yellow"/>
              </w:rPr>
            </w:pPr>
          </w:p>
        </w:tc>
        <w:tc>
          <w:tcPr>
            <w:tcW w:w="709" w:type="dxa"/>
            <w:vAlign w:val="center"/>
          </w:tcPr>
          <w:p w14:paraId="5CC9F063" w14:textId="77777777" w:rsidR="003D5F23" w:rsidRPr="00A456CC" w:rsidRDefault="003D5F23" w:rsidP="003D5F23">
            <w:pPr>
              <w:spacing w:before="120" w:after="0" w:line="240" w:lineRule="auto"/>
              <w:rPr>
                <w:rFonts w:ascii="Arial" w:hAnsi="Arial" w:cs="Arial"/>
                <w:sz w:val="24"/>
                <w:szCs w:val="24"/>
              </w:rPr>
            </w:pPr>
          </w:p>
        </w:tc>
        <w:tc>
          <w:tcPr>
            <w:tcW w:w="4157" w:type="dxa"/>
            <w:vAlign w:val="center"/>
          </w:tcPr>
          <w:p w14:paraId="4A17FC93" w14:textId="77777777" w:rsidR="003D5F23" w:rsidRPr="00A456CC" w:rsidRDefault="00874295" w:rsidP="003D5F23">
            <w:pPr>
              <w:spacing w:before="120" w:after="0" w:line="240" w:lineRule="auto"/>
              <w:rPr>
                <w:rFonts w:ascii="Arial" w:hAnsi="Arial" w:cs="Arial"/>
                <w:sz w:val="24"/>
                <w:szCs w:val="24"/>
              </w:rPr>
            </w:pPr>
            <w:proofErr w:type="spellStart"/>
            <w:r w:rsidRPr="00A456CC">
              <w:rPr>
                <w:rFonts w:ascii="Arial" w:hAnsi="Arial" w:cs="Arial"/>
                <w:sz w:val="24"/>
                <w:szCs w:val="24"/>
              </w:rPr>
              <w:t>PhDr</w:t>
            </w:r>
            <w:proofErr w:type="spellEnd"/>
            <w:r w:rsidRPr="00A456CC">
              <w:rPr>
                <w:rFonts w:ascii="Arial" w:hAnsi="Arial" w:cs="Arial"/>
                <w:sz w:val="24"/>
                <w:szCs w:val="24"/>
              </w:rPr>
              <w:t xml:space="preserve">. Michal </w:t>
            </w:r>
            <w:proofErr w:type="spellStart"/>
            <w:r w:rsidRPr="00A456CC">
              <w:rPr>
                <w:rFonts w:ascii="Arial" w:hAnsi="Arial" w:cs="Arial"/>
                <w:sz w:val="24"/>
                <w:szCs w:val="24"/>
              </w:rPr>
              <w:t>Lukeš</w:t>
            </w:r>
            <w:proofErr w:type="spellEnd"/>
            <w:r w:rsidRPr="00A456CC">
              <w:rPr>
                <w:rFonts w:ascii="Arial" w:hAnsi="Arial" w:cs="Arial"/>
                <w:sz w:val="24"/>
                <w:szCs w:val="24"/>
              </w:rPr>
              <w:t xml:space="preserve">, </w:t>
            </w:r>
            <w:proofErr w:type="spellStart"/>
            <w:r w:rsidRPr="00A456CC">
              <w:rPr>
                <w:rFonts w:ascii="Arial" w:hAnsi="Arial" w:cs="Arial"/>
                <w:sz w:val="24"/>
                <w:szCs w:val="24"/>
              </w:rPr>
              <w:t>Ph</w:t>
            </w:r>
            <w:proofErr w:type="spellEnd"/>
            <w:proofErr w:type="gramStart"/>
            <w:r w:rsidRPr="00A456CC">
              <w:rPr>
                <w:rFonts w:ascii="Arial" w:hAnsi="Arial" w:cs="Arial"/>
                <w:sz w:val="24"/>
                <w:szCs w:val="24"/>
              </w:rPr>
              <w:t>,.</w:t>
            </w:r>
            <w:proofErr w:type="gramEnd"/>
            <w:r w:rsidRPr="00A456CC">
              <w:rPr>
                <w:rFonts w:ascii="Arial" w:hAnsi="Arial" w:cs="Arial"/>
                <w:sz w:val="24"/>
                <w:szCs w:val="24"/>
              </w:rPr>
              <w:t>D.</w:t>
            </w:r>
          </w:p>
          <w:p w14:paraId="154181D9" w14:textId="77777777" w:rsidR="00874295" w:rsidRPr="00A456CC" w:rsidRDefault="00874295" w:rsidP="003D5F23">
            <w:pPr>
              <w:spacing w:before="120" w:after="0" w:line="240" w:lineRule="auto"/>
              <w:rPr>
                <w:rFonts w:ascii="Arial" w:hAnsi="Arial" w:cs="Arial"/>
                <w:sz w:val="24"/>
                <w:szCs w:val="24"/>
              </w:rPr>
            </w:pPr>
            <w:proofErr w:type="spellStart"/>
            <w:r w:rsidRPr="00A456CC">
              <w:rPr>
                <w:rFonts w:ascii="Arial" w:hAnsi="Arial" w:cs="Arial"/>
                <w:sz w:val="24"/>
                <w:szCs w:val="24"/>
              </w:rPr>
              <w:t>Generální</w:t>
            </w:r>
            <w:proofErr w:type="spellEnd"/>
            <w:r w:rsidRPr="00A456CC">
              <w:rPr>
                <w:rFonts w:ascii="Arial" w:hAnsi="Arial" w:cs="Arial"/>
                <w:sz w:val="24"/>
                <w:szCs w:val="24"/>
              </w:rPr>
              <w:t xml:space="preserve"> </w:t>
            </w:r>
            <w:proofErr w:type="spellStart"/>
            <w:r w:rsidRPr="00A456CC">
              <w:rPr>
                <w:rFonts w:ascii="Arial" w:hAnsi="Arial" w:cs="Arial"/>
                <w:sz w:val="24"/>
                <w:szCs w:val="24"/>
              </w:rPr>
              <w:t>ředitel</w:t>
            </w:r>
            <w:proofErr w:type="spellEnd"/>
          </w:p>
          <w:p w14:paraId="0D1F31A2" w14:textId="77777777" w:rsidR="00B36EC2" w:rsidRPr="00A456CC" w:rsidRDefault="00B36EC2" w:rsidP="003D5F23">
            <w:pPr>
              <w:spacing w:before="120" w:after="0" w:line="240" w:lineRule="auto"/>
              <w:rPr>
                <w:rFonts w:ascii="Arial" w:hAnsi="Arial" w:cs="Arial"/>
                <w:sz w:val="24"/>
                <w:szCs w:val="24"/>
              </w:rPr>
            </w:pPr>
          </w:p>
        </w:tc>
      </w:tr>
    </w:tbl>
    <w:p w14:paraId="5FF0679E" w14:textId="77777777" w:rsidR="007A3586" w:rsidRPr="00A456CC" w:rsidRDefault="007A3586" w:rsidP="008C2756">
      <w:pPr>
        <w:pStyle w:val="Prosttext"/>
        <w:spacing w:line="320" w:lineRule="atLeast"/>
        <w:rPr>
          <w:rFonts w:ascii="Arial" w:hAnsi="Arial" w:cs="Arial"/>
          <w:sz w:val="24"/>
          <w:szCs w:val="24"/>
        </w:rPr>
      </w:pPr>
    </w:p>
    <w:sectPr w:rsidR="007A3586" w:rsidRPr="00A456CC" w:rsidSect="00B72DA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8C2D8" w14:textId="77777777" w:rsidR="00712913" w:rsidRDefault="00712913" w:rsidP="005A2ED4">
      <w:pPr>
        <w:spacing w:after="0" w:line="240" w:lineRule="auto"/>
      </w:pPr>
      <w:r>
        <w:separator/>
      </w:r>
    </w:p>
  </w:endnote>
  <w:endnote w:type="continuationSeparator" w:id="0">
    <w:p w14:paraId="1AAED2D6" w14:textId="77777777" w:rsidR="00712913" w:rsidRDefault="00712913" w:rsidP="005A2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7829D" w14:textId="77777777" w:rsidR="00712913" w:rsidRDefault="00712913" w:rsidP="005A2ED4">
      <w:pPr>
        <w:spacing w:after="0" w:line="240" w:lineRule="auto"/>
      </w:pPr>
      <w:r>
        <w:separator/>
      </w:r>
    </w:p>
  </w:footnote>
  <w:footnote w:type="continuationSeparator" w:id="0">
    <w:p w14:paraId="0DD915E2" w14:textId="77777777" w:rsidR="00712913" w:rsidRDefault="00712913" w:rsidP="005A2E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DAAD2" w14:textId="173E24D2" w:rsidR="00C80705" w:rsidRDefault="00C80705" w:rsidP="00C80705">
    <w:pPr>
      <w:pStyle w:val="Zhlav"/>
    </w:pPr>
    <w:r>
      <w:rPr>
        <w:b/>
        <w:color w:val="365F91" w:themeColor="accent1" w:themeShade="BF"/>
        <w:sz w:val="28"/>
        <w:szCs w:val="28"/>
      </w:rPr>
      <w:tab/>
    </w:r>
    <w:r>
      <w:rPr>
        <w:b/>
        <w:color w:val="365F91" w:themeColor="accent1" w:themeShade="BF"/>
        <w:sz w:val="28"/>
        <w:szCs w:val="28"/>
      </w:rPr>
      <w:tab/>
    </w:r>
  </w:p>
  <w:p w14:paraId="284EFDE0" w14:textId="116CD8B5" w:rsidR="00C80705" w:rsidRPr="00F26DBB" w:rsidRDefault="00C80705" w:rsidP="00C80705">
    <w:pPr>
      <w:pStyle w:val="Zhlav"/>
      <w:jc w:val="right"/>
      <w:rPr>
        <w:sz w:val="18"/>
        <w:szCs w:val="18"/>
      </w:rPr>
    </w:pPr>
    <w:proofErr w:type="spellStart"/>
    <w:proofErr w:type="gramStart"/>
    <w:r>
      <w:rPr>
        <w:sz w:val="18"/>
        <w:szCs w:val="18"/>
      </w:rPr>
      <w:t>č.j</w:t>
    </w:r>
    <w:proofErr w:type="spellEnd"/>
    <w:proofErr w:type="gramEnd"/>
    <w:r>
      <w:rPr>
        <w:sz w:val="18"/>
        <w:szCs w:val="18"/>
      </w:rPr>
      <w:t xml:space="preserve">. </w:t>
    </w:r>
    <w:r w:rsidR="0027103E">
      <w:rPr>
        <w:sz w:val="18"/>
        <w:szCs w:val="18"/>
      </w:rPr>
      <w:t>2019/5360</w:t>
    </w:r>
    <w:r w:rsidRPr="00F26DBB">
      <w:rPr>
        <w:sz w:val="18"/>
        <w:szCs w:val="18"/>
      </w:rPr>
      <w:t>/NM</w:t>
    </w:r>
  </w:p>
  <w:p w14:paraId="40EB2ECB" w14:textId="4A6EBFB7" w:rsidR="00BF15B9" w:rsidRPr="00C80705" w:rsidRDefault="00BF15B9" w:rsidP="00C8070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6316A"/>
    <w:multiLevelType w:val="multilevel"/>
    <w:tmpl w:val="DD162D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8110DC"/>
    <w:multiLevelType w:val="multilevel"/>
    <w:tmpl w:val="A1E8EF9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F006CF"/>
    <w:multiLevelType w:val="hybridMultilevel"/>
    <w:tmpl w:val="A50677A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7">
      <w:start w:val="1"/>
      <w:numFmt w:val="lowerLetter"/>
      <w:lvlText w:val="%3)"/>
      <w:lvlJc w:val="lef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5CE3380E"/>
    <w:multiLevelType w:val="hybridMultilevel"/>
    <w:tmpl w:val="3F2249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F0353E4"/>
    <w:multiLevelType w:val="multilevel"/>
    <w:tmpl w:val="CF64C004"/>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DF23198"/>
    <w:multiLevelType w:val="multilevel"/>
    <w:tmpl w:val="7E061118"/>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272"/>
    <w:rsid w:val="00061C04"/>
    <w:rsid w:val="00071775"/>
    <w:rsid w:val="000A4367"/>
    <w:rsid w:val="000A4B75"/>
    <w:rsid w:val="000C1923"/>
    <w:rsid w:val="000C3921"/>
    <w:rsid w:val="000E6DB4"/>
    <w:rsid w:val="000E7041"/>
    <w:rsid w:val="000F20A1"/>
    <w:rsid w:val="00110E85"/>
    <w:rsid w:val="001166A7"/>
    <w:rsid w:val="001435A1"/>
    <w:rsid w:val="001662CE"/>
    <w:rsid w:val="001E4C6D"/>
    <w:rsid w:val="00222A37"/>
    <w:rsid w:val="00223BD0"/>
    <w:rsid w:val="00250A90"/>
    <w:rsid w:val="00270095"/>
    <w:rsid w:val="0027103E"/>
    <w:rsid w:val="002719A9"/>
    <w:rsid w:val="00297224"/>
    <w:rsid w:val="002A48F6"/>
    <w:rsid w:val="002E3056"/>
    <w:rsid w:val="002F7971"/>
    <w:rsid w:val="00322956"/>
    <w:rsid w:val="00352763"/>
    <w:rsid w:val="00365BCC"/>
    <w:rsid w:val="003711DC"/>
    <w:rsid w:val="00374E7B"/>
    <w:rsid w:val="003857A9"/>
    <w:rsid w:val="003A2272"/>
    <w:rsid w:val="003A7052"/>
    <w:rsid w:val="003A7299"/>
    <w:rsid w:val="003C218F"/>
    <w:rsid w:val="003D4AD1"/>
    <w:rsid w:val="003D5F23"/>
    <w:rsid w:val="003F078F"/>
    <w:rsid w:val="003F5374"/>
    <w:rsid w:val="003F7135"/>
    <w:rsid w:val="00414748"/>
    <w:rsid w:val="00416900"/>
    <w:rsid w:val="0043520B"/>
    <w:rsid w:val="00452079"/>
    <w:rsid w:val="00457242"/>
    <w:rsid w:val="00460ED4"/>
    <w:rsid w:val="004A620D"/>
    <w:rsid w:val="004C1D1D"/>
    <w:rsid w:val="004F1A2D"/>
    <w:rsid w:val="004F2AED"/>
    <w:rsid w:val="00501C5D"/>
    <w:rsid w:val="005230D6"/>
    <w:rsid w:val="00556854"/>
    <w:rsid w:val="00566893"/>
    <w:rsid w:val="005809B1"/>
    <w:rsid w:val="00597B8F"/>
    <w:rsid w:val="005A2ED4"/>
    <w:rsid w:val="005A321F"/>
    <w:rsid w:val="005B3076"/>
    <w:rsid w:val="005C7DA1"/>
    <w:rsid w:val="005D079D"/>
    <w:rsid w:val="005F65AA"/>
    <w:rsid w:val="0060014A"/>
    <w:rsid w:val="0060397E"/>
    <w:rsid w:val="006351CC"/>
    <w:rsid w:val="006840A6"/>
    <w:rsid w:val="006A1805"/>
    <w:rsid w:val="006A1DD1"/>
    <w:rsid w:val="006A62C8"/>
    <w:rsid w:val="006B0735"/>
    <w:rsid w:val="006D3EF1"/>
    <w:rsid w:val="00700F7E"/>
    <w:rsid w:val="00701699"/>
    <w:rsid w:val="00712913"/>
    <w:rsid w:val="00717820"/>
    <w:rsid w:val="00724AA8"/>
    <w:rsid w:val="00744081"/>
    <w:rsid w:val="0075782F"/>
    <w:rsid w:val="0076395E"/>
    <w:rsid w:val="00794BE9"/>
    <w:rsid w:val="007A3586"/>
    <w:rsid w:val="007B45B9"/>
    <w:rsid w:val="007E6C68"/>
    <w:rsid w:val="007E7B74"/>
    <w:rsid w:val="007F5A2E"/>
    <w:rsid w:val="0083308B"/>
    <w:rsid w:val="00844DD4"/>
    <w:rsid w:val="008460C6"/>
    <w:rsid w:val="00847B6A"/>
    <w:rsid w:val="00874295"/>
    <w:rsid w:val="00877A44"/>
    <w:rsid w:val="0088181A"/>
    <w:rsid w:val="008B6276"/>
    <w:rsid w:val="008C2756"/>
    <w:rsid w:val="008D4E21"/>
    <w:rsid w:val="008D77C6"/>
    <w:rsid w:val="008E797F"/>
    <w:rsid w:val="00901DDA"/>
    <w:rsid w:val="009123AC"/>
    <w:rsid w:val="009455FF"/>
    <w:rsid w:val="00964CA2"/>
    <w:rsid w:val="00986FD4"/>
    <w:rsid w:val="009A06E6"/>
    <w:rsid w:val="009D67D3"/>
    <w:rsid w:val="00A02C4D"/>
    <w:rsid w:val="00A22135"/>
    <w:rsid w:val="00A26BBE"/>
    <w:rsid w:val="00A456CC"/>
    <w:rsid w:val="00A64A24"/>
    <w:rsid w:val="00A8559A"/>
    <w:rsid w:val="00B36EC2"/>
    <w:rsid w:val="00B42849"/>
    <w:rsid w:val="00B514BC"/>
    <w:rsid w:val="00B55042"/>
    <w:rsid w:val="00B71936"/>
    <w:rsid w:val="00B7219F"/>
    <w:rsid w:val="00B72DA0"/>
    <w:rsid w:val="00B732AD"/>
    <w:rsid w:val="00B86475"/>
    <w:rsid w:val="00B90E23"/>
    <w:rsid w:val="00BF15B9"/>
    <w:rsid w:val="00C02324"/>
    <w:rsid w:val="00C04901"/>
    <w:rsid w:val="00C077EF"/>
    <w:rsid w:val="00C212F9"/>
    <w:rsid w:val="00C2561A"/>
    <w:rsid w:val="00C52AC8"/>
    <w:rsid w:val="00C550F4"/>
    <w:rsid w:val="00C80705"/>
    <w:rsid w:val="00CB0814"/>
    <w:rsid w:val="00CB7629"/>
    <w:rsid w:val="00CD252C"/>
    <w:rsid w:val="00CD2A27"/>
    <w:rsid w:val="00CF3B5F"/>
    <w:rsid w:val="00D061D6"/>
    <w:rsid w:val="00D06F56"/>
    <w:rsid w:val="00D13C6B"/>
    <w:rsid w:val="00D5297F"/>
    <w:rsid w:val="00D623B0"/>
    <w:rsid w:val="00D67FAD"/>
    <w:rsid w:val="00D750AB"/>
    <w:rsid w:val="00D84C88"/>
    <w:rsid w:val="00D86328"/>
    <w:rsid w:val="00D87751"/>
    <w:rsid w:val="00D92407"/>
    <w:rsid w:val="00D96195"/>
    <w:rsid w:val="00DA1A13"/>
    <w:rsid w:val="00DA1E4B"/>
    <w:rsid w:val="00DD2F60"/>
    <w:rsid w:val="00DE108A"/>
    <w:rsid w:val="00DF76A3"/>
    <w:rsid w:val="00E00AED"/>
    <w:rsid w:val="00E07696"/>
    <w:rsid w:val="00E24D0E"/>
    <w:rsid w:val="00E4218E"/>
    <w:rsid w:val="00E43E07"/>
    <w:rsid w:val="00E76031"/>
    <w:rsid w:val="00E77570"/>
    <w:rsid w:val="00E85613"/>
    <w:rsid w:val="00EB4CE2"/>
    <w:rsid w:val="00ED2036"/>
    <w:rsid w:val="00ED4660"/>
    <w:rsid w:val="00EF3E21"/>
    <w:rsid w:val="00EF58BC"/>
    <w:rsid w:val="00F00597"/>
    <w:rsid w:val="00F06E48"/>
    <w:rsid w:val="00F178F9"/>
    <w:rsid w:val="00F33479"/>
    <w:rsid w:val="00F472E5"/>
    <w:rsid w:val="00F53B10"/>
    <w:rsid w:val="00F733AA"/>
    <w:rsid w:val="00F80337"/>
    <w:rsid w:val="00F85674"/>
    <w:rsid w:val="00F9318F"/>
    <w:rsid w:val="00F97C22"/>
    <w:rsid w:val="00FB0314"/>
    <w:rsid w:val="00FB3195"/>
    <w:rsid w:val="00FD0FE4"/>
    <w:rsid w:val="00FD77DA"/>
    <w:rsid w:val="00FE69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BF799"/>
  <w15:docId w15:val="{D39B863E-B33D-4C26-B1D4-39481D1E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2272"/>
    <w:pPr>
      <w:spacing w:after="200" w:line="252" w:lineRule="auto"/>
    </w:pPr>
    <w:rPr>
      <w:rFonts w:ascii="Cambria" w:eastAsia="Times New Roman" w:hAnsi="Cambria"/>
      <w:sz w:val="22"/>
      <w:szCs w:val="22"/>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99"/>
    <w:qFormat/>
    <w:rsid w:val="003A2272"/>
    <w:rPr>
      <w:rFonts w:ascii="Cambria" w:eastAsia="Times New Roman" w:hAnsi="Cambria"/>
      <w:sz w:val="22"/>
      <w:szCs w:val="22"/>
      <w:lang w:val="en-US" w:eastAsia="en-US"/>
    </w:rPr>
  </w:style>
  <w:style w:type="paragraph" w:styleId="Prosttext">
    <w:name w:val="Plain Text"/>
    <w:basedOn w:val="Normln"/>
    <w:link w:val="ProsttextChar"/>
    <w:uiPriority w:val="99"/>
    <w:rsid w:val="003A2272"/>
    <w:pPr>
      <w:spacing w:after="0" w:line="240" w:lineRule="auto"/>
    </w:pPr>
    <w:rPr>
      <w:rFonts w:ascii="Courier New" w:hAnsi="Courier New" w:cs="Courier New"/>
      <w:sz w:val="20"/>
      <w:szCs w:val="20"/>
      <w:lang w:val="cs-CZ" w:eastAsia="cs-CZ"/>
    </w:rPr>
  </w:style>
  <w:style w:type="character" w:customStyle="1" w:styleId="ProsttextChar">
    <w:name w:val="Prostý text Char"/>
    <w:link w:val="Prosttext"/>
    <w:uiPriority w:val="99"/>
    <w:rsid w:val="003A2272"/>
    <w:rPr>
      <w:rFonts w:ascii="Courier New" w:eastAsia="Times New Roman" w:hAnsi="Courier New" w:cs="Courier New"/>
      <w:sz w:val="20"/>
      <w:szCs w:val="20"/>
      <w:lang w:eastAsia="cs-CZ"/>
    </w:rPr>
  </w:style>
  <w:style w:type="character" w:styleId="Odkaznakoment">
    <w:name w:val="annotation reference"/>
    <w:uiPriority w:val="99"/>
    <w:semiHidden/>
    <w:unhideWhenUsed/>
    <w:rsid w:val="003A7299"/>
    <w:rPr>
      <w:sz w:val="16"/>
      <w:szCs w:val="16"/>
    </w:rPr>
  </w:style>
  <w:style w:type="paragraph" w:styleId="Textkomente">
    <w:name w:val="annotation text"/>
    <w:basedOn w:val="Normln"/>
    <w:link w:val="TextkomenteChar"/>
    <w:uiPriority w:val="99"/>
    <w:semiHidden/>
    <w:unhideWhenUsed/>
    <w:rsid w:val="003A7299"/>
    <w:rPr>
      <w:sz w:val="20"/>
      <w:szCs w:val="20"/>
    </w:rPr>
  </w:style>
  <w:style w:type="character" w:customStyle="1" w:styleId="TextkomenteChar">
    <w:name w:val="Text komentáře Char"/>
    <w:link w:val="Textkomente"/>
    <w:uiPriority w:val="99"/>
    <w:semiHidden/>
    <w:rsid w:val="003A7299"/>
    <w:rPr>
      <w:rFonts w:ascii="Cambria" w:eastAsia="Times New Roman" w:hAnsi="Cambria"/>
      <w:lang w:val="en-US" w:eastAsia="en-US"/>
    </w:rPr>
  </w:style>
  <w:style w:type="paragraph" w:styleId="Pedmtkomente">
    <w:name w:val="annotation subject"/>
    <w:basedOn w:val="Textkomente"/>
    <w:next w:val="Textkomente"/>
    <w:link w:val="PedmtkomenteChar"/>
    <w:uiPriority w:val="99"/>
    <w:semiHidden/>
    <w:unhideWhenUsed/>
    <w:rsid w:val="003A7299"/>
    <w:rPr>
      <w:b/>
      <w:bCs/>
    </w:rPr>
  </w:style>
  <w:style w:type="character" w:customStyle="1" w:styleId="PedmtkomenteChar">
    <w:name w:val="Předmět komentáře Char"/>
    <w:link w:val="Pedmtkomente"/>
    <w:uiPriority w:val="99"/>
    <w:semiHidden/>
    <w:rsid w:val="003A7299"/>
    <w:rPr>
      <w:rFonts w:ascii="Cambria" w:eastAsia="Times New Roman" w:hAnsi="Cambria"/>
      <w:b/>
      <w:bCs/>
      <w:lang w:val="en-US" w:eastAsia="en-US"/>
    </w:rPr>
  </w:style>
  <w:style w:type="paragraph" w:styleId="Textbubliny">
    <w:name w:val="Balloon Text"/>
    <w:basedOn w:val="Normln"/>
    <w:link w:val="TextbublinyChar"/>
    <w:uiPriority w:val="99"/>
    <w:semiHidden/>
    <w:unhideWhenUsed/>
    <w:rsid w:val="003A729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A7299"/>
    <w:rPr>
      <w:rFonts w:ascii="Tahoma" w:eastAsia="Times New Roman" w:hAnsi="Tahoma" w:cs="Tahoma"/>
      <w:sz w:val="16"/>
      <w:szCs w:val="16"/>
      <w:lang w:val="en-US" w:eastAsia="en-US"/>
    </w:rPr>
  </w:style>
  <w:style w:type="character" w:customStyle="1" w:styleId="BezmezerChar">
    <w:name w:val="Bez mezer Char"/>
    <w:link w:val="Bezmezer"/>
    <w:uiPriority w:val="99"/>
    <w:rsid w:val="00322956"/>
    <w:rPr>
      <w:rFonts w:ascii="Cambria" w:eastAsia="Times New Roman" w:hAnsi="Cambria"/>
      <w:sz w:val="22"/>
      <w:szCs w:val="22"/>
      <w:lang w:val="en-US" w:eastAsia="en-US"/>
    </w:rPr>
  </w:style>
  <w:style w:type="paragraph" w:styleId="Zhlav">
    <w:name w:val="header"/>
    <w:basedOn w:val="Normln"/>
    <w:link w:val="ZhlavChar"/>
    <w:uiPriority w:val="99"/>
    <w:unhideWhenUsed/>
    <w:rsid w:val="005A2E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2ED4"/>
    <w:rPr>
      <w:rFonts w:ascii="Cambria" w:eastAsia="Times New Roman" w:hAnsi="Cambria"/>
      <w:sz w:val="22"/>
      <w:szCs w:val="22"/>
      <w:lang w:val="en-US" w:eastAsia="en-US"/>
    </w:rPr>
  </w:style>
  <w:style w:type="paragraph" w:styleId="Zpat">
    <w:name w:val="footer"/>
    <w:basedOn w:val="Normln"/>
    <w:link w:val="ZpatChar"/>
    <w:uiPriority w:val="99"/>
    <w:unhideWhenUsed/>
    <w:rsid w:val="005A2ED4"/>
    <w:pPr>
      <w:tabs>
        <w:tab w:val="center" w:pos="4536"/>
        <w:tab w:val="right" w:pos="9072"/>
      </w:tabs>
      <w:spacing w:after="0" w:line="240" w:lineRule="auto"/>
    </w:pPr>
  </w:style>
  <w:style w:type="character" w:customStyle="1" w:styleId="ZpatChar">
    <w:name w:val="Zápatí Char"/>
    <w:basedOn w:val="Standardnpsmoodstavce"/>
    <w:link w:val="Zpat"/>
    <w:uiPriority w:val="99"/>
    <w:rsid w:val="005A2ED4"/>
    <w:rPr>
      <w:rFonts w:ascii="Cambria" w:eastAsia="Times New Roman" w:hAnsi="Cambria"/>
      <w:sz w:val="22"/>
      <w:szCs w:val="22"/>
      <w:lang w:val="en-US" w:eastAsia="en-US"/>
    </w:rPr>
  </w:style>
  <w:style w:type="paragraph" w:styleId="Odstavecseseznamem">
    <w:name w:val="List Paragraph"/>
    <w:basedOn w:val="Normln"/>
    <w:uiPriority w:val="34"/>
    <w:qFormat/>
    <w:rsid w:val="00222A37"/>
    <w:pPr>
      <w:ind w:left="720"/>
      <w:contextualSpacing/>
    </w:pPr>
  </w:style>
  <w:style w:type="character" w:customStyle="1" w:styleId="Bodytext2">
    <w:name w:val="Body text (2)_"/>
    <w:basedOn w:val="Standardnpsmoodstavce"/>
    <w:link w:val="Bodytext20"/>
    <w:rsid w:val="00270095"/>
    <w:rPr>
      <w:rFonts w:ascii="Arial" w:eastAsia="Arial" w:hAnsi="Arial" w:cs="Arial"/>
      <w:sz w:val="21"/>
      <w:szCs w:val="21"/>
      <w:shd w:val="clear" w:color="auto" w:fill="FFFFFF"/>
    </w:rPr>
  </w:style>
  <w:style w:type="paragraph" w:customStyle="1" w:styleId="Bodytext20">
    <w:name w:val="Body text (2)"/>
    <w:basedOn w:val="Normln"/>
    <w:link w:val="Bodytext2"/>
    <w:rsid w:val="00270095"/>
    <w:pPr>
      <w:widowControl w:val="0"/>
      <w:shd w:val="clear" w:color="auto" w:fill="FFFFFF"/>
      <w:spacing w:after="0" w:line="288" w:lineRule="exact"/>
      <w:ind w:hanging="740"/>
      <w:jc w:val="both"/>
    </w:pPr>
    <w:rPr>
      <w:rFonts w:ascii="Arial" w:eastAsia="Arial" w:hAnsi="Arial" w:cs="Arial"/>
      <w:sz w:val="21"/>
      <w:szCs w:val="21"/>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03514-06D8-475E-86BA-46576ECB5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3124</Words>
  <Characters>18433</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Veselý Michal, Mgr.</dc:creator>
  <cp:lastModifiedBy>Olga Nezbedová</cp:lastModifiedBy>
  <cp:revision>2</cp:revision>
  <cp:lastPrinted>2019-08-27T13:09:00Z</cp:lastPrinted>
  <dcterms:created xsi:type="dcterms:W3CDTF">2019-08-28T21:52:00Z</dcterms:created>
  <dcterms:modified xsi:type="dcterms:W3CDTF">2019-08-28T21:52:00Z</dcterms:modified>
</cp:coreProperties>
</file>