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5F" w:rsidRDefault="00081C74" w:rsidP="00081C74">
      <w:pPr>
        <w:jc w:val="center"/>
        <w:rPr>
          <w:b/>
        </w:rPr>
      </w:pPr>
      <w:r w:rsidRPr="00081C74">
        <w:rPr>
          <w:b/>
        </w:rPr>
        <w:t>Dohoda o narovnání</w:t>
      </w:r>
    </w:p>
    <w:p w:rsidR="00081C74" w:rsidRDefault="00081C74" w:rsidP="00081C74">
      <w:pPr>
        <w:jc w:val="center"/>
      </w:pPr>
      <w:proofErr w:type="gramStart"/>
      <w:r w:rsidRPr="00081C74">
        <w:t xml:space="preserve">Ke </w:t>
      </w:r>
      <w:r w:rsidR="00B36FEC">
        <w:t xml:space="preserve"> </w:t>
      </w:r>
      <w:r w:rsidRPr="00081C74">
        <w:t>smlouv</w:t>
      </w:r>
      <w:r w:rsidR="006F7BC8">
        <w:t>ě</w:t>
      </w:r>
      <w:proofErr w:type="gramEnd"/>
      <w:r w:rsidR="005966A3">
        <w:t xml:space="preserve"> o dílo</w:t>
      </w:r>
      <w:r w:rsidRPr="00081C74">
        <w:t xml:space="preserve"> </w:t>
      </w:r>
      <w:r>
        <w:t xml:space="preserve"> ze dne </w:t>
      </w:r>
      <w:r w:rsidR="00CA2B10">
        <w:t>2</w:t>
      </w:r>
      <w:r w:rsidR="00F016D9">
        <w:t>6</w:t>
      </w:r>
      <w:r>
        <w:t>.</w:t>
      </w:r>
      <w:r w:rsidR="00F016D9">
        <w:t>6</w:t>
      </w:r>
      <w:r>
        <w:t>.201</w:t>
      </w:r>
      <w:r w:rsidR="00F016D9">
        <w:t>8</w:t>
      </w:r>
    </w:p>
    <w:p w:rsidR="00081C74" w:rsidRDefault="00081C74" w:rsidP="00081C74">
      <w:pPr>
        <w:jc w:val="center"/>
      </w:pPr>
    </w:p>
    <w:p w:rsidR="00081C74" w:rsidRDefault="00081C74" w:rsidP="00081C74">
      <w:r>
        <w:t xml:space="preserve">Smluvní </w:t>
      </w:r>
      <w:proofErr w:type="gramStart"/>
      <w:r>
        <w:t>strany :</w:t>
      </w:r>
      <w:proofErr w:type="gramEnd"/>
    </w:p>
    <w:p w:rsidR="00081C74" w:rsidRDefault="00081C74" w:rsidP="00081C74"/>
    <w:p w:rsidR="00081C74" w:rsidRDefault="00C74518" w:rsidP="00081C74">
      <w:r>
        <w:t xml:space="preserve">Jan Píbal </w:t>
      </w:r>
      <w:r w:rsidR="00884C4A">
        <w:t xml:space="preserve">- </w:t>
      </w:r>
      <w:r>
        <w:t>JP SERVIS</w:t>
      </w:r>
    </w:p>
    <w:p w:rsidR="00081C74" w:rsidRDefault="00081C74" w:rsidP="00081C74">
      <w:r>
        <w:t xml:space="preserve">Sídlo: </w:t>
      </w:r>
      <w:r w:rsidR="00C74518">
        <w:t>Na Městečku 137, Štěkeň PSČ 387 51</w:t>
      </w:r>
    </w:p>
    <w:p w:rsidR="00081C74" w:rsidRDefault="00081C74" w:rsidP="00081C74">
      <w:r>
        <w:t xml:space="preserve">IČO: </w:t>
      </w:r>
      <w:r w:rsidR="00C74518">
        <w:t>65982096</w:t>
      </w:r>
    </w:p>
    <w:p w:rsidR="00081C74" w:rsidRDefault="00081C74" w:rsidP="00081C74">
      <w:r>
        <w:t>DIČ: CZ</w:t>
      </w:r>
      <w:r w:rsidR="00C74518">
        <w:t>6604150751</w:t>
      </w:r>
    </w:p>
    <w:p w:rsidR="00081C74" w:rsidRDefault="00081C74" w:rsidP="00081C74">
      <w:r>
        <w:t>(</w:t>
      </w:r>
      <w:r w:rsidR="00AF6F1A">
        <w:t>dále jen „</w:t>
      </w:r>
      <w:r w:rsidR="005966A3">
        <w:t>zhotovitel</w:t>
      </w:r>
      <w:r w:rsidR="00AF6F1A">
        <w:t>“</w:t>
      </w:r>
      <w:r>
        <w:t>)</w:t>
      </w:r>
    </w:p>
    <w:p w:rsidR="00081C74" w:rsidRDefault="00250F38" w:rsidP="00081C74">
      <w:r>
        <w:t>a</w:t>
      </w:r>
    </w:p>
    <w:p w:rsidR="00081C74" w:rsidRDefault="00081C74" w:rsidP="00081C74">
      <w:r>
        <w:t>Domov pro osoby se zdravotním postižením „PRAMEN“ v Mnichově, p.o.</w:t>
      </w:r>
    </w:p>
    <w:p w:rsidR="00081C74" w:rsidRDefault="00AF6F1A" w:rsidP="00081C74">
      <w:r>
        <w:t>Sídlo: Mnichov 142, PSČ 353 01, Mariánské Lázně</w:t>
      </w:r>
    </w:p>
    <w:p w:rsidR="00AF6F1A" w:rsidRDefault="00AF6F1A" w:rsidP="00081C74">
      <w:r>
        <w:t>IČO: 71175326</w:t>
      </w:r>
    </w:p>
    <w:p w:rsidR="00AF6F1A" w:rsidRDefault="00AF6F1A" w:rsidP="00081C74">
      <w:r>
        <w:t>(dále jen „</w:t>
      </w:r>
      <w:r w:rsidR="005966A3">
        <w:t>objednatel</w:t>
      </w:r>
      <w:r>
        <w:t>“)</w:t>
      </w:r>
    </w:p>
    <w:p w:rsidR="00AF6F1A" w:rsidRDefault="00AF6F1A" w:rsidP="00081C74"/>
    <w:p w:rsidR="00AF6F1A" w:rsidRDefault="00AF6F1A" w:rsidP="00081C74">
      <w:r>
        <w:t>(společně jako „smluvní strany“)</w:t>
      </w:r>
    </w:p>
    <w:p w:rsidR="00AF6F1A" w:rsidRDefault="00AF6F1A" w:rsidP="00081C74"/>
    <w:p w:rsidR="00AF6F1A" w:rsidRDefault="00AF6F1A" w:rsidP="00AF6F1A">
      <w:pPr>
        <w:jc w:val="center"/>
      </w:pPr>
      <w:r>
        <w:t>Čl. 1</w:t>
      </w:r>
    </w:p>
    <w:p w:rsidR="00AF6F1A" w:rsidRDefault="00AF6F1A" w:rsidP="00AF6F1A">
      <w:r>
        <w:t xml:space="preserve">Na základě </w:t>
      </w:r>
      <w:r w:rsidR="00B36FEC">
        <w:t xml:space="preserve"> </w:t>
      </w:r>
      <w:r w:rsidR="00C74518">
        <w:t>veřejné zakázky</w:t>
      </w:r>
      <w:r>
        <w:t xml:space="preserve"> </w:t>
      </w:r>
      <w:r w:rsidR="005966A3">
        <w:t xml:space="preserve"> </w:t>
      </w:r>
      <w:r w:rsidR="00F016D9">
        <w:t>ze dne 2</w:t>
      </w:r>
      <w:r w:rsidR="00C74518">
        <w:t>2</w:t>
      </w:r>
      <w:r w:rsidR="00F016D9">
        <w:t>.</w:t>
      </w:r>
      <w:r w:rsidR="00C74518">
        <w:t>11</w:t>
      </w:r>
      <w:r w:rsidR="00F016D9">
        <w:t>.201</w:t>
      </w:r>
      <w:r w:rsidR="00C74518">
        <w:t>7</w:t>
      </w:r>
      <w:r>
        <w:t xml:space="preserve"> </w:t>
      </w:r>
      <w:r w:rsidR="00C74518">
        <w:t>Dodal zhotovitel objednateli otočné a výsuvné zařízení sedadla  do osobního automobilu VW T6</w:t>
      </w:r>
      <w:r w:rsidR="005966A3">
        <w:t>.</w:t>
      </w:r>
    </w:p>
    <w:p w:rsidR="00AF6F1A" w:rsidRDefault="00AF6F1A" w:rsidP="00AF6F1A">
      <w:pPr>
        <w:jc w:val="center"/>
      </w:pPr>
      <w:r>
        <w:t>ČL.2</w:t>
      </w:r>
    </w:p>
    <w:p w:rsidR="00AF6F1A" w:rsidRDefault="007428E5" w:rsidP="00AF6F1A">
      <w:r>
        <w:t>Touto dohodou upravují její účastníci podle § 1 903 a násl. Zákona č. 89/2012 Sb., občanský zákoník, ve znění pozdějších předpisů všechna vzájemná práva a povinnosti.</w:t>
      </w:r>
    </w:p>
    <w:p w:rsidR="007428E5" w:rsidRDefault="007428E5" w:rsidP="007428E5">
      <w:pPr>
        <w:jc w:val="center"/>
      </w:pPr>
    </w:p>
    <w:p w:rsidR="007428E5" w:rsidRDefault="007428E5" w:rsidP="00250F38"/>
    <w:p w:rsidR="007428E5" w:rsidRDefault="007428E5" w:rsidP="007428E5">
      <w:pPr>
        <w:jc w:val="center"/>
      </w:pPr>
      <w:r>
        <w:t>ČL.3</w:t>
      </w:r>
    </w:p>
    <w:p w:rsidR="007428E5" w:rsidRDefault="007428E5" w:rsidP="007428E5">
      <w:r>
        <w:t xml:space="preserve">Celková pohledávka </w:t>
      </w:r>
      <w:r w:rsidR="005966A3">
        <w:t>zhotovitele</w:t>
      </w:r>
      <w:r>
        <w:t xml:space="preserve"> vůči </w:t>
      </w:r>
      <w:r w:rsidR="005966A3">
        <w:t xml:space="preserve">objednateli </w:t>
      </w:r>
      <w:r>
        <w:t>činí</w:t>
      </w:r>
      <w:r w:rsidR="00F016D9">
        <w:t xml:space="preserve"> </w:t>
      </w:r>
      <w:r w:rsidR="00C74518">
        <w:t>1</w:t>
      </w:r>
      <w:r w:rsidR="00F016D9">
        <w:t xml:space="preserve">84 </w:t>
      </w:r>
      <w:r w:rsidR="00C74518">
        <w:t>00</w:t>
      </w:r>
      <w:r w:rsidR="00D24BAB">
        <w:t>0</w:t>
      </w:r>
      <w:bookmarkStart w:id="0" w:name="_GoBack"/>
      <w:bookmarkEnd w:id="0"/>
      <w:r>
        <w:t>,- Kč</w:t>
      </w:r>
      <w:r w:rsidR="00250F38">
        <w:t xml:space="preserve">, přičemž </w:t>
      </w:r>
      <w:r w:rsidR="005966A3">
        <w:t>objednatel</w:t>
      </w:r>
      <w:r w:rsidR="00250F38">
        <w:t xml:space="preserve"> celou částku uhradil dne  </w:t>
      </w:r>
      <w:r w:rsidR="00715B36">
        <w:t>2</w:t>
      </w:r>
      <w:r w:rsidR="00884C4A">
        <w:t>5</w:t>
      </w:r>
      <w:r w:rsidR="00250F38">
        <w:t>.</w:t>
      </w:r>
      <w:r w:rsidR="00F016D9">
        <w:t>1</w:t>
      </w:r>
      <w:r w:rsidR="00250F38">
        <w:t>.201</w:t>
      </w:r>
      <w:r w:rsidR="00F016D9">
        <w:t>8</w:t>
      </w:r>
      <w:r w:rsidR="00250F38">
        <w:t xml:space="preserve">. </w:t>
      </w:r>
      <w:r w:rsidR="00715B36">
        <w:t xml:space="preserve"> </w:t>
      </w:r>
      <w:r w:rsidR="00250F38">
        <w:t>Smlouva v rozporu se zákonem č.340/2015 Sb., o zvláštních podmínkách účinnosti některých smluv, uveřejňování těchto smluv a o registru smluv (zákon o registru smluv), ve znění pozdějších předpisů § 2 nebyla správně uveřejněna v registru smluv. Dle § 7 zákona o registru smluv, vzhledem k tomu, že nebyla správně zveřejněna ani do 3 měsíců od uzavření, je zrušena od počátku, plnění tudíž proběhlo mimosmluvně. Proto k narovnání smluvního vztahu uzavírají smluvní strany tuto dohodu o narovnání.</w:t>
      </w:r>
    </w:p>
    <w:p w:rsidR="00250F38" w:rsidRDefault="00250F38" w:rsidP="007428E5"/>
    <w:p w:rsidR="00250F38" w:rsidRDefault="00250F38" w:rsidP="00250F38">
      <w:pPr>
        <w:jc w:val="center"/>
      </w:pPr>
      <w:r>
        <w:t>Čl.4</w:t>
      </w:r>
    </w:p>
    <w:p w:rsidR="00250F38" w:rsidRDefault="00250F38" w:rsidP="00250F38"/>
    <w:p w:rsidR="00250F38" w:rsidRDefault="003B34C3" w:rsidP="00250F38">
      <w:pPr>
        <w:pStyle w:val="Odstavecseseznamem"/>
        <w:numPr>
          <w:ilvl w:val="0"/>
          <w:numId w:val="1"/>
        </w:numPr>
      </w:pPr>
      <w:r>
        <w:t>Objednatel</w:t>
      </w:r>
      <w:r w:rsidR="00250F38">
        <w:t xml:space="preserve"> svým podpisem stvrzuje, že pohledávka byla řádně zaplacena ve shora uvedené výši. Kupující svým podpisem stvrzuje, že předmět </w:t>
      </w:r>
      <w:proofErr w:type="gramStart"/>
      <w:r w:rsidR="00250F38">
        <w:t xml:space="preserve">plnění </w:t>
      </w:r>
      <w:r w:rsidR="00F016D9">
        <w:t xml:space="preserve"> </w:t>
      </w:r>
      <w:r w:rsidR="00884C4A">
        <w:t>montáž</w:t>
      </w:r>
      <w:proofErr w:type="gramEnd"/>
      <w:r w:rsidR="00884C4A">
        <w:t xml:space="preserve"> otočného a výsuvného zařízení</w:t>
      </w:r>
      <w:r w:rsidR="00250F38">
        <w:t>, byl řádně dodán</w:t>
      </w:r>
      <w:r w:rsidR="00715B36">
        <w:t>.</w:t>
      </w:r>
      <w:r w:rsidR="00250F38">
        <w:t xml:space="preserve"> Účastníci jsou zcela vyrovnáni a nemají vůči sobě v souvislosti s koupí, žádné závazky, či nároky.</w:t>
      </w:r>
    </w:p>
    <w:p w:rsidR="00250F38" w:rsidRDefault="00DC11F7" w:rsidP="00250F38">
      <w:pPr>
        <w:pStyle w:val="Odstavecseseznamem"/>
        <w:numPr>
          <w:ilvl w:val="0"/>
          <w:numId w:val="1"/>
        </w:numPr>
      </w:pPr>
      <w:r>
        <w:t>Tato dohoda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 ve dvou stejnopisech, z nichž každá strana</w:t>
      </w:r>
      <w:r w:rsidR="00592CFC">
        <w:t xml:space="preserve"> obdrží jeden.</w:t>
      </w:r>
    </w:p>
    <w:p w:rsidR="00592CFC" w:rsidRDefault="00592CFC" w:rsidP="00250F38">
      <w:pPr>
        <w:pStyle w:val="Odstavecseseznamem"/>
        <w:numPr>
          <w:ilvl w:val="0"/>
          <w:numId w:val="1"/>
        </w:numPr>
      </w:pPr>
      <w:r>
        <w:t>Smluvní strany se dohodly, že uveřejnění smlouvy v registru smluv na základě zákona o registru smluv provede kupující</w:t>
      </w:r>
      <w:r w:rsidR="00715B36">
        <w:t>.</w:t>
      </w:r>
    </w:p>
    <w:p w:rsidR="00592CFC" w:rsidRDefault="00592CFC" w:rsidP="00592CFC"/>
    <w:p w:rsidR="00592CFC" w:rsidRDefault="00592CFC" w:rsidP="00592CFC"/>
    <w:p w:rsidR="00592CFC" w:rsidRDefault="00592CFC" w:rsidP="00592CFC"/>
    <w:p w:rsidR="00592CFC" w:rsidRDefault="00592CFC" w:rsidP="00592CFC">
      <w:r>
        <w:t>V </w:t>
      </w:r>
      <w:proofErr w:type="gramStart"/>
      <w:r>
        <w:t xml:space="preserve">Mnichově  </w:t>
      </w:r>
      <w:r w:rsidR="00715B36">
        <w:t>2</w:t>
      </w:r>
      <w:r w:rsidR="00884C4A">
        <w:t>8</w:t>
      </w:r>
      <w:r>
        <w:t>.</w:t>
      </w:r>
      <w:r w:rsidR="00F016D9">
        <w:t>8</w:t>
      </w:r>
      <w:r>
        <w:t>.201</w:t>
      </w:r>
      <w:r w:rsidR="00F016D9">
        <w:t>9</w:t>
      </w:r>
      <w:proofErr w:type="gramEnd"/>
      <w:r>
        <w:t xml:space="preserve">                           ……………………………………………………………….</w:t>
      </w:r>
    </w:p>
    <w:p w:rsidR="00592CFC" w:rsidRDefault="00592CFC" w:rsidP="00592CFC">
      <w:r>
        <w:t xml:space="preserve">                                                                                     </w:t>
      </w:r>
      <w:r w:rsidR="003B34C3">
        <w:t>Objednatel</w:t>
      </w:r>
    </w:p>
    <w:p w:rsidR="00592CFC" w:rsidRDefault="00592CFC" w:rsidP="00592CFC"/>
    <w:p w:rsidR="00592CFC" w:rsidRDefault="00592CFC" w:rsidP="00592CFC"/>
    <w:p w:rsidR="00592CFC" w:rsidRDefault="00F016D9" w:rsidP="00592CFC">
      <w:r>
        <w:t>V </w:t>
      </w:r>
      <w:r w:rsidR="00884C4A">
        <w:t>………………</w:t>
      </w:r>
      <w:proofErr w:type="gramStart"/>
      <w:r w:rsidR="00884C4A">
        <w:t>…….</w:t>
      </w:r>
      <w:proofErr w:type="gramEnd"/>
      <w:r w:rsidR="00884C4A">
        <w:t>.…..</w:t>
      </w:r>
      <w:r>
        <w:t xml:space="preserve">  2</w:t>
      </w:r>
      <w:r w:rsidR="00884C4A">
        <w:t>8</w:t>
      </w:r>
      <w:r>
        <w:t xml:space="preserve">.8.2019          </w:t>
      </w:r>
      <w:r w:rsidR="00592CFC">
        <w:t>……………………………………………………………………</w:t>
      </w:r>
    </w:p>
    <w:p w:rsidR="00592CFC" w:rsidRDefault="00592CFC" w:rsidP="00592CFC">
      <w:r>
        <w:t xml:space="preserve">                                                                                      </w:t>
      </w:r>
      <w:r w:rsidR="003B34C3">
        <w:t>Zhotovitel</w:t>
      </w:r>
    </w:p>
    <w:p w:rsidR="007428E5" w:rsidRDefault="007428E5" w:rsidP="007428E5">
      <w:pPr>
        <w:jc w:val="center"/>
      </w:pPr>
    </w:p>
    <w:p w:rsidR="007428E5" w:rsidRDefault="007428E5" w:rsidP="007428E5">
      <w:pPr>
        <w:jc w:val="center"/>
      </w:pPr>
    </w:p>
    <w:p w:rsidR="00AF6F1A" w:rsidRDefault="00AF6F1A" w:rsidP="00AF6F1A"/>
    <w:p w:rsidR="00AF6F1A" w:rsidRDefault="00AF6F1A" w:rsidP="00AF6F1A"/>
    <w:p w:rsidR="00AF6F1A" w:rsidRDefault="00AF6F1A" w:rsidP="00081C74"/>
    <w:p w:rsidR="00081C74" w:rsidRPr="00081C74" w:rsidRDefault="00081C74" w:rsidP="00081C74"/>
    <w:sectPr w:rsidR="00081C74" w:rsidRPr="0008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74"/>
    <w:rsid w:val="00081C74"/>
    <w:rsid w:val="001E579A"/>
    <w:rsid w:val="00250F38"/>
    <w:rsid w:val="003B34C3"/>
    <w:rsid w:val="00592CFC"/>
    <w:rsid w:val="005966A3"/>
    <w:rsid w:val="006F7BC8"/>
    <w:rsid w:val="00715B36"/>
    <w:rsid w:val="007428E5"/>
    <w:rsid w:val="00884C4A"/>
    <w:rsid w:val="009C2A16"/>
    <w:rsid w:val="00AF6F1A"/>
    <w:rsid w:val="00B36FEC"/>
    <w:rsid w:val="00C74518"/>
    <w:rsid w:val="00CA2B10"/>
    <w:rsid w:val="00D24BAB"/>
    <w:rsid w:val="00DC11F7"/>
    <w:rsid w:val="00E0095F"/>
    <w:rsid w:val="00F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7EDF"/>
  <w15:chartTrackingRefBased/>
  <w15:docId w15:val="{B0A4B8C9-E1AB-4D53-8A15-C7D77901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Lindenbergová</dc:creator>
  <cp:keywords/>
  <dc:description/>
  <cp:lastModifiedBy>Zdenka Lindenbergová</cp:lastModifiedBy>
  <cp:revision>4</cp:revision>
  <cp:lastPrinted>2019-08-27T08:10:00Z</cp:lastPrinted>
  <dcterms:created xsi:type="dcterms:W3CDTF">2019-08-28T09:36:00Z</dcterms:created>
  <dcterms:modified xsi:type="dcterms:W3CDTF">2019-08-28T11:36:00Z</dcterms:modified>
</cp:coreProperties>
</file>