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21" w:rsidRPr="00460621" w:rsidRDefault="00460621" w:rsidP="00460621">
      <w:pPr>
        <w:pStyle w:val="Zkladntext1"/>
        <w:shd w:val="clear" w:color="auto" w:fill="auto"/>
        <w:spacing w:after="80"/>
        <w:jc w:val="center"/>
        <w:rPr>
          <w:sz w:val="20"/>
          <w:szCs w:val="20"/>
        </w:rPr>
      </w:pPr>
      <w:r w:rsidRPr="00460621">
        <w:rPr>
          <w:color w:val="000000"/>
          <w:sz w:val="20"/>
          <w:szCs w:val="20"/>
          <w:lang w:eastAsia="cs-CZ" w:bidi="cs-CZ"/>
        </w:rPr>
        <w:t xml:space="preserve">                                                                      </w:t>
      </w:r>
      <w:r>
        <w:rPr>
          <w:color w:val="000000"/>
          <w:sz w:val="20"/>
          <w:szCs w:val="20"/>
          <w:lang w:eastAsia="cs-CZ" w:bidi="cs-CZ"/>
        </w:rPr>
        <w:t xml:space="preserve">                             </w:t>
      </w:r>
      <w:r w:rsidRPr="00460621">
        <w:rPr>
          <w:color w:val="000000"/>
          <w:sz w:val="20"/>
          <w:szCs w:val="20"/>
          <w:lang w:eastAsia="cs-CZ" w:bidi="cs-CZ"/>
        </w:rPr>
        <w:t>číslo smlouvy ze strany objednatele č. 2019/150/S</w:t>
      </w:r>
    </w:p>
    <w:p w:rsidR="006904E1" w:rsidRPr="00460621" w:rsidRDefault="006904E1" w:rsidP="00C4037F">
      <w:pPr>
        <w:widowControl w:val="0"/>
        <w:rPr>
          <w:rStyle w:val="Siln"/>
          <w:rFonts w:asciiTheme="minorHAnsi" w:eastAsia="Calibri" w:hAnsiTheme="minorHAnsi" w:cstheme="minorHAnsi"/>
          <w:bCs/>
          <w:szCs w:val="20"/>
        </w:rPr>
      </w:pPr>
    </w:p>
    <w:p w:rsidR="00B42082" w:rsidRDefault="00B42082" w:rsidP="00C4037F">
      <w:pPr>
        <w:widowControl w:val="0"/>
        <w:rPr>
          <w:rStyle w:val="Siln"/>
          <w:rFonts w:asciiTheme="minorHAnsi" w:eastAsia="Calibri" w:hAnsiTheme="minorHAnsi" w:cstheme="minorHAnsi"/>
          <w:bCs/>
          <w:sz w:val="28"/>
          <w:szCs w:val="28"/>
        </w:rPr>
      </w:pPr>
      <w:r>
        <w:rPr>
          <w:rStyle w:val="Siln"/>
          <w:rFonts w:asciiTheme="minorHAnsi" w:eastAsia="Calibri" w:hAnsiTheme="minorHAnsi" w:cstheme="minorHAnsi"/>
          <w:bCs/>
          <w:sz w:val="28"/>
          <w:szCs w:val="28"/>
        </w:rPr>
        <w:t>Národní muzeum v přírodě</w:t>
      </w:r>
    </w:p>
    <w:p w:rsidR="00A72F80" w:rsidRDefault="00A72F80" w:rsidP="00C4037F">
      <w:pPr>
        <w:widowControl w:val="0"/>
        <w:rPr>
          <w:rStyle w:val="Siln"/>
          <w:rFonts w:asciiTheme="minorHAnsi" w:eastAsia="Calibri" w:hAnsiTheme="minorHAnsi" w:cstheme="minorHAnsi"/>
          <w:bCs/>
          <w:sz w:val="22"/>
          <w:szCs w:val="22"/>
        </w:rPr>
      </w:pPr>
      <w:r w:rsidRPr="00B42082">
        <w:rPr>
          <w:rStyle w:val="Siln"/>
          <w:rFonts w:asciiTheme="minorHAnsi" w:eastAsia="Calibri" w:hAnsiTheme="minorHAnsi" w:cstheme="minorHAnsi"/>
          <w:bCs/>
          <w:sz w:val="22"/>
          <w:szCs w:val="22"/>
        </w:rPr>
        <w:t>příspěvková organizace</w:t>
      </w:r>
    </w:p>
    <w:p w:rsidR="00B42082" w:rsidRPr="00B42082" w:rsidRDefault="00B42082" w:rsidP="00C4037F">
      <w:pPr>
        <w:widowControl w:val="0"/>
        <w:rPr>
          <w:rStyle w:val="Siln"/>
          <w:rFonts w:asciiTheme="minorHAnsi" w:eastAsia="Calibri" w:hAnsiTheme="minorHAnsi" w:cstheme="minorHAnsi"/>
          <w:bCs/>
          <w:sz w:val="28"/>
          <w:szCs w:val="28"/>
        </w:rPr>
      </w:pPr>
      <w:r w:rsidRPr="00B42082">
        <w:rPr>
          <w:rStyle w:val="Siln"/>
          <w:rFonts w:asciiTheme="minorHAnsi" w:eastAsia="Calibri" w:hAnsiTheme="minorHAnsi" w:cstheme="minorHAnsi"/>
          <w:bCs/>
          <w:sz w:val="28"/>
          <w:szCs w:val="28"/>
        </w:rPr>
        <w:t>Muzeum v přírodě Vysočina</w:t>
      </w:r>
    </w:p>
    <w:p w:rsidR="00A72F80" w:rsidRPr="00312079" w:rsidRDefault="006A774A" w:rsidP="00E60C4B">
      <w:pPr>
        <w:rPr>
          <w:rFonts w:asciiTheme="minorHAnsi" w:hAnsiTheme="minorHAnsi" w:cstheme="minorHAnsi"/>
          <w:sz w:val="24"/>
        </w:rPr>
      </w:pPr>
      <w:r>
        <w:rPr>
          <w:rFonts w:asciiTheme="minorHAnsi" w:hAnsiTheme="minorHAnsi" w:cstheme="minorHAnsi"/>
          <w:sz w:val="24"/>
        </w:rPr>
        <w:t>IČ</w:t>
      </w:r>
      <w:r w:rsidR="0053228C">
        <w:rPr>
          <w:rFonts w:asciiTheme="minorHAnsi" w:hAnsiTheme="minorHAnsi" w:cstheme="minorHAnsi"/>
          <w:sz w:val="24"/>
        </w:rPr>
        <w:t>O</w:t>
      </w:r>
      <w:r>
        <w:rPr>
          <w:rFonts w:asciiTheme="minorHAnsi" w:hAnsiTheme="minorHAnsi" w:cstheme="minorHAnsi"/>
          <w:sz w:val="24"/>
        </w:rPr>
        <w:t>: 000</w:t>
      </w:r>
      <w:r w:rsidR="006904E1">
        <w:rPr>
          <w:rFonts w:asciiTheme="minorHAnsi" w:hAnsiTheme="minorHAnsi" w:cstheme="minorHAnsi"/>
          <w:sz w:val="24"/>
        </w:rPr>
        <w:t xml:space="preserve"> </w:t>
      </w:r>
      <w:r>
        <w:rPr>
          <w:rFonts w:asciiTheme="minorHAnsi" w:hAnsiTheme="minorHAnsi" w:cstheme="minorHAnsi"/>
          <w:sz w:val="24"/>
        </w:rPr>
        <w:t>98</w:t>
      </w:r>
      <w:r w:rsidR="006904E1">
        <w:rPr>
          <w:rFonts w:asciiTheme="minorHAnsi" w:hAnsiTheme="minorHAnsi" w:cstheme="minorHAnsi"/>
          <w:sz w:val="24"/>
        </w:rPr>
        <w:t xml:space="preserve"> </w:t>
      </w:r>
      <w:r>
        <w:rPr>
          <w:rFonts w:asciiTheme="minorHAnsi" w:hAnsiTheme="minorHAnsi" w:cstheme="minorHAnsi"/>
          <w:sz w:val="24"/>
        </w:rPr>
        <w:t>604, DIČ: CZ000</w:t>
      </w:r>
      <w:r w:rsidR="006904E1">
        <w:rPr>
          <w:rFonts w:asciiTheme="minorHAnsi" w:hAnsiTheme="minorHAnsi" w:cstheme="minorHAnsi"/>
          <w:sz w:val="24"/>
        </w:rPr>
        <w:t xml:space="preserve"> </w:t>
      </w:r>
      <w:r>
        <w:rPr>
          <w:rFonts w:asciiTheme="minorHAnsi" w:hAnsiTheme="minorHAnsi" w:cstheme="minorHAnsi"/>
          <w:sz w:val="24"/>
        </w:rPr>
        <w:t>98</w:t>
      </w:r>
      <w:r w:rsidR="006904E1">
        <w:rPr>
          <w:rFonts w:asciiTheme="minorHAnsi" w:hAnsiTheme="minorHAnsi" w:cstheme="minorHAnsi"/>
          <w:sz w:val="24"/>
        </w:rPr>
        <w:t xml:space="preserve"> </w:t>
      </w:r>
      <w:r>
        <w:rPr>
          <w:rFonts w:asciiTheme="minorHAnsi" w:hAnsiTheme="minorHAnsi" w:cstheme="minorHAnsi"/>
          <w:sz w:val="24"/>
        </w:rPr>
        <w:t>604</w:t>
      </w:r>
    </w:p>
    <w:p w:rsidR="00A72F80" w:rsidRPr="00312079" w:rsidRDefault="006A774A" w:rsidP="00E60C4B">
      <w:pPr>
        <w:rPr>
          <w:rFonts w:asciiTheme="minorHAnsi" w:hAnsiTheme="minorHAnsi" w:cstheme="minorHAnsi"/>
          <w:sz w:val="24"/>
        </w:rPr>
      </w:pPr>
      <w:r>
        <w:rPr>
          <w:rFonts w:asciiTheme="minorHAnsi" w:hAnsiTheme="minorHAnsi" w:cstheme="minorHAnsi"/>
          <w:sz w:val="24"/>
        </w:rPr>
        <w:t>se sídlem: Palackého 147, 756</w:t>
      </w:r>
      <w:r w:rsidR="00604C0F">
        <w:rPr>
          <w:rFonts w:asciiTheme="minorHAnsi" w:hAnsiTheme="minorHAnsi" w:cstheme="minorHAnsi"/>
          <w:sz w:val="24"/>
        </w:rPr>
        <w:t xml:space="preserve"> 61 Rožnov pod Radhoštěm</w:t>
      </w:r>
    </w:p>
    <w:p w:rsidR="00A72F80" w:rsidRPr="00C11C8F" w:rsidRDefault="006904E1" w:rsidP="00E60C4B">
      <w:pPr>
        <w:rPr>
          <w:rFonts w:asciiTheme="minorHAnsi" w:hAnsiTheme="minorHAnsi" w:cstheme="minorHAnsi"/>
          <w:bCs/>
          <w:sz w:val="24"/>
        </w:rPr>
      </w:pPr>
      <w:r>
        <w:rPr>
          <w:rFonts w:asciiTheme="minorHAnsi" w:hAnsiTheme="minorHAnsi" w:cstheme="minorHAnsi"/>
          <w:bCs/>
          <w:sz w:val="24"/>
        </w:rPr>
        <w:t xml:space="preserve">jednajícím: </w:t>
      </w:r>
      <w:r w:rsidR="00604C0F">
        <w:rPr>
          <w:rFonts w:asciiTheme="minorHAnsi" w:hAnsiTheme="minorHAnsi" w:cstheme="minorHAnsi"/>
          <w:bCs/>
          <w:sz w:val="24"/>
        </w:rPr>
        <w:t>Ing. Jindřich Ondruš, generální ředitel Národního muzea v přírodě</w:t>
      </w:r>
    </w:p>
    <w:p w:rsidR="00604C0F" w:rsidRDefault="00604C0F" w:rsidP="00E60C4B">
      <w:pPr>
        <w:rPr>
          <w:rFonts w:asciiTheme="minorHAnsi" w:hAnsiTheme="minorHAnsi" w:cstheme="minorHAnsi"/>
          <w:sz w:val="24"/>
        </w:rPr>
      </w:pPr>
      <w:r>
        <w:rPr>
          <w:rFonts w:asciiTheme="minorHAnsi" w:hAnsiTheme="minorHAnsi" w:cstheme="minorHAnsi"/>
          <w:sz w:val="24"/>
        </w:rPr>
        <w:t>doručovací adresa: Národní muzeum v přírodě, příspěvkové organizace</w:t>
      </w:r>
    </w:p>
    <w:p w:rsidR="00A72F80" w:rsidRPr="00C11C8F" w:rsidRDefault="00604C0F" w:rsidP="00E60C4B">
      <w:pPr>
        <w:rPr>
          <w:rFonts w:asciiTheme="minorHAnsi" w:hAnsiTheme="minorHAnsi" w:cstheme="minorHAnsi"/>
          <w:sz w:val="24"/>
        </w:rPr>
      </w:pPr>
      <w:r>
        <w:rPr>
          <w:rFonts w:asciiTheme="minorHAnsi" w:hAnsiTheme="minorHAnsi" w:cstheme="minorHAnsi"/>
          <w:sz w:val="24"/>
        </w:rPr>
        <w:t xml:space="preserve">                                   Muzeum v přírodě Vysočina, Příčná 350, 539 01 Hlinsko</w:t>
      </w:r>
      <w:r w:rsidR="00A72F80" w:rsidRPr="00C11C8F">
        <w:rPr>
          <w:rFonts w:asciiTheme="minorHAnsi" w:hAnsiTheme="minorHAnsi" w:cstheme="minorHAnsi"/>
          <w:sz w:val="24"/>
        </w:rPr>
        <w:t xml:space="preserve">, </w:t>
      </w:r>
    </w:p>
    <w:p w:rsidR="00A72F80" w:rsidRPr="00C11C8F" w:rsidRDefault="00A72F80" w:rsidP="00E60C4B">
      <w:pPr>
        <w:rPr>
          <w:rFonts w:asciiTheme="minorHAnsi" w:hAnsiTheme="minorHAnsi" w:cstheme="minorHAnsi"/>
          <w:bCs/>
          <w:sz w:val="24"/>
        </w:rPr>
      </w:pPr>
      <w:r w:rsidRPr="00C11C8F">
        <w:rPr>
          <w:rFonts w:asciiTheme="minorHAnsi" w:hAnsiTheme="minorHAnsi" w:cstheme="minorHAnsi"/>
          <w:bCs/>
          <w:sz w:val="24"/>
        </w:rPr>
        <w:t xml:space="preserve">bankovní spojení: </w:t>
      </w:r>
      <w:proofErr w:type="spellStart"/>
      <w:r w:rsidR="00D17EBB">
        <w:rPr>
          <w:rFonts w:asciiTheme="minorHAnsi" w:hAnsiTheme="minorHAnsi" w:cstheme="minorHAnsi"/>
          <w:bCs/>
          <w:sz w:val="24"/>
        </w:rPr>
        <w:t>xxxxxxxxxxxxxxxxxxxxx</w:t>
      </w:r>
      <w:proofErr w:type="spellEnd"/>
    </w:p>
    <w:p w:rsidR="006904E1" w:rsidRDefault="006904E1" w:rsidP="00E60C4B">
      <w:pPr>
        <w:widowControl w:val="0"/>
        <w:autoSpaceDE w:val="0"/>
        <w:autoSpaceDN w:val="0"/>
        <w:adjustRightInd w:val="0"/>
        <w:rPr>
          <w:rFonts w:asciiTheme="minorHAnsi" w:hAnsiTheme="minorHAnsi" w:cstheme="minorHAnsi"/>
          <w:sz w:val="24"/>
        </w:rPr>
      </w:pPr>
    </w:p>
    <w:p w:rsidR="00A72F80" w:rsidRPr="00C11C8F" w:rsidRDefault="00A72F80" w:rsidP="00E60C4B">
      <w:pPr>
        <w:widowControl w:val="0"/>
        <w:autoSpaceDE w:val="0"/>
        <w:autoSpaceDN w:val="0"/>
        <w:adjustRightInd w:val="0"/>
        <w:rPr>
          <w:rFonts w:asciiTheme="minorHAnsi" w:hAnsiTheme="minorHAnsi" w:cstheme="minorHAnsi"/>
          <w:bCs/>
          <w:sz w:val="24"/>
        </w:rPr>
      </w:pPr>
      <w:r w:rsidRPr="00C11C8F">
        <w:rPr>
          <w:rFonts w:asciiTheme="minorHAnsi" w:hAnsiTheme="minorHAnsi" w:cstheme="minorHAnsi"/>
          <w:sz w:val="24"/>
        </w:rPr>
        <w:t>(</w:t>
      </w:r>
      <w:r w:rsidRPr="00C11C8F">
        <w:rPr>
          <w:rFonts w:asciiTheme="minorHAnsi" w:hAnsiTheme="minorHAnsi" w:cstheme="minorHAnsi"/>
          <w:bCs/>
          <w:sz w:val="24"/>
        </w:rPr>
        <w:t>dále jen</w:t>
      </w:r>
      <w:r w:rsidRPr="00C11C8F">
        <w:rPr>
          <w:rFonts w:asciiTheme="minorHAnsi" w:hAnsiTheme="minorHAnsi" w:cstheme="minorHAnsi"/>
          <w:b/>
          <w:bCs/>
          <w:sz w:val="24"/>
        </w:rPr>
        <w:t xml:space="preserve"> „objednatel“</w:t>
      </w:r>
      <w:r w:rsidRPr="00C11C8F">
        <w:rPr>
          <w:rFonts w:asciiTheme="minorHAnsi" w:hAnsiTheme="minorHAnsi" w:cstheme="minorHAnsi"/>
          <w:sz w:val="24"/>
        </w:rPr>
        <w:t xml:space="preserve">) </w:t>
      </w:r>
      <w:r w:rsidRPr="00C11C8F">
        <w:rPr>
          <w:rFonts w:asciiTheme="minorHAnsi" w:hAnsiTheme="minorHAnsi" w:cstheme="minorHAnsi"/>
          <w:bCs/>
          <w:sz w:val="24"/>
        </w:rPr>
        <w:t>na straně jedné</w:t>
      </w:r>
    </w:p>
    <w:p w:rsidR="00A72F80" w:rsidRPr="00C11C8F" w:rsidRDefault="00A72F80" w:rsidP="00E60C4B">
      <w:pPr>
        <w:rPr>
          <w:rFonts w:asciiTheme="minorHAnsi" w:hAnsiTheme="minorHAnsi" w:cstheme="minorHAnsi"/>
          <w:sz w:val="24"/>
        </w:rPr>
      </w:pPr>
    </w:p>
    <w:p w:rsidR="00A72F80" w:rsidRPr="00C11C8F" w:rsidRDefault="00A72F80" w:rsidP="00E60C4B">
      <w:pPr>
        <w:rPr>
          <w:rFonts w:asciiTheme="minorHAnsi" w:hAnsiTheme="minorHAnsi" w:cstheme="minorHAnsi"/>
          <w:sz w:val="24"/>
        </w:rPr>
      </w:pPr>
      <w:r w:rsidRPr="00C11C8F">
        <w:rPr>
          <w:rFonts w:asciiTheme="minorHAnsi" w:hAnsiTheme="minorHAnsi" w:cstheme="minorHAnsi"/>
          <w:sz w:val="24"/>
        </w:rPr>
        <w:t>a</w:t>
      </w:r>
    </w:p>
    <w:p w:rsidR="0037357C" w:rsidRDefault="0037357C" w:rsidP="00E60C4B">
      <w:pPr>
        <w:rPr>
          <w:rFonts w:asciiTheme="minorHAnsi" w:hAnsiTheme="minorHAnsi" w:cstheme="minorHAnsi"/>
          <w:sz w:val="24"/>
        </w:rPr>
      </w:pPr>
    </w:p>
    <w:p w:rsidR="0097515F" w:rsidRDefault="0097515F" w:rsidP="00E60C4B">
      <w:pPr>
        <w:rPr>
          <w:rFonts w:asciiTheme="minorHAnsi" w:hAnsiTheme="minorHAnsi" w:cstheme="minorHAnsi"/>
          <w:sz w:val="24"/>
        </w:rPr>
      </w:pPr>
    </w:p>
    <w:p w:rsidR="00786E12" w:rsidRPr="0053228C" w:rsidRDefault="0053228C" w:rsidP="00E60C4B">
      <w:pPr>
        <w:rPr>
          <w:rFonts w:asciiTheme="minorHAnsi" w:hAnsiTheme="minorHAnsi" w:cstheme="minorHAnsi"/>
          <w:b/>
          <w:color w:val="000000"/>
          <w:sz w:val="28"/>
          <w:szCs w:val="28"/>
        </w:rPr>
      </w:pPr>
      <w:r w:rsidRPr="0053228C">
        <w:rPr>
          <w:rFonts w:asciiTheme="minorHAnsi" w:hAnsiTheme="minorHAnsi" w:cstheme="minorHAnsi"/>
          <w:b/>
          <w:color w:val="000000"/>
          <w:sz w:val="28"/>
          <w:szCs w:val="28"/>
        </w:rPr>
        <w:t xml:space="preserve">Libor </w:t>
      </w:r>
      <w:r>
        <w:rPr>
          <w:rFonts w:asciiTheme="minorHAnsi" w:hAnsiTheme="minorHAnsi" w:cstheme="minorHAnsi"/>
          <w:b/>
          <w:color w:val="000000"/>
          <w:sz w:val="28"/>
          <w:szCs w:val="28"/>
        </w:rPr>
        <w:t>Jindřichovský</w:t>
      </w:r>
    </w:p>
    <w:p w:rsidR="00A72F80" w:rsidRPr="0053228C" w:rsidRDefault="00E60C4B" w:rsidP="00E60C4B">
      <w:pPr>
        <w:rPr>
          <w:rFonts w:asciiTheme="minorHAnsi" w:hAnsiTheme="minorHAnsi" w:cstheme="minorHAnsi"/>
          <w:bCs/>
          <w:color w:val="000000"/>
          <w:sz w:val="24"/>
        </w:rPr>
      </w:pPr>
      <w:r w:rsidRPr="0053228C">
        <w:rPr>
          <w:rFonts w:asciiTheme="minorHAnsi" w:hAnsiTheme="minorHAnsi" w:cstheme="minorHAnsi"/>
          <w:bCs/>
          <w:color w:val="000000"/>
          <w:sz w:val="24"/>
        </w:rPr>
        <w:t>IČ</w:t>
      </w:r>
      <w:r w:rsidR="0053228C" w:rsidRPr="0053228C">
        <w:rPr>
          <w:rFonts w:asciiTheme="minorHAnsi" w:hAnsiTheme="minorHAnsi" w:cstheme="minorHAnsi"/>
          <w:bCs/>
          <w:color w:val="000000"/>
          <w:sz w:val="24"/>
        </w:rPr>
        <w:t>O</w:t>
      </w:r>
      <w:r w:rsidRPr="0053228C">
        <w:rPr>
          <w:rFonts w:asciiTheme="minorHAnsi" w:hAnsiTheme="minorHAnsi" w:cstheme="minorHAnsi"/>
          <w:bCs/>
          <w:color w:val="000000"/>
          <w:sz w:val="24"/>
        </w:rPr>
        <w:t>:</w:t>
      </w:r>
      <w:r w:rsidR="0053228C">
        <w:rPr>
          <w:rFonts w:asciiTheme="minorHAnsi" w:hAnsiTheme="minorHAnsi" w:cstheme="minorHAnsi"/>
          <w:bCs/>
          <w:color w:val="000000"/>
          <w:sz w:val="24"/>
        </w:rPr>
        <w:t xml:space="preserve"> 691 17 900, </w:t>
      </w:r>
      <w:r w:rsidRPr="0053228C">
        <w:rPr>
          <w:rFonts w:asciiTheme="minorHAnsi" w:hAnsiTheme="minorHAnsi" w:cstheme="minorHAnsi"/>
          <w:bCs/>
          <w:color w:val="000000"/>
          <w:sz w:val="24"/>
        </w:rPr>
        <w:t>DIČ:</w:t>
      </w:r>
      <w:r w:rsidR="0053228C">
        <w:rPr>
          <w:rFonts w:asciiTheme="minorHAnsi" w:hAnsiTheme="minorHAnsi" w:cstheme="minorHAnsi"/>
          <w:bCs/>
          <w:color w:val="000000"/>
          <w:sz w:val="24"/>
        </w:rPr>
        <w:t xml:space="preserve"> CZ7307263491</w:t>
      </w:r>
    </w:p>
    <w:p w:rsidR="00A72F80" w:rsidRPr="0053228C" w:rsidRDefault="00E60C4B" w:rsidP="00E60C4B">
      <w:pPr>
        <w:rPr>
          <w:rFonts w:asciiTheme="minorHAnsi" w:hAnsiTheme="minorHAnsi" w:cstheme="minorHAnsi"/>
          <w:bCs/>
          <w:color w:val="000000"/>
          <w:sz w:val="24"/>
        </w:rPr>
      </w:pPr>
      <w:r w:rsidRPr="0053228C">
        <w:rPr>
          <w:rFonts w:asciiTheme="minorHAnsi" w:hAnsiTheme="minorHAnsi" w:cstheme="minorHAnsi"/>
          <w:bCs/>
          <w:color w:val="000000"/>
          <w:sz w:val="24"/>
        </w:rPr>
        <w:t>zapsaný v OR vedeném u</w:t>
      </w:r>
      <w:r w:rsidR="0053228C">
        <w:rPr>
          <w:rFonts w:asciiTheme="minorHAnsi" w:hAnsiTheme="minorHAnsi" w:cstheme="minorHAnsi"/>
          <w:bCs/>
          <w:color w:val="000000"/>
          <w:sz w:val="24"/>
        </w:rPr>
        <w:t xml:space="preserve"> Krajského soudu v Hradci Králové, oddíl A, vložka 179574</w:t>
      </w:r>
    </w:p>
    <w:p w:rsidR="00A72F80" w:rsidRPr="0053228C" w:rsidRDefault="00A72F80" w:rsidP="00E60C4B">
      <w:pPr>
        <w:rPr>
          <w:rFonts w:asciiTheme="minorHAnsi" w:hAnsiTheme="minorHAnsi" w:cstheme="minorHAnsi"/>
          <w:bCs/>
          <w:color w:val="000000"/>
          <w:sz w:val="24"/>
        </w:rPr>
      </w:pPr>
      <w:r w:rsidRPr="0053228C">
        <w:rPr>
          <w:rFonts w:asciiTheme="minorHAnsi" w:hAnsiTheme="minorHAnsi" w:cstheme="minorHAnsi"/>
          <w:bCs/>
          <w:color w:val="000000"/>
          <w:sz w:val="24"/>
        </w:rPr>
        <w:t>se sídlem:</w:t>
      </w:r>
      <w:r w:rsidR="0053228C">
        <w:rPr>
          <w:rFonts w:asciiTheme="minorHAnsi" w:hAnsiTheme="minorHAnsi" w:cstheme="minorHAnsi"/>
          <w:bCs/>
          <w:color w:val="000000"/>
          <w:sz w:val="24"/>
        </w:rPr>
        <w:t xml:space="preserve"> Jungmannova 911, 539 01 Hlinsko</w:t>
      </w:r>
    </w:p>
    <w:p w:rsidR="00A72F80" w:rsidRPr="00C11C8F" w:rsidRDefault="00E60C4B" w:rsidP="00E60C4B">
      <w:pPr>
        <w:rPr>
          <w:rFonts w:asciiTheme="minorHAnsi" w:hAnsiTheme="minorHAnsi" w:cstheme="minorHAnsi"/>
          <w:color w:val="000000"/>
          <w:sz w:val="24"/>
        </w:rPr>
      </w:pPr>
      <w:r>
        <w:rPr>
          <w:rFonts w:asciiTheme="minorHAnsi" w:hAnsiTheme="minorHAnsi" w:cstheme="minorHAnsi"/>
          <w:color w:val="000000"/>
          <w:sz w:val="24"/>
        </w:rPr>
        <w:t>bankovní spojení:</w:t>
      </w:r>
      <w:r w:rsidR="0053228C">
        <w:rPr>
          <w:rFonts w:asciiTheme="minorHAnsi" w:hAnsiTheme="minorHAnsi" w:cstheme="minorHAnsi"/>
          <w:color w:val="000000"/>
          <w:sz w:val="24"/>
        </w:rPr>
        <w:t xml:space="preserve"> </w:t>
      </w:r>
      <w:proofErr w:type="spellStart"/>
      <w:r w:rsidR="00D17EBB">
        <w:rPr>
          <w:rFonts w:asciiTheme="minorHAnsi" w:hAnsiTheme="minorHAnsi" w:cstheme="minorHAnsi"/>
          <w:color w:val="000000"/>
          <w:sz w:val="24"/>
        </w:rPr>
        <w:t>xxxxxxxxxxxxxxxxxxxxxxxxxx</w:t>
      </w:r>
      <w:proofErr w:type="spellEnd"/>
    </w:p>
    <w:p w:rsidR="00A72F80" w:rsidRPr="00C11C8F" w:rsidRDefault="00A72F80" w:rsidP="00E60C4B">
      <w:pPr>
        <w:rPr>
          <w:rFonts w:asciiTheme="minorHAnsi" w:hAnsiTheme="minorHAnsi" w:cstheme="minorHAnsi"/>
          <w:color w:val="000000"/>
          <w:sz w:val="24"/>
        </w:rPr>
      </w:pPr>
      <w:r w:rsidRPr="00C11C8F">
        <w:rPr>
          <w:rFonts w:asciiTheme="minorHAnsi" w:hAnsiTheme="minorHAnsi" w:cstheme="minorHAnsi"/>
          <w:color w:val="000000"/>
          <w:sz w:val="24"/>
        </w:rPr>
        <w:t>číslo</w:t>
      </w:r>
      <w:r w:rsidR="00E60C4B">
        <w:rPr>
          <w:rFonts w:asciiTheme="minorHAnsi" w:hAnsiTheme="minorHAnsi" w:cstheme="minorHAnsi"/>
          <w:color w:val="000000"/>
          <w:sz w:val="24"/>
        </w:rPr>
        <w:t xml:space="preserve"> účtu:</w:t>
      </w:r>
      <w:r w:rsidR="0053228C">
        <w:rPr>
          <w:rFonts w:asciiTheme="minorHAnsi" w:hAnsiTheme="minorHAnsi" w:cstheme="minorHAnsi"/>
          <w:color w:val="000000"/>
          <w:sz w:val="24"/>
        </w:rPr>
        <w:t xml:space="preserve"> </w:t>
      </w:r>
      <w:proofErr w:type="spellStart"/>
      <w:r w:rsidR="00D17EBB">
        <w:rPr>
          <w:rFonts w:asciiTheme="minorHAnsi" w:hAnsiTheme="minorHAnsi" w:cstheme="minorHAnsi"/>
          <w:color w:val="000000"/>
          <w:sz w:val="24"/>
        </w:rPr>
        <w:t>xxxxxxxxxxxxxxxxxx</w:t>
      </w:r>
      <w:proofErr w:type="spellEnd"/>
    </w:p>
    <w:p w:rsidR="00A72F80" w:rsidRPr="00C11C8F" w:rsidRDefault="00A72F80" w:rsidP="00E60C4B">
      <w:pPr>
        <w:rPr>
          <w:rFonts w:asciiTheme="minorHAnsi" w:hAnsiTheme="minorHAnsi" w:cstheme="minorHAnsi"/>
          <w:color w:val="000000"/>
          <w:sz w:val="24"/>
        </w:rPr>
      </w:pPr>
      <w:r w:rsidRPr="00C11C8F">
        <w:rPr>
          <w:rFonts w:asciiTheme="minorHAnsi" w:hAnsiTheme="minorHAnsi" w:cstheme="minorHAnsi"/>
          <w:color w:val="000000"/>
          <w:sz w:val="24"/>
        </w:rPr>
        <w:t>zastoupený:</w:t>
      </w:r>
      <w:r w:rsidR="0053228C">
        <w:rPr>
          <w:rFonts w:asciiTheme="minorHAnsi" w:hAnsiTheme="minorHAnsi" w:cstheme="minorHAnsi"/>
          <w:color w:val="000000"/>
          <w:sz w:val="24"/>
        </w:rPr>
        <w:t xml:space="preserve"> Liborem Jindřichovským</w:t>
      </w:r>
    </w:p>
    <w:p w:rsidR="00A72F80" w:rsidRPr="00C11C8F" w:rsidRDefault="00A72F80" w:rsidP="00E60C4B">
      <w:pPr>
        <w:rPr>
          <w:rFonts w:asciiTheme="minorHAnsi" w:hAnsiTheme="minorHAnsi" w:cstheme="minorHAnsi"/>
          <w:bCs/>
          <w:sz w:val="24"/>
        </w:rPr>
      </w:pPr>
      <w:r w:rsidRPr="00C11C8F">
        <w:rPr>
          <w:rFonts w:asciiTheme="minorHAnsi" w:hAnsiTheme="minorHAnsi" w:cstheme="minorHAnsi"/>
          <w:color w:val="000000"/>
          <w:sz w:val="24"/>
        </w:rPr>
        <w:t>(dále jen „</w:t>
      </w:r>
      <w:r w:rsidRPr="00C11C8F">
        <w:rPr>
          <w:rFonts w:asciiTheme="minorHAnsi" w:hAnsiTheme="minorHAnsi" w:cstheme="minorHAnsi"/>
          <w:b/>
          <w:color w:val="000000"/>
          <w:sz w:val="24"/>
        </w:rPr>
        <w:t>zhotovitel</w:t>
      </w:r>
      <w:r w:rsidRPr="00C11C8F">
        <w:rPr>
          <w:rFonts w:asciiTheme="minorHAnsi" w:hAnsiTheme="minorHAnsi" w:cstheme="minorHAnsi"/>
          <w:color w:val="000000"/>
          <w:sz w:val="24"/>
        </w:rPr>
        <w:t>“) na straně druhé</w:t>
      </w:r>
    </w:p>
    <w:p w:rsidR="00A72F80" w:rsidRPr="00C11C8F" w:rsidRDefault="00A72F80" w:rsidP="00E60C4B">
      <w:pPr>
        <w:rPr>
          <w:rFonts w:asciiTheme="minorHAnsi" w:hAnsiTheme="minorHAnsi" w:cstheme="minorHAnsi"/>
          <w:sz w:val="24"/>
        </w:rPr>
      </w:pPr>
    </w:p>
    <w:p w:rsidR="00A72F80" w:rsidRDefault="00A72F80" w:rsidP="00E60C4B">
      <w:pPr>
        <w:rPr>
          <w:rFonts w:asciiTheme="minorHAnsi" w:hAnsiTheme="minorHAnsi" w:cstheme="minorHAnsi"/>
          <w:sz w:val="24"/>
        </w:rPr>
      </w:pPr>
      <w:r w:rsidRPr="00C11C8F">
        <w:rPr>
          <w:rFonts w:asciiTheme="minorHAnsi" w:hAnsiTheme="minorHAnsi" w:cstheme="minorHAnsi"/>
          <w:sz w:val="24"/>
        </w:rPr>
        <w:t>jako smluvní strany uzavřely v souladu se zákonem č. 89/2012 Sb., občanský zákoník, ve znění pozdějších předpisů, níže uvedeného dne, měsíce a roku tuto</w:t>
      </w:r>
    </w:p>
    <w:p w:rsidR="00B85F3B" w:rsidRPr="00C11C8F" w:rsidRDefault="00B85F3B" w:rsidP="00E60C4B">
      <w:pPr>
        <w:rPr>
          <w:rFonts w:asciiTheme="minorHAnsi" w:hAnsiTheme="minorHAnsi" w:cstheme="minorHAnsi"/>
          <w:sz w:val="24"/>
        </w:rPr>
      </w:pPr>
    </w:p>
    <w:p w:rsidR="00A72F80" w:rsidRPr="00C11C8F" w:rsidRDefault="00A72F80" w:rsidP="00E60C4B">
      <w:pPr>
        <w:rPr>
          <w:rFonts w:asciiTheme="minorHAnsi" w:hAnsiTheme="minorHAnsi" w:cstheme="minorHAnsi"/>
          <w:sz w:val="24"/>
        </w:rPr>
      </w:pPr>
    </w:p>
    <w:p w:rsidR="0068674E" w:rsidRPr="00C11C8F" w:rsidRDefault="0068674E" w:rsidP="00E60C4B">
      <w:pPr>
        <w:rPr>
          <w:rFonts w:asciiTheme="minorHAnsi" w:hAnsiTheme="minorHAnsi" w:cstheme="minorHAnsi"/>
          <w:sz w:val="24"/>
        </w:rPr>
      </w:pPr>
    </w:p>
    <w:p w:rsidR="00A72F80" w:rsidRPr="00C11C8F" w:rsidRDefault="00A72F80" w:rsidP="00E60C4B">
      <w:pPr>
        <w:rPr>
          <w:rFonts w:asciiTheme="minorHAnsi" w:hAnsiTheme="minorHAnsi" w:cstheme="minorHAnsi"/>
          <w:b/>
          <w:sz w:val="24"/>
        </w:rPr>
      </w:pPr>
    </w:p>
    <w:p w:rsidR="00A72F80" w:rsidRPr="00C11C8F" w:rsidRDefault="00A72F80" w:rsidP="00E60C4B">
      <w:pPr>
        <w:jc w:val="center"/>
        <w:rPr>
          <w:rFonts w:asciiTheme="minorHAnsi" w:hAnsiTheme="minorHAnsi" w:cstheme="minorHAnsi"/>
          <w:b/>
          <w:sz w:val="24"/>
        </w:rPr>
      </w:pPr>
      <w:r w:rsidRPr="00C11C8F">
        <w:rPr>
          <w:rFonts w:asciiTheme="minorHAnsi" w:hAnsiTheme="minorHAnsi" w:cstheme="minorHAnsi"/>
          <w:b/>
          <w:sz w:val="24"/>
        </w:rPr>
        <w:t>SMLOUVU O DÍLO</w:t>
      </w:r>
    </w:p>
    <w:p w:rsidR="00A72F80" w:rsidRPr="0053228C" w:rsidRDefault="006B7534" w:rsidP="00E60C4B">
      <w:pPr>
        <w:jc w:val="center"/>
        <w:rPr>
          <w:rFonts w:asciiTheme="minorHAnsi" w:hAnsiTheme="minorHAnsi" w:cstheme="minorHAnsi"/>
          <w:b/>
          <w:bCs/>
          <w:sz w:val="22"/>
          <w:szCs w:val="22"/>
        </w:rPr>
      </w:pPr>
      <w:r w:rsidRPr="0053228C">
        <w:rPr>
          <w:rFonts w:asciiTheme="minorHAnsi" w:hAnsiTheme="minorHAnsi" w:cstheme="minorHAnsi"/>
          <w:b/>
          <w:bCs/>
          <w:sz w:val="22"/>
          <w:szCs w:val="22"/>
        </w:rPr>
        <w:t>Muzeum v přírodě Vysočina</w:t>
      </w:r>
      <w:r w:rsidR="00A72F80" w:rsidRPr="0053228C">
        <w:rPr>
          <w:rFonts w:asciiTheme="minorHAnsi" w:hAnsiTheme="minorHAnsi" w:cstheme="minorHAnsi"/>
          <w:b/>
          <w:bCs/>
          <w:sz w:val="22"/>
          <w:szCs w:val="22"/>
        </w:rPr>
        <w:t xml:space="preserve"> – </w:t>
      </w:r>
      <w:r w:rsidR="00B42082" w:rsidRPr="0053228C">
        <w:rPr>
          <w:rFonts w:asciiTheme="minorHAnsi" w:hAnsiTheme="minorHAnsi" w:cstheme="minorHAnsi"/>
          <w:b/>
          <w:bCs/>
          <w:sz w:val="22"/>
          <w:szCs w:val="22"/>
        </w:rPr>
        <w:t>oprava havarijního stavu střešní konstrukce – objekt U Pilných</w:t>
      </w:r>
    </w:p>
    <w:p w:rsidR="00B85F3B" w:rsidRPr="00C11C8F" w:rsidRDefault="00B85F3B" w:rsidP="00E60C4B">
      <w:pPr>
        <w:jc w:val="center"/>
        <w:rPr>
          <w:rFonts w:asciiTheme="minorHAnsi" w:hAnsiTheme="minorHAnsi" w:cstheme="minorHAnsi"/>
          <w:b/>
          <w:bCs/>
          <w:sz w:val="24"/>
        </w:rPr>
      </w:pPr>
    </w:p>
    <w:p w:rsidR="00421DDE" w:rsidRPr="00C11C8F" w:rsidRDefault="00421DDE" w:rsidP="00773AEC">
      <w:pPr>
        <w:rPr>
          <w:rFonts w:asciiTheme="minorHAnsi" w:hAnsiTheme="minorHAnsi" w:cstheme="minorHAnsi"/>
          <w:b/>
          <w:bCs/>
          <w:sz w:val="24"/>
        </w:rPr>
      </w:pPr>
    </w:p>
    <w:p w:rsidR="00A72F80" w:rsidRPr="00E60C4B" w:rsidRDefault="00A72F80" w:rsidP="00E60C4B">
      <w:pPr>
        <w:jc w:val="center"/>
        <w:rPr>
          <w:rFonts w:asciiTheme="minorHAnsi" w:hAnsiTheme="minorHAnsi" w:cstheme="minorHAnsi"/>
          <w:b/>
          <w:sz w:val="24"/>
        </w:rPr>
      </w:pPr>
      <w:r w:rsidRPr="00C11C8F">
        <w:rPr>
          <w:rFonts w:asciiTheme="minorHAnsi" w:hAnsiTheme="minorHAnsi" w:cstheme="minorHAnsi"/>
          <w:b/>
          <w:sz w:val="24"/>
        </w:rPr>
        <w:t>Článek I.</w:t>
      </w:r>
    </w:p>
    <w:p w:rsidR="00A72F80" w:rsidRPr="00C11C8F" w:rsidRDefault="00A72F80" w:rsidP="000D0C3D">
      <w:pPr>
        <w:pStyle w:val="Podtitul"/>
        <w:keepNext/>
        <w:shd w:val="clear" w:color="auto" w:fill="DEEAF6" w:themeFill="accent1" w:themeFillTint="33"/>
        <w:rPr>
          <w:rFonts w:asciiTheme="minorHAnsi" w:hAnsiTheme="minorHAnsi" w:cstheme="minorHAnsi"/>
          <w:u w:val="none"/>
        </w:rPr>
      </w:pPr>
      <w:r w:rsidRPr="00C11C8F">
        <w:rPr>
          <w:rFonts w:asciiTheme="minorHAnsi" w:hAnsiTheme="minorHAnsi" w:cstheme="minorHAnsi"/>
          <w:u w:val="none"/>
        </w:rPr>
        <w:t>Úvodní ustanovení</w:t>
      </w:r>
    </w:p>
    <w:p w:rsidR="00A72F80" w:rsidRPr="00C11C8F" w:rsidRDefault="00A72F80" w:rsidP="00E60C4B">
      <w:pPr>
        <w:pStyle w:val="Zkladntext"/>
        <w:keepNext/>
        <w:widowControl w:val="0"/>
        <w:numPr>
          <w:ilvl w:val="0"/>
          <w:numId w:val="2"/>
        </w:numPr>
        <w:spacing w:after="0"/>
        <w:ind w:left="426" w:hanging="426"/>
        <w:rPr>
          <w:rFonts w:asciiTheme="minorHAnsi" w:hAnsiTheme="minorHAnsi" w:cstheme="minorHAnsi"/>
          <w:b/>
          <w:bCs/>
          <w:i/>
          <w:iCs/>
        </w:rPr>
      </w:pPr>
      <w:r w:rsidRPr="00C11C8F">
        <w:rPr>
          <w:rFonts w:asciiTheme="minorHAnsi" w:hAnsiTheme="minorHAnsi" w:cstheme="minorHAnsi"/>
        </w:rPr>
        <w:t>Zhotovitel prohlašuje, že je způsobilý k provedení prací tvořících předmět této smlouvy o dílo.</w:t>
      </w:r>
    </w:p>
    <w:p w:rsidR="008776D3" w:rsidRPr="000E6799" w:rsidRDefault="008776D3" w:rsidP="000E6799">
      <w:pPr>
        <w:pStyle w:val="Zkladntext"/>
        <w:keepNext/>
        <w:widowControl w:val="0"/>
        <w:spacing w:after="0"/>
        <w:ind w:left="426"/>
        <w:rPr>
          <w:rFonts w:asciiTheme="minorHAnsi" w:hAnsiTheme="minorHAnsi" w:cstheme="minorHAnsi"/>
          <w:bCs/>
          <w:i/>
          <w:iCs/>
        </w:rPr>
      </w:pPr>
    </w:p>
    <w:p w:rsidR="008776D3" w:rsidRPr="00C11C8F" w:rsidRDefault="00A72F80" w:rsidP="00E60C4B">
      <w:pPr>
        <w:pStyle w:val="Zkladntext"/>
        <w:keepNext/>
        <w:widowControl w:val="0"/>
        <w:numPr>
          <w:ilvl w:val="0"/>
          <w:numId w:val="2"/>
        </w:numPr>
        <w:spacing w:after="0"/>
        <w:ind w:left="426" w:hanging="426"/>
        <w:rPr>
          <w:rFonts w:asciiTheme="minorHAnsi" w:hAnsiTheme="minorHAnsi" w:cstheme="minorHAnsi"/>
          <w:bCs/>
          <w:i/>
          <w:iCs/>
        </w:rPr>
      </w:pPr>
      <w:r w:rsidRPr="00C11C8F">
        <w:rPr>
          <w:rFonts w:asciiTheme="minorHAnsi" w:hAnsiTheme="minorHAnsi" w:cstheme="minorHAnsi"/>
          <w:bCs/>
        </w:rPr>
        <w:t xml:space="preserve">Místem plnění díla je národní kulturní památka zpřístupněná veřejnosti, </w:t>
      </w:r>
      <w:r w:rsidR="006660A9">
        <w:rPr>
          <w:rFonts w:asciiTheme="minorHAnsi" w:hAnsiTheme="minorHAnsi" w:cstheme="minorHAnsi"/>
          <w:b/>
          <w:bCs/>
        </w:rPr>
        <w:t>Muzeum v přírodě Vysočina - areál Veselý K</w:t>
      </w:r>
      <w:r w:rsidRPr="00C11C8F">
        <w:rPr>
          <w:rFonts w:asciiTheme="minorHAnsi" w:hAnsiTheme="minorHAnsi" w:cstheme="minorHAnsi"/>
          <w:b/>
          <w:bCs/>
        </w:rPr>
        <w:t>opec</w:t>
      </w:r>
      <w:r w:rsidR="00264738">
        <w:rPr>
          <w:rFonts w:asciiTheme="minorHAnsi" w:hAnsiTheme="minorHAnsi" w:cstheme="minorHAnsi"/>
          <w:bCs/>
        </w:rPr>
        <w:t>.</w:t>
      </w:r>
    </w:p>
    <w:p w:rsidR="008776D3" w:rsidRPr="00773AEC" w:rsidRDefault="0068674E" w:rsidP="006660A9">
      <w:pPr>
        <w:pStyle w:val="Zkladntext"/>
        <w:keepNext/>
        <w:widowControl w:val="0"/>
        <w:spacing w:after="0"/>
        <w:ind w:left="426"/>
        <w:rPr>
          <w:rFonts w:asciiTheme="minorHAnsi" w:hAnsiTheme="minorHAnsi" w:cstheme="minorHAnsi"/>
          <w:bCs/>
        </w:rPr>
      </w:pPr>
      <w:r w:rsidRPr="00773AEC">
        <w:rPr>
          <w:rFonts w:asciiTheme="minorHAnsi" w:hAnsiTheme="minorHAnsi" w:cstheme="minorHAnsi"/>
          <w:bCs/>
        </w:rPr>
        <w:br w:type="page"/>
      </w:r>
    </w:p>
    <w:p w:rsidR="008776D3" w:rsidRPr="00C11C8F" w:rsidRDefault="008776D3" w:rsidP="006660A9">
      <w:pPr>
        <w:pStyle w:val="Zkladntext"/>
        <w:keepNext/>
        <w:widowControl w:val="0"/>
        <w:spacing w:after="0"/>
        <w:rPr>
          <w:rFonts w:asciiTheme="minorHAnsi" w:hAnsiTheme="minorHAnsi" w:cstheme="minorHAnsi"/>
          <w:bCs/>
          <w:i/>
          <w:iCs/>
        </w:rPr>
      </w:pPr>
    </w:p>
    <w:p w:rsidR="00A72F80" w:rsidRPr="00C11C8F" w:rsidRDefault="00A72F80" w:rsidP="00E60C4B">
      <w:pPr>
        <w:pStyle w:val="Zkladntext"/>
        <w:keepNext/>
        <w:widowControl w:val="0"/>
        <w:numPr>
          <w:ilvl w:val="0"/>
          <w:numId w:val="2"/>
        </w:numPr>
        <w:spacing w:after="0"/>
        <w:ind w:left="360"/>
        <w:rPr>
          <w:rFonts w:asciiTheme="minorHAnsi" w:hAnsiTheme="minorHAnsi" w:cstheme="minorHAnsi"/>
          <w:bCs/>
          <w:i/>
          <w:iCs/>
        </w:rPr>
      </w:pPr>
      <w:r w:rsidRPr="00C11C8F">
        <w:rPr>
          <w:rFonts w:asciiTheme="minorHAnsi" w:hAnsiTheme="minorHAnsi" w:cstheme="minorHAnsi"/>
          <w:bCs/>
        </w:rPr>
        <w:t>Pověřenou osobou objednatele j</w:t>
      </w:r>
      <w:r w:rsidR="00F54BC0">
        <w:rPr>
          <w:rFonts w:asciiTheme="minorHAnsi" w:hAnsiTheme="minorHAnsi" w:cstheme="minorHAnsi"/>
          <w:bCs/>
        </w:rPr>
        <w:t>e PhDr. Ilona Vojancová, ředitelka Muzea v přírodě Vysočina</w:t>
      </w:r>
      <w:r w:rsidR="00C11C8F">
        <w:rPr>
          <w:rFonts w:asciiTheme="minorHAnsi" w:hAnsiTheme="minorHAnsi" w:cstheme="minorHAnsi"/>
          <w:bCs/>
        </w:rPr>
        <w:t>, telefon: +</w:t>
      </w:r>
      <w:r w:rsidR="006660A9">
        <w:rPr>
          <w:rFonts w:asciiTheme="minorHAnsi" w:hAnsiTheme="minorHAnsi" w:cstheme="minorHAnsi"/>
          <w:bCs/>
        </w:rPr>
        <w:t>420 723 468 254</w:t>
      </w:r>
      <w:r w:rsidRPr="00C11C8F">
        <w:rPr>
          <w:rFonts w:asciiTheme="minorHAnsi" w:hAnsiTheme="minorHAnsi" w:cstheme="minorHAnsi"/>
          <w:bCs/>
        </w:rPr>
        <w:t xml:space="preserve">, mail: </w:t>
      </w:r>
      <w:r w:rsidR="006660A9">
        <w:rPr>
          <w:rFonts w:asciiTheme="minorHAnsi" w:hAnsiTheme="minorHAnsi" w:cstheme="minorHAnsi"/>
          <w:bCs/>
        </w:rPr>
        <w:t>ilona.vojancova@nmvp.cz</w:t>
      </w:r>
      <w:r w:rsidRPr="00C11C8F">
        <w:rPr>
          <w:rFonts w:asciiTheme="minorHAnsi" w:hAnsiTheme="minorHAnsi" w:cstheme="minorHAnsi"/>
          <w:bCs/>
        </w:rPr>
        <w:t>.</w:t>
      </w:r>
    </w:p>
    <w:p w:rsidR="00A72F80" w:rsidRPr="00C11C8F" w:rsidRDefault="00A72F80" w:rsidP="00E60C4B">
      <w:pPr>
        <w:rPr>
          <w:rFonts w:asciiTheme="minorHAnsi" w:hAnsiTheme="minorHAnsi" w:cstheme="minorHAnsi"/>
          <w:sz w:val="24"/>
        </w:rPr>
      </w:pPr>
    </w:p>
    <w:p w:rsidR="00A72F80" w:rsidRPr="00C11C8F" w:rsidRDefault="00A72F80" w:rsidP="00E60C4B">
      <w:pPr>
        <w:pStyle w:val="Zkladntext"/>
        <w:keepNext/>
        <w:widowControl w:val="0"/>
        <w:spacing w:after="0"/>
        <w:jc w:val="center"/>
        <w:rPr>
          <w:rFonts w:asciiTheme="minorHAnsi" w:hAnsiTheme="minorHAnsi" w:cstheme="minorHAnsi"/>
          <w:b/>
          <w:snapToGrid w:val="0"/>
        </w:rPr>
      </w:pPr>
      <w:r w:rsidRPr="00C11C8F">
        <w:rPr>
          <w:rFonts w:asciiTheme="minorHAnsi" w:hAnsiTheme="minorHAnsi" w:cstheme="minorHAnsi"/>
          <w:b/>
          <w:snapToGrid w:val="0"/>
        </w:rPr>
        <w:t>Článek II.</w:t>
      </w:r>
    </w:p>
    <w:p w:rsidR="00A72F80" w:rsidRPr="00C11C8F" w:rsidRDefault="00A72F80" w:rsidP="000D0C3D">
      <w:pPr>
        <w:pStyle w:val="Zkladntext"/>
        <w:keepNext/>
        <w:widowControl w:val="0"/>
        <w:shd w:val="clear" w:color="auto" w:fill="DEEAF6" w:themeFill="accent1" w:themeFillTint="33"/>
        <w:spacing w:after="0"/>
        <w:jc w:val="center"/>
        <w:rPr>
          <w:rFonts w:asciiTheme="minorHAnsi" w:hAnsiTheme="minorHAnsi" w:cstheme="minorHAnsi"/>
          <w:snapToGrid w:val="0"/>
        </w:rPr>
      </w:pPr>
      <w:r w:rsidRPr="00C11C8F">
        <w:rPr>
          <w:rFonts w:asciiTheme="minorHAnsi" w:hAnsiTheme="minorHAnsi" w:cstheme="minorHAnsi"/>
          <w:b/>
          <w:snapToGrid w:val="0"/>
        </w:rPr>
        <w:t>Předmět smlouvy – určení díla</w:t>
      </w:r>
    </w:p>
    <w:p w:rsidR="00A72F80" w:rsidRPr="00C11C8F" w:rsidRDefault="00A72F80" w:rsidP="006904E1">
      <w:pPr>
        <w:pStyle w:val="Odstavecseseznamem"/>
        <w:keepNext/>
        <w:widowControl w:val="0"/>
        <w:numPr>
          <w:ilvl w:val="0"/>
          <w:numId w:val="4"/>
        </w:numPr>
        <w:tabs>
          <w:tab w:val="left" w:pos="567"/>
          <w:tab w:val="right" w:pos="9070"/>
        </w:tabs>
        <w:spacing w:before="40"/>
        <w:contextualSpacing w:val="0"/>
        <w:jc w:val="both"/>
        <w:rPr>
          <w:rFonts w:asciiTheme="minorHAnsi" w:hAnsiTheme="minorHAnsi" w:cstheme="minorHAnsi"/>
          <w:b/>
          <w:bCs/>
          <w:szCs w:val="24"/>
        </w:rPr>
      </w:pPr>
      <w:r w:rsidRPr="00C11C8F">
        <w:rPr>
          <w:rFonts w:asciiTheme="minorHAnsi" w:hAnsiTheme="minorHAnsi" w:cstheme="minorHAnsi"/>
          <w:szCs w:val="24"/>
        </w:rPr>
        <w:t xml:space="preserve">Zhotovitel se touto smlouvou zavazuje provést pro objednatele na svůj náklad a na svoje nebezpečí toto dílo: </w:t>
      </w:r>
      <w:r w:rsidRPr="00C11C8F">
        <w:rPr>
          <w:rFonts w:asciiTheme="minorHAnsi" w:hAnsiTheme="minorHAnsi" w:cstheme="minorHAnsi"/>
          <w:b/>
          <w:bCs/>
          <w:szCs w:val="24"/>
        </w:rPr>
        <w:t>„</w:t>
      </w:r>
      <w:r w:rsidR="006B7534">
        <w:rPr>
          <w:rFonts w:asciiTheme="minorHAnsi" w:hAnsiTheme="minorHAnsi" w:cstheme="minorHAnsi"/>
          <w:b/>
          <w:bCs/>
        </w:rPr>
        <w:t>Muzeum v přírodě Vysočina</w:t>
      </w:r>
      <w:r w:rsidR="003F4442">
        <w:rPr>
          <w:rFonts w:asciiTheme="minorHAnsi" w:hAnsiTheme="minorHAnsi" w:cstheme="minorHAnsi"/>
          <w:b/>
          <w:bCs/>
        </w:rPr>
        <w:t xml:space="preserve"> </w:t>
      </w:r>
      <w:r w:rsidR="006660A9" w:rsidRPr="00C11C8F">
        <w:rPr>
          <w:rFonts w:asciiTheme="minorHAnsi" w:hAnsiTheme="minorHAnsi" w:cstheme="minorHAnsi"/>
          <w:b/>
          <w:bCs/>
        </w:rPr>
        <w:t xml:space="preserve">– </w:t>
      </w:r>
      <w:r w:rsidR="006660A9">
        <w:rPr>
          <w:rFonts w:asciiTheme="minorHAnsi" w:hAnsiTheme="minorHAnsi" w:cstheme="minorHAnsi"/>
          <w:b/>
          <w:bCs/>
        </w:rPr>
        <w:t>oprava havarijního stavu střešní konstrukce – objekt U Pilných</w:t>
      </w:r>
      <w:r w:rsidRPr="00C11C8F">
        <w:rPr>
          <w:rFonts w:asciiTheme="minorHAnsi" w:hAnsiTheme="minorHAnsi" w:cstheme="minorHAnsi"/>
          <w:b/>
          <w:bCs/>
          <w:szCs w:val="24"/>
        </w:rPr>
        <w:t>“.</w:t>
      </w:r>
    </w:p>
    <w:p w:rsidR="008776D3" w:rsidRPr="00C850B5" w:rsidRDefault="00A72F80" w:rsidP="006904E1">
      <w:pPr>
        <w:pStyle w:val="Odstavecseseznamem"/>
        <w:keepNext/>
        <w:widowControl w:val="0"/>
        <w:numPr>
          <w:ilvl w:val="0"/>
          <w:numId w:val="4"/>
        </w:numPr>
        <w:tabs>
          <w:tab w:val="left" w:pos="567"/>
          <w:tab w:val="right" w:pos="9070"/>
        </w:tabs>
        <w:contextualSpacing w:val="0"/>
        <w:jc w:val="both"/>
        <w:rPr>
          <w:rFonts w:asciiTheme="minorHAnsi" w:hAnsiTheme="minorHAnsi" w:cstheme="minorHAnsi"/>
          <w:b/>
          <w:bCs/>
          <w:szCs w:val="24"/>
        </w:rPr>
      </w:pPr>
      <w:r w:rsidRPr="00C11C8F">
        <w:rPr>
          <w:rFonts w:asciiTheme="minorHAnsi" w:hAnsiTheme="minorHAnsi" w:cstheme="minorHAnsi"/>
          <w:szCs w:val="24"/>
        </w:rPr>
        <w:t>Předmětem smlouvy je:</w:t>
      </w:r>
    </w:p>
    <w:p w:rsidR="00C850B5" w:rsidRPr="00C11C8F" w:rsidRDefault="00C850B5" w:rsidP="006904E1">
      <w:pPr>
        <w:pStyle w:val="Odstavecseseznamem"/>
        <w:keepNext/>
        <w:widowControl w:val="0"/>
        <w:tabs>
          <w:tab w:val="left" w:pos="567"/>
          <w:tab w:val="right" w:pos="9070"/>
        </w:tabs>
        <w:ind w:left="360"/>
        <w:contextualSpacing w:val="0"/>
        <w:jc w:val="both"/>
        <w:rPr>
          <w:rFonts w:asciiTheme="minorHAnsi" w:hAnsiTheme="minorHAnsi" w:cstheme="minorHAnsi"/>
          <w:b/>
          <w:bCs/>
          <w:szCs w:val="24"/>
        </w:rPr>
      </w:pPr>
      <w:r>
        <w:rPr>
          <w:rFonts w:asciiTheme="minorHAnsi" w:hAnsiTheme="minorHAnsi" w:cstheme="minorHAnsi"/>
          <w:szCs w:val="24"/>
        </w:rPr>
        <w:t>Oprava havarijního stavu t</w:t>
      </w:r>
      <w:r w:rsidR="001D6568">
        <w:rPr>
          <w:rFonts w:asciiTheme="minorHAnsi" w:hAnsiTheme="minorHAnsi" w:cstheme="minorHAnsi"/>
          <w:szCs w:val="24"/>
        </w:rPr>
        <w:t xml:space="preserve">esařských konstrukcí - krovů a </w:t>
      </w:r>
      <w:r>
        <w:rPr>
          <w:rFonts w:asciiTheme="minorHAnsi" w:hAnsiTheme="minorHAnsi" w:cstheme="minorHAnsi"/>
          <w:szCs w:val="24"/>
        </w:rPr>
        <w:t xml:space="preserve">střešního pláště – šindelová krytina. </w:t>
      </w:r>
    </w:p>
    <w:p w:rsidR="00A72F80" w:rsidRPr="00C11C8F" w:rsidRDefault="00A72F80" w:rsidP="006904E1">
      <w:pPr>
        <w:pStyle w:val="Odstavecseseznamem"/>
        <w:keepNext/>
        <w:widowControl w:val="0"/>
        <w:numPr>
          <w:ilvl w:val="0"/>
          <w:numId w:val="4"/>
        </w:numPr>
        <w:tabs>
          <w:tab w:val="left" w:pos="567"/>
          <w:tab w:val="right" w:pos="9070"/>
        </w:tabs>
        <w:spacing w:before="40"/>
        <w:contextualSpacing w:val="0"/>
        <w:jc w:val="both"/>
        <w:rPr>
          <w:rFonts w:asciiTheme="minorHAnsi" w:hAnsiTheme="minorHAnsi" w:cstheme="minorHAnsi"/>
          <w:szCs w:val="24"/>
        </w:rPr>
      </w:pPr>
      <w:r w:rsidRPr="00C11C8F">
        <w:rPr>
          <w:rFonts w:asciiTheme="minorHAnsi" w:hAnsiTheme="minorHAnsi" w:cstheme="minorHAnsi"/>
          <w:szCs w:val="24"/>
        </w:rPr>
        <w:t>Detailní vymezení předmětu plnění:</w:t>
      </w:r>
    </w:p>
    <w:p w:rsidR="00C850B5" w:rsidRDefault="00A72F80" w:rsidP="006904E1">
      <w:pPr>
        <w:pStyle w:val="Odstavecseseznamem"/>
        <w:keepNext/>
        <w:widowControl w:val="0"/>
        <w:numPr>
          <w:ilvl w:val="0"/>
          <w:numId w:val="5"/>
        </w:numPr>
        <w:tabs>
          <w:tab w:val="left" w:pos="567"/>
          <w:tab w:val="right" w:pos="9070"/>
        </w:tabs>
        <w:spacing w:before="40"/>
        <w:ind w:left="927"/>
        <w:contextualSpacing w:val="0"/>
        <w:jc w:val="both"/>
        <w:rPr>
          <w:rFonts w:asciiTheme="minorHAnsi" w:hAnsiTheme="minorHAnsi" w:cstheme="minorHAnsi"/>
          <w:szCs w:val="24"/>
        </w:rPr>
      </w:pPr>
      <w:r w:rsidRPr="00C11C8F">
        <w:rPr>
          <w:rFonts w:asciiTheme="minorHAnsi" w:hAnsiTheme="minorHAnsi" w:cstheme="minorHAnsi"/>
          <w:szCs w:val="24"/>
        </w:rPr>
        <w:t xml:space="preserve">Podrobné vymezení předmětu plnění je vymezeno </w:t>
      </w:r>
    </w:p>
    <w:p w:rsidR="00C850B5" w:rsidRPr="00C850B5" w:rsidRDefault="00C850B5" w:rsidP="00C850B5">
      <w:pPr>
        <w:pStyle w:val="Odstavecseseznamem"/>
        <w:numPr>
          <w:ilvl w:val="0"/>
          <w:numId w:val="41"/>
        </w:numPr>
        <w:rPr>
          <w:rFonts w:asciiTheme="minorHAnsi" w:hAnsiTheme="minorHAnsi" w:cstheme="minorHAnsi"/>
          <w:snapToGrid w:val="0"/>
          <w:szCs w:val="24"/>
        </w:rPr>
      </w:pPr>
      <w:r>
        <w:rPr>
          <w:rFonts w:asciiTheme="minorHAnsi" w:hAnsiTheme="minorHAnsi" w:cstheme="minorHAnsi"/>
          <w:snapToGrid w:val="0"/>
          <w:szCs w:val="24"/>
        </w:rPr>
        <w:t xml:space="preserve">Popisem poškození s návrhem postupu oprav: </w:t>
      </w:r>
      <w:r w:rsidRPr="00C850B5">
        <w:rPr>
          <w:rFonts w:asciiTheme="minorHAnsi" w:hAnsiTheme="minorHAnsi" w:cstheme="minorHAnsi"/>
          <w:snapToGrid w:val="0"/>
          <w:szCs w:val="24"/>
        </w:rPr>
        <w:t>Havarijní stav střešní konstrukce objekt Chalupa U Pilných Veselý Kopec</w:t>
      </w:r>
      <w:r w:rsidR="006904E1">
        <w:rPr>
          <w:rFonts w:asciiTheme="minorHAnsi" w:hAnsiTheme="minorHAnsi" w:cstheme="minorHAnsi"/>
          <w:snapToGrid w:val="0"/>
          <w:szCs w:val="24"/>
        </w:rPr>
        <w:t xml:space="preserve"> (technická zpráva) a </w:t>
      </w:r>
    </w:p>
    <w:p w:rsidR="00A72F80" w:rsidRPr="00C11C8F" w:rsidRDefault="00EF4B12" w:rsidP="00C850B5">
      <w:pPr>
        <w:pStyle w:val="Odstavecseseznamem"/>
        <w:keepNext/>
        <w:widowControl w:val="0"/>
        <w:numPr>
          <w:ilvl w:val="0"/>
          <w:numId w:val="41"/>
        </w:numPr>
        <w:tabs>
          <w:tab w:val="left" w:pos="567"/>
          <w:tab w:val="right" w:pos="9070"/>
        </w:tabs>
        <w:spacing w:before="40"/>
        <w:contextualSpacing w:val="0"/>
        <w:jc w:val="both"/>
        <w:rPr>
          <w:rFonts w:asciiTheme="minorHAnsi" w:hAnsiTheme="minorHAnsi" w:cstheme="minorHAnsi"/>
          <w:szCs w:val="24"/>
        </w:rPr>
      </w:pPr>
      <w:r>
        <w:rPr>
          <w:rFonts w:asciiTheme="minorHAnsi" w:hAnsiTheme="minorHAnsi" w:cstheme="minorHAnsi"/>
          <w:szCs w:val="24"/>
        </w:rPr>
        <w:t xml:space="preserve">Výkazem výměr </w:t>
      </w:r>
    </w:p>
    <w:p w:rsidR="00A72F80" w:rsidRPr="00C11C8F" w:rsidRDefault="00A72F80" w:rsidP="00E60C4B">
      <w:pPr>
        <w:pStyle w:val="Odstavecseseznamem"/>
        <w:keepNext/>
        <w:widowControl w:val="0"/>
        <w:numPr>
          <w:ilvl w:val="0"/>
          <w:numId w:val="5"/>
        </w:numPr>
        <w:tabs>
          <w:tab w:val="left" w:pos="567"/>
          <w:tab w:val="right" w:pos="9070"/>
        </w:tabs>
        <w:spacing w:before="40"/>
        <w:ind w:left="927"/>
        <w:contextualSpacing w:val="0"/>
        <w:jc w:val="both"/>
        <w:rPr>
          <w:rFonts w:asciiTheme="minorHAnsi" w:hAnsiTheme="minorHAnsi" w:cstheme="minorHAnsi"/>
          <w:szCs w:val="24"/>
        </w:rPr>
      </w:pPr>
      <w:r w:rsidRPr="00C11C8F">
        <w:rPr>
          <w:rFonts w:asciiTheme="minorHAnsi" w:hAnsiTheme="minorHAnsi" w:cstheme="minorHAnsi"/>
          <w:szCs w:val="24"/>
        </w:rPr>
        <w:t>Součástí stavebních prací jsou i náklady na úklid, který bude probíhat průběžně. Pro zajištění odpovídajícího stavu je toto specifikováno tak, že tento úklid probíhá na určeném prostoru mechanicky min. 1x denně. Při realizaci prací je nutno přihlédnout na zvýšený pohyb návště</w:t>
      </w:r>
      <w:r w:rsidR="00C850B5">
        <w:rPr>
          <w:rFonts w:asciiTheme="minorHAnsi" w:hAnsiTheme="minorHAnsi" w:cstheme="minorHAnsi"/>
          <w:szCs w:val="24"/>
        </w:rPr>
        <w:t>vníků v areálu Muzea v přírodě Vysočina</w:t>
      </w:r>
      <w:r w:rsidRPr="00C11C8F">
        <w:rPr>
          <w:rFonts w:asciiTheme="minorHAnsi" w:hAnsiTheme="minorHAnsi" w:cstheme="minorHAnsi"/>
          <w:szCs w:val="24"/>
        </w:rPr>
        <w:t>, areál Veselý Kopec.</w:t>
      </w:r>
    </w:p>
    <w:p w:rsidR="00A72F80" w:rsidRPr="00585EB7" w:rsidRDefault="00A72F80" w:rsidP="00585EB7">
      <w:pPr>
        <w:pStyle w:val="Odstavecseseznamem"/>
        <w:keepNext/>
        <w:widowControl w:val="0"/>
        <w:numPr>
          <w:ilvl w:val="0"/>
          <w:numId w:val="5"/>
        </w:numPr>
        <w:tabs>
          <w:tab w:val="left" w:pos="567"/>
          <w:tab w:val="right" w:pos="9070"/>
        </w:tabs>
        <w:spacing w:before="40"/>
        <w:ind w:left="927"/>
        <w:contextualSpacing w:val="0"/>
        <w:jc w:val="both"/>
        <w:rPr>
          <w:rFonts w:asciiTheme="minorHAnsi" w:hAnsiTheme="minorHAnsi" w:cstheme="minorHAnsi"/>
          <w:szCs w:val="24"/>
        </w:rPr>
      </w:pPr>
      <w:r w:rsidRPr="00C11C8F">
        <w:rPr>
          <w:rFonts w:asciiTheme="minorHAnsi" w:hAnsiTheme="minorHAnsi" w:cstheme="minorHAnsi"/>
          <w:szCs w:val="24"/>
        </w:rPr>
        <w:t>Stavba bude prováděna v souladu se zásadami památkové péče, tj. zejména v souladu se zákonem č. 20/1987 Sb., o státní památkové péči, ve znění pozdějších předpisů, s bezpečnostními, ekologickými, požárními, hygienickými předpisy, normami ČSN a veškerými platnými a účinnými předpisy a zákony ČR včetně dodržení všech požadavků a podmínek stanovených platnými závaznými stanovisky vydanými správními orgány ČR, jež jsou součástí dokladové části PD.</w:t>
      </w:r>
    </w:p>
    <w:p w:rsidR="00A72F80" w:rsidRPr="00C11C8F" w:rsidRDefault="006C6770" w:rsidP="00E60C4B">
      <w:pPr>
        <w:pStyle w:val="Odstavecseseznamem"/>
        <w:keepNext/>
        <w:widowControl w:val="0"/>
        <w:numPr>
          <w:ilvl w:val="0"/>
          <w:numId w:val="5"/>
        </w:numPr>
        <w:tabs>
          <w:tab w:val="left" w:pos="567"/>
          <w:tab w:val="right" w:pos="9070"/>
        </w:tabs>
        <w:spacing w:before="40"/>
        <w:ind w:left="927"/>
        <w:contextualSpacing w:val="0"/>
        <w:jc w:val="both"/>
        <w:rPr>
          <w:rFonts w:asciiTheme="minorHAnsi" w:hAnsiTheme="minorHAnsi" w:cstheme="minorHAnsi"/>
          <w:szCs w:val="24"/>
        </w:rPr>
      </w:pPr>
      <w:r>
        <w:rPr>
          <w:rFonts w:asciiTheme="minorHAnsi" w:hAnsiTheme="minorHAnsi" w:cstheme="minorHAnsi"/>
          <w:bCs/>
          <w:szCs w:val="24"/>
        </w:rPr>
        <w:t>Zhotovitel</w:t>
      </w:r>
      <w:r w:rsidR="00A72F80" w:rsidRPr="00C11C8F">
        <w:rPr>
          <w:rFonts w:asciiTheme="minorHAnsi" w:hAnsiTheme="minorHAnsi" w:cstheme="minorHAnsi"/>
          <w:bCs/>
          <w:szCs w:val="24"/>
        </w:rPr>
        <w:t xml:space="preserve"> prací nesmí v žádném případě ohrozit bezpečnost návštěvníků objektu. Tomuto požadavku musí být uzpůsobena veškerá stavební činnost. </w:t>
      </w:r>
      <w:r>
        <w:rPr>
          <w:rFonts w:asciiTheme="minorHAnsi" w:hAnsiTheme="minorHAnsi" w:cstheme="minorHAnsi"/>
          <w:bCs/>
          <w:szCs w:val="24"/>
        </w:rPr>
        <w:t>Zhotovitel</w:t>
      </w:r>
      <w:r w:rsidR="00A72F80" w:rsidRPr="00C11C8F">
        <w:rPr>
          <w:rFonts w:asciiTheme="minorHAnsi" w:hAnsiTheme="minorHAnsi" w:cstheme="minorHAnsi"/>
          <w:bCs/>
          <w:szCs w:val="24"/>
        </w:rPr>
        <w:t xml:space="preserve"> musí brát zřetel na ztížené podmínky stavební činnosti v době návštěvnického provozu objektu.</w:t>
      </w:r>
    </w:p>
    <w:p w:rsidR="00A72F80" w:rsidRPr="00C11C8F" w:rsidRDefault="00A72F80" w:rsidP="00E60C4B">
      <w:pPr>
        <w:pStyle w:val="Odstavecseseznamem"/>
        <w:keepNext/>
        <w:widowControl w:val="0"/>
        <w:numPr>
          <w:ilvl w:val="0"/>
          <w:numId w:val="5"/>
        </w:numPr>
        <w:tabs>
          <w:tab w:val="left" w:pos="567"/>
          <w:tab w:val="right" w:pos="9070"/>
        </w:tabs>
        <w:spacing w:before="40"/>
        <w:ind w:left="927"/>
        <w:contextualSpacing w:val="0"/>
        <w:jc w:val="both"/>
        <w:rPr>
          <w:rFonts w:asciiTheme="minorHAnsi" w:hAnsiTheme="minorHAnsi" w:cstheme="minorHAnsi"/>
          <w:szCs w:val="24"/>
        </w:rPr>
      </w:pPr>
      <w:r w:rsidRPr="00C11C8F">
        <w:rPr>
          <w:rFonts w:asciiTheme="minorHAnsi" w:hAnsiTheme="minorHAnsi" w:cstheme="minorHAnsi"/>
          <w:szCs w:val="24"/>
        </w:rPr>
        <w:t>Předmětem díla jsou i výkony a jednání ve vztahu k třetím osobám či orgánům státní správy.</w:t>
      </w:r>
    </w:p>
    <w:p w:rsidR="005B1FBF" w:rsidRDefault="00A72F80" w:rsidP="005B1FBF">
      <w:pPr>
        <w:pStyle w:val="Odstavecseseznamem"/>
        <w:keepNext/>
        <w:widowControl w:val="0"/>
        <w:numPr>
          <w:ilvl w:val="0"/>
          <w:numId w:val="5"/>
        </w:numPr>
        <w:tabs>
          <w:tab w:val="left" w:pos="567"/>
          <w:tab w:val="right" w:pos="9070"/>
        </w:tabs>
        <w:spacing w:before="40"/>
        <w:ind w:left="927"/>
        <w:contextualSpacing w:val="0"/>
        <w:jc w:val="both"/>
        <w:rPr>
          <w:rFonts w:asciiTheme="minorHAnsi" w:hAnsiTheme="minorHAnsi" w:cstheme="minorHAnsi"/>
          <w:szCs w:val="24"/>
        </w:rPr>
      </w:pPr>
      <w:r w:rsidRPr="00C11C8F">
        <w:rPr>
          <w:rFonts w:asciiTheme="minorHAnsi" w:hAnsiTheme="minorHAnsi" w:cstheme="minorHAnsi"/>
          <w:szCs w:val="24"/>
        </w:rPr>
        <w:t>Zhotovitel nese v rámci sjednané ceny veškeré náklady související se zařízením staveniště, přesunem hmot na staveništi, likvidaci odpadu jakož i všechny ostatní náklady, jejichž vynaložení lze v souvislosti se zhotovením díla předpokládat.</w:t>
      </w:r>
    </w:p>
    <w:p w:rsidR="00F461A9" w:rsidRPr="00A34254" w:rsidRDefault="00A72F80" w:rsidP="00A34254">
      <w:pPr>
        <w:pStyle w:val="Odstavecseseznamem"/>
        <w:keepNext/>
        <w:widowControl w:val="0"/>
        <w:numPr>
          <w:ilvl w:val="0"/>
          <w:numId w:val="5"/>
        </w:numPr>
        <w:tabs>
          <w:tab w:val="left" w:pos="567"/>
          <w:tab w:val="right" w:pos="9070"/>
        </w:tabs>
        <w:spacing w:before="40"/>
        <w:ind w:left="927"/>
        <w:contextualSpacing w:val="0"/>
        <w:jc w:val="both"/>
        <w:rPr>
          <w:rFonts w:asciiTheme="minorHAnsi" w:hAnsiTheme="minorHAnsi" w:cstheme="minorHAnsi"/>
          <w:szCs w:val="24"/>
        </w:rPr>
      </w:pPr>
      <w:r w:rsidRPr="005B1FBF">
        <w:rPr>
          <w:rFonts w:asciiTheme="minorHAnsi" w:hAnsiTheme="minorHAnsi" w:cstheme="minorHAnsi"/>
          <w:szCs w:val="24"/>
        </w:rPr>
        <w:t>Dílo bude předáno objednateli způsobilé sloužit svému účelu, kompletně hotové bez vad a nedodělků, ve všech svých částech kompletní včetně všech potřebných atestů, certifikátů či jiných obvyklou obchodní praxí zavedených dokladů.</w:t>
      </w:r>
    </w:p>
    <w:p w:rsidR="00A72F80" w:rsidRPr="00C11C8F" w:rsidRDefault="00A72F80" w:rsidP="00E60C4B">
      <w:pPr>
        <w:pStyle w:val="Odstavecseseznamem4"/>
        <w:numPr>
          <w:ilvl w:val="0"/>
          <w:numId w:val="4"/>
        </w:numPr>
        <w:tabs>
          <w:tab w:val="left" w:pos="1418"/>
        </w:tabs>
        <w:jc w:val="both"/>
        <w:rPr>
          <w:rStyle w:val="Zdraznnintenzivn"/>
          <w:rFonts w:asciiTheme="minorHAnsi" w:hAnsiTheme="minorHAnsi" w:cstheme="minorHAnsi"/>
          <w:b w:val="0"/>
          <w:bCs/>
          <w:i w:val="0"/>
          <w:color w:val="auto"/>
        </w:rPr>
      </w:pPr>
      <w:r w:rsidRPr="00C11C8F">
        <w:rPr>
          <w:rFonts w:asciiTheme="minorHAnsi" w:hAnsiTheme="minorHAnsi" w:cstheme="minorHAnsi"/>
        </w:rPr>
        <w:t>Dílo je specifikováno těmito dokumenty:</w:t>
      </w:r>
      <w:r w:rsidRPr="00C11C8F">
        <w:rPr>
          <w:rStyle w:val="Zdraznnintenzivn"/>
          <w:rFonts w:asciiTheme="minorHAnsi" w:hAnsiTheme="minorHAnsi" w:cstheme="minorHAnsi"/>
          <w:bCs/>
          <w:iCs/>
          <w:color w:val="auto"/>
        </w:rPr>
        <w:t xml:space="preserve">                    </w:t>
      </w:r>
    </w:p>
    <w:p w:rsidR="005D1C50" w:rsidRDefault="00A72F80" w:rsidP="005D1C50">
      <w:pPr>
        <w:pStyle w:val="Odstavecseseznamem4"/>
        <w:numPr>
          <w:ilvl w:val="0"/>
          <w:numId w:val="34"/>
        </w:numPr>
        <w:tabs>
          <w:tab w:val="left" w:pos="1418"/>
        </w:tabs>
        <w:jc w:val="both"/>
        <w:rPr>
          <w:rStyle w:val="Zdraznnintenzivn"/>
          <w:rFonts w:asciiTheme="minorHAnsi" w:hAnsiTheme="minorHAnsi" w:cstheme="minorHAnsi"/>
          <w:b w:val="0"/>
          <w:bCs/>
          <w:i w:val="0"/>
          <w:iCs/>
          <w:color w:val="auto"/>
        </w:rPr>
      </w:pPr>
      <w:r w:rsidRPr="005D1C50">
        <w:rPr>
          <w:rStyle w:val="Zdraznnintenzivn"/>
          <w:rFonts w:asciiTheme="minorHAnsi" w:hAnsiTheme="minorHAnsi" w:cstheme="minorHAnsi"/>
          <w:b w:val="0"/>
          <w:bCs/>
          <w:i w:val="0"/>
          <w:iCs/>
          <w:color w:val="auto"/>
        </w:rPr>
        <w:t>smlouvou o dílo</w:t>
      </w:r>
    </w:p>
    <w:p w:rsidR="005D1C50" w:rsidRPr="00F54BC0" w:rsidRDefault="00C850B5" w:rsidP="00F54BC0">
      <w:pPr>
        <w:pStyle w:val="Odstavecseseznamem"/>
        <w:numPr>
          <w:ilvl w:val="0"/>
          <w:numId w:val="34"/>
        </w:numPr>
        <w:rPr>
          <w:rStyle w:val="Zdraznnintenzivn"/>
          <w:rFonts w:asciiTheme="minorHAnsi" w:hAnsiTheme="minorHAnsi" w:cstheme="minorHAnsi"/>
          <w:b w:val="0"/>
          <w:i w:val="0"/>
          <w:snapToGrid w:val="0"/>
          <w:color w:val="auto"/>
          <w:szCs w:val="24"/>
        </w:rPr>
      </w:pPr>
      <w:r>
        <w:rPr>
          <w:rFonts w:asciiTheme="minorHAnsi" w:hAnsiTheme="minorHAnsi" w:cstheme="minorHAnsi"/>
          <w:snapToGrid w:val="0"/>
          <w:szCs w:val="24"/>
        </w:rPr>
        <w:t xml:space="preserve">Popisem poškození s návrhem postupu oprav: </w:t>
      </w:r>
      <w:r w:rsidRPr="00C850B5">
        <w:rPr>
          <w:rFonts w:asciiTheme="minorHAnsi" w:hAnsiTheme="minorHAnsi" w:cstheme="minorHAnsi"/>
          <w:snapToGrid w:val="0"/>
          <w:szCs w:val="24"/>
        </w:rPr>
        <w:t>Havarijní stav střešní konstrukce objekt Chalupa U Pilných Veselý Kopec</w:t>
      </w:r>
    </w:p>
    <w:p w:rsidR="00A72F80" w:rsidRPr="005D1C50" w:rsidRDefault="00A72F80" w:rsidP="005D1C50">
      <w:pPr>
        <w:pStyle w:val="Odstavecseseznamem4"/>
        <w:numPr>
          <w:ilvl w:val="0"/>
          <w:numId w:val="34"/>
        </w:numPr>
        <w:tabs>
          <w:tab w:val="left" w:pos="1418"/>
        </w:tabs>
        <w:jc w:val="both"/>
        <w:rPr>
          <w:rFonts w:asciiTheme="minorHAnsi" w:hAnsiTheme="minorHAnsi" w:cstheme="minorHAnsi"/>
          <w:bCs/>
          <w:iCs/>
        </w:rPr>
      </w:pPr>
      <w:r w:rsidRPr="005D1C50">
        <w:rPr>
          <w:rStyle w:val="Zdraznnintenzivn"/>
          <w:rFonts w:asciiTheme="minorHAnsi" w:hAnsiTheme="minorHAnsi" w:cstheme="minorHAnsi"/>
          <w:b w:val="0"/>
          <w:bCs/>
          <w:i w:val="0"/>
          <w:iCs/>
          <w:color w:val="auto"/>
        </w:rPr>
        <w:t>výkazem výměr (příloha č. 1 této smlouvy)</w:t>
      </w:r>
    </w:p>
    <w:p w:rsidR="000474C5" w:rsidRPr="000474C5" w:rsidRDefault="00A72F80" w:rsidP="00E60C4B">
      <w:pPr>
        <w:pStyle w:val="Bezmezer"/>
        <w:numPr>
          <w:ilvl w:val="0"/>
          <w:numId w:val="4"/>
        </w:numPr>
        <w:jc w:val="both"/>
        <w:rPr>
          <w:rStyle w:val="OdstavecseseznamemChar"/>
          <w:rFonts w:asciiTheme="minorHAnsi" w:hAnsiTheme="minorHAnsi" w:cstheme="minorHAnsi"/>
          <w:szCs w:val="24"/>
        </w:rPr>
      </w:pPr>
      <w:r w:rsidRPr="00C11C8F">
        <w:rPr>
          <w:rFonts w:asciiTheme="minorHAnsi" w:hAnsiTheme="minorHAnsi" w:cstheme="minorHAnsi"/>
        </w:rPr>
        <w:t>Objednatel</w:t>
      </w:r>
      <w:r w:rsidRPr="00C11C8F">
        <w:rPr>
          <w:rStyle w:val="OdstavecseseznamemChar"/>
          <w:rFonts w:asciiTheme="minorHAnsi" w:hAnsiTheme="minorHAnsi" w:cstheme="minorHAnsi"/>
          <w:bCs/>
          <w:iCs/>
          <w:szCs w:val="24"/>
        </w:rPr>
        <w:t xml:space="preserve"> i zhotovitel prohlašují, že jsou </w:t>
      </w:r>
      <w:r w:rsidR="000474C5">
        <w:rPr>
          <w:rStyle w:val="OdstavecseseznamemChar"/>
          <w:rFonts w:asciiTheme="minorHAnsi" w:hAnsiTheme="minorHAnsi" w:cstheme="minorHAnsi"/>
          <w:bCs/>
          <w:iCs/>
          <w:szCs w:val="24"/>
        </w:rPr>
        <w:t xml:space="preserve">obeznámeni </w:t>
      </w:r>
      <w:r w:rsidRPr="00C11C8F">
        <w:rPr>
          <w:rStyle w:val="OdstavecseseznamemChar"/>
          <w:rFonts w:asciiTheme="minorHAnsi" w:hAnsiTheme="minorHAnsi" w:cstheme="minorHAnsi"/>
          <w:bCs/>
          <w:iCs/>
          <w:szCs w:val="24"/>
        </w:rPr>
        <w:t>s</w:t>
      </w:r>
      <w:r w:rsidR="000474C5">
        <w:rPr>
          <w:rStyle w:val="OdstavecseseznamemChar"/>
          <w:rFonts w:asciiTheme="minorHAnsi" w:hAnsiTheme="minorHAnsi" w:cstheme="minorHAnsi"/>
          <w:bCs/>
          <w:iCs/>
          <w:szCs w:val="24"/>
        </w:rPr>
        <w:t> </w:t>
      </w:r>
      <w:r w:rsidRPr="00C11C8F">
        <w:rPr>
          <w:rStyle w:val="OdstavecseseznamemChar"/>
          <w:rFonts w:asciiTheme="minorHAnsi" w:hAnsiTheme="minorHAnsi" w:cstheme="minorHAnsi"/>
          <w:bCs/>
          <w:iCs/>
          <w:szCs w:val="24"/>
        </w:rPr>
        <w:t>dokumenty</w:t>
      </w:r>
      <w:r w:rsidR="000474C5">
        <w:rPr>
          <w:rStyle w:val="OdstavecseseznamemChar"/>
          <w:rFonts w:asciiTheme="minorHAnsi" w:hAnsiTheme="minorHAnsi" w:cstheme="minorHAnsi"/>
          <w:bCs/>
          <w:iCs/>
          <w:szCs w:val="24"/>
        </w:rPr>
        <w:t xml:space="preserve"> uvedenými v</w:t>
      </w:r>
      <w:r w:rsidR="00DF631D">
        <w:rPr>
          <w:rStyle w:val="OdstavecseseznamemChar"/>
          <w:rFonts w:asciiTheme="minorHAnsi" w:hAnsiTheme="minorHAnsi" w:cstheme="minorHAnsi"/>
          <w:bCs/>
          <w:iCs/>
          <w:szCs w:val="24"/>
        </w:rPr>
        <w:t xml:space="preserve"> </w:t>
      </w:r>
      <w:r w:rsidR="000474C5">
        <w:rPr>
          <w:rStyle w:val="OdstavecseseznamemChar"/>
          <w:rFonts w:asciiTheme="minorHAnsi" w:hAnsiTheme="minorHAnsi" w:cstheme="minorHAnsi"/>
          <w:bCs/>
          <w:iCs/>
          <w:szCs w:val="24"/>
        </w:rPr>
        <w:t> </w:t>
      </w:r>
      <w:proofErr w:type="gramStart"/>
      <w:r w:rsidR="000474C5">
        <w:rPr>
          <w:rStyle w:val="OdstavecseseznamemChar"/>
          <w:rFonts w:asciiTheme="minorHAnsi" w:hAnsiTheme="minorHAnsi" w:cstheme="minorHAnsi"/>
          <w:bCs/>
          <w:iCs/>
          <w:szCs w:val="24"/>
        </w:rPr>
        <w:t xml:space="preserve">tomto </w:t>
      </w:r>
      <w:r w:rsidRPr="00C11C8F">
        <w:rPr>
          <w:rStyle w:val="OdstavecseseznamemChar"/>
          <w:rFonts w:asciiTheme="minorHAnsi" w:hAnsiTheme="minorHAnsi" w:cstheme="minorHAnsi"/>
          <w:bCs/>
          <w:iCs/>
          <w:szCs w:val="24"/>
        </w:rPr>
        <w:t xml:space="preserve"> </w:t>
      </w:r>
      <w:r w:rsidR="000474C5">
        <w:rPr>
          <w:rStyle w:val="OdstavecseseznamemChar"/>
          <w:rFonts w:asciiTheme="minorHAnsi" w:hAnsiTheme="minorHAnsi" w:cstheme="minorHAnsi"/>
          <w:bCs/>
          <w:iCs/>
          <w:szCs w:val="24"/>
        </w:rPr>
        <w:t xml:space="preserve"> článku</w:t>
      </w:r>
      <w:proofErr w:type="gramEnd"/>
      <w:r w:rsidR="000474C5">
        <w:rPr>
          <w:rStyle w:val="OdstavecseseznamemChar"/>
          <w:rFonts w:asciiTheme="minorHAnsi" w:hAnsiTheme="minorHAnsi" w:cstheme="minorHAnsi"/>
          <w:bCs/>
          <w:iCs/>
          <w:szCs w:val="24"/>
        </w:rPr>
        <w:t>, odst. 4.</w:t>
      </w:r>
    </w:p>
    <w:p w:rsidR="008776D3" w:rsidRPr="00C11C8F" w:rsidRDefault="00A72F80" w:rsidP="00E60C4B">
      <w:pPr>
        <w:pStyle w:val="Bezmezer"/>
        <w:numPr>
          <w:ilvl w:val="0"/>
          <w:numId w:val="4"/>
        </w:numPr>
        <w:jc w:val="both"/>
        <w:rPr>
          <w:rStyle w:val="OdstavecseseznamemChar"/>
          <w:rFonts w:asciiTheme="minorHAnsi" w:hAnsiTheme="minorHAnsi" w:cstheme="minorHAnsi"/>
          <w:szCs w:val="24"/>
        </w:rPr>
      </w:pPr>
      <w:r w:rsidRPr="00C11C8F">
        <w:rPr>
          <w:rStyle w:val="OdstavecseseznamemChar"/>
          <w:rFonts w:asciiTheme="minorHAnsi" w:hAnsiTheme="minorHAnsi" w:cstheme="minorHAnsi"/>
          <w:bCs/>
          <w:iCs/>
          <w:szCs w:val="24"/>
        </w:rPr>
        <w:lastRenderedPageBreak/>
        <w:t>Předmětem díla je provedení všech činností, prací a dodávek obsažených v této smlouvě</w:t>
      </w:r>
      <w:r w:rsidR="000474C5">
        <w:rPr>
          <w:rStyle w:val="OdstavecseseznamemChar"/>
          <w:rFonts w:asciiTheme="minorHAnsi" w:hAnsiTheme="minorHAnsi" w:cstheme="minorHAnsi"/>
          <w:bCs/>
          <w:iCs/>
          <w:szCs w:val="24"/>
        </w:rPr>
        <w:t>, dle</w:t>
      </w:r>
      <w:r w:rsidRPr="00C11C8F">
        <w:rPr>
          <w:rStyle w:val="OdstavecseseznamemChar"/>
          <w:rFonts w:asciiTheme="minorHAnsi" w:hAnsiTheme="minorHAnsi" w:cstheme="minorHAnsi"/>
          <w:bCs/>
          <w:iCs/>
          <w:szCs w:val="24"/>
        </w:rPr>
        <w:t> článku II., odst. 2, 3</w:t>
      </w:r>
      <w:r w:rsidR="00495F3D">
        <w:rPr>
          <w:rStyle w:val="OdstavecseseznamemChar"/>
          <w:rFonts w:asciiTheme="minorHAnsi" w:hAnsiTheme="minorHAnsi" w:cstheme="minorHAnsi"/>
          <w:bCs/>
          <w:iCs/>
          <w:szCs w:val="24"/>
        </w:rPr>
        <w:t xml:space="preserve"> smlouvy</w:t>
      </w:r>
      <w:r w:rsidRPr="00C11C8F">
        <w:rPr>
          <w:rStyle w:val="OdstavecseseznamemChar"/>
          <w:rFonts w:asciiTheme="minorHAnsi" w:hAnsiTheme="minorHAnsi" w:cstheme="minorHAnsi"/>
          <w:bCs/>
          <w:iCs/>
          <w:szCs w:val="24"/>
        </w:rPr>
        <w:t>.</w:t>
      </w:r>
      <w:r w:rsidRPr="00C11C8F">
        <w:rPr>
          <w:rStyle w:val="OdstavecseseznamemChar"/>
          <w:rFonts w:asciiTheme="minorHAnsi" w:hAnsiTheme="minorHAnsi" w:cstheme="minorHAnsi"/>
          <w:b/>
          <w:bCs/>
          <w:i/>
          <w:iCs/>
          <w:szCs w:val="24"/>
        </w:rPr>
        <w:t xml:space="preserve"> </w:t>
      </w:r>
    </w:p>
    <w:p w:rsidR="008776D3" w:rsidRPr="00C11C8F" w:rsidRDefault="00A72F80" w:rsidP="00E60C4B">
      <w:pPr>
        <w:pStyle w:val="Bezmezer"/>
        <w:numPr>
          <w:ilvl w:val="0"/>
          <w:numId w:val="4"/>
        </w:numPr>
        <w:jc w:val="both"/>
        <w:rPr>
          <w:rFonts w:asciiTheme="minorHAnsi" w:eastAsia="Calibri" w:hAnsiTheme="minorHAnsi" w:cstheme="minorHAnsi"/>
        </w:rPr>
      </w:pPr>
      <w:r w:rsidRPr="00C11C8F">
        <w:rPr>
          <w:rStyle w:val="Zdraznnintenzivn"/>
          <w:rFonts w:asciiTheme="minorHAnsi" w:hAnsiTheme="minorHAnsi" w:cstheme="minorHAnsi"/>
          <w:b w:val="0"/>
          <w:bCs/>
          <w:i w:val="0"/>
          <w:iCs/>
          <w:color w:val="auto"/>
        </w:rPr>
        <w:t xml:space="preserve">Dále jsou předmětem díla i položky výše výslovně neuvedené, pokud o nich zhotovitel věděl nebo na základě své odborné kvalifikace měl či mohl vědět, že provedení takových dodávek je k řádnému a kvalitnímu zhotovení díla třeba. </w:t>
      </w:r>
      <w:r w:rsidRPr="00C11C8F">
        <w:rPr>
          <w:rFonts w:asciiTheme="minorHAnsi" w:hAnsiTheme="minorHAnsi" w:cstheme="minorHAnsi"/>
        </w:rPr>
        <w:t>Objednatel se zavazuje řádně zhotovené dílo převzít a zaplatit cenu za provedení díla dle podmínek stanovených touto smlouvou.</w:t>
      </w:r>
    </w:p>
    <w:p w:rsidR="008776D3" w:rsidRPr="00C11C8F" w:rsidRDefault="00A72F80" w:rsidP="00E60C4B">
      <w:pPr>
        <w:pStyle w:val="Bezmezer"/>
        <w:numPr>
          <w:ilvl w:val="0"/>
          <w:numId w:val="4"/>
        </w:numPr>
        <w:jc w:val="both"/>
        <w:rPr>
          <w:rFonts w:asciiTheme="minorHAnsi" w:eastAsia="Calibri" w:hAnsiTheme="minorHAnsi" w:cstheme="minorHAnsi"/>
        </w:rPr>
      </w:pPr>
      <w:r w:rsidRPr="00C11C8F">
        <w:rPr>
          <w:rFonts w:asciiTheme="minorHAnsi" w:hAnsiTheme="minorHAnsi" w:cstheme="minorHAnsi"/>
        </w:rPr>
        <w:t xml:space="preserve">Zhotovitel se zavazuje podle pokynů pověřeného zaměstnance objednatele provést </w:t>
      </w:r>
      <w:proofErr w:type="gramStart"/>
      <w:r w:rsidRPr="00C11C8F">
        <w:rPr>
          <w:rFonts w:asciiTheme="minorHAnsi" w:hAnsiTheme="minorHAnsi" w:cstheme="minorHAnsi"/>
        </w:rPr>
        <w:t>dílo,  dle</w:t>
      </w:r>
      <w:proofErr w:type="gramEnd"/>
      <w:r w:rsidRPr="00C11C8F">
        <w:rPr>
          <w:rFonts w:asciiTheme="minorHAnsi" w:hAnsiTheme="minorHAnsi" w:cstheme="minorHAnsi"/>
        </w:rPr>
        <w:t xml:space="preserve"> článku II.</w:t>
      </w:r>
      <w:r w:rsidR="000474C5">
        <w:rPr>
          <w:rFonts w:asciiTheme="minorHAnsi" w:hAnsiTheme="minorHAnsi" w:cstheme="minorHAnsi"/>
        </w:rPr>
        <w:t>,</w:t>
      </w:r>
      <w:r w:rsidRPr="00C11C8F">
        <w:rPr>
          <w:rFonts w:asciiTheme="minorHAnsi" w:hAnsiTheme="minorHAnsi" w:cstheme="minorHAnsi"/>
        </w:rPr>
        <w:t xml:space="preserve"> odst. 1, 2, 3</w:t>
      </w:r>
      <w:r w:rsidR="00360352">
        <w:rPr>
          <w:rFonts w:asciiTheme="minorHAnsi" w:hAnsiTheme="minorHAnsi" w:cstheme="minorHAnsi"/>
        </w:rPr>
        <w:t xml:space="preserve"> smlouvy</w:t>
      </w:r>
      <w:r w:rsidRPr="00C11C8F">
        <w:rPr>
          <w:rFonts w:asciiTheme="minorHAnsi" w:hAnsiTheme="minorHAnsi" w:cstheme="minorHAnsi"/>
        </w:rPr>
        <w:t>.</w:t>
      </w:r>
    </w:p>
    <w:p w:rsidR="00A72F80" w:rsidRPr="00101C20" w:rsidRDefault="00A72F80" w:rsidP="00101C20">
      <w:pPr>
        <w:pStyle w:val="Bezmezer"/>
        <w:numPr>
          <w:ilvl w:val="0"/>
          <w:numId w:val="4"/>
        </w:numPr>
        <w:jc w:val="both"/>
        <w:rPr>
          <w:rFonts w:asciiTheme="minorHAnsi" w:eastAsia="Calibri" w:hAnsiTheme="minorHAnsi" w:cstheme="minorHAnsi"/>
        </w:rPr>
      </w:pPr>
      <w:r w:rsidRPr="00C11C8F">
        <w:rPr>
          <w:rFonts w:asciiTheme="minorHAnsi" w:hAnsiTheme="minorHAnsi" w:cstheme="minorHAnsi"/>
          <w:snapToGrid w:val="0"/>
        </w:rPr>
        <w:t>Zhotovitel prohlašuje, že v rozsahu odpovídajícím jeho odborné kvalifikaci, před podpisem této smlouvy o dílo řádně překontroloval veškeré podklady. Místní podmínky na staveništi shledal zhotovitel bez závad a způsobilé k zahájení zhotovení díla. Zhotovitel prohlašuje, že neexistuje žádná nejasnost, technická či právní překážka, pro kterou by nemohl po podpisu smlouvy bez odkladu zahájit práce na zhotovení díla a dílo řádně dokončit. Zhotovitel prohlašuje, že zadání je kompletní a nepotřebuje žádné změny či úpravy. Zhotovitel nese v rámci sjednané ceny veškeré náklady související se zařízením staveniště, přesunem hmot na staveništi, likvidaci odpadu jakož i všechny ostatní náklady, jejichž vynaložení lze v souvislosti se zhotovením díla předpokládat.</w:t>
      </w:r>
    </w:p>
    <w:p w:rsidR="00101C20" w:rsidRPr="00101C20" w:rsidRDefault="00101C20" w:rsidP="00101C20">
      <w:pPr>
        <w:pStyle w:val="Bezmezer"/>
        <w:jc w:val="both"/>
        <w:rPr>
          <w:rFonts w:asciiTheme="minorHAnsi" w:eastAsia="Calibri" w:hAnsiTheme="minorHAnsi" w:cstheme="minorHAnsi"/>
        </w:rPr>
      </w:pPr>
    </w:p>
    <w:p w:rsidR="00A72F80" w:rsidRPr="00C11C8F" w:rsidRDefault="00A72F80" w:rsidP="00E60C4B">
      <w:pPr>
        <w:pStyle w:val="Zkladntext"/>
        <w:keepNext/>
        <w:widowControl w:val="0"/>
        <w:spacing w:after="0"/>
        <w:jc w:val="center"/>
        <w:rPr>
          <w:rFonts w:asciiTheme="minorHAnsi" w:hAnsiTheme="minorHAnsi" w:cstheme="minorHAnsi"/>
          <w:b/>
          <w:snapToGrid w:val="0"/>
        </w:rPr>
      </w:pPr>
      <w:r w:rsidRPr="00C11C8F">
        <w:rPr>
          <w:rFonts w:asciiTheme="minorHAnsi" w:hAnsiTheme="minorHAnsi" w:cstheme="minorHAnsi"/>
          <w:b/>
          <w:snapToGrid w:val="0"/>
        </w:rPr>
        <w:t>III.</w:t>
      </w:r>
    </w:p>
    <w:p w:rsidR="00A72F80" w:rsidRPr="00C11C8F" w:rsidRDefault="00A72F80" w:rsidP="000D0C3D">
      <w:pPr>
        <w:pStyle w:val="Zkladntext"/>
        <w:keepNext/>
        <w:widowControl w:val="0"/>
        <w:shd w:val="clear" w:color="auto" w:fill="DEEAF6" w:themeFill="accent1" w:themeFillTint="33"/>
        <w:spacing w:after="0"/>
        <w:jc w:val="center"/>
        <w:rPr>
          <w:rFonts w:asciiTheme="minorHAnsi" w:hAnsiTheme="minorHAnsi" w:cstheme="minorHAnsi"/>
          <w:snapToGrid w:val="0"/>
        </w:rPr>
      </w:pPr>
      <w:r w:rsidRPr="00C11C8F">
        <w:rPr>
          <w:rFonts w:asciiTheme="minorHAnsi" w:hAnsiTheme="minorHAnsi" w:cstheme="minorHAnsi"/>
          <w:b/>
          <w:snapToGrid w:val="0"/>
        </w:rPr>
        <w:t>Doba plnění</w:t>
      </w:r>
    </w:p>
    <w:p w:rsidR="00A72F80" w:rsidRPr="00C11C8F" w:rsidRDefault="00A72F80" w:rsidP="00E60C4B">
      <w:pPr>
        <w:pStyle w:val="Zkladntext"/>
        <w:keepNext/>
        <w:widowControl w:val="0"/>
        <w:numPr>
          <w:ilvl w:val="0"/>
          <w:numId w:val="10"/>
        </w:numPr>
        <w:spacing w:after="0"/>
        <w:ind w:left="360"/>
        <w:rPr>
          <w:rFonts w:asciiTheme="minorHAnsi" w:hAnsiTheme="minorHAnsi" w:cstheme="minorHAnsi"/>
          <w:snapToGrid w:val="0"/>
        </w:rPr>
      </w:pPr>
      <w:r w:rsidRPr="00C11C8F">
        <w:rPr>
          <w:rFonts w:asciiTheme="minorHAnsi" w:hAnsiTheme="minorHAnsi" w:cstheme="minorHAnsi"/>
        </w:rPr>
        <w:t>Smluvní</w:t>
      </w:r>
      <w:r w:rsidRPr="00C11C8F">
        <w:rPr>
          <w:rFonts w:asciiTheme="minorHAnsi" w:hAnsiTheme="minorHAnsi" w:cstheme="minorHAnsi"/>
          <w:color w:val="000000"/>
        </w:rPr>
        <w:t xml:space="preserve"> </w:t>
      </w:r>
      <w:r w:rsidRPr="00C11C8F">
        <w:rPr>
          <w:rFonts w:asciiTheme="minorHAnsi" w:hAnsiTheme="minorHAnsi" w:cstheme="minorHAnsi"/>
          <w:snapToGrid w:val="0"/>
        </w:rPr>
        <w:t>strany</w:t>
      </w:r>
      <w:r w:rsidRPr="00C11C8F">
        <w:rPr>
          <w:rFonts w:asciiTheme="minorHAnsi" w:hAnsiTheme="minorHAnsi" w:cstheme="minorHAnsi"/>
          <w:color w:val="000000"/>
        </w:rPr>
        <w:t xml:space="preserve"> se dohodly na provedení díla v následujících lhůtách:</w:t>
      </w:r>
    </w:p>
    <w:p w:rsidR="00A72F80" w:rsidRPr="00C11C8F" w:rsidRDefault="00A72F80" w:rsidP="00E60C4B">
      <w:pPr>
        <w:pStyle w:val="Zkladntext"/>
        <w:keepNext/>
        <w:widowControl w:val="0"/>
        <w:numPr>
          <w:ilvl w:val="0"/>
          <w:numId w:val="11"/>
        </w:numPr>
        <w:spacing w:after="0"/>
        <w:ind w:left="927"/>
        <w:rPr>
          <w:rFonts w:asciiTheme="minorHAnsi" w:hAnsiTheme="minorHAnsi" w:cstheme="minorHAnsi"/>
          <w:snapToGrid w:val="0"/>
        </w:rPr>
      </w:pPr>
      <w:r w:rsidRPr="00C11C8F">
        <w:rPr>
          <w:rFonts w:asciiTheme="minorHAnsi" w:hAnsiTheme="minorHAnsi" w:cstheme="minorHAnsi"/>
          <w:color w:val="000000"/>
        </w:rPr>
        <w:t xml:space="preserve">Zahájení činnosti </w:t>
      </w:r>
      <w:r w:rsidRPr="00C11C8F">
        <w:rPr>
          <w:rFonts w:asciiTheme="minorHAnsi" w:hAnsiTheme="minorHAnsi" w:cstheme="minorHAnsi"/>
        </w:rPr>
        <w:t>zhotovitele </w:t>
      </w:r>
      <w:r w:rsidR="003B766D">
        <w:rPr>
          <w:rFonts w:asciiTheme="minorHAnsi" w:hAnsiTheme="minorHAnsi" w:cstheme="minorHAnsi"/>
        </w:rPr>
        <w:t>vznikne</w:t>
      </w:r>
      <w:r w:rsidRPr="00C11C8F">
        <w:rPr>
          <w:rFonts w:asciiTheme="minorHAnsi" w:hAnsiTheme="minorHAnsi" w:cstheme="minorHAnsi"/>
        </w:rPr>
        <w:t xml:space="preserve"> po nabytí účinnosti této smlouvy</w:t>
      </w:r>
      <w:r w:rsidR="00210570">
        <w:rPr>
          <w:rFonts w:asciiTheme="minorHAnsi" w:hAnsiTheme="minorHAnsi" w:cstheme="minorHAnsi"/>
        </w:rPr>
        <w:t>,</w:t>
      </w:r>
      <w:r w:rsidRPr="00C11C8F">
        <w:rPr>
          <w:rFonts w:asciiTheme="minorHAnsi" w:hAnsiTheme="minorHAnsi" w:cstheme="minorHAnsi"/>
        </w:rPr>
        <w:t xml:space="preserve"> tj. zveřejněním v </w:t>
      </w:r>
      <w:r w:rsidR="00161480">
        <w:rPr>
          <w:rFonts w:asciiTheme="minorHAnsi" w:hAnsiTheme="minorHAnsi" w:cstheme="minorHAnsi"/>
        </w:rPr>
        <w:t>r</w:t>
      </w:r>
      <w:r w:rsidRPr="00C11C8F">
        <w:rPr>
          <w:rFonts w:asciiTheme="minorHAnsi" w:hAnsiTheme="minorHAnsi" w:cstheme="minorHAnsi"/>
        </w:rPr>
        <w:t xml:space="preserve">egistru smluv </w:t>
      </w:r>
      <w:r w:rsidRPr="00C11C8F">
        <w:rPr>
          <w:rFonts w:asciiTheme="minorHAnsi" w:hAnsiTheme="minorHAnsi" w:cstheme="minorHAnsi"/>
          <w:color w:val="000000"/>
        </w:rPr>
        <w:t>a protokolárním předání a převzetí staveniště zhotoviteli včetně předání podkladů pro provedení díla.</w:t>
      </w:r>
    </w:p>
    <w:p w:rsidR="00A72F80" w:rsidRPr="00C11C8F" w:rsidRDefault="00A72F80" w:rsidP="00E60C4B">
      <w:pPr>
        <w:pStyle w:val="Zkladntext"/>
        <w:keepNext/>
        <w:widowControl w:val="0"/>
        <w:numPr>
          <w:ilvl w:val="0"/>
          <w:numId w:val="11"/>
        </w:numPr>
        <w:spacing w:after="0"/>
        <w:ind w:left="927"/>
        <w:rPr>
          <w:rFonts w:asciiTheme="minorHAnsi" w:hAnsiTheme="minorHAnsi" w:cstheme="minorHAnsi"/>
          <w:snapToGrid w:val="0"/>
        </w:rPr>
      </w:pPr>
      <w:r w:rsidRPr="00C11C8F">
        <w:rPr>
          <w:rFonts w:asciiTheme="minorHAnsi" w:hAnsiTheme="minorHAnsi" w:cstheme="minorHAnsi"/>
          <w:color w:val="000000"/>
        </w:rPr>
        <w:t>Objednatel předá zhotoviteli staveniště a podklady pro provedení díla (viz článek II. odst. 4</w:t>
      </w:r>
      <w:r w:rsidR="00360352">
        <w:rPr>
          <w:rFonts w:asciiTheme="minorHAnsi" w:hAnsiTheme="minorHAnsi" w:cstheme="minorHAnsi"/>
          <w:color w:val="000000"/>
        </w:rPr>
        <w:t xml:space="preserve"> smlouvy</w:t>
      </w:r>
      <w:r w:rsidR="00C850B5">
        <w:rPr>
          <w:rFonts w:asciiTheme="minorHAnsi" w:hAnsiTheme="minorHAnsi" w:cstheme="minorHAnsi"/>
          <w:color w:val="000000"/>
        </w:rPr>
        <w:t>) nejpozději do 5</w:t>
      </w:r>
      <w:r w:rsidRPr="00C11C8F">
        <w:rPr>
          <w:rFonts w:asciiTheme="minorHAnsi" w:hAnsiTheme="minorHAnsi" w:cstheme="minorHAnsi"/>
          <w:color w:val="000000"/>
        </w:rPr>
        <w:t xml:space="preserve"> pracovních dnů od nabytí účinnosti této smlouvy o dílo.</w:t>
      </w:r>
    </w:p>
    <w:p w:rsidR="00A72F80" w:rsidRPr="00C11C8F" w:rsidRDefault="00A72F80" w:rsidP="00E60C4B">
      <w:pPr>
        <w:pStyle w:val="Zkladntext"/>
        <w:keepNext/>
        <w:widowControl w:val="0"/>
        <w:numPr>
          <w:ilvl w:val="0"/>
          <w:numId w:val="11"/>
        </w:numPr>
        <w:spacing w:after="0"/>
        <w:ind w:left="927"/>
        <w:rPr>
          <w:rFonts w:asciiTheme="minorHAnsi" w:hAnsiTheme="minorHAnsi" w:cstheme="minorHAnsi"/>
          <w:snapToGrid w:val="0"/>
        </w:rPr>
      </w:pPr>
      <w:r w:rsidRPr="00C11C8F">
        <w:rPr>
          <w:rFonts w:asciiTheme="minorHAnsi" w:hAnsiTheme="minorHAnsi" w:cstheme="minorHAnsi"/>
          <w:color w:val="000000"/>
        </w:rPr>
        <w:t>Řádné dokončení a předání díla: </w:t>
      </w:r>
      <w:r w:rsidR="00C850B5">
        <w:rPr>
          <w:rFonts w:asciiTheme="minorHAnsi" w:hAnsiTheme="minorHAnsi" w:cstheme="minorHAnsi"/>
          <w:b/>
          <w:bCs/>
          <w:color w:val="000000"/>
        </w:rPr>
        <w:t>nejpozději do 30.</w:t>
      </w:r>
      <w:r w:rsidR="006904E1">
        <w:rPr>
          <w:rFonts w:asciiTheme="minorHAnsi" w:hAnsiTheme="minorHAnsi" w:cstheme="minorHAnsi"/>
          <w:b/>
          <w:bCs/>
          <w:color w:val="000000"/>
        </w:rPr>
        <w:t xml:space="preserve"> </w:t>
      </w:r>
      <w:r w:rsidR="00C850B5">
        <w:rPr>
          <w:rFonts w:asciiTheme="minorHAnsi" w:hAnsiTheme="minorHAnsi" w:cstheme="minorHAnsi"/>
          <w:b/>
          <w:bCs/>
          <w:color w:val="000000"/>
        </w:rPr>
        <w:t>9.</w:t>
      </w:r>
      <w:r w:rsidR="006904E1">
        <w:rPr>
          <w:rFonts w:asciiTheme="minorHAnsi" w:hAnsiTheme="minorHAnsi" w:cstheme="minorHAnsi"/>
          <w:b/>
          <w:bCs/>
          <w:color w:val="000000"/>
        </w:rPr>
        <w:t xml:space="preserve"> </w:t>
      </w:r>
      <w:r w:rsidR="00B85F3B">
        <w:rPr>
          <w:rFonts w:asciiTheme="minorHAnsi" w:hAnsiTheme="minorHAnsi" w:cstheme="minorHAnsi"/>
          <w:b/>
          <w:bCs/>
          <w:color w:val="000000"/>
        </w:rPr>
        <w:t>2019</w:t>
      </w:r>
      <w:r w:rsidRPr="00C11C8F">
        <w:rPr>
          <w:rFonts w:asciiTheme="minorHAnsi" w:hAnsiTheme="minorHAnsi" w:cstheme="minorHAnsi"/>
          <w:b/>
          <w:bCs/>
          <w:color w:val="000000"/>
        </w:rPr>
        <w:t>.</w:t>
      </w:r>
    </w:p>
    <w:p w:rsidR="00A72F80" w:rsidRPr="00C11C8F" w:rsidRDefault="00A72F80" w:rsidP="005D1C50">
      <w:pPr>
        <w:pStyle w:val="Zkladntext"/>
        <w:keepNext/>
        <w:widowControl w:val="0"/>
        <w:numPr>
          <w:ilvl w:val="0"/>
          <w:numId w:val="35"/>
        </w:numPr>
        <w:spacing w:after="0"/>
        <w:ind w:left="1418"/>
        <w:rPr>
          <w:rFonts w:asciiTheme="minorHAnsi" w:hAnsiTheme="minorHAnsi" w:cstheme="minorHAnsi"/>
          <w:snapToGrid w:val="0"/>
        </w:rPr>
      </w:pPr>
      <w:r w:rsidRPr="00C11C8F">
        <w:rPr>
          <w:rFonts w:asciiTheme="minorHAnsi" w:hAnsiTheme="minorHAnsi" w:cstheme="minorHAnsi"/>
          <w:color w:val="000000"/>
        </w:rPr>
        <w:t xml:space="preserve">povinnost dokončit dílo je splněna řádným předáním a převzetím staveniště, včetně jeho vyklizení  </w:t>
      </w:r>
    </w:p>
    <w:p w:rsidR="00A72F80" w:rsidRPr="00C11C8F" w:rsidRDefault="00A72F80" w:rsidP="005D1C50">
      <w:pPr>
        <w:pStyle w:val="Zkladntext"/>
        <w:keepNext/>
        <w:widowControl w:val="0"/>
        <w:numPr>
          <w:ilvl w:val="0"/>
          <w:numId w:val="35"/>
        </w:numPr>
        <w:spacing w:after="0"/>
        <w:ind w:left="1418"/>
        <w:rPr>
          <w:rFonts w:asciiTheme="minorHAnsi" w:hAnsiTheme="minorHAnsi" w:cstheme="minorHAnsi"/>
          <w:snapToGrid w:val="0"/>
        </w:rPr>
      </w:pPr>
      <w:r w:rsidRPr="00C11C8F">
        <w:rPr>
          <w:rFonts w:asciiTheme="minorHAnsi" w:hAnsiTheme="minorHAnsi" w:cstheme="minorHAnsi"/>
          <w:color w:val="000000"/>
        </w:rPr>
        <w:t>povinnost převzít dokončené dílo je splněna prohlášením objednatele v zápise o předání a převzetí, že dílo přejímá</w:t>
      </w:r>
    </w:p>
    <w:p w:rsidR="002F5E0A" w:rsidRDefault="00A72F80" w:rsidP="002F5E0A">
      <w:pPr>
        <w:pStyle w:val="Zkladntext"/>
        <w:keepNext/>
        <w:widowControl w:val="0"/>
        <w:numPr>
          <w:ilvl w:val="0"/>
          <w:numId w:val="35"/>
        </w:numPr>
        <w:spacing w:after="0"/>
        <w:ind w:left="1418"/>
        <w:rPr>
          <w:rFonts w:asciiTheme="minorHAnsi" w:hAnsiTheme="minorHAnsi" w:cstheme="minorHAnsi"/>
          <w:color w:val="000000"/>
        </w:rPr>
      </w:pPr>
      <w:r w:rsidRPr="00C11C8F">
        <w:rPr>
          <w:rFonts w:asciiTheme="minorHAnsi" w:hAnsiTheme="minorHAnsi" w:cstheme="minorHAnsi"/>
          <w:color w:val="000000"/>
        </w:rPr>
        <w:t>lhůta pro odstranění vad a nedodělků: nejpozději do 15 kalendářních dn</w:t>
      </w:r>
      <w:r w:rsidR="00CF1D33">
        <w:rPr>
          <w:rFonts w:asciiTheme="minorHAnsi" w:hAnsiTheme="minorHAnsi" w:cstheme="minorHAnsi"/>
          <w:color w:val="000000"/>
        </w:rPr>
        <w:t>ů</w:t>
      </w:r>
      <w:r w:rsidRPr="00C11C8F">
        <w:rPr>
          <w:rFonts w:asciiTheme="minorHAnsi" w:hAnsiTheme="minorHAnsi" w:cstheme="minorHAnsi"/>
          <w:color w:val="000000"/>
        </w:rPr>
        <w:t xml:space="preserve"> od doručení písemné reklamace</w:t>
      </w:r>
    </w:p>
    <w:p w:rsidR="002F5E0A" w:rsidRPr="002F5E0A" w:rsidRDefault="002F5E0A" w:rsidP="002F5E0A">
      <w:pPr>
        <w:pStyle w:val="Zkladntext"/>
        <w:keepNext/>
        <w:widowControl w:val="0"/>
        <w:numPr>
          <w:ilvl w:val="0"/>
          <w:numId w:val="10"/>
        </w:numPr>
        <w:spacing w:after="0"/>
        <w:ind w:left="360"/>
        <w:rPr>
          <w:rFonts w:asciiTheme="minorHAnsi" w:hAnsiTheme="minorHAnsi" w:cstheme="minorHAnsi"/>
          <w:color w:val="000000"/>
        </w:rPr>
      </w:pPr>
      <w:r w:rsidRPr="002F5E0A">
        <w:rPr>
          <w:rFonts w:asciiTheme="minorHAnsi" w:hAnsiTheme="minorHAnsi" w:cstheme="minorHAnsi"/>
          <w:bCs/>
          <w:snapToGrid w:val="0"/>
        </w:rPr>
        <w:t>Zhotovitel je oprávněn dílo nebo jeho části provést před termínem sjednaným v odst. 1, písm. c) tohoto článku smlouvy.</w:t>
      </w:r>
    </w:p>
    <w:p w:rsidR="002F5E0A" w:rsidRPr="002F5E0A" w:rsidRDefault="002F5E0A" w:rsidP="002F5E0A">
      <w:pPr>
        <w:pStyle w:val="Zkladntext"/>
        <w:keepNext/>
        <w:widowControl w:val="0"/>
        <w:numPr>
          <w:ilvl w:val="0"/>
          <w:numId w:val="10"/>
        </w:numPr>
        <w:spacing w:after="0"/>
        <w:ind w:left="360"/>
        <w:rPr>
          <w:rFonts w:asciiTheme="minorHAnsi" w:hAnsiTheme="minorHAnsi" w:cstheme="minorHAnsi"/>
          <w:bCs/>
          <w:snapToGrid w:val="0"/>
        </w:rPr>
      </w:pPr>
      <w:r w:rsidRPr="002F5E0A">
        <w:rPr>
          <w:rFonts w:asciiTheme="minorHAnsi" w:hAnsiTheme="minorHAnsi" w:cstheme="minorHAnsi"/>
          <w:bCs/>
          <w:snapToGrid w:val="0"/>
        </w:rPr>
        <w:t>Výše uvedené termíny se přiměřeně prodlužují v těchto případech:</w:t>
      </w:r>
    </w:p>
    <w:p w:rsidR="002F5E0A" w:rsidRPr="002F5E0A" w:rsidRDefault="002F5E0A" w:rsidP="00734C1E">
      <w:pPr>
        <w:pStyle w:val="Zkladntext"/>
        <w:keepNext/>
        <w:widowControl w:val="0"/>
        <w:numPr>
          <w:ilvl w:val="0"/>
          <w:numId w:val="35"/>
        </w:numPr>
        <w:spacing w:after="0"/>
        <w:ind w:left="993"/>
        <w:rPr>
          <w:rFonts w:asciiTheme="minorHAnsi" w:hAnsiTheme="minorHAnsi" w:cstheme="minorHAnsi"/>
          <w:bCs/>
          <w:snapToGrid w:val="0"/>
        </w:rPr>
      </w:pPr>
      <w:r w:rsidRPr="002F5E0A">
        <w:rPr>
          <w:rFonts w:asciiTheme="minorHAnsi" w:hAnsiTheme="minorHAnsi" w:cstheme="minorHAnsi"/>
          <w:bCs/>
          <w:snapToGrid w:val="0"/>
        </w:rPr>
        <w:t xml:space="preserve">při </w:t>
      </w:r>
      <w:r w:rsidRPr="00734C1E">
        <w:rPr>
          <w:rFonts w:asciiTheme="minorHAnsi" w:hAnsiTheme="minorHAnsi" w:cstheme="minorHAnsi"/>
          <w:color w:val="000000"/>
        </w:rPr>
        <w:t>neplnění</w:t>
      </w:r>
      <w:r w:rsidRPr="002F5E0A">
        <w:rPr>
          <w:rFonts w:asciiTheme="minorHAnsi" w:hAnsiTheme="minorHAnsi" w:cstheme="minorHAnsi"/>
          <w:bCs/>
          <w:snapToGrid w:val="0"/>
        </w:rPr>
        <w:t xml:space="preserve"> platebních podmínek objednatelem dle článku VI. smlouvy</w:t>
      </w:r>
    </w:p>
    <w:p w:rsidR="002F5E0A" w:rsidRPr="002F5E0A" w:rsidRDefault="002F5E0A" w:rsidP="00734C1E">
      <w:pPr>
        <w:pStyle w:val="Zkladntext"/>
        <w:keepNext/>
        <w:widowControl w:val="0"/>
        <w:numPr>
          <w:ilvl w:val="0"/>
          <w:numId w:val="35"/>
        </w:numPr>
        <w:spacing w:after="0"/>
        <w:ind w:left="993"/>
        <w:rPr>
          <w:rFonts w:asciiTheme="minorHAnsi" w:hAnsiTheme="minorHAnsi" w:cstheme="minorHAnsi"/>
          <w:bCs/>
          <w:snapToGrid w:val="0"/>
        </w:rPr>
      </w:pPr>
      <w:r w:rsidRPr="002F5E0A">
        <w:rPr>
          <w:rFonts w:asciiTheme="minorHAnsi" w:hAnsiTheme="minorHAnsi" w:cstheme="minorHAnsi"/>
          <w:bCs/>
          <w:snapToGrid w:val="0"/>
        </w:rPr>
        <w:t>jestliže objednatel nebo osoby k tomu oprávněné písemně přeruší provádění díla</w:t>
      </w:r>
    </w:p>
    <w:p w:rsidR="002F5E0A" w:rsidRPr="002F5E0A" w:rsidRDefault="002F5E0A" w:rsidP="00734C1E">
      <w:pPr>
        <w:pStyle w:val="Zkladntext"/>
        <w:keepNext/>
        <w:widowControl w:val="0"/>
        <w:numPr>
          <w:ilvl w:val="0"/>
          <w:numId w:val="35"/>
        </w:numPr>
        <w:spacing w:after="0"/>
        <w:ind w:left="993"/>
        <w:rPr>
          <w:rFonts w:asciiTheme="minorHAnsi" w:hAnsiTheme="minorHAnsi" w:cstheme="minorHAnsi"/>
          <w:bCs/>
          <w:snapToGrid w:val="0"/>
        </w:rPr>
      </w:pPr>
      <w:r w:rsidRPr="002F5E0A">
        <w:rPr>
          <w:rFonts w:asciiTheme="minorHAnsi" w:hAnsiTheme="minorHAnsi" w:cstheme="minorHAnsi"/>
          <w:bCs/>
          <w:snapToGrid w:val="0"/>
        </w:rPr>
        <w:t>jestliže objednatel neposkytne součinnost dle článku VIII., odst. 8 smlouvy</w:t>
      </w:r>
    </w:p>
    <w:p w:rsidR="008776D3" w:rsidRPr="00C11C8F" w:rsidRDefault="002F5E0A" w:rsidP="002F5E0A">
      <w:pPr>
        <w:pStyle w:val="Zkladntext"/>
        <w:keepNext/>
        <w:widowControl w:val="0"/>
        <w:numPr>
          <w:ilvl w:val="0"/>
          <w:numId w:val="10"/>
        </w:numPr>
        <w:spacing w:after="0"/>
        <w:ind w:left="360"/>
        <w:rPr>
          <w:rFonts w:asciiTheme="minorHAnsi" w:hAnsiTheme="minorHAnsi" w:cstheme="minorHAnsi"/>
          <w:bCs/>
          <w:snapToGrid w:val="0"/>
        </w:rPr>
      </w:pPr>
      <w:r w:rsidRPr="002F5E0A">
        <w:rPr>
          <w:rFonts w:asciiTheme="minorHAnsi" w:hAnsiTheme="minorHAnsi" w:cstheme="minorHAnsi"/>
          <w:bCs/>
          <w:snapToGrid w:val="0"/>
        </w:rPr>
        <w:t xml:space="preserve">Ve vztahu k povinnosti předat staveniště platí toto: </w:t>
      </w:r>
      <w:r w:rsidR="00A72F80" w:rsidRPr="00C11C8F">
        <w:rPr>
          <w:rFonts w:asciiTheme="minorHAnsi" w:hAnsiTheme="minorHAnsi" w:cstheme="minorHAnsi"/>
          <w:bCs/>
          <w:snapToGrid w:val="0"/>
        </w:rPr>
        <w:t>Před zahájením provádění díla předá objednatel protokolárně staveniště zhotoviteli.</w:t>
      </w:r>
    </w:p>
    <w:p w:rsidR="008776D3" w:rsidRPr="00C11C8F" w:rsidRDefault="00A72F80" w:rsidP="00E60C4B">
      <w:pPr>
        <w:pStyle w:val="Zkladntext"/>
        <w:keepNext/>
        <w:widowControl w:val="0"/>
        <w:numPr>
          <w:ilvl w:val="0"/>
          <w:numId w:val="18"/>
        </w:numPr>
        <w:spacing w:after="0"/>
        <w:ind w:left="927"/>
        <w:rPr>
          <w:rFonts w:asciiTheme="minorHAnsi" w:hAnsiTheme="minorHAnsi" w:cstheme="minorHAnsi"/>
          <w:bCs/>
          <w:snapToGrid w:val="0"/>
        </w:rPr>
      </w:pPr>
      <w:r w:rsidRPr="00C11C8F">
        <w:rPr>
          <w:rFonts w:asciiTheme="minorHAnsi" w:hAnsiTheme="minorHAnsi" w:cstheme="minorHAnsi"/>
          <w:bCs/>
          <w:snapToGrid w:val="0"/>
        </w:rPr>
        <w:t>Součástí předání staveniště jsou následující povinnosti objednatele:</w:t>
      </w:r>
    </w:p>
    <w:p w:rsidR="008776D3" w:rsidRPr="00C11C8F" w:rsidRDefault="00A72F80" w:rsidP="005D1C50">
      <w:pPr>
        <w:pStyle w:val="Zkladntext"/>
        <w:keepNext/>
        <w:widowControl w:val="0"/>
        <w:numPr>
          <w:ilvl w:val="0"/>
          <w:numId w:val="37"/>
        </w:numPr>
        <w:spacing w:after="0"/>
        <w:ind w:left="1418"/>
        <w:rPr>
          <w:rFonts w:asciiTheme="minorHAnsi" w:hAnsiTheme="minorHAnsi" w:cstheme="minorHAnsi"/>
          <w:bCs/>
          <w:snapToGrid w:val="0"/>
        </w:rPr>
      </w:pPr>
      <w:r w:rsidRPr="00C11C8F">
        <w:rPr>
          <w:rFonts w:asciiTheme="minorHAnsi" w:hAnsiTheme="minorHAnsi" w:cstheme="minorHAnsi"/>
          <w:bCs/>
          <w:snapToGrid w:val="0"/>
        </w:rPr>
        <w:t xml:space="preserve">staveniště bude předáno prosté práv a nároků třetích osob </w:t>
      </w:r>
    </w:p>
    <w:p w:rsidR="00A72F80" w:rsidRPr="00C11C8F" w:rsidRDefault="00A72F80" w:rsidP="005D1C50">
      <w:pPr>
        <w:pStyle w:val="Zkladntext"/>
        <w:keepNext/>
        <w:widowControl w:val="0"/>
        <w:numPr>
          <w:ilvl w:val="0"/>
          <w:numId w:val="37"/>
        </w:numPr>
        <w:spacing w:after="0"/>
        <w:ind w:left="1418"/>
        <w:rPr>
          <w:rFonts w:asciiTheme="minorHAnsi" w:hAnsiTheme="minorHAnsi" w:cstheme="minorHAnsi"/>
          <w:bCs/>
          <w:snapToGrid w:val="0"/>
        </w:rPr>
      </w:pPr>
      <w:r w:rsidRPr="00C11C8F">
        <w:rPr>
          <w:rFonts w:asciiTheme="minorHAnsi" w:hAnsiTheme="minorHAnsi" w:cstheme="minorHAnsi"/>
          <w:bCs/>
          <w:snapToGrid w:val="0"/>
        </w:rPr>
        <w:t>budou určeny napojovací body elektrické energie a vody</w:t>
      </w:r>
    </w:p>
    <w:p w:rsidR="00A72F80" w:rsidRPr="00C11C8F" w:rsidRDefault="00A72F80" w:rsidP="00421DDE">
      <w:pPr>
        <w:pStyle w:val="Zkladntext"/>
        <w:keepNext/>
        <w:widowControl w:val="0"/>
        <w:spacing w:after="0"/>
        <w:ind w:left="426" w:hanging="426"/>
        <w:rPr>
          <w:rFonts w:asciiTheme="minorHAnsi" w:hAnsiTheme="minorHAnsi" w:cstheme="minorHAnsi"/>
          <w:bCs/>
          <w:snapToGrid w:val="0"/>
        </w:rPr>
      </w:pPr>
      <w:r w:rsidRPr="00C11C8F">
        <w:rPr>
          <w:rFonts w:asciiTheme="minorHAnsi" w:hAnsiTheme="minorHAnsi" w:cstheme="minorHAnsi"/>
          <w:bCs/>
          <w:snapToGrid w:val="0"/>
        </w:rPr>
        <w:t xml:space="preserve">5. </w:t>
      </w:r>
      <w:r w:rsidR="00421DDE">
        <w:rPr>
          <w:rFonts w:asciiTheme="minorHAnsi" w:hAnsiTheme="minorHAnsi" w:cstheme="minorHAnsi"/>
          <w:bCs/>
          <w:snapToGrid w:val="0"/>
        </w:rPr>
        <w:tab/>
      </w:r>
      <w:r w:rsidRPr="00C11C8F">
        <w:rPr>
          <w:rFonts w:asciiTheme="minorHAnsi" w:hAnsiTheme="minorHAnsi" w:cstheme="minorHAnsi"/>
          <w:bCs/>
          <w:snapToGrid w:val="0"/>
        </w:rPr>
        <w:t>Užívání plochy staveniště zhotovitelem je bezplatné. Zhotovitel má právo zřídit na svůj náklad na ploše staveniště veškerá zařízení nezbytná pro provedení díla.</w:t>
      </w:r>
    </w:p>
    <w:p w:rsidR="00A72F80" w:rsidRPr="00C11C8F" w:rsidRDefault="00A72F80" w:rsidP="00421DDE">
      <w:pPr>
        <w:pStyle w:val="Zkladntext"/>
        <w:keepNext/>
        <w:widowControl w:val="0"/>
        <w:spacing w:after="0"/>
        <w:ind w:left="426" w:hanging="426"/>
        <w:rPr>
          <w:rFonts w:asciiTheme="minorHAnsi" w:hAnsiTheme="minorHAnsi" w:cstheme="minorHAnsi"/>
          <w:bCs/>
          <w:snapToGrid w:val="0"/>
        </w:rPr>
      </w:pPr>
      <w:r w:rsidRPr="00C11C8F">
        <w:rPr>
          <w:rFonts w:asciiTheme="minorHAnsi" w:hAnsiTheme="minorHAnsi" w:cstheme="minorHAnsi"/>
          <w:bCs/>
          <w:snapToGrid w:val="0"/>
        </w:rPr>
        <w:t xml:space="preserve">6. </w:t>
      </w:r>
      <w:r w:rsidR="00421DDE">
        <w:rPr>
          <w:rFonts w:asciiTheme="minorHAnsi" w:hAnsiTheme="minorHAnsi" w:cstheme="minorHAnsi"/>
          <w:bCs/>
          <w:snapToGrid w:val="0"/>
        </w:rPr>
        <w:tab/>
      </w:r>
      <w:r w:rsidRPr="00C11C8F">
        <w:rPr>
          <w:rFonts w:asciiTheme="minorHAnsi" w:hAnsiTheme="minorHAnsi" w:cstheme="minorHAnsi"/>
          <w:bCs/>
          <w:snapToGrid w:val="0"/>
        </w:rPr>
        <w:t xml:space="preserve">Zhotovitel zodpovídá za bezpečnost a ochranu zdraví (BOZP) a požární ochranu (PO) </w:t>
      </w:r>
      <w:r w:rsidRPr="00C11C8F">
        <w:rPr>
          <w:rFonts w:asciiTheme="minorHAnsi" w:hAnsiTheme="minorHAnsi" w:cstheme="minorHAnsi"/>
          <w:bCs/>
          <w:snapToGrid w:val="0"/>
        </w:rPr>
        <w:lastRenderedPageBreak/>
        <w:t xml:space="preserve">svých zaměstnanců, jakož i ostatních osob, které se s jeho vědomím pohybují po staveništi. </w:t>
      </w:r>
    </w:p>
    <w:p w:rsidR="00A72F80" w:rsidRPr="00C11C8F" w:rsidRDefault="00A72F80" w:rsidP="00421DDE">
      <w:pPr>
        <w:pStyle w:val="Zkladntext"/>
        <w:keepNext/>
        <w:widowControl w:val="0"/>
        <w:spacing w:after="0"/>
        <w:ind w:left="426" w:hanging="426"/>
        <w:rPr>
          <w:rFonts w:asciiTheme="minorHAnsi" w:hAnsiTheme="minorHAnsi" w:cstheme="minorHAnsi"/>
          <w:bCs/>
          <w:snapToGrid w:val="0"/>
        </w:rPr>
      </w:pPr>
      <w:r w:rsidRPr="00C11C8F">
        <w:rPr>
          <w:rFonts w:asciiTheme="minorHAnsi" w:hAnsiTheme="minorHAnsi" w:cstheme="minorHAnsi"/>
          <w:bCs/>
          <w:snapToGrid w:val="0"/>
        </w:rPr>
        <w:t xml:space="preserve">7. </w:t>
      </w:r>
      <w:r w:rsidR="00421DDE">
        <w:rPr>
          <w:rFonts w:asciiTheme="minorHAnsi" w:hAnsiTheme="minorHAnsi" w:cstheme="minorHAnsi"/>
          <w:bCs/>
          <w:snapToGrid w:val="0"/>
        </w:rPr>
        <w:tab/>
      </w:r>
      <w:r w:rsidRPr="00C11C8F">
        <w:rPr>
          <w:rFonts w:asciiTheme="minorHAnsi" w:hAnsiTheme="minorHAnsi" w:cstheme="minorHAnsi"/>
          <w:bCs/>
          <w:snapToGrid w:val="0"/>
        </w:rPr>
        <w:t xml:space="preserve">Zhotovitel vyklidí staveniště do </w:t>
      </w:r>
      <w:r w:rsidR="003B766D">
        <w:rPr>
          <w:rFonts w:asciiTheme="minorHAnsi" w:hAnsiTheme="minorHAnsi" w:cstheme="minorHAnsi"/>
          <w:bCs/>
          <w:snapToGrid w:val="0"/>
        </w:rPr>
        <w:t>7</w:t>
      </w:r>
      <w:r w:rsidRPr="00C11C8F">
        <w:rPr>
          <w:rFonts w:asciiTheme="minorHAnsi" w:hAnsiTheme="minorHAnsi" w:cstheme="minorHAnsi"/>
          <w:bCs/>
          <w:snapToGrid w:val="0"/>
        </w:rPr>
        <w:t xml:space="preserve"> dnů po podpisu Protokolu o předání a převzetí díla.</w:t>
      </w:r>
    </w:p>
    <w:p w:rsidR="008776D3" w:rsidRPr="00C11C8F" w:rsidRDefault="008776D3" w:rsidP="00773AEC">
      <w:pPr>
        <w:pStyle w:val="Zkladntext"/>
        <w:keepNext/>
        <w:widowControl w:val="0"/>
        <w:spacing w:after="0"/>
        <w:rPr>
          <w:rFonts w:asciiTheme="minorHAnsi" w:hAnsiTheme="minorHAnsi" w:cstheme="minorHAnsi"/>
          <w:b/>
        </w:rPr>
      </w:pPr>
    </w:p>
    <w:p w:rsidR="008776D3" w:rsidRPr="00C11C8F" w:rsidRDefault="008776D3" w:rsidP="00E60C4B">
      <w:pPr>
        <w:pStyle w:val="Zkladntext"/>
        <w:keepNext/>
        <w:widowControl w:val="0"/>
        <w:spacing w:after="0"/>
        <w:jc w:val="center"/>
        <w:rPr>
          <w:rFonts w:asciiTheme="minorHAnsi" w:hAnsiTheme="minorHAnsi" w:cstheme="minorHAnsi"/>
          <w:b/>
        </w:rPr>
      </w:pPr>
      <w:r w:rsidRPr="00C11C8F">
        <w:rPr>
          <w:rFonts w:asciiTheme="minorHAnsi" w:hAnsiTheme="minorHAnsi" w:cstheme="minorHAnsi"/>
          <w:b/>
        </w:rPr>
        <w:t>Článek IV.</w:t>
      </w:r>
    </w:p>
    <w:p w:rsidR="008776D3" w:rsidRPr="00C11C8F" w:rsidRDefault="008776D3" w:rsidP="000D0C3D">
      <w:pPr>
        <w:pStyle w:val="Zkladntext"/>
        <w:keepNext/>
        <w:widowControl w:val="0"/>
        <w:shd w:val="clear" w:color="auto" w:fill="DEEAF6" w:themeFill="accent1" w:themeFillTint="33"/>
        <w:spacing w:after="0"/>
        <w:jc w:val="center"/>
        <w:rPr>
          <w:rFonts w:asciiTheme="minorHAnsi" w:hAnsiTheme="minorHAnsi" w:cstheme="minorHAnsi"/>
          <w:b/>
        </w:rPr>
      </w:pPr>
      <w:r w:rsidRPr="00C11C8F">
        <w:rPr>
          <w:rFonts w:asciiTheme="minorHAnsi" w:hAnsiTheme="minorHAnsi" w:cstheme="minorHAnsi"/>
          <w:b/>
        </w:rPr>
        <w:t>Poddodávky</w:t>
      </w:r>
    </w:p>
    <w:p w:rsidR="008776D3" w:rsidRPr="00C11C8F" w:rsidRDefault="008776D3" w:rsidP="00421DDE">
      <w:pPr>
        <w:pStyle w:val="Zkladntext"/>
        <w:keepNext/>
        <w:widowControl w:val="0"/>
        <w:numPr>
          <w:ilvl w:val="0"/>
          <w:numId w:val="20"/>
        </w:numPr>
        <w:spacing w:after="0"/>
        <w:ind w:left="426" w:hanging="426"/>
        <w:rPr>
          <w:rFonts w:asciiTheme="minorHAnsi" w:hAnsiTheme="minorHAnsi" w:cstheme="minorHAnsi"/>
          <w:bCs/>
        </w:rPr>
      </w:pPr>
      <w:r w:rsidRPr="00C11C8F">
        <w:rPr>
          <w:rFonts w:asciiTheme="minorHAnsi" w:hAnsiTheme="minorHAnsi" w:cstheme="minorHAnsi"/>
        </w:rPr>
        <w:t>Zhotovitel je dle §</w:t>
      </w:r>
      <w:r w:rsidR="00DD0F36">
        <w:rPr>
          <w:rFonts w:asciiTheme="minorHAnsi" w:hAnsiTheme="minorHAnsi" w:cstheme="minorHAnsi"/>
        </w:rPr>
        <w:t xml:space="preserve"> </w:t>
      </w:r>
      <w:r w:rsidRPr="00C11C8F">
        <w:rPr>
          <w:rFonts w:asciiTheme="minorHAnsi" w:hAnsiTheme="minorHAnsi" w:cstheme="minorHAnsi"/>
        </w:rPr>
        <w:t xml:space="preserve">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 sám. </w:t>
      </w:r>
    </w:p>
    <w:p w:rsidR="008776D3" w:rsidRPr="00C11C8F" w:rsidRDefault="008776D3" w:rsidP="00421DDE">
      <w:pPr>
        <w:pStyle w:val="Zkladntext"/>
        <w:keepNext/>
        <w:widowControl w:val="0"/>
        <w:numPr>
          <w:ilvl w:val="0"/>
          <w:numId w:val="20"/>
        </w:numPr>
        <w:spacing w:after="0"/>
        <w:ind w:left="426" w:hanging="426"/>
        <w:rPr>
          <w:rFonts w:asciiTheme="minorHAnsi" w:hAnsiTheme="minorHAnsi" w:cstheme="minorHAnsi"/>
          <w:bCs/>
        </w:rPr>
      </w:pPr>
      <w:r w:rsidRPr="00C11C8F">
        <w:rPr>
          <w:rFonts w:asciiTheme="minorHAnsi" w:hAnsiTheme="minorHAnsi" w:cstheme="minorHAnsi"/>
          <w:bCs/>
          <w:snapToGrid w:val="0"/>
        </w:rPr>
        <w:t>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w:t>
      </w:r>
    </w:p>
    <w:p w:rsidR="008776D3" w:rsidRPr="00C11C8F" w:rsidRDefault="008776D3" w:rsidP="00773AEC">
      <w:pPr>
        <w:pStyle w:val="Zkladntext"/>
        <w:keepNext/>
        <w:widowControl w:val="0"/>
        <w:spacing w:after="0"/>
        <w:rPr>
          <w:rFonts w:asciiTheme="minorHAnsi" w:hAnsiTheme="minorHAnsi" w:cstheme="minorHAnsi"/>
          <w:b/>
          <w:snapToGrid w:val="0"/>
        </w:rPr>
      </w:pPr>
    </w:p>
    <w:p w:rsidR="008776D3" w:rsidRPr="00C11C8F" w:rsidRDefault="008776D3" w:rsidP="00421DDE">
      <w:pPr>
        <w:pStyle w:val="Zkladntext"/>
        <w:keepNext/>
        <w:widowControl w:val="0"/>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Článek V.</w:t>
      </w:r>
    </w:p>
    <w:p w:rsidR="008776D3" w:rsidRPr="00C11C8F" w:rsidRDefault="008776D3" w:rsidP="000D0C3D">
      <w:pPr>
        <w:pStyle w:val="Zkladntext"/>
        <w:keepNext/>
        <w:widowControl w:val="0"/>
        <w:shd w:val="clear" w:color="auto" w:fill="DEEAF6" w:themeFill="accent1" w:themeFillTint="33"/>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Vlastnické právo k zhotovené věci a nebezpečí škody na ní</w:t>
      </w:r>
    </w:p>
    <w:p w:rsidR="008776D3" w:rsidRPr="00C11C8F" w:rsidRDefault="008776D3" w:rsidP="00421DDE">
      <w:pPr>
        <w:pStyle w:val="Zkladntext"/>
        <w:keepNext/>
        <w:widowControl w:val="0"/>
        <w:numPr>
          <w:ilvl w:val="1"/>
          <w:numId w:val="21"/>
        </w:numPr>
        <w:spacing w:after="0"/>
        <w:ind w:left="426" w:hanging="426"/>
        <w:rPr>
          <w:rFonts w:asciiTheme="minorHAnsi" w:hAnsiTheme="minorHAnsi" w:cstheme="minorHAnsi"/>
          <w:snapToGrid w:val="0"/>
        </w:rPr>
      </w:pPr>
      <w:r w:rsidRPr="00C11C8F">
        <w:rPr>
          <w:rFonts w:asciiTheme="minorHAnsi" w:hAnsiTheme="minorHAnsi" w:cstheme="minorHAnsi"/>
          <w:snapToGrid w:val="0"/>
        </w:rPr>
        <w:t xml:space="preserve">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rsidR="008776D3" w:rsidRPr="00C11C8F" w:rsidRDefault="008776D3" w:rsidP="00773AEC">
      <w:pPr>
        <w:spacing w:line="276" w:lineRule="auto"/>
        <w:rPr>
          <w:rFonts w:asciiTheme="minorHAnsi" w:hAnsiTheme="minorHAnsi" w:cstheme="minorHAnsi"/>
          <w:snapToGrid w:val="0"/>
          <w:sz w:val="24"/>
        </w:rPr>
      </w:pPr>
      <w:r w:rsidRPr="00C11C8F">
        <w:rPr>
          <w:rFonts w:asciiTheme="minorHAnsi" w:hAnsiTheme="minorHAnsi" w:cstheme="minorHAnsi"/>
          <w:snapToGrid w:val="0"/>
          <w:sz w:val="24"/>
        </w:rPr>
        <w:t xml:space="preserve"> </w:t>
      </w:r>
    </w:p>
    <w:p w:rsidR="008776D3" w:rsidRPr="00C11C8F" w:rsidRDefault="008776D3" w:rsidP="00421DDE">
      <w:pPr>
        <w:pStyle w:val="Zkladntext"/>
        <w:keepNext/>
        <w:widowControl w:val="0"/>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Článek VI.</w:t>
      </w:r>
    </w:p>
    <w:p w:rsidR="008776D3" w:rsidRPr="00C11C8F" w:rsidRDefault="008776D3" w:rsidP="000D0C3D">
      <w:pPr>
        <w:pStyle w:val="Zkladntext"/>
        <w:keepNext/>
        <w:widowControl w:val="0"/>
        <w:shd w:val="clear" w:color="auto" w:fill="DEEAF6" w:themeFill="accent1" w:themeFillTint="33"/>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Cena díla a platební podmínky</w:t>
      </w:r>
    </w:p>
    <w:p w:rsidR="008776D3" w:rsidRPr="00C11C8F" w:rsidRDefault="008776D3" w:rsidP="00421DDE">
      <w:pPr>
        <w:pStyle w:val="Zkladntext"/>
        <w:keepNext/>
        <w:widowControl w:val="0"/>
        <w:numPr>
          <w:ilvl w:val="1"/>
          <w:numId w:val="22"/>
        </w:numPr>
        <w:spacing w:after="0"/>
        <w:ind w:left="426" w:hanging="426"/>
        <w:outlineLvl w:val="0"/>
        <w:rPr>
          <w:rFonts w:asciiTheme="minorHAnsi" w:hAnsiTheme="minorHAnsi" w:cstheme="minorHAnsi"/>
          <w:b/>
          <w:bCs/>
        </w:rPr>
      </w:pPr>
      <w:r w:rsidRPr="00C11C8F">
        <w:rPr>
          <w:rFonts w:asciiTheme="minorHAnsi" w:hAnsiTheme="minorHAnsi" w:cstheme="minorHAnsi"/>
        </w:rPr>
        <w:t>Účastníci mezi sebou sjednali pevnou celkovou cenu za zhotovení díla na základě zákona č. 526/1990 Sb., o cenách, v platném a účinném znění.</w:t>
      </w:r>
    </w:p>
    <w:p w:rsidR="008776D3" w:rsidRPr="00C11C8F" w:rsidRDefault="008776D3" w:rsidP="00421DDE">
      <w:pPr>
        <w:pStyle w:val="Odstavecseseznamem"/>
        <w:numPr>
          <w:ilvl w:val="1"/>
          <w:numId w:val="22"/>
        </w:numPr>
        <w:tabs>
          <w:tab w:val="right" w:pos="9354"/>
        </w:tabs>
        <w:ind w:left="426" w:hanging="426"/>
        <w:contextualSpacing w:val="0"/>
        <w:jc w:val="both"/>
        <w:rPr>
          <w:rFonts w:asciiTheme="minorHAnsi" w:hAnsiTheme="minorHAnsi" w:cstheme="minorHAnsi"/>
          <w:szCs w:val="24"/>
        </w:rPr>
      </w:pPr>
      <w:r w:rsidRPr="00C11C8F">
        <w:rPr>
          <w:rFonts w:asciiTheme="minorHAnsi" w:hAnsiTheme="minorHAnsi" w:cstheme="minorHAnsi"/>
          <w:szCs w:val="24"/>
        </w:rPr>
        <w:t>V případě, že je zhotovitel plátcem daně z přidané hodnoty, přičte k dohodnuté ceně daň z přidané hodnoty v zákonné výši platné a účinné v den uskutečnění zdanitelného plnění. Cena za dílo stanovená v tomto článku smlouvy je konečná a nepřekročitelná. Cena za dílo zahrnuje veškeré náklady a stavební materiál zhotovitele související s realizací díla a jeho předáním objednateli. V ceně jsou zahrnuty veškeré práce, dodávky, výkony a služby</w:t>
      </w:r>
      <w:r w:rsidR="00C4037F">
        <w:rPr>
          <w:rFonts w:asciiTheme="minorHAnsi" w:hAnsiTheme="minorHAnsi" w:cstheme="minorHAnsi"/>
          <w:szCs w:val="24"/>
        </w:rPr>
        <w:t xml:space="preserve"> </w:t>
      </w:r>
      <w:r w:rsidRPr="00C11C8F">
        <w:rPr>
          <w:rFonts w:asciiTheme="minorHAnsi" w:hAnsiTheme="minorHAnsi" w:cstheme="minorHAnsi"/>
          <w:szCs w:val="24"/>
        </w:rPr>
        <w:t>nutné ke zhotovení díla. V ceně jsou dále zahrnuty i veškeré další případné nutné projektové náklady na provedení díla.</w:t>
      </w:r>
    </w:p>
    <w:p w:rsidR="008776D3" w:rsidRPr="00C11C8F" w:rsidRDefault="008776D3" w:rsidP="00421DDE">
      <w:pPr>
        <w:pStyle w:val="Odstavecseseznamem"/>
        <w:tabs>
          <w:tab w:val="right" w:pos="9354"/>
        </w:tabs>
        <w:ind w:left="426" w:hanging="426"/>
        <w:contextualSpacing w:val="0"/>
        <w:jc w:val="both"/>
        <w:rPr>
          <w:rFonts w:asciiTheme="minorHAnsi" w:hAnsiTheme="minorHAnsi" w:cstheme="minorHAnsi"/>
          <w:szCs w:val="24"/>
        </w:rPr>
      </w:pPr>
    </w:p>
    <w:p w:rsidR="008776D3" w:rsidRPr="00F461A9" w:rsidRDefault="008776D3" w:rsidP="0062619B">
      <w:pPr>
        <w:pStyle w:val="Odstavecseseznamem"/>
        <w:tabs>
          <w:tab w:val="right" w:pos="9354"/>
        </w:tabs>
        <w:ind w:left="426"/>
        <w:contextualSpacing w:val="0"/>
        <w:jc w:val="both"/>
        <w:rPr>
          <w:rFonts w:asciiTheme="minorHAnsi" w:hAnsiTheme="minorHAnsi" w:cstheme="minorHAnsi"/>
          <w:b/>
          <w:szCs w:val="24"/>
        </w:rPr>
      </w:pPr>
      <w:r w:rsidRPr="00F461A9">
        <w:rPr>
          <w:rFonts w:asciiTheme="minorHAnsi" w:hAnsiTheme="minorHAnsi" w:cstheme="minorHAnsi"/>
          <w:b/>
          <w:szCs w:val="24"/>
        </w:rPr>
        <w:t>Tato cena je tvořena následujícími dílčími částmi:</w:t>
      </w:r>
    </w:p>
    <w:p w:rsidR="005D1C50" w:rsidRPr="00F461A9" w:rsidRDefault="005D1C50" w:rsidP="00421DDE">
      <w:pPr>
        <w:pStyle w:val="Odstavecseseznamem"/>
        <w:tabs>
          <w:tab w:val="right" w:pos="9354"/>
        </w:tabs>
        <w:ind w:left="426" w:hanging="426"/>
        <w:contextualSpacing w:val="0"/>
        <w:jc w:val="both"/>
        <w:rPr>
          <w:rFonts w:asciiTheme="minorHAnsi" w:hAnsiTheme="minorHAnsi" w:cstheme="minorHAnsi"/>
          <w:b/>
          <w:szCs w:val="24"/>
        </w:rPr>
      </w:pPr>
    </w:p>
    <w:p w:rsidR="005D1C50" w:rsidRPr="00F461A9" w:rsidRDefault="008776D3" w:rsidP="0053228C">
      <w:pPr>
        <w:pStyle w:val="Odstavecseseznamem"/>
        <w:tabs>
          <w:tab w:val="right" w:pos="8080"/>
        </w:tabs>
        <w:ind w:left="426"/>
        <w:contextualSpacing w:val="0"/>
        <w:jc w:val="both"/>
        <w:rPr>
          <w:rFonts w:asciiTheme="minorHAnsi" w:hAnsiTheme="minorHAnsi" w:cstheme="minorHAnsi"/>
          <w:b/>
          <w:szCs w:val="24"/>
        </w:rPr>
      </w:pPr>
      <w:r w:rsidRPr="00F461A9">
        <w:rPr>
          <w:rFonts w:asciiTheme="minorHAnsi" w:hAnsiTheme="minorHAnsi" w:cstheme="minorHAnsi"/>
          <w:b/>
          <w:szCs w:val="24"/>
        </w:rPr>
        <w:t xml:space="preserve">cena bez DPH činí (v Kč): </w:t>
      </w:r>
      <w:r w:rsidR="0053228C">
        <w:rPr>
          <w:rFonts w:asciiTheme="minorHAnsi" w:hAnsiTheme="minorHAnsi" w:cstheme="minorHAnsi"/>
          <w:b/>
          <w:szCs w:val="24"/>
        </w:rPr>
        <w:tab/>
        <w:t>247.039,00 Kč</w:t>
      </w:r>
    </w:p>
    <w:p w:rsidR="005D1C50" w:rsidRPr="00F461A9" w:rsidRDefault="008776D3" w:rsidP="0053228C">
      <w:pPr>
        <w:pStyle w:val="Odstavecseseznamem"/>
        <w:tabs>
          <w:tab w:val="right" w:pos="8080"/>
        </w:tabs>
        <w:ind w:left="426" w:hanging="426"/>
        <w:contextualSpacing w:val="0"/>
        <w:jc w:val="both"/>
        <w:rPr>
          <w:rFonts w:asciiTheme="minorHAnsi" w:hAnsiTheme="minorHAnsi" w:cstheme="minorHAnsi"/>
          <w:b/>
          <w:szCs w:val="24"/>
        </w:rPr>
      </w:pPr>
      <w:r w:rsidRPr="00F461A9">
        <w:rPr>
          <w:rFonts w:asciiTheme="minorHAnsi" w:hAnsiTheme="minorHAnsi" w:cstheme="minorHAnsi"/>
          <w:b/>
          <w:szCs w:val="24"/>
        </w:rPr>
        <w:tab/>
        <w:t>DPH v platné sazbě 21 % činí (v Kč)</w:t>
      </w:r>
      <w:r w:rsidR="005D1C50" w:rsidRPr="00F461A9">
        <w:rPr>
          <w:rFonts w:asciiTheme="minorHAnsi" w:hAnsiTheme="minorHAnsi" w:cstheme="minorHAnsi"/>
          <w:b/>
          <w:szCs w:val="24"/>
        </w:rPr>
        <w:t>:</w:t>
      </w:r>
      <w:r w:rsidR="0053228C">
        <w:rPr>
          <w:rFonts w:asciiTheme="minorHAnsi" w:hAnsiTheme="minorHAnsi" w:cstheme="minorHAnsi"/>
          <w:b/>
          <w:szCs w:val="24"/>
        </w:rPr>
        <w:tab/>
        <w:t>51.878,00 Kč</w:t>
      </w:r>
    </w:p>
    <w:p w:rsidR="005D1C50" w:rsidRPr="00F461A9" w:rsidRDefault="008776D3" w:rsidP="0053228C">
      <w:pPr>
        <w:pStyle w:val="Odstavecseseznamem"/>
        <w:tabs>
          <w:tab w:val="right" w:pos="8080"/>
        </w:tabs>
        <w:ind w:left="426"/>
        <w:contextualSpacing w:val="0"/>
        <w:rPr>
          <w:rFonts w:asciiTheme="minorHAnsi" w:hAnsiTheme="minorHAnsi" w:cstheme="minorHAnsi"/>
          <w:b/>
          <w:szCs w:val="24"/>
        </w:rPr>
      </w:pPr>
      <w:r w:rsidRPr="00F461A9">
        <w:rPr>
          <w:rFonts w:asciiTheme="minorHAnsi" w:hAnsiTheme="minorHAnsi" w:cstheme="minorHAnsi"/>
          <w:b/>
          <w:szCs w:val="24"/>
        </w:rPr>
        <w:t>celková cena včetně DPH (v Kč):</w:t>
      </w:r>
      <w:r w:rsidR="0053228C">
        <w:rPr>
          <w:rFonts w:asciiTheme="minorHAnsi" w:hAnsiTheme="minorHAnsi" w:cstheme="minorHAnsi"/>
          <w:b/>
          <w:szCs w:val="24"/>
        </w:rPr>
        <w:tab/>
        <w:t>298.918,00 Kč</w:t>
      </w:r>
    </w:p>
    <w:p w:rsidR="005D1C50" w:rsidRPr="00F461A9" w:rsidRDefault="005D1C50" w:rsidP="0053228C">
      <w:pPr>
        <w:pStyle w:val="Odstavecseseznamem"/>
        <w:tabs>
          <w:tab w:val="right" w:pos="8080"/>
        </w:tabs>
        <w:ind w:left="426" w:hanging="426"/>
        <w:contextualSpacing w:val="0"/>
        <w:rPr>
          <w:rFonts w:asciiTheme="minorHAnsi" w:hAnsiTheme="minorHAnsi" w:cstheme="minorHAnsi"/>
          <w:b/>
          <w:szCs w:val="24"/>
        </w:rPr>
      </w:pPr>
    </w:p>
    <w:p w:rsidR="008776D3" w:rsidRDefault="005D1C50" w:rsidP="0053228C">
      <w:pPr>
        <w:pStyle w:val="Odstavecseseznamem"/>
        <w:tabs>
          <w:tab w:val="right" w:pos="8080"/>
        </w:tabs>
        <w:ind w:left="426"/>
        <w:contextualSpacing w:val="0"/>
        <w:rPr>
          <w:rFonts w:asciiTheme="minorHAnsi" w:hAnsiTheme="minorHAnsi" w:cstheme="minorHAnsi"/>
          <w:b/>
          <w:szCs w:val="24"/>
        </w:rPr>
      </w:pPr>
      <w:r w:rsidRPr="00F461A9">
        <w:rPr>
          <w:rFonts w:asciiTheme="minorHAnsi" w:hAnsiTheme="minorHAnsi" w:cstheme="minorHAnsi"/>
          <w:b/>
          <w:szCs w:val="24"/>
        </w:rPr>
        <w:t xml:space="preserve">celková cena včetně DPH </w:t>
      </w:r>
      <w:r w:rsidR="00210570">
        <w:rPr>
          <w:rFonts w:asciiTheme="minorHAnsi" w:hAnsiTheme="minorHAnsi" w:cstheme="minorHAnsi"/>
          <w:b/>
          <w:szCs w:val="24"/>
        </w:rPr>
        <w:t>(</w:t>
      </w:r>
      <w:r w:rsidRPr="00F461A9">
        <w:rPr>
          <w:rFonts w:asciiTheme="minorHAnsi" w:hAnsiTheme="minorHAnsi" w:cstheme="minorHAnsi"/>
          <w:b/>
          <w:szCs w:val="24"/>
        </w:rPr>
        <w:t>v Kč</w:t>
      </w:r>
      <w:r w:rsidR="00210570">
        <w:rPr>
          <w:rFonts w:asciiTheme="minorHAnsi" w:hAnsiTheme="minorHAnsi" w:cstheme="minorHAnsi"/>
          <w:b/>
          <w:szCs w:val="24"/>
        </w:rPr>
        <w:t>)</w:t>
      </w:r>
      <w:r w:rsidRPr="00F461A9">
        <w:rPr>
          <w:rFonts w:asciiTheme="minorHAnsi" w:hAnsiTheme="minorHAnsi" w:cstheme="minorHAnsi"/>
          <w:b/>
          <w:szCs w:val="24"/>
        </w:rPr>
        <w:t xml:space="preserve"> </w:t>
      </w:r>
      <w:r w:rsidR="008776D3" w:rsidRPr="00F461A9">
        <w:rPr>
          <w:rFonts w:asciiTheme="minorHAnsi" w:hAnsiTheme="minorHAnsi" w:cstheme="minorHAnsi"/>
          <w:b/>
          <w:szCs w:val="24"/>
        </w:rPr>
        <w:t>slovy:</w:t>
      </w:r>
    </w:p>
    <w:p w:rsidR="0053228C" w:rsidRPr="00F461A9" w:rsidRDefault="0053228C" w:rsidP="0053228C">
      <w:pPr>
        <w:pStyle w:val="Odstavecseseznamem"/>
        <w:tabs>
          <w:tab w:val="right" w:pos="8080"/>
        </w:tabs>
        <w:ind w:left="426"/>
        <w:contextualSpacing w:val="0"/>
        <w:rPr>
          <w:rFonts w:asciiTheme="minorHAnsi" w:hAnsiTheme="minorHAnsi" w:cstheme="minorHAnsi"/>
          <w:b/>
          <w:szCs w:val="24"/>
        </w:rPr>
      </w:pPr>
      <w:proofErr w:type="spellStart"/>
      <w:r>
        <w:rPr>
          <w:rFonts w:asciiTheme="minorHAnsi" w:hAnsiTheme="minorHAnsi" w:cstheme="minorHAnsi"/>
          <w:b/>
          <w:szCs w:val="24"/>
        </w:rPr>
        <w:t>Dvěstědevadesátosmtisícdevětsetosmnáctkorunčeských</w:t>
      </w:r>
      <w:proofErr w:type="spellEnd"/>
    </w:p>
    <w:p w:rsidR="008776D3" w:rsidRPr="00C11C8F" w:rsidRDefault="008776D3" w:rsidP="00421DDE">
      <w:pPr>
        <w:pStyle w:val="Zkladntext"/>
        <w:keepNext/>
        <w:widowControl w:val="0"/>
        <w:spacing w:after="0"/>
        <w:ind w:left="426" w:hanging="426"/>
        <w:outlineLvl w:val="0"/>
        <w:rPr>
          <w:rFonts w:asciiTheme="minorHAnsi" w:hAnsiTheme="minorHAnsi" w:cstheme="minorHAnsi"/>
        </w:rPr>
      </w:pPr>
    </w:p>
    <w:p w:rsidR="008776D3" w:rsidRPr="00C11C8F" w:rsidRDefault="008776D3" w:rsidP="00421DDE">
      <w:pPr>
        <w:pStyle w:val="Zkladntext"/>
        <w:keepNext/>
        <w:widowControl w:val="0"/>
        <w:numPr>
          <w:ilvl w:val="1"/>
          <w:numId w:val="23"/>
        </w:numPr>
        <w:spacing w:after="0"/>
        <w:ind w:left="426" w:hanging="426"/>
        <w:outlineLvl w:val="0"/>
        <w:rPr>
          <w:rFonts w:asciiTheme="minorHAnsi" w:hAnsiTheme="minorHAnsi" w:cstheme="minorHAnsi"/>
        </w:rPr>
      </w:pPr>
      <w:r w:rsidRPr="00C11C8F">
        <w:rPr>
          <w:rFonts w:asciiTheme="minorHAnsi" w:hAnsiTheme="minorHAnsi" w:cstheme="minorHAnsi"/>
        </w:rPr>
        <w:t>Objednatel neposkytuje zhotoviteli žádné zálohy.</w:t>
      </w:r>
    </w:p>
    <w:p w:rsidR="008776D3" w:rsidRPr="0037357C" w:rsidRDefault="008776D3" w:rsidP="0037357C">
      <w:pPr>
        <w:pStyle w:val="Zkladntext"/>
        <w:keepNext/>
        <w:widowControl w:val="0"/>
        <w:numPr>
          <w:ilvl w:val="1"/>
          <w:numId w:val="23"/>
        </w:numPr>
        <w:spacing w:after="0"/>
        <w:ind w:left="426" w:hanging="426"/>
        <w:outlineLvl w:val="0"/>
        <w:rPr>
          <w:rFonts w:asciiTheme="minorHAnsi" w:hAnsiTheme="minorHAnsi" w:cstheme="minorHAnsi"/>
        </w:rPr>
      </w:pPr>
      <w:r w:rsidRPr="00C11C8F">
        <w:rPr>
          <w:rFonts w:asciiTheme="minorHAnsi" w:hAnsiTheme="minorHAnsi" w:cstheme="minorHAnsi"/>
        </w:rPr>
        <w:t>Za správnost uvedení výše DPH na faktuře zodpovídá zhotovitel.</w:t>
      </w:r>
    </w:p>
    <w:p w:rsidR="008776D3" w:rsidRPr="00C11C8F" w:rsidRDefault="008776D3" w:rsidP="00421DDE">
      <w:pPr>
        <w:pStyle w:val="Zkladntext"/>
        <w:keepNext/>
        <w:widowControl w:val="0"/>
        <w:numPr>
          <w:ilvl w:val="1"/>
          <w:numId w:val="23"/>
        </w:numPr>
        <w:spacing w:after="0"/>
        <w:ind w:left="426" w:hanging="426"/>
        <w:outlineLvl w:val="0"/>
        <w:rPr>
          <w:rFonts w:asciiTheme="minorHAnsi" w:hAnsiTheme="minorHAnsi" w:cstheme="minorHAnsi"/>
        </w:rPr>
      </w:pPr>
      <w:r w:rsidRPr="00C11C8F">
        <w:rPr>
          <w:rFonts w:asciiTheme="minorHAnsi" w:hAnsiTheme="minorHAnsi" w:cstheme="minorHAnsi"/>
        </w:rPr>
        <w:t>Po</w:t>
      </w:r>
      <w:r w:rsidR="0037357C">
        <w:rPr>
          <w:rFonts w:asciiTheme="minorHAnsi" w:hAnsiTheme="minorHAnsi" w:cstheme="minorHAnsi"/>
        </w:rPr>
        <w:t xml:space="preserve">dkladem pro zaplacení ceny díla bude daňový doklad (faktura), vystavený zhotovitelem do 14 dnů od předání a převzetí díla. Součástí faktury bude soupis </w:t>
      </w:r>
      <w:r w:rsidR="0037357C">
        <w:rPr>
          <w:rFonts w:asciiTheme="minorHAnsi" w:hAnsiTheme="minorHAnsi" w:cstheme="minorHAnsi"/>
        </w:rPr>
        <w:lastRenderedPageBreak/>
        <w:t>skutečně provedených prací.</w:t>
      </w:r>
      <w:r w:rsidRPr="00C11C8F">
        <w:rPr>
          <w:rFonts w:asciiTheme="minorHAnsi" w:hAnsiTheme="minorHAnsi" w:cstheme="minorHAnsi"/>
        </w:rPr>
        <w:t xml:space="preserve"> a pro její úhradu bude výkaz prací, podepsaný pověřenou osobou objedna</w:t>
      </w:r>
      <w:r w:rsidR="0037357C">
        <w:rPr>
          <w:rFonts w:asciiTheme="minorHAnsi" w:hAnsiTheme="minorHAnsi" w:cstheme="minorHAnsi"/>
        </w:rPr>
        <w:t xml:space="preserve">tele. </w:t>
      </w:r>
      <w:r w:rsidRPr="00C11C8F">
        <w:rPr>
          <w:rFonts w:asciiTheme="minorHAnsi" w:hAnsiTheme="minorHAnsi" w:cstheme="minorHAnsi"/>
        </w:rPr>
        <w:t xml:space="preserve"> </w:t>
      </w:r>
    </w:p>
    <w:p w:rsidR="008776D3" w:rsidRPr="00C11C8F" w:rsidRDefault="008776D3" w:rsidP="00421DDE">
      <w:pPr>
        <w:pStyle w:val="Zkladntext"/>
        <w:keepNext/>
        <w:widowControl w:val="0"/>
        <w:numPr>
          <w:ilvl w:val="1"/>
          <w:numId w:val="23"/>
        </w:numPr>
        <w:spacing w:after="0"/>
        <w:ind w:left="426" w:hanging="426"/>
        <w:outlineLvl w:val="0"/>
        <w:rPr>
          <w:rFonts w:asciiTheme="minorHAnsi" w:hAnsiTheme="minorHAnsi" w:cstheme="minorHAnsi"/>
        </w:rPr>
      </w:pPr>
      <w:r w:rsidRPr="00C11C8F">
        <w:rPr>
          <w:rFonts w:asciiTheme="minorHAnsi" w:hAnsiTheme="minorHAnsi" w:cstheme="minorHAnsi"/>
          <w:bCs/>
          <w:snapToGrid w:val="0"/>
          <w:color w:val="000000"/>
        </w:rPr>
        <w:t xml:space="preserve">Účastníci smlouvy se dohodli, že odměna bude zhotoviteli vyplacena na základě faktury se splatností nejméně </w:t>
      </w:r>
      <w:r w:rsidR="0037357C">
        <w:rPr>
          <w:rFonts w:asciiTheme="minorHAnsi" w:hAnsiTheme="minorHAnsi" w:cstheme="minorHAnsi"/>
          <w:bCs/>
          <w:snapToGrid w:val="0"/>
        </w:rPr>
        <w:t>14</w:t>
      </w:r>
      <w:r w:rsidRPr="00C11C8F">
        <w:rPr>
          <w:rFonts w:asciiTheme="minorHAnsi" w:hAnsiTheme="minorHAnsi" w:cstheme="minorHAnsi"/>
          <w:bCs/>
          <w:snapToGrid w:val="0"/>
        </w:rPr>
        <w:t xml:space="preserve"> dnů.</w:t>
      </w:r>
      <w:r w:rsidRPr="00C11C8F">
        <w:rPr>
          <w:rFonts w:asciiTheme="minorHAnsi" w:hAnsiTheme="minorHAnsi" w:cstheme="minorHAnsi"/>
          <w:color w:val="000000"/>
        </w:rPr>
        <w:t xml:space="preserve"> </w:t>
      </w:r>
    </w:p>
    <w:p w:rsidR="008776D3" w:rsidRPr="00C11C8F" w:rsidRDefault="008776D3" w:rsidP="00421DDE">
      <w:pPr>
        <w:pStyle w:val="Zkladntext"/>
        <w:keepNext/>
        <w:widowControl w:val="0"/>
        <w:numPr>
          <w:ilvl w:val="1"/>
          <w:numId w:val="23"/>
        </w:numPr>
        <w:spacing w:after="0"/>
        <w:ind w:left="426" w:hanging="426"/>
        <w:outlineLvl w:val="0"/>
        <w:rPr>
          <w:rFonts w:asciiTheme="minorHAnsi" w:hAnsiTheme="minorHAnsi" w:cstheme="minorHAnsi"/>
        </w:rPr>
      </w:pPr>
      <w:r w:rsidRPr="00C11C8F">
        <w:rPr>
          <w:rFonts w:asciiTheme="minorHAnsi" w:hAnsiTheme="minorHAnsi" w:cstheme="minorHAnsi"/>
          <w:bCs/>
          <w:snapToGrid w:val="0"/>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210570" w:rsidRDefault="008776D3" w:rsidP="00C4037F">
      <w:pPr>
        <w:pStyle w:val="Zkladntext"/>
        <w:keepNext/>
        <w:widowControl w:val="0"/>
        <w:numPr>
          <w:ilvl w:val="1"/>
          <w:numId w:val="23"/>
        </w:numPr>
        <w:spacing w:after="0"/>
        <w:ind w:left="426" w:hanging="426"/>
        <w:outlineLvl w:val="0"/>
        <w:rPr>
          <w:rFonts w:asciiTheme="minorHAnsi" w:hAnsiTheme="minorHAnsi" w:cstheme="minorHAnsi"/>
          <w:bCs/>
          <w:snapToGrid w:val="0"/>
        </w:rPr>
      </w:pPr>
      <w:r w:rsidRPr="00C11C8F">
        <w:rPr>
          <w:rFonts w:asciiTheme="minorHAnsi" w:hAnsiTheme="minorHAnsi" w:cstheme="minorHAnsi"/>
          <w:bCs/>
          <w:snapToGrid w:val="0"/>
        </w:rPr>
        <w:t>Nárok na zaplacení ceny díla či na sjednané smluvní pokuty není zhotovitel a ani objednatel oprávněn postoupit třetí osobě s tím, že takové případné postoupení by odporovalo dohodě účastníků a bylo neplatné.</w:t>
      </w:r>
    </w:p>
    <w:p w:rsidR="008776D3" w:rsidRPr="00C4037F" w:rsidRDefault="008776D3" w:rsidP="00C4037F">
      <w:pPr>
        <w:pStyle w:val="Zkladntext"/>
        <w:keepNext/>
        <w:widowControl w:val="0"/>
        <w:numPr>
          <w:ilvl w:val="1"/>
          <w:numId w:val="23"/>
        </w:numPr>
        <w:spacing w:after="0"/>
        <w:ind w:left="426" w:hanging="426"/>
        <w:outlineLvl w:val="0"/>
        <w:rPr>
          <w:rFonts w:asciiTheme="minorHAnsi" w:hAnsiTheme="minorHAnsi" w:cstheme="minorHAnsi"/>
          <w:bCs/>
          <w:snapToGrid w:val="0"/>
        </w:rPr>
      </w:pPr>
      <w:r w:rsidRPr="00C4037F">
        <w:rPr>
          <w:rFonts w:asciiTheme="minorHAnsi" w:hAnsiTheme="minorHAnsi" w:cstheme="minorHAnsi"/>
          <w:bCs/>
          <w:snapToGrid w:val="0"/>
        </w:rPr>
        <w:t>Zhotovitel prohlašuje, že ke dni podpisu smlouvy není nespolehlivým plátcem DPH dle</w:t>
      </w:r>
      <w:r w:rsidR="00350127">
        <w:rPr>
          <w:rFonts w:asciiTheme="minorHAnsi" w:hAnsiTheme="minorHAnsi" w:cstheme="minorHAnsi"/>
          <w:bCs/>
          <w:snapToGrid w:val="0"/>
        </w:rPr>
        <w:t xml:space="preserve">       </w:t>
      </w:r>
      <w:r w:rsidR="00DF234F">
        <w:rPr>
          <w:rFonts w:asciiTheme="minorHAnsi" w:hAnsiTheme="minorHAnsi" w:cstheme="minorHAnsi"/>
          <w:bCs/>
          <w:snapToGrid w:val="0"/>
        </w:rPr>
        <w:t xml:space="preserve"> §</w:t>
      </w:r>
      <w:r w:rsidR="00350127">
        <w:rPr>
          <w:rFonts w:asciiTheme="minorHAnsi" w:hAnsiTheme="minorHAnsi" w:cstheme="minorHAnsi"/>
          <w:bCs/>
          <w:snapToGrid w:val="0"/>
        </w:rPr>
        <w:t xml:space="preserve"> </w:t>
      </w:r>
      <w:r w:rsidRPr="00C4037F">
        <w:rPr>
          <w:rFonts w:asciiTheme="minorHAnsi" w:hAnsiTheme="minorHAnsi" w:cstheme="minorHAnsi"/>
          <w:bCs/>
          <w:snapToGrid w:val="0"/>
        </w:rPr>
        <w:t xml:space="preserve">106 zákona č. 235/2004 Sb., o dani z přidané hodnoty, v platném a účinném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a účinném znění. V případě, že se </w:t>
      </w:r>
      <w:r w:rsidR="00DF234F">
        <w:rPr>
          <w:rFonts w:asciiTheme="minorHAnsi" w:hAnsiTheme="minorHAnsi" w:cstheme="minorHAnsi"/>
          <w:bCs/>
          <w:snapToGrid w:val="0"/>
        </w:rPr>
        <w:t>z</w:t>
      </w:r>
      <w:r w:rsidRPr="00C4037F">
        <w:rPr>
          <w:rFonts w:asciiTheme="minorHAnsi" w:hAnsiTheme="minorHAnsi" w:cstheme="minorHAnsi"/>
          <w:bCs/>
          <w:snapToGrid w:val="0"/>
        </w:rPr>
        <w:t>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w:t>
      </w:r>
      <w:r w:rsidR="00CF1D33">
        <w:rPr>
          <w:rFonts w:asciiTheme="minorHAnsi" w:hAnsiTheme="minorHAnsi" w:cstheme="minorHAnsi"/>
          <w:bCs/>
          <w:snapToGrid w:val="0"/>
        </w:rPr>
        <w:t>í</w:t>
      </w:r>
      <w:r w:rsidRPr="00C4037F">
        <w:rPr>
          <w:rFonts w:asciiTheme="minorHAnsi" w:hAnsiTheme="minorHAnsi" w:cstheme="minorHAnsi"/>
          <w:bCs/>
          <w:snapToGrid w:val="0"/>
        </w:rPr>
        <w:t xml:space="preserve"> je zhotovitel povinen uhradit objednateli smluvní pokutu ve výši 50.000,- Kč, a to za každý jednotlivý případ porušení povinnosti. Uhrazení smluvní pokuty se nikterak nedotýká nároku na náhradu škody způsobené porušením této povinnosti. </w:t>
      </w:r>
    </w:p>
    <w:p w:rsidR="0068674E" w:rsidRPr="00C11C8F" w:rsidRDefault="0068674E" w:rsidP="00773AEC">
      <w:pPr>
        <w:pStyle w:val="Zkladntext"/>
        <w:keepNext/>
        <w:widowControl w:val="0"/>
        <w:spacing w:after="0"/>
        <w:rPr>
          <w:rFonts w:asciiTheme="minorHAnsi" w:hAnsiTheme="minorHAnsi" w:cstheme="minorHAnsi"/>
          <w:b/>
          <w:snapToGrid w:val="0"/>
        </w:rPr>
      </w:pPr>
    </w:p>
    <w:p w:rsidR="0068674E" w:rsidRPr="00C11C8F" w:rsidRDefault="0068674E" w:rsidP="00421DDE">
      <w:pPr>
        <w:pStyle w:val="Zkladntext"/>
        <w:keepNext/>
        <w:widowControl w:val="0"/>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Článek VII.</w:t>
      </w:r>
    </w:p>
    <w:p w:rsidR="0068674E" w:rsidRPr="00C11C8F" w:rsidRDefault="0068674E" w:rsidP="000D0C3D">
      <w:pPr>
        <w:pStyle w:val="Zkladntext"/>
        <w:keepNext/>
        <w:widowControl w:val="0"/>
        <w:shd w:val="clear" w:color="auto" w:fill="DEEAF6" w:themeFill="accent1" w:themeFillTint="33"/>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 xml:space="preserve">Odpovědnost za vady, </w:t>
      </w:r>
      <w:r w:rsidRPr="00C11C8F">
        <w:rPr>
          <w:rFonts w:asciiTheme="minorHAnsi" w:hAnsiTheme="minorHAnsi" w:cstheme="minorHAnsi"/>
          <w:b/>
        </w:rPr>
        <w:t>odpovědnost za škodu</w:t>
      </w:r>
      <w:r w:rsidRPr="00C11C8F">
        <w:rPr>
          <w:rFonts w:asciiTheme="minorHAnsi" w:hAnsiTheme="minorHAnsi" w:cstheme="minorHAnsi"/>
          <w:b/>
          <w:snapToGrid w:val="0"/>
        </w:rPr>
        <w:t xml:space="preserve"> a záruka za jakost</w:t>
      </w:r>
    </w:p>
    <w:p w:rsidR="0068674E" w:rsidRPr="00C11C8F" w:rsidRDefault="0068674E" w:rsidP="00421DDE">
      <w:pPr>
        <w:pStyle w:val="Zkladntext"/>
        <w:keepNext/>
        <w:widowControl w:val="0"/>
        <w:numPr>
          <w:ilvl w:val="1"/>
          <w:numId w:val="24"/>
        </w:numPr>
        <w:spacing w:after="0"/>
        <w:ind w:left="426" w:hanging="426"/>
        <w:rPr>
          <w:rFonts w:asciiTheme="minorHAnsi" w:hAnsiTheme="minorHAnsi" w:cstheme="minorHAnsi"/>
          <w:snapToGrid w:val="0"/>
        </w:rPr>
      </w:pPr>
      <w:r w:rsidRPr="00C11C8F">
        <w:rPr>
          <w:rFonts w:asciiTheme="minorHAnsi" w:hAnsiTheme="minorHAnsi" w:cstheme="minorHAnsi"/>
          <w:snapToGrid w:val="0"/>
        </w:rPr>
        <w:t xml:space="preserve">Zhotovitel odpovídá za úplné a kvalitní provedení předmětu díla bez vad a nedodělků, </w:t>
      </w:r>
      <w:r w:rsidRPr="00C11C8F">
        <w:rPr>
          <w:rFonts w:asciiTheme="minorHAnsi" w:hAnsiTheme="minorHAnsi" w:cstheme="minorHAnsi"/>
        </w:rPr>
        <w:t>jakož i za kvalitu výrobků a materiálů použitého k jeho zhotovení.</w:t>
      </w:r>
    </w:p>
    <w:p w:rsidR="0068674E" w:rsidRPr="00C11C8F" w:rsidRDefault="0068674E" w:rsidP="00421DDE">
      <w:pPr>
        <w:pStyle w:val="Zkladntext"/>
        <w:numPr>
          <w:ilvl w:val="1"/>
          <w:numId w:val="24"/>
        </w:numPr>
        <w:spacing w:after="0"/>
        <w:ind w:left="426" w:hanging="426"/>
        <w:rPr>
          <w:rFonts w:asciiTheme="minorHAnsi" w:hAnsiTheme="minorHAnsi" w:cstheme="minorHAnsi"/>
        </w:rPr>
      </w:pPr>
      <w:r w:rsidRPr="00C11C8F">
        <w:rPr>
          <w:rFonts w:asciiTheme="minorHAnsi" w:hAnsiTheme="minorHAnsi" w:cstheme="minorHAnsi"/>
        </w:rPr>
        <w:t>Smluvní strany sjednaly, že objednatel má nad rámec ustanovení §</w:t>
      </w:r>
      <w:r w:rsidR="00CD00FD">
        <w:rPr>
          <w:rFonts w:asciiTheme="minorHAnsi" w:hAnsiTheme="minorHAnsi" w:cstheme="minorHAnsi"/>
        </w:rPr>
        <w:t xml:space="preserve"> </w:t>
      </w:r>
      <w:r w:rsidRPr="00C11C8F">
        <w:rPr>
          <w:rFonts w:asciiTheme="minorHAnsi" w:hAnsiTheme="minorHAnsi" w:cstheme="minorHAnsi"/>
        </w:rPr>
        <w:t>2605 občanského zákoníku lhůtu 14 dn</w:t>
      </w:r>
      <w:r w:rsidR="00013D49">
        <w:rPr>
          <w:rFonts w:asciiTheme="minorHAnsi" w:hAnsiTheme="minorHAnsi" w:cstheme="minorHAnsi"/>
        </w:rPr>
        <w:t>ů</w:t>
      </w:r>
      <w:r w:rsidRPr="00C11C8F">
        <w:rPr>
          <w:rFonts w:asciiTheme="minorHAnsi" w:hAnsiTheme="minorHAnsi" w:cstheme="minorHAnsi"/>
        </w:rPr>
        <w:t>, po kterou může na zhotoviteli nad rámec zákona dále uplatňovat zjevné vady díla.</w:t>
      </w:r>
    </w:p>
    <w:p w:rsidR="0068674E" w:rsidRPr="006538E9" w:rsidRDefault="0068674E" w:rsidP="006538E9">
      <w:pPr>
        <w:pStyle w:val="Zkladntext"/>
        <w:widowControl w:val="0"/>
        <w:numPr>
          <w:ilvl w:val="1"/>
          <w:numId w:val="24"/>
        </w:numPr>
        <w:spacing w:after="0"/>
        <w:ind w:left="426" w:hanging="426"/>
        <w:rPr>
          <w:rFonts w:asciiTheme="minorHAnsi" w:hAnsiTheme="minorHAnsi" w:cstheme="minorHAnsi"/>
          <w:snapToGrid w:val="0"/>
        </w:rPr>
      </w:pPr>
      <w:r w:rsidRPr="00C11C8F">
        <w:rPr>
          <w:rFonts w:asciiTheme="minorHAnsi" w:hAnsiTheme="minorHAnsi" w:cstheme="minorHAnsi"/>
          <w:snapToGrid w:val="0"/>
        </w:rPr>
        <w:t>Zhotovitel je povinen po dobu trvání záruční doby odstranit bezplatně zjištěné vady svých prací nebo dodávek. Zhotovitel se zavazuje vady na svůj náklad bezodkladně odstranit, nejpozději však do 15 kalendářních dn</w:t>
      </w:r>
      <w:r w:rsidR="00FD0994">
        <w:rPr>
          <w:rFonts w:asciiTheme="minorHAnsi" w:hAnsiTheme="minorHAnsi" w:cstheme="minorHAnsi"/>
          <w:snapToGrid w:val="0"/>
        </w:rPr>
        <w:t>ů</w:t>
      </w:r>
      <w:r w:rsidRPr="006538E9">
        <w:rPr>
          <w:rFonts w:asciiTheme="minorHAnsi" w:hAnsiTheme="minorHAnsi" w:cstheme="minorHAnsi"/>
          <w:snapToGrid w:val="0"/>
        </w:rPr>
        <w:t xml:space="preserve">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68674E" w:rsidRPr="00C11C8F" w:rsidRDefault="0068674E" w:rsidP="00421DDE">
      <w:pPr>
        <w:pStyle w:val="Zkladntext"/>
        <w:keepNext/>
        <w:widowControl w:val="0"/>
        <w:numPr>
          <w:ilvl w:val="1"/>
          <w:numId w:val="24"/>
        </w:numPr>
        <w:spacing w:after="0"/>
        <w:ind w:left="426" w:hanging="426"/>
        <w:rPr>
          <w:rFonts w:asciiTheme="minorHAnsi" w:hAnsiTheme="minorHAnsi" w:cstheme="minorHAnsi"/>
          <w:snapToGrid w:val="0"/>
        </w:rPr>
      </w:pPr>
      <w:r w:rsidRPr="00C11C8F">
        <w:rPr>
          <w:rFonts w:asciiTheme="minorHAnsi" w:hAnsiTheme="minorHAnsi" w:cstheme="minorHAnsi"/>
        </w:rPr>
        <w:t>Zhotovitel odpovídá za škody způsobené při realizaci díla nebo v souvislosti s ní objednateli nebo třetím osobám podle obecně závazných předpisů. </w:t>
      </w:r>
    </w:p>
    <w:p w:rsidR="0068674E" w:rsidRPr="00C11C8F" w:rsidRDefault="0068674E" w:rsidP="00421DDE">
      <w:pPr>
        <w:pStyle w:val="Zkladntext"/>
        <w:keepNext/>
        <w:widowControl w:val="0"/>
        <w:numPr>
          <w:ilvl w:val="1"/>
          <w:numId w:val="24"/>
        </w:numPr>
        <w:spacing w:after="0"/>
        <w:ind w:left="426" w:hanging="426"/>
        <w:rPr>
          <w:rFonts w:asciiTheme="minorHAnsi" w:hAnsiTheme="minorHAnsi" w:cstheme="minorHAnsi"/>
          <w:snapToGrid w:val="0"/>
        </w:rPr>
      </w:pPr>
      <w:r w:rsidRPr="00C11C8F">
        <w:rPr>
          <w:rFonts w:asciiTheme="minorHAnsi" w:hAnsiTheme="minorHAnsi" w:cstheme="minorHAnsi"/>
        </w:rPr>
        <w:t xml:space="preserve">Zhotovitel se zavazuje učinit potřebná účinná opatření k zamezení vzniku škod či k její případné náhradě. </w:t>
      </w:r>
    </w:p>
    <w:p w:rsidR="00F461A9" w:rsidRDefault="00F461A9" w:rsidP="00421DDE">
      <w:pPr>
        <w:pStyle w:val="Zkladntext"/>
        <w:keepNext/>
        <w:widowControl w:val="0"/>
        <w:numPr>
          <w:ilvl w:val="1"/>
          <w:numId w:val="24"/>
        </w:numPr>
        <w:spacing w:after="0"/>
        <w:ind w:left="426" w:hanging="426"/>
        <w:rPr>
          <w:rFonts w:asciiTheme="minorHAnsi" w:hAnsiTheme="minorHAnsi" w:cstheme="minorHAnsi"/>
        </w:rPr>
        <w:sectPr w:rsidR="00F461A9" w:rsidSect="00025760">
          <w:footerReference w:type="default" r:id="rId9"/>
          <w:type w:val="continuous"/>
          <w:pgSz w:w="11906" w:h="16838"/>
          <w:pgMar w:top="1134" w:right="1417" w:bottom="709" w:left="1417" w:header="708" w:footer="708" w:gutter="0"/>
          <w:cols w:space="708"/>
          <w:docGrid w:linePitch="360"/>
        </w:sectPr>
      </w:pPr>
    </w:p>
    <w:p w:rsidR="0068674E" w:rsidRPr="00C52082" w:rsidRDefault="0068674E" w:rsidP="00F461A9">
      <w:pPr>
        <w:pStyle w:val="Zkladntext"/>
        <w:keepNext/>
        <w:widowControl w:val="0"/>
        <w:numPr>
          <w:ilvl w:val="1"/>
          <w:numId w:val="24"/>
        </w:numPr>
        <w:tabs>
          <w:tab w:val="left" w:pos="2168"/>
        </w:tabs>
        <w:spacing w:after="0"/>
        <w:ind w:left="426" w:hanging="426"/>
        <w:rPr>
          <w:rFonts w:asciiTheme="minorHAnsi" w:hAnsiTheme="minorHAnsi" w:cstheme="minorHAnsi"/>
          <w:color w:val="000000"/>
        </w:rPr>
      </w:pPr>
      <w:r w:rsidRPr="00C52082">
        <w:rPr>
          <w:rFonts w:asciiTheme="minorHAnsi" w:hAnsiTheme="minorHAnsi" w:cstheme="minorHAnsi"/>
        </w:rPr>
        <w:lastRenderedPageBreak/>
        <w:t>S ohledem na rozsah plnění, které navazuje na plnění dle této smlouvy, je zhotovitel povinen mít po celou dobu smluvního vztahu platnou pojistnou smlouvu zahrnující pojištění odpovědnosti za škody způsobené činností zhotovitele, a to nejméně</w:t>
      </w:r>
      <w:r w:rsidR="00F461A9" w:rsidRPr="00C52082">
        <w:rPr>
          <w:rFonts w:asciiTheme="minorHAnsi" w:hAnsiTheme="minorHAnsi" w:cstheme="minorHAnsi"/>
        </w:rPr>
        <w:t xml:space="preserve"> ve výši </w:t>
      </w:r>
      <w:r w:rsidRPr="00C52082">
        <w:rPr>
          <w:rFonts w:asciiTheme="minorHAnsi" w:hAnsiTheme="minorHAnsi" w:cstheme="minorHAnsi"/>
        </w:rPr>
        <w:t xml:space="preserve">pojistného krytí 2.000.000,- Kč (slovy: </w:t>
      </w:r>
      <w:proofErr w:type="spellStart"/>
      <w:r w:rsidRPr="00C52082">
        <w:rPr>
          <w:rFonts w:asciiTheme="minorHAnsi" w:hAnsiTheme="minorHAnsi" w:cstheme="minorHAnsi"/>
        </w:rPr>
        <w:t>dvamilionykorunčeských</w:t>
      </w:r>
      <w:proofErr w:type="spellEnd"/>
      <w:r w:rsidR="009A4D0F" w:rsidRPr="00C52082">
        <w:rPr>
          <w:rFonts w:asciiTheme="minorHAnsi" w:hAnsiTheme="minorHAnsi" w:cstheme="minorHAnsi"/>
          <w:color w:val="000000"/>
        </w:rPr>
        <w:t>).</w:t>
      </w:r>
      <w:r w:rsidRPr="00C52082">
        <w:rPr>
          <w:rFonts w:asciiTheme="minorHAnsi" w:hAnsiTheme="minorHAnsi" w:cstheme="minorHAnsi"/>
          <w:color w:val="000000"/>
        </w:rPr>
        <w:t xml:space="preserve">      </w:t>
      </w:r>
    </w:p>
    <w:p w:rsidR="009A4D0F" w:rsidRPr="009A4D0F" w:rsidRDefault="0068674E" w:rsidP="009A4D0F">
      <w:pPr>
        <w:pStyle w:val="Zkladntext"/>
        <w:widowControl w:val="0"/>
        <w:numPr>
          <w:ilvl w:val="1"/>
          <w:numId w:val="24"/>
        </w:numPr>
        <w:spacing w:after="0"/>
        <w:ind w:left="425" w:hanging="425"/>
        <w:rPr>
          <w:rFonts w:asciiTheme="minorHAnsi" w:hAnsiTheme="minorHAnsi" w:cstheme="minorHAnsi"/>
          <w:snapToGrid w:val="0"/>
        </w:rPr>
        <w:sectPr w:rsidR="009A4D0F" w:rsidRPr="009A4D0F" w:rsidSect="009A4D0F">
          <w:type w:val="continuous"/>
          <w:pgSz w:w="11906" w:h="16838"/>
          <w:pgMar w:top="1417" w:right="1417" w:bottom="709" w:left="1417" w:header="708" w:footer="708" w:gutter="0"/>
          <w:cols w:space="708"/>
          <w:docGrid w:linePitch="360"/>
        </w:sectPr>
      </w:pPr>
      <w:r w:rsidRPr="00C52082">
        <w:rPr>
          <w:rFonts w:asciiTheme="minorHAnsi" w:hAnsiTheme="minorHAnsi" w:cstheme="minorHAnsi"/>
          <w:snapToGrid w:val="0"/>
        </w:rPr>
        <w:t>Smluvní strany si sjednávající záruční dobu pro zhotovené dílo v délce 36 měsíců. Tato</w:t>
      </w:r>
      <w:r w:rsidRPr="00C11C8F">
        <w:rPr>
          <w:rFonts w:asciiTheme="minorHAnsi" w:hAnsiTheme="minorHAnsi" w:cstheme="minorHAnsi"/>
          <w:snapToGrid w:val="0"/>
        </w:rPr>
        <w:t xml:space="preserve"> lhůta počíná běžet dnem podpisu protokolu o předá</w:t>
      </w:r>
      <w:r w:rsidR="005B1FBF">
        <w:rPr>
          <w:rFonts w:asciiTheme="minorHAnsi" w:hAnsiTheme="minorHAnsi" w:cstheme="minorHAnsi"/>
          <w:snapToGrid w:val="0"/>
        </w:rPr>
        <w:t>ní a převzetí dokončeného d</w:t>
      </w:r>
      <w:r w:rsidR="00ED43FF">
        <w:rPr>
          <w:rFonts w:asciiTheme="minorHAnsi" w:hAnsiTheme="minorHAnsi" w:cstheme="minorHAnsi"/>
          <w:snapToGrid w:val="0"/>
        </w:rPr>
        <w:t>íla.</w:t>
      </w:r>
    </w:p>
    <w:p w:rsidR="0068674E" w:rsidRPr="00C11C8F" w:rsidRDefault="0068674E" w:rsidP="00E844DF">
      <w:pPr>
        <w:pStyle w:val="Zkladntext"/>
        <w:widowControl w:val="0"/>
        <w:numPr>
          <w:ilvl w:val="1"/>
          <w:numId w:val="24"/>
        </w:numPr>
        <w:spacing w:after="0"/>
        <w:ind w:left="426" w:hanging="426"/>
        <w:rPr>
          <w:rFonts w:asciiTheme="minorHAnsi" w:hAnsiTheme="minorHAnsi" w:cstheme="minorHAnsi"/>
          <w:snapToGrid w:val="0"/>
        </w:rPr>
      </w:pPr>
      <w:r w:rsidRPr="00C11C8F">
        <w:rPr>
          <w:rFonts w:asciiTheme="minorHAnsi" w:hAnsiTheme="minorHAnsi" w:cstheme="minorHAnsi"/>
        </w:rPr>
        <w:lastRenderedPageBreak/>
        <w:t>Záruční doba na reklamovanou část díla neběží po dobu počínající dnem uplatnění reklamace a končící dnem odstranění vady. Za den uplatnění reklamace dle předchozí věty se rozumí den, ve kterém byla reklamace objednatelem odeslána zhotoviteli.</w:t>
      </w:r>
    </w:p>
    <w:p w:rsidR="0068674E" w:rsidRPr="00773AEC" w:rsidRDefault="0068674E" w:rsidP="00773AEC">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theme="minorHAnsi"/>
          <w:snapToGrid w:val="0"/>
          <w:sz w:val="24"/>
        </w:rPr>
      </w:pPr>
      <w:r w:rsidRPr="00C11C8F">
        <w:rPr>
          <w:rFonts w:asciiTheme="minorHAnsi" w:hAnsiTheme="minorHAnsi" w:cstheme="minorHAnsi"/>
          <w:snapToGrid w:val="0"/>
          <w:sz w:val="24"/>
        </w:rPr>
        <w:t> </w:t>
      </w:r>
    </w:p>
    <w:p w:rsidR="0068674E" w:rsidRPr="00C11C8F" w:rsidRDefault="0068674E" w:rsidP="00421DDE">
      <w:pPr>
        <w:pStyle w:val="Zkladntext"/>
        <w:keepNext/>
        <w:widowControl w:val="0"/>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Článek VIII.</w:t>
      </w:r>
    </w:p>
    <w:p w:rsidR="0068674E" w:rsidRPr="00C11C8F" w:rsidRDefault="0068674E" w:rsidP="000D0C3D">
      <w:pPr>
        <w:pStyle w:val="Zkladntext"/>
        <w:keepNext/>
        <w:widowControl w:val="0"/>
        <w:shd w:val="clear" w:color="auto" w:fill="DEEAF6" w:themeFill="accent1" w:themeFillTint="33"/>
        <w:spacing w:after="0"/>
        <w:ind w:left="426" w:hanging="426"/>
        <w:jc w:val="center"/>
        <w:rPr>
          <w:rFonts w:asciiTheme="minorHAnsi" w:hAnsiTheme="minorHAnsi" w:cstheme="minorHAnsi"/>
          <w:b/>
          <w:snapToGrid w:val="0"/>
        </w:rPr>
      </w:pPr>
      <w:r w:rsidRPr="00C11C8F">
        <w:rPr>
          <w:rFonts w:asciiTheme="minorHAnsi" w:hAnsiTheme="minorHAnsi" w:cstheme="minorHAnsi"/>
          <w:b/>
          <w:snapToGrid w:val="0"/>
        </w:rPr>
        <w:t>Zhotovení díla, předání a převzetí díla</w:t>
      </w:r>
    </w:p>
    <w:p w:rsidR="0068674E" w:rsidRPr="00C11C8F" w:rsidRDefault="0068674E" w:rsidP="00421DDE">
      <w:pPr>
        <w:pStyle w:val="Zkladntext"/>
        <w:keepN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potřebné k provádění díla, jakož i všechny další náklady spojené s jeho zhotovením budou zajištěny na náklad zhotovitele. </w:t>
      </w:r>
    </w:p>
    <w:p w:rsidR="0068674E" w:rsidRPr="00C11C8F" w:rsidRDefault="0068674E" w:rsidP="00421DDE">
      <w:pPr>
        <w:pStyle w:val="Zkladntext"/>
        <w:keepN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rsidR="0068674E" w:rsidRPr="00C11C8F" w:rsidRDefault="0068674E" w:rsidP="00421DDE">
      <w:pPr>
        <w:pStyle w:val="Zkladntext"/>
        <w:keepN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Zhotovitel zajistí, aby stavba probíhala pod odborným dozorem kvalifikovaných a oprávněných osob, který bude garantovat dodržování technologických postupů. Zhotovitel dále odpovídá za to, že odborné práce nebo činnosti, na které sám nemá živnostenská oprávnění, nebo nejsou zapsány v obchodním rejstříku, budou provedeny výhradně poddodavateli s odpovídající odbornou způsobilostí. Doklady o této jejich způsobilosti předloží zhotoviteli spolu se žádostí dle čl</w:t>
      </w:r>
      <w:r w:rsidR="00EB2528">
        <w:rPr>
          <w:rFonts w:asciiTheme="minorHAnsi" w:hAnsiTheme="minorHAnsi" w:cstheme="minorHAnsi"/>
        </w:rPr>
        <w:t>ánku</w:t>
      </w:r>
      <w:r w:rsidRPr="00C11C8F">
        <w:rPr>
          <w:rFonts w:asciiTheme="minorHAnsi" w:hAnsiTheme="minorHAnsi" w:cstheme="minorHAnsi"/>
        </w:rPr>
        <w:t xml:space="preserve"> IV. smlouvy. </w:t>
      </w:r>
    </w:p>
    <w:p w:rsidR="0068674E" w:rsidRPr="00C11C8F" w:rsidRDefault="0068674E" w:rsidP="00421DDE">
      <w:pPr>
        <w:pStyle w:val="Zkladntext"/>
        <w:keepN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 xml:space="preserve">Práce na objektu podléhají zákonu č. 20/1987 Sb., o státní památkové péči v platném </w:t>
      </w:r>
      <w:r w:rsidRPr="00C11C8F">
        <w:rPr>
          <w:rFonts w:asciiTheme="minorHAnsi" w:hAnsiTheme="minorHAnsi" w:cstheme="minorHAnsi"/>
          <w:bCs/>
          <w:snapToGrid w:val="0"/>
        </w:rPr>
        <w:t xml:space="preserve">a účinném </w:t>
      </w:r>
      <w:r w:rsidRPr="00C11C8F">
        <w:rPr>
          <w:rFonts w:asciiTheme="minorHAnsi" w:hAnsiTheme="minorHAnsi" w:cstheme="minorHAnsi"/>
        </w:rPr>
        <w:t xml:space="preserve">znění a ve znění prováděcích předpisů. Zhotovitel se zavazuje dodržovat podmínky závazného stanoviska orgánu státní památkové péče, </w:t>
      </w:r>
      <w:r w:rsidRPr="00C11C8F">
        <w:rPr>
          <w:rFonts w:asciiTheme="minorHAnsi" w:hAnsiTheme="minorHAnsi" w:cstheme="minorHAnsi"/>
          <w:snapToGrid w:val="0"/>
        </w:rPr>
        <w:t>které bude dodáno při podpisu této smlouvy o dílo</w:t>
      </w:r>
      <w:r w:rsidRPr="00C11C8F">
        <w:rPr>
          <w:rFonts w:asciiTheme="minorHAnsi" w:hAnsiTheme="minorHAnsi" w:cstheme="minorHAnsi"/>
        </w:rPr>
        <w:t>, vydaného podle § 14 odst. 1 zákona č. 20/1987 Sb., o státní památkové péči, ve znění pozdějších předpisů. Zhotovitel dále bude dbát pokynů zaměstnance objednatele nebo jiné jím pověřené oso</w:t>
      </w:r>
      <w:r w:rsidR="006A774A">
        <w:rPr>
          <w:rFonts w:asciiTheme="minorHAnsi" w:hAnsiTheme="minorHAnsi" w:cstheme="minorHAnsi"/>
        </w:rPr>
        <w:t>by PhDr. Ilona Vojancová</w:t>
      </w:r>
      <w:r w:rsidRPr="00C11C8F">
        <w:rPr>
          <w:rFonts w:asciiTheme="minorHAnsi" w:hAnsiTheme="minorHAnsi" w:cstheme="minorHAnsi"/>
        </w:rPr>
        <w:t xml:space="preserve">, tel. </w:t>
      </w:r>
      <w:proofErr w:type="spellStart"/>
      <w:r w:rsidR="005F7DEA">
        <w:rPr>
          <w:rFonts w:asciiTheme="minorHAnsi" w:hAnsiTheme="minorHAnsi" w:cstheme="minorHAnsi"/>
        </w:rPr>
        <w:t>xxxxxxxxxxxxxxx</w:t>
      </w:r>
      <w:proofErr w:type="spellEnd"/>
      <w:r w:rsidRPr="00C11C8F">
        <w:rPr>
          <w:rFonts w:asciiTheme="minorHAnsi" w:hAnsiTheme="minorHAnsi" w:cstheme="minorHAnsi"/>
        </w:rPr>
        <w:t>, email:</w:t>
      </w:r>
      <w:r w:rsidR="005F7DEA">
        <w:rPr>
          <w:rFonts w:asciiTheme="minorHAnsi" w:hAnsiTheme="minorHAnsi" w:cstheme="minorHAnsi"/>
        </w:rPr>
        <w:t xml:space="preserve"> </w:t>
      </w:r>
      <w:proofErr w:type="spellStart"/>
      <w:r w:rsidR="005F7DEA">
        <w:rPr>
          <w:rFonts w:asciiTheme="minorHAnsi" w:hAnsiTheme="minorHAnsi" w:cstheme="minorHAnsi"/>
        </w:rPr>
        <w:t>xxxxxxxxxxxxxxxxx</w:t>
      </w:r>
      <w:proofErr w:type="spellEnd"/>
    </w:p>
    <w:p w:rsidR="0068674E" w:rsidRPr="00C11C8F" w:rsidRDefault="0068674E" w:rsidP="00421DDE">
      <w:pPr>
        <w:pStyle w:val="Zkladnt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Zhotovitel se zavazuje v průběhu provádění díla umožnit objednateli nebo jeho zástupci pravidelné prohlídky a kontrolu průběhu stavby. Zhotovitel je povinen vyzvat objednatele ke kontrole provádění díla vždy, kdy bude docházet k zakrytí částí díla, a to nejméně 2 pracovní dny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rsidR="0068674E" w:rsidRPr="00C11C8F" w:rsidRDefault="0068674E" w:rsidP="00421DDE">
      <w:pPr>
        <w:pStyle w:val="Zkladnt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Po zhotovení díla vyzve zhotovitel objednatele písemně k převzetí díla a to nejpozději tři dny před termínem předání. Za řádně zhotovené dílo se považuje vyzkoušené dílo, funkční ve všech svých částech,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rsidR="0068674E" w:rsidRPr="00C11C8F" w:rsidRDefault="0068674E" w:rsidP="00421DDE">
      <w:pPr>
        <w:pStyle w:val="Zkladnt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 xml:space="preserve">Jestliže objednatel odmítne převzetí díla, sepíše se o tom zápis, ve kterém smluvní strany uvedou svá stanoviska a důvody. Objednatel není oprávněn odmítnout převzít </w:t>
      </w:r>
      <w:r w:rsidRPr="00C11C8F">
        <w:rPr>
          <w:rFonts w:asciiTheme="minorHAnsi" w:hAnsiTheme="minorHAnsi" w:cstheme="minorHAnsi"/>
        </w:rPr>
        <w:lastRenderedPageBreak/>
        <w:t xml:space="preserve">hotové dílo, které splňuje technické parametry a je funkční, </w:t>
      </w:r>
      <w:bookmarkStart w:id="0" w:name="_Ref40864372"/>
      <w:r w:rsidRPr="00C11C8F">
        <w:rPr>
          <w:rFonts w:asciiTheme="minorHAnsi" w:hAnsiTheme="minorHAnsi" w:cstheme="minorHAnsi"/>
        </w:rPr>
        <w:t xml:space="preserve">pro ojedinělé drobné vady, které samy o sobě ani ve spojení s jinými nebrání užívání stavby funkčně nebo esteticky, ani její užívání podstatným způsobem neomezují. Objednatel je oprávněn takové vady díla zhotoviteli vytknout v protokolu o předání a převzetí díla. Zhotovitel je v takovém případě povinen odstranit vytknuté vady a nedodělky, a to v řádném termínu pro dokončení </w:t>
      </w:r>
      <w:r w:rsidR="002740A8">
        <w:rPr>
          <w:rFonts w:asciiTheme="minorHAnsi" w:hAnsiTheme="minorHAnsi" w:cstheme="minorHAnsi"/>
        </w:rPr>
        <w:t>d</w:t>
      </w:r>
      <w:r w:rsidRPr="00C11C8F">
        <w:rPr>
          <w:rFonts w:asciiTheme="minorHAnsi" w:hAnsiTheme="minorHAnsi" w:cstheme="minorHAnsi"/>
        </w:rPr>
        <w:t>íla, jinak se dostane do prodlení s předáním díla dle čl</w:t>
      </w:r>
      <w:r w:rsidR="006146DE">
        <w:rPr>
          <w:rFonts w:asciiTheme="minorHAnsi" w:hAnsiTheme="minorHAnsi" w:cstheme="minorHAnsi"/>
        </w:rPr>
        <w:t>ánku</w:t>
      </w:r>
      <w:r w:rsidRPr="00C11C8F">
        <w:rPr>
          <w:rFonts w:asciiTheme="minorHAnsi" w:hAnsiTheme="minorHAnsi" w:cstheme="minorHAnsi"/>
        </w:rPr>
        <w:t xml:space="preserve"> III. smlouvy.</w:t>
      </w:r>
    </w:p>
    <w:p w:rsidR="0068674E" w:rsidRPr="00C11C8F" w:rsidRDefault="0068674E" w:rsidP="00421DDE">
      <w:pPr>
        <w:pStyle w:val="Zkladntext"/>
        <w:keepN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Objednatel se zavazuje poskytnout zhotoviteli při provádění díla potřebnou součinnost, zejména</w:t>
      </w:r>
      <w:bookmarkEnd w:id="0"/>
      <w:r w:rsidRPr="00C11C8F">
        <w:rPr>
          <w:rFonts w:asciiTheme="minorHAnsi" w:hAnsiTheme="minorHAnsi" w:cstheme="minorHAnsi"/>
        </w:rPr>
        <w:t xml:space="preserve"> na základě požadavků zhotovitele vydat a učinit doplňující rozhodnutí, poskytovat souhlasy či pokyny k provádění díla, pokud si je zhotovitel vyžádá.</w:t>
      </w:r>
    </w:p>
    <w:p w:rsidR="0068674E" w:rsidRPr="00C11C8F" w:rsidRDefault="0068674E" w:rsidP="00421DDE">
      <w:pPr>
        <w:pStyle w:val="Zkladnt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rsidR="0068674E" w:rsidRPr="00C11C8F" w:rsidRDefault="0068674E" w:rsidP="00421DDE">
      <w:pPr>
        <w:pStyle w:val="Zkladntext"/>
        <w:keepNext/>
        <w:widowControl w:val="0"/>
        <w:numPr>
          <w:ilvl w:val="1"/>
          <w:numId w:val="25"/>
        </w:numPr>
        <w:spacing w:after="0"/>
        <w:ind w:left="426" w:hanging="426"/>
        <w:rPr>
          <w:rFonts w:asciiTheme="minorHAnsi" w:hAnsiTheme="minorHAnsi" w:cstheme="minorHAnsi"/>
        </w:rPr>
      </w:pPr>
      <w:r w:rsidRPr="00C11C8F">
        <w:rPr>
          <w:rFonts w:asciiTheme="minorHAnsi" w:hAnsiTheme="minorHAnsi" w:cstheme="minorHAnsi"/>
        </w:rPr>
        <w:t>Zhotovitel bude při pohybu v prostorách národní kulturní památky respektovat speciální bezpečnostní režim dle instrukcí vedoucího správy památkov</w:t>
      </w:r>
      <w:r w:rsidR="006A774A">
        <w:rPr>
          <w:rFonts w:asciiTheme="minorHAnsi" w:hAnsiTheme="minorHAnsi" w:cstheme="minorHAnsi"/>
        </w:rPr>
        <w:t>ého objektu Muzeum v přírodě</w:t>
      </w:r>
      <w:r w:rsidRPr="00C11C8F">
        <w:rPr>
          <w:rFonts w:asciiTheme="minorHAnsi" w:hAnsiTheme="minorHAnsi" w:cstheme="minorHAnsi"/>
        </w:rPr>
        <w:t xml:space="preserve"> – areál Veselý Kopec.</w:t>
      </w:r>
    </w:p>
    <w:p w:rsidR="0068674E" w:rsidRPr="00C11C8F" w:rsidRDefault="0068674E" w:rsidP="00773AEC">
      <w:pPr>
        <w:pStyle w:val="Zkladntext"/>
        <w:keepNext/>
        <w:widowControl w:val="0"/>
        <w:spacing w:after="0"/>
        <w:rPr>
          <w:rFonts w:asciiTheme="minorHAnsi" w:hAnsiTheme="minorHAnsi" w:cstheme="minorHAnsi"/>
        </w:rPr>
      </w:pPr>
    </w:p>
    <w:p w:rsidR="0068674E" w:rsidRPr="00C11C8F" w:rsidRDefault="0068674E" w:rsidP="00421DDE">
      <w:pPr>
        <w:pStyle w:val="Podtitul"/>
        <w:keepNext/>
        <w:ind w:left="426" w:hanging="426"/>
        <w:rPr>
          <w:rFonts w:asciiTheme="minorHAnsi" w:hAnsiTheme="minorHAnsi" w:cstheme="minorHAnsi"/>
          <w:u w:val="none"/>
        </w:rPr>
      </w:pPr>
      <w:r w:rsidRPr="00C11C8F">
        <w:rPr>
          <w:rFonts w:asciiTheme="minorHAnsi" w:hAnsiTheme="minorHAnsi" w:cstheme="minorHAnsi"/>
          <w:u w:val="none"/>
        </w:rPr>
        <w:t>Článek IX.</w:t>
      </w:r>
    </w:p>
    <w:p w:rsidR="0068674E" w:rsidRPr="00C11C8F" w:rsidRDefault="0068674E" w:rsidP="000D0C3D">
      <w:pPr>
        <w:pStyle w:val="Podtitul"/>
        <w:keepNext/>
        <w:shd w:val="clear" w:color="auto" w:fill="DEEAF6" w:themeFill="accent1" w:themeFillTint="33"/>
        <w:ind w:left="426" w:hanging="426"/>
        <w:rPr>
          <w:rFonts w:asciiTheme="minorHAnsi" w:hAnsiTheme="minorHAnsi" w:cstheme="minorHAnsi"/>
          <w:u w:val="none"/>
        </w:rPr>
      </w:pPr>
      <w:r w:rsidRPr="00C11C8F">
        <w:rPr>
          <w:rFonts w:asciiTheme="minorHAnsi" w:hAnsiTheme="minorHAnsi" w:cstheme="minorHAnsi"/>
          <w:u w:val="none"/>
        </w:rPr>
        <w:t>Stavební deník</w:t>
      </w:r>
    </w:p>
    <w:p w:rsidR="0068674E" w:rsidRPr="00C11C8F" w:rsidRDefault="0068674E" w:rsidP="00421DDE">
      <w:pPr>
        <w:pStyle w:val="Podtitul"/>
        <w:keepNext/>
        <w:numPr>
          <w:ilvl w:val="1"/>
          <w:numId w:val="26"/>
        </w:numPr>
        <w:tabs>
          <w:tab w:val="clear" w:pos="567"/>
          <w:tab w:val="left" w:pos="426"/>
        </w:tabs>
        <w:snapToGrid/>
        <w:ind w:left="426" w:hanging="426"/>
        <w:jc w:val="both"/>
        <w:rPr>
          <w:rFonts w:asciiTheme="minorHAnsi" w:hAnsiTheme="minorHAnsi" w:cstheme="minorHAnsi"/>
          <w:b w:val="0"/>
          <w:u w:val="none"/>
        </w:rPr>
      </w:pPr>
      <w:r w:rsidRPr="00C11C8F">
        <w:rPr>
          <w:rFonts w:asciiTheme="minorHAnsi" w:hAnsiTheme="minorHAnsi" w:cstheme="minorHAnsi"/>
          <w:b w:val="0"/>
          <w:u w:val="none"/>
        </w:rPr>
        <w:t>Smluvní strany si k vedení stavebního deníku sjednaly, že do něj budou osobami oprávněnými jednat v technických věcech zapisovány všechny skutečnosti týkající se provádění díla, tj. veškeré technické otázky řešené mezi účastníky ve vztahu k provádění díla, použití materiálů, výbavě, použití barev atd.</w:t>
      </w:r>
    </w:p>
    <w:p w:rsidR="0068674E" w:rsidRPr="00C11C8F" w:rsidRDefault="0068674E" w:rsidP="00421DDE">
      <w:pPr>
        <w:pStyle w:val="Podtitul"/>
        <w:keepNext/>
        <w:numPr>
          <w:ilvl w:val="1"/>
          <w:numId w:val="26"/>
        </w:numPr>
        <w:tabs>
          <w:tab w:val="clear" w:pos="567"/>
          <w:tab w:val="left" w:pos="426"/>
        </w:tabs>
        <w:snapToGrid/>
        <w:ind w:left="426" w:hanging="426"/>
        <w:jc w:val="both"/>
        <w:rPr>
          <w:rFonts w:asciiTheme="minorHAnsi" w:hAnsiTheme="minorHAnsi" w:cstheme="minorHAnsi"/>
          <w:b w:val="0"/>
          <w:u w:val="none"/>
        </w:rPr>
      </w:pPr>
      <w:r w:rsidRPr="00C11C8F">
        <w:rPr>
          <w:rFonts w:asciiTheme="minorHAnsi" w:hAnsiTheme="minorHAnsi" w:cstheme="minorHAnsi"/>
          <w:b w:val="0"/>
          <w:u w:val="none"/>
        </w:rPr>
        <w:t>Zhotovitel je povinen vést stavební a montážní deník stavby v rozsahu dle § 157 zákona č. 183/2006 Sb., tento deník mít trvale na stavbě, zaznamenávat denní údaje a umožnit provedení zápisu oprávněným osobám dle této smlouvy (zástupce zho</w:t>
      </w:r>
      <w:r w:rsidR="001D6568">
        <w:rPr>
          <w:rFonts w:asciiTheme="minorHAnsi" w:hAnsiTheme="minorHAnsi" w:cstheme="minorHAnsi"/>
          <w:b w:val="0"/>
          <w:u w:val="none"/>
        </w:rPr>
        <w:t>tovitele, zástupci objednatele. D</w:t>
      </w:r>
      <w:r w:rsidRPr="00C11C8F">
        <w:rPr>
          <w:rFonts w:asciiTheme="minorHAnsi" w:hAnsiTheme="minorHAnsi" w:cstheme="minorHAnsi"/>
          <w:b w:val="0"/>
          <w:u w:val="none"/>
        </w:rPr>
        <w:t>ále pracovníkům státního stavebního dohledu a pracovníkům státní památkové péče. Konkrétní jména osob budou uvedena ve stavebním deníku formou zápisu při předání staveniště. Vedení stavebního deníku končí dnem, kdy se odstraní stavební vady a nedodělky podle kolaudačního rozhodnutí.</w:t>
      </w:r>
    </w:p>
    <w:p w:rsidR="0068674E" w:rsidRPr="00C11C8F" w:rsidRDefault="0068674E" w:rsidP="00421DDE">
      <w:pPr>
        <w:pStyle w:val="Podtitul"/>
        <w:keepNext/>
        <w:numPr>
          <w:ilvl w:val="1"/>
          <w:numId w:val="26"/>
        </w:numPr>
        <w:tabs>
          <w:tab w:val="clear" w:pos="567"/>
          <w:tab w:val="left" w:pos="426"/>
        </w:tabs>
        <w:snapToGrid/>
        <w:ind w:left="426" w:hanging="426"/>
        <w:jc w:val="both"/>
        <w:rPr>
          <w:rFonts w:asciiTheme="minorHAnsi" w:hAnsiTheme="minorHAnsi" w:cstheme="minorHAnsi"/>
          <w:b w:val="0"/>
          <w:u w:val="none"/>
        </w:rPr>
      </w:pPr>
      <w:r w:rsidRPr="00C11C8F">
        <w:rPr>
          <w:rFonts w:asciiTheme="minorHAnsi" w:hAnsiTheme="minorHAnsi" w:cstheme="minorHAnsi"/>
          <w:b w:val="0"/>
          <w:u w:val="none"/>
        </w:rPr>
        <w:t>Termíny kontrolních dn</w:t>
      </w:r>
      <w:r w:rsidR="006A774A">
        <w:rPr>
          <w:rFonts w:asciiTheme="minorHAnsi" w:hAnsiTheme="minorHAnsi" w:cstheme="minorHAnsi"/>
          <w:b w:val="0"/>
          <w:u w:val="none"/>
        </w:rPr>
        <w:t>ů (KD) budou objednatelem</w:t>
      </w:r>
      <w:r w:rsidRPr="00C11C8F">
        <w:rPr>
          <w:rFonts w:asciiTheme="minorHAnsi" w:hAnsiTheme="minorHAnsi" w:cstheme="minorHAnsi"/>
          <w:b w:val="0"/>
          <w:u w:val="none"/>
        </w:rPr>
        <w:t xml:space="preserve"> svolávány nejméně </w:t>
      </w:r>
      <w:r w:rsidR="002E56EB">
        <w:rPr>
          <w:rFonts w:asciiTheme="minorHAnsi" w:hAnsiTheme="minorHAnsi" w:cstheme="minorHAnsi"/>
          <w:b w:val="0"/>
          <w:u w:val="none"/>
        </w:rPr>
        <w:t>5</w:t>
      </w:r>
      <w:r w:rsidRPr="00C11C8F">
        <w:rPr>
          <w:rFonts w:asciiTheme="minorHAnsi" w:hAnsiTheme="minorHAnsi" w:cstheme="minorHAnsi"/>
          <w:b w:val="0"/>
          <w:u w:val="none"/>
        </w:rPr>
        <w:t xml:space="preserve"> dní předem elektronickou poštou. Termín a průběh těchto kontrolních dnů bude zaznamenán do stavebního deníku. Četnost KD bude odvozena od průběhu realizace díla.</w:t>
      </w:r>
    </w:p>
    <w:p w:rsidR="005D1C50" w:rsidRDefault="005D1C50" w:rsidP="009A4D0F">
      <w:pPr>
        <w:pStyle w:val="Podtitul"/>
        <w:keepNext/>
        <w:numPr>
          <w:ilvl w:val="1"/>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426" w:hanging="426"/>
        <w:jc w:val="both"/>
        <w:rPr>
          <w:rFonts w:asciiTheme="minorHAnsi" w:hAnsiTheme="minorHAnsi" w:cstheme="minorHAnsi"/>
          <w:b w:val="0"/>
          <w:u w:val="none"/>
        </w:rPr>
        <w:sectPr w:rsidR="005D1C50" w:rsidSect="009A4D0F">
          <w:type w:val="continuous"/>
          <w:pgSz w:w="11906" w:h="16838"/>
          <w:pgMar w:top="1417" w:right="1417" w:bottom="709" w:left="1417" w:header="708" w:footer="708" w:gutter="0"/>
          <w:cols w:space="708"/>
          <w:docGrid w:linePitch="360"/>
        </w:sectPr>
      </w:pPr>
    </w:p>
    <w:p w:rsidR="005D1C50" w:rsidRPr="005D1C50" w:rsidRDefault="0068674E" w:rsidP="005D1C50">
      <w:pPr>
        <w:pStyle w:val="Podtitul"/>
        <w:keepNext/>
        <w:numPr>
          <w:ilvl w:val="1"/>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426" w:hanging="426"/>
        <w:jc w:val="both"/>
        <w:rPr>
          <w:rFonts w:asciiTheme="minorHAnsi" w:hAnsiTheme="minorHAnsi" w:cstheme="minorHAnsi"/>
          <w:b w:val="0"/>
          <w:u w:val="none"/>
        </w:rPr>
      </w:pPr>
      <w:r w:rsidRPr="00C11C8F">
        <w:rPr>
          <w:rFonts w:asciiTheme="minorHAnsi" w:hAnsiTheme="minorHAnsi" w:cstheme="minorHAnsi"/>
          <w:b w:val="0"/>
          <w:u w:val="none"/>
        </w:rPr>
        <w:lastRenderedPageBreak/>
        <w:t xml:space="preserve">Stavební deník povede stavbyvedoucí zhotovitele </w:t>
      </w:r>
      <w:r w:rsidR="000D0C3D">
        <w:rPr>
          <w:rFonts w:asciiTheme="minorHAnsi" w:hAnsiTheme="minorHAnsi" w:cstheme="minorHAnsi"/>
          <w:b w:val="0"/>
          <w:u w:val="none"/>
        </w:rPr>
        <w:t>Libor Jindřichovský.</w:t>
      </w:r>
      <w:r w:rsidRPr="00C11C8F">
        <w:rPr>
          <w:rFonts w:asciiTheme="minorHAnsi" w:hAnsiTheme="minorHAnsi" w:cstheme="minorHAnsi"/>
          <w:b w:val="0"/>
          <w:u w:val="none"/>
        </w:rPr>
        <w:t xml:space="preserve"> V případě určení jiné osoby, bude toto objednateli bez odkladu písemně oznámeno. Zhotovitel i objednatel budou mít možnost kdykoliv nahlédnout do stavebního deníku a činit do něj záznamy. Stavební deník musí být na stavbě k dispozici v pracovních dne</w:t>
      </w:r>
      <w:r w:rsidR="009A4D0F">
        <w:rPr>
          <w:rFonts w:asciiTheme="minorHAnsi" w:hAnsiTheme="minorHAnsi" w:cstheme="minorHAnsi"/>
          <w:b w:val="0"/>
          <w:u w:val="none"/>
        </w:rPr>
        <w:t>ch v době od 8.00 do 15.00 hod.</w:t>
      </w:r>
    </w:p>
    <w:p w:rsidR="0068674E" w:rsidRPr="005D1C50" w:rsidRDefault="0068674E" w:rsidP="005D1C50">
      <w:pPr>
        <w:pStyle w:val="Podtitul"/>
        <w:keepNext/>
        <w:numPr>
          <w:ilvl w:val="1"/>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426" w:hanging="426"/>
        <w:jc w:val="both"/>
        <w:rPr>
          <w:rFonts w:asciiTheme="minorHAnsi" w:hAnsiTheme="minorHAnsi" w:cstheme="minorHAnsi"/>
          <w:b w:val="0"/>
          <w:u w:val="none"/>
        </w:rPr>
      </w:pPr>
      <w:r w:rsidRPr="005D1C50">
        <w:rPr>
          <w:rFonts w:asciiTheme="minorHAnsi" w:hAnsiTheme="minorHAnsi" w:cstheme="minorHAnsi"/>
          <w:b w:val="0"/>
          <w:u w:val="none"/>
        </w:rPr>
        <w:t xml:space="preserve">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rsidR="0068674E" w:rsidRPr="00C11C8F" w:rsidRDefault="0068674E" w:rsidP="00421DDE">
      <w:pPr>
        <w:pStyle w:val="Podtitul"/>
        <w:keepNext/>
        <w:numPr>
          <w:ilvl w:val="1"/>
          <w:numId w:val="26"/>
        </w:numPr>
        <w:tabs>
          <w:tab w:val="clear" w:pos="567"/>
          <w:tab w:val="left" w:pos="426"/>
        </w:tabs>
        <w:snapToGrid/>
        <w:ind w:left="426" w:hanging="426"/>
        <w:jc w:val="both"/>
        <w:rPr>
          <w:rFonts w:asciiTheme="minorHAnsi" w:hAnsiTheme="minorHAnsi" w:cstheme="minorHAnsi"/>
          <w:b w:val="0"/>
          <w:u w:val="none"/>
        </w:rPr>
      </w:pPr>
      <w:r w:rsidRPr="00C11C8F">
        <w:rPr>
          <w:rFonts w:asciiTheme="minorHAnsi" w:hAnsiTheme="minorHAnsi" w:cstheme="minorHAnsi"/>
          <w:b w:val="0"/>
          <w:u w:val="none"/>
        </w:rPr>
        <w:t xml:space="preserve">Oprávněným zástupcem zhotovitele je </w:t>
      </w:r>
      <w:r w:rsidR="000D0C3D">
        <w:rPr>
          <w:rFonts w:asciiTheme="minorHAnsi" w:hAnsiTheme="minorHAnsi" w:cstheme="minorHAnsi"/>
          <w:b w:val="0"/>
          <w:u w:val="none"/>
        </w:rPr>
        <w:t>Libor Jindřichovský</w:t>
      </w:r>
      <w:r w:rsidRPr="00C11C8F">
        <w:rPr>
          <w:rFonts w:asciiTheme="minorHAnsi" w:hAnsiTheme="minorHAnsi" w:cstheme="minorHAnsi"/>
          <w:b w:val="0"/>
          <w:u w:val="none"/>
        </w:rPr>
        <w:t>; je oprávněn zastupovat zhotovitele v tomto rozsahu:</w:t>
      </w:r>
    </w:p>
    <w:p w:rsidR="0068674E" w:rsidRPr="00C11C8F" w:rsidRDefault="0068674E" w:rsidP="00F461A9">
      <w:pPr>
        <w:pStyle w:val="Podtitul"/>
        <w:keepNext/>
        <w:numPr>
          <w:ilvl w:val="0"/>
          <w:numId w:val="38"/>
        </w:numPr>
        <w:tabs>
          <w:tab w:val="clear" w:pos="567"/>
          <w:tab w:val="left" w:pos="426"/>
        </w:tabs>
        <w:snapToGrid/>
        <w:jc w:val="both"/>
        <w:rPr>
          <w:rFonts w:asciiTheme="minorHAnsi" w:hAnsiTheme="minorHAnsi" w:cstheme="minorHAnsi"/>
          <w:b w:val="0"/>
          <w:u w:val="none"/>
        </w:rPr>
      </w:pPr>
      <w:r w:rsidRPr="00C11C8F">
        <w:rPr>
          <w:rFonts w:asciiTheme="minorHAnsi" w:hAnsiTheme="minorHAnsi" w:cstheme="minorHAnsi"/>
          <w:b w:val="0"/>
          <w:u w:val="none"/>
        </w:rPr>
        <w:t>řídí a zodpovídá za realizaci díla</w:t>
      </w:r>
    </w:p>
    <w:p w:rsidR="0068674E" w:rsidRPr="00C11C8F" w:rsidRDefault="0068674E" w:rsidP="00F461A9">
      <w:pPr>
        <w:pStyle w:val="Podtitul"/>
        <w:keepNext/>
        <w:numPr>
          <w:ilvl w:val="0"/>
          <w:numId w:val="38"/>
        </w:numPr>
        <w:tabs>
          <w:tab w:val="clear" w:pos="567"/>
          <w:tab w:val="left" w:pos="426"/>
        </w:tabs>
        <w:snapToGrid/>
        <w:jc w:val="both"/>
        <w:rPr>
          <w:rFonts w:asciiTheme="minorHAnsi" w:hAnsiTheme="minorHAnsi" w:cstheme="minorHAnsi"/>
          <w:b w:val="0"/>
          <w:u w:val="none"/>
        </w:rPr>
      </w:pPr>
      <w:r w:rsidRPr="00C11C8F">
        <w:rPr>
          <w:rFonts w:asciiTheme="minorHAnsi" w:hAnsiTheme="minorHAnsi" w:cstheme="minorHAnsi"/>
          <w:b w:val="0"/>
          <w:u w:val="none"/>
        </w:rPr>
        <w:t>vystavuje podklady pro vystavení faktury</w:t>
      </w:r>
    </w:p>
    <w:p w:rsidR="0068674E" w:rsidRPr="00C11C8F" w:rsidRDefault="0068674E" w:rsidP="00F461A9">
      <w:pPr>
        <w:pStyle w:val="Podtitul"/>
        <w:keepNext/>
        <w:numPr>
          <w:ilvl w:val="0"/>
          <w:numId w:val="38"/>
        </w:numPr>
        <w:tabs>
          <w:tab w:val="clear" w:pos="567"/>
          <w:tab w:val="left" w:pos="426"/>
        </w:tabs>
        <w:snapToGrid/>
        <w:jc w:val="both"/>
        <w:rPr>
          <w:rFonts w:asciiTheme="minorHAnsi" w:hAnsiTheme="minorHAnsi" w:cstheme="minorHAnsi"/>
          <w:b w:val="0"/>
          <w:u w:val="none"/>
        </w:rPr>
      </w:pPr>
      <w:r w:rsidRPr="00C11C8F">
        <w:rPr>
          <w:rFonts w:asciiTheme="minorHAnsi" w:hAnsiTheme="minorHAnsi" w:cstheme="minorHAnsi"/>
          <w:b w:val="0"/>
          <w:u w:val="none"/>
        </w:rPr>
        <w:t>provádí předávání stavebních prací a dokončeného díla objednateli</w:t>
      </w:r>
    </w:p>
    <w:p w:rsidR="0068674E" w:rsidRPr="00013F9C" w:rsidRDefault="0068674E" w:rsidP="00013F9C">
      <w:pPr>
        <w:pStyle w:val="Podtitul"/>
        <w:keepNext/>
        <w:numPr>
          <w:ilvl w:val="0"/>
          <w:numId w:val="38"/>
        </w:numPr>
        <w:tabs>
          <w:tab w:val="clear" w:pos="567"/>
          <w:tab w:val="left" w:pos="426"/>
        </w:tabs>
        <w:snapToGrid/>
        <w:jc w:val="both"/>
        <w:rPr>
          <w:rFonts w:asciiTheme="minorHAnsi" w:hAnsiTheme="minorHAnsi" w:cstheme="minorHAnsi"/>
          <w:b w:val="0"/>
          <w:u w:val="none"/>
        </w:rPr>
      </w:pPr>
      <w:r w:rsidRPr="00C11C8F">
        <w:rPr>
          <w:rFonts w:asciiTheme="minorHAnsi" w:hAnsiTheme="minorHAnsi" w:cstheme="minorHAnsi"/>
          <w:b w:val="0"/>
          <w:u w:val="none"/>
        </w:rPr>
        <w:t>projednává a odsouhlasuje změny schématu, materiálů a dodávek</w:t>
      </w:r>
    </w:p>
    <w:p w:rsidR="0068674E" w:rsidRPr="00C11C8F" w:rsidRDefault="0068674E" w:rsidP="00F461A9">
      <w:pPr>
        <w:pStyle w:val="Podtitul"/>
        <w:keepNext/>
        <w:numPr>
          <w:ilvl w:val="0"/>
          <w:numId w:val="38"/>
        </w:numPr>
        <w:tabs>
          <w:tab w:val="clear" w:pos="567"/>
          <w:tab w:val="left" w:pos="426"/>
        </w:tabs>
        <w:snapToGrid/>
        <w:jc w:val="both"/>
        <w:rPr>
          <w:rFonts w:asciiTheme="minorHAnsi" w:hAnsiTheme="minorHAnsi" w:cstheme="minorHAnsi"/>
          <w:b w:val="0"/>
          <w:u w:val="none"/>
        </w:rPr>
      </w:pPr>
      <w:r w:rsidRPr="00C11C8F">
        <w:rPr>
          <w:rFonts w:asciiTheme="minorHAnsi" w:hAnsiTheme="minorHAnsi" w:cstheme="minorHAnsi"/>
          <w:b w:val="0"/>
          <w:u w:val="none"/>
        </w:rPr>
        <w:t>zodpovídá za dodržování zásad BOZP</w:t>
      </w:r>
    </w:p>
    <w:p w:rsidR="0068674E" w:rsidRPr="00C11C8F" w:rsidRDefault="0068674E" w:rsidP="00F461A9">
      <w:pPr>
        <w:pStyle w:val="Podtitul"/>
        <w:keepNext/>
        <w:numPr>
          <w:ilvl w:val="0"/>
          <w:numId w:val="38"/>
        </w:numPr>
        <w:tabs>
          <w:tab w:val="clear" w:pos="567"/>
          <w:tab w:val="left" w:pos="426"/>
        </w:tabs>
        <w:snapToGrid/>
        <w:jc w:val="both"/>
        <w:rPr>
          <w:rFonts w:asciiTheme="minorHAnsi" w:hAnsiTheme="minorHAnsi" w:cstheme="minorHAnsi"/>
          <w:b w:val="0"/>
          <w:u w:val="none"/>
        </w:rPr>
      </w:pPr>
      <w:r w:rsidRPr="00C11C8F">
        <w:rPr>
          <w:rFonts w:asciiTheme="minorHAnsi" w:hAnsiTheme="minorHAnsi" w:cstheme="minorHAnsi"/>
          <w:b w:val="0"/>
          <w:u w:val="none"/>
        </w:rPr>
        <w:t>zastupuje zhotovitele při všech jednáních stran předmětu smlouvy</w:t>
      </w:r>
    </w:p>
    <w:p w:rsidR="0068674E" w:rsidRPr="00C11C8F" w:rsidRDefault="0068674E" w:rsidP="00421DDE">
      <w:pPr>
        <w:pStyle w:val="Podtitul"/>
        <w:keepNext/>
        <w:ind w:left="426" w:hanging="426"/>
        <w:rPr>
          <w:rFonts w:asciiTheme="minorHAnsi" w:hAnsiTheme="minorHAnsi" w:cstheme="minorHAnsi"/>
          <w:u w:val="none"/>
        </w:rPr>
      </w:pPr>
    </w:p>
    <w:p w:rsidR="000D0C3D" w:rsidRDefault="0068674E" w:rsidP="000D0C3D">
      <w:pPr>
        <w:pStyle w:val="Podtitul"/>
        <w:keepNext/>
        <w:ind w:left="426" w:hanging="426"/>
        <w:rPr>
          <w:rFonts w:asciiTheme="minorHAnsi" w:hAnsiTheme="minorHAnsi" w:cstheme="minorHAnsi"/>
          <w:u w:val="none"/>
        </w:rPr>
      </w:pPr>
      <w:r w:rsidRPr="00C11C8F">
        <w:rPr>
          <w:rFonts w:asciiTheme="minorHAnsi" w:hAnsiTheme="minorHAnsi" w:cstheme="minorHAnsi"/>
          <w:u w:val="none"/>
        </w:rPr>
        <w:t xml:space="preserve">Článek X. </w:t>
      </w:r>
    </w:p>
    <w:p w:rsidR="0068674E" w:rsidRPr="00C11C8F" w:rsidRDefault="0068674E" w:rsidP="000D0C3D">
      <w:pPr>
        <w:pStyle w:val="Podtitul"/>
        <w:keepNext/>
        <w:shd w:val="clear" w:color="auto" w:fill="DEEAF6" w:themeFill="accent1" w:themeFillTint="33"/>
        <w:ind w:left="426" w:hanging="426"/>
        <w:rPr>
          <w:rFonts w:asciiTheme="minorHAnsi" w:hAnsiTheme="minorHAnsi" w:cstheme="minorHAnsi"/>
          <w:u w:val="none"/>
        </w:rPr>
      </w:pPr>
      <w:r w:rsidRPr="00C11C8F">
        <w:rPr>
          <w:rFonts w:asciiTheme="minorHAnsi" w:hAnsiTheme="minorHAnsi" w:cstheme="minorHAnsi"/>
          <w:u w:val="none"/>
        </w:rPr>
        <w:t>Práva a povinnosti zhotovitele</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se zavazuje provést dílo v souladu s platnými a účinnými právními předpisy, s odbornou péčí, na své nebezpečí ve sjednané době. Za prováděné dílo nese odpovědnost až do jeho řádného ukončení a předání objednateli.</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se zavazuje při zhotovení díla postupovat podle průběžných pokynů objednatele a TDI, nedodržení se považuje za podstatné porušení smlouvy a objednatel má právo od smlouvy odstoupit.</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68674E" w:rsidRPr="00773AEC" w:rsidRDefault="0068674E" w:rsidP="00421DDE">
      <w:pPr>
        <w:pStyle w:val="Styl"/>
        <w:numPr>
          <w:ilvl w:val="1"/>
          <w:numId w:val="28"/>
        </w:numPr>
        <w:tabs>
          <w:tab w:val="clear" w:pos="567"/>
          <w:tab w:val="left" w:pos="426"/>
        </w:tabs>
        <w:ind w:left="426" w:hanging="426"/>
        <w:jc w:val="both"/>
        <w:rPr>
          <w:rFonts w:cstheme="minorHAnsi"/>
          <w:color w:val="auto"/>
          <w:spacing w:val="0"/>
          <w:sz w:val="24"/>
          <w:szCs w:val="24"/>
        </w:rPr>
      </w:pPr>
      <w:r w:rsidRPr="00773AEC">
        <w:rPr>
          <w:rFonts w:cstheme="minorHAnsi"/>
          <w:color w:val="auto"/>
          <w:spacing w:val="0"/>
          <w:sz w:val="24"/>
          <w:szCs w:val="24"/>
        </w:rPr>
        <w:t>Zhotovitel je povinen upozornit objednatele na nevhodnou povahu věcí předaných mu objednatelem. Stejnou povinnost má zhotovitel i tehdy, požaduje-li objednatel, aby dílo bylo provedeno podle pokynů, které jsou nevhodné, případně jsou v rozporu se smlouvou, projektovou dokumentací nebo příslušnými právními předpisy.</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před zahájením prací předá objednateli seznam pracovníků, kteří budou dílo provádět, a to včetně pracovníků poddodavatelů. Tento seznam bude zhotovitel průběžně aktualizovat. Zhotovitel zajistí, aby se jeho pracovníci včetně případných pracovníků poddodavatelů pohybovali pouze v prostorách určených objednatelem. Současně zajistí, aby k provádění díla byly využívány pouze osoby (trestně) bezúhonné. Objednatel má právo kontroly dokladů o školení BOZP a PO, zdravotní způsobilosti a kvalifikaci jeho zaměstnanců.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Na požádání objednatele je zhotovitel povinen předložit doklady o materiálu použitém pro zhotovení díla.</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lastRenderedPageBreak/>
        <w:t>Zhotovitel odpovídá za dodržování platných a účinných právních předpisů BOZP a PO, zejména za dodržování požadavků kladených na BOZP při přípravě a realizaci stavby.</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se zavazuje dbát o to, aby při provádění díla nebyl narušen provoz správy památkového objektu, resp. byl narušován minimálně.</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se zavazuje během plnění smlouvy i po ukončení smlouvy zachovávat mlčenlivost o skutečnostech týkajících se zabezpečení objektu či jiných skutečnostech, pokud jej k tomu objednatel vyzve, o kterých se dozví od objednatele v souvislosti s plněním smlouvy.</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 xml:space="preserve">Zhotovitel odpovídá za uspořádání staveniště v souladu s plánem a ve lhůtách v něm uvedených podle § 2 odst. 1 nařízení vlády č. 591/2006 Sb. </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se zavazuje zajistit vybavení staveniště pro bezpečný a zdraví neohrožující výkon práce.</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je povinen do 14 dnů před zahájením prací na staveništi p</w:t>
      </w:r>
      <w:r w:rsidR="00421DDE" w:rsidRPr="00773AEC">
        <w:rPr>
          <w:rFonts w:cstheme="minorHAnsi"/>
          <w:color w:val="auto"/>
          <w:spacing w:val="0"/>
          <w:sz w:val="24"/>
          <w:szCs w:val="24"/>
        </w:rPr>
        <w:t xml:space="preserve">ísemně informovat určeného </w:t>
      </w:r>
      <w:r w:rsidRPr="00773AEC">
        <w:rPr>
          <w:rFonts w:cstheme="minorHAnsi"/>
          <w:color w:val="auto"/>
          <w:spacing w:val="0"/>
          <w:sz w:val="24"/>
          <w:szCs w:val="24"/>
        </w:rPr>
        <w:t>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rsidR="0068674E" w:rsidRPr="00773AEC" w:rsidRDefault="0068674E" w:rsidP="00421DDE">
      <w:pPr>
        <w:pStyle w:val="Styl"/>
        <w:numPr>
          <w:ilvl w:val="1"/>
          <w:numId w:val="28"/>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rsidR="004969F3" w:rsidRPr="00773AEC" w:rsidRDefault="0068674E" w:rsidP="00421DDE">
      <w:pPr>
        <w:pStyle w:val="Styl"/>
        <w:numPr>
          <w:ilvl w:val="1"/>
          <w:numId w:val="28"/>
        </w:numPr>
        <w:tabs>
          <w:tab w:val="clear" w:pos="567"/>
          <w:tab w:val="left" w:pos="426"/>
        </w:tabs>
        <w:ind w:left="426" w:hanging="426"/>
        <w:jc w:val="both"/>
        <w:rPr>
          <w:rFonts w:cstheme="minorHAnsi"/>
          <w:color w:val="auto"/>
          <w:spacing w:val="0"/>
          <w:sz w:val="24"/>
          <w:szCs w:val="24"/>
        </w:rPr>
      </w:pPr>
      <w:r w:rsidRPr="00773AEC">
        <w:rPr>
          <w:rFonts w:cstheme="minorHAnsi"/>
          <w:color w:val="auto"/>
          <w:spacing w:val="0"/>
          <w:sz w:val="24"/>
          <w:szCs w:val="24"/>
        </w:rPr>
        <w:t>Pokud zhotovitel využije pro zhotovení díla jinou fyzickou osobu (OSVČ), musí tato osoba informovat zhotovitele a koordinátora 5 dnů před nástupem na staveniště o rizicích vyplývajících z její činnosti. Zároveň je povinna poskytovat zhotoviteli a koordinátorovi potřebnou součinnost a dodržovat jejich pokyny a opatření a používat osobních ochranné pracovní prostředky dle příslušných právních předpisů. K plnění těchto povinností si zhotovitel jinou fyzickou osobu (OSVČ) smluvně zaváže.</w:t>
      </w:r>
    </w:p>
    <w:p w:rsidR="005B1FBF" w:rsidRDefault="0068674E" w:rsidP="005B1FBF">
      <w:pPr>
        <w:pStyle w:val="Styl"/>
        <w:numPr>
          <w:ilvl w:val="1"/>
          <w:numId w:val="28"/>
        </w:numPr>
        <w:tabs>
          <w:tab w:val="clear" w:pos="567"/>
          <w:tab w:val="left" w:pos="426"/>
        </w:tabs>
        <w:ind w:left="426" w:hanging="426"/>
        <w:jc w:val="both"/>
        <w:rPr>
          <w:rFonts w:cstheme="minorHAnsi"/>
          <w:color w:val="auto"/>
          <w:spacing w:val="0"/>
          <w:sz w:val="24"/>
          <w:szCs w:val="24"/>
        </w:rPr>
      </w:pPr>
      <w:r w:rsidRPr="00773AEC">
        <w:rPr>
          <w:rFonts w:cstheme="minorHAnsi"/>
          <w:color w:val="auto"/>
          <w:spacing w:val="0"/>
          <w:sz w:val="24"/>
          <w:szCs w:val="24"/>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rsidR="005B1FBF" w:rsidRDefault="005B1FBF" w:rsidP="005B1FBF">
      <w:pPr>
        <w:pStyle w:val="Podtitul"/>
      </w:pPr>
    </w:p>
    <w:p w:rsidR="005B1FBF" w:rsidRPr="005B1FBF" w:rsidRDefault="005B1FBF" w:rsidP="005B1FBF">
      <w:pPr>
        <w:pStyle w:val="Podtitul"/>
        <w:jc w:val="left"/>
        <w:sectPr w:rsidR="005B1FBF" w:rsidRPr="005B1FBF" w:rsidSect="00F461A9">
          <w:type w:val="continuous"/>
          <w:pgSz w:w="11906" w:h="16838" w:code="9"/>
          <w:pgMar w:top="1418" w:right="1418" w:bottom="709" w:left="1418" w:header="709" w:footer="709" w:gutter="0"/>
          <w:cols w:space="708"/>
          <w:docGrid w:linePitch="360"/>
        </w:sectPr>
      </w:pPr>
    </w:p>
    <w:p w:rsidR="000D0C3D" w:rsidRDefault="0068674E" w:rsidP="009A4D0F">
      <w:pPr>
        <w:pStyle w:val="Podtitul"/>
        <w:keepNext/>
        <w:ind w:left="426" w:hanging="426"/>
        <w:rPr>
          <w:rFonts w:asciiTheme="minorHAnsi" w:hAnsiTheme="minorHAnsi" w:cstheme="minorHAnsi"/>
          <w:u w:val="none"/>
        </w:rPr>
      </w:pPr>
      <w:r w:rsidRPr="00773AEC">
        <w:rPr>
          <w:rFonts w:asciiTheme="minorHAnsi" w:hAnsiTheme="minorHAnsi" w:cstheme="minorHAnsi"/>
          <w:u w:val="none"/>
        </w:rPr>
        <w:lastRenderedPageBreak/>
        <w:t xml:space="preserve">Článek XI. </w:t>
      </w:r>
    </w:p>
    <w:p w:rsidR="0068674E" w:rsidRPr="009A4D0F" w:rsidRDefault="0068674E" w:rsidP="000D0C3D">
      <w:pPr>
        <w:pStyle w:val="Podtitul"/>
        <w:keepNext/>
        <w:shd w:val="clear" w:color="auto" w:fill="DEEAF6" w:themeFill="accent1" w:themeFillTint="33"/>
        <w:ind w:left="426" w:hanging="426"/>
        <w:rPr>
          <w:rFonts w:asciiTheme="minorHAnsi" w:hAnsiTheme="minorHAnsi" w:cstheme="minorHAnsi"/>
          <w:u w:val="none"/>
        </w:rPr>
      </w:pPr>
      <w:r w:rsidRPr="00773AEC">
        <w:rPr>
          <w:rFonts w:asciiTheme="minorHAnsi" w:hAnsiTheme="minorHAnsi" w:cstheme="minorHAnsi"/>
          <w:u w:val="none"/>
        </w:rPr>
        <w:t>Práva a povinnosti objednavatele</w:t>
      </w:r>
    </w:p>
    <w:p w:rsidR="009A4D0F" w:rsidRDefault="0068674E" w:rsidP="00421DDE">
      <w:pPr>
        <w:pStyle w:val="Podtitul"/>
        <w:keepNext/>
        <w:numPr>
          <w:ilvl w:val="1"/>
          <w:numId w:val="32"/>
        </w:numPr>
        <w:snapToGrid/>
        <w:ind w:left="426" w:hanging="426"/>
        <w:jc w:val="both"/>
        <w:rPr>
          <w:rFonts w:asciiTheme="minorHAnsi" w:hAnsiTheme="minorHAnsi" w:cstheme="minorHAnsi"/>
          <w:b w:val="0"/>
          <w:u w:val="none"/>
        </w:rPr>
        <w:sectPr w:rsidR="009A4D0F" w:rsidSect="009A4D0F">
          <w:type w:val="continuous"/>
          <w:pgSz w:w="11906" w:h="16838"/>
          <w:pgMar w:top="1417" w:right="1417" w:bottom="709" w:left="1417" w:header="708" w:footer="708" w:gutter="0"/>
          <w:cols w:space="708"/>
          <w:docGrid w:linePitch="360"/>
        </w:sectPr>
      </w:pPr>
      <w:r w:rsidRPr="00773AEC">
        <w:rPr>
          <w:rFonts w:asciiTheme="minorHAnsi" w:hAnsiTheme="minorHAnsi" w:cstheme="minorHAnsi"/>
          <w:b w:val="0"/>
          <w:u w:val="none"/>
        </w:rPr>
        <w:t xml:space="preserve">Objednatel má právo kontroly díla v každé fázi jeho provádění. K tomuto se zhotovitel </w:t>
      </w:r>
    </w:p>
    <w:p w:rsidR="0068674E" w:rsidRPr="00773AEC" w:rsidRDefault="0068674E" w:rsidP="00E74392">
      <w:pPr>
        <w:pStyle w:val="Podtitul"/>
        <w:keepNext/>
        <w:snapToGrid/>
        <w:ind w:left="426"/>
        <w:jc w:val="both"/>
        <w:rPr>
          <w:rFonts w:asciiTheme="minorHAnsi" w:hAnsiTheme="minorHAnsi" w:cstheme="minorHAnsi"/>
          <w:b w:val="0"/>
          <w:u w:val="none"/>
        </w:rPr>
      </w:pPr>
      <w:r w:rsidRPr="00773AEC">
        <w:rPr>
          <w:rFonts w:asciiTheme="minorHAnsi" w:hAnsiTheme="minorHAnsi" w:cstheme="minorHAnsi"/>
          <w:b w:val="0"/>
          <w:u w:val="none"/>
        </w:rPr>
        <w:lastRenderedPageBreak/>
        <w:t>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A34254" w:rsidRPr="00A34254" w:rsidRDefault="0068674E" w:rsidP="00A34254">
      <w:pPr>
        <w:pStyle w:val="Podtitul"/>
        <w:keepNext/>
        <w:numPr>
          <w:ilvl w:val="1"/>
          <w:numId w:val="32"/>
        </w:numPr>
        <w:snapToGrid/>
        <w:ind w:left="426" w:hanging="426"/>
        <w:jc w:val="both"/>
        <w:rPr>
          <w:rFonts w:asciiTheme="minorHAnsi" w:hAnsiTheme="minorHAnsi" w:cstheme="minorHAnsi"/>
          <w:b w:val="0"/>
          <w:u w:val="none"/>
        </w:rPr>
      </w:pPr>
      <w:r w:rsidRPr="00773AEC">
        <w:rPr>
          <w:rFonts w:asciiTheme="minorHAnsi" w:hAnsiTheme="minorHAnsi" w:cstheme="minorHAnsi"/>
          <w:b w:val="0"/>
          <w:u w:val="none"/>
        </w:rPr>
        <w:t>Objednatel se zavazuje ve lhůtě sjednané pro provedení díla řádně ukončené dílo převzít a ve sjednané výši a sjednaným způsobem zaplatit cenu za dílo.</w:t>
      </w:r>
    </w:p>
    <w:p w:rsidR="0068674E" w:rsidRPr="00773AEC" w:rsidRDefault="0068674E" w:rsidP="00773AEC">
      <w:pPr>
        <w:pStyle w:val="Styl"/>
        <w:numPr>
          <w:ilvl w:val="1"/>
          <w:numId w:val="32"/>
        </w:numPr>
        <w:tabs>
          <w:tab w:val="clear" w:pos="567"/>
          <w:tab w:val="left" w:pos="426"/>
        </w:tabs>
        <w:ind w:left="426" w:hanging="426"/>
        <w:jc w:val="both"/>
        <w:rPr>
          <w:rFonts w:cstheme="minorHAnsi"/>
          <w:b/>
          <w:color w:val="auto"/>
          <w:spacing w:val="0"/>
          <w:sz w:val="24"/>
          <w:szCs w:val="24"/>
        </w:rPr>
      </w:pPr>
      <w:r w:rsidRPr="00773AEC">
        <w:rPr>
          <w:rFonts w:cstheme="minorHAnsi"/>
          <w:color w:val="auto"/>
          <w:spacing w:val="0"/>
          <w:sz w:val="24"/>
          <w:szCs w:val="24"/>
        </w:rPr>
        <w:t xml:space="preserve">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w:t>
      </w:r>
      <w:r w:rsidRPr="00773AEC">
        <w:rPr>
          <w:rFonts w:cstheme="minorHAnsi"/>
          <w:color w:val="auto"/>
          <w:spacing w:val="0"/>
          <w:sz w:val="24"/>
          <w:szCs w:val="24"/>
        </w:rPr>
        <w:lastRenderedPageBreak/>
        <w:t xml:space="preserve">objednateli z důvodu posunutí, zmenšení rozsahu, přerušení nebo předčasného ukončení díla. V případě, že objednatel provádění díla přeruší nebo zcela ukončí před dokončením díla z výše uvedených důvodů, je povinen zaplatit zhotoviteli veškeré skutečně provedené práce a použitý materiál. </w:t>
      </w:r>
    </w:p>
    <w:p w:rsidR="0068674E" w:rsidRPr="00773AEC" w:rsidRDefault="0068674E" w:rsidP="00421DDE">
      <w:pPr>
        <w:pStyle w:val="Podtitul"/>
        <w:keepNext/>
        <w:numPr>
          <w:ilvl w:val="1"/>
          <w:numId w:val="32"/>
        </w:numPr>
        <w:snapToGrid/>
        <w:ind w:left="426" w:hanging="426"/>
        <w:jc w:val="both"/>
        <w:rPr>
          <w:rFonts w:asciiTheme="minorHAnsi" w:hAnsiTheme="minorHAnsi" w:cstheme="minorHAnsi"/>
          <w:b w:val="0"/>
          <w:u w:val="none"/>
        </w:rPr>
      </w:pPr>
      <w:r w:rsidRPr="00773AEC">
        <w:rPr>
          <w:rFonts w:asciiTheme="minorHAnsi" w:hAnsiTheme="minorHAnsi" w:cstheme="minorHAnsi"/>
          <w:b w:val="0"/>
          <w:u w:val="none"/>
        </w:rPr>
        <w:t>Objednatel zajistí zhotoviteli bezplatný odběr elektrické energie a vody pro provádění díla.</w:t>
      </w:r>
    </w:p>
    <w:p w:rsidR="0068674E" w:rsidRPr="00773AEC" w:rsidRDefault="0068674E" w:rsidP="00773AEC">
      <w:pPr>
        <w:pStyle w:val="Zkladntext"/>
        <w:keepNext/>
        <w:widowControl w:val="0"/>
        <w:spacing w:after="0"/>
        <w:rPr>
          <w:rFonts w:asciiTheme="minorHAnsi" w:hAnsiTheme="minorHAnsi" w:cstheme="minorHAnsi"/>
          <w:b/>
          <w:snapToGrid w:val="0"/>
        </w:rPr>
      </w:pPr>
    </w:p>
    <w:p w:rsidR="000D0C3D" w:rsidRPr="00773AEC" w:rsidRDefault="000D0C3D" w:rsidP="000D0C3D">
      <w:pPr>
        <w:pStyle w:val="Zkladntext"/>
        <w:keepNext/>
        <w:widowControl w:val="0"/>
        <w:spacing w:after="0"/>
        <w:ind w:left="426" w:hanging="426"/>
        <w:jc w:val="center"/>
        <w:rPr>
          <w:rFonts w:asciiTheme="minorHAnsi" w:hAnsiTheme="minorHAnsi" w:cstheme="minorHAnsi"/>
          <w:b/>
          <w:snapToGrid w:val="0"/>
        </w:rPr>
      </w:pPr>
      <w:r>
        <w:rPr>
          <w:rFonts w:asciiTheme="minorHAnsi" w:hAnsiTheme="minorHAnsi" w:cstheme="minorHAnsi"/>
          <w:b/>
          <w:snapToGrid w:val="0"/>
        </w:rPr>
        <w:t xml:space="preserve">Článek </w:t>
      </w:r>
      <w:r w:rsidR="0068674E" w:rsidRPr="00773AEC">
        <w:rPr>
          <w:rFonts w:asciiTheme="minorHAnsi" w:hAnsiTheme="minorHAnsi" w:cstheme="minorHAnsi"/>
          <w:b/>
          <w:snapToGrid w:val="0"/>
        </w:rPr>
        <w:t>XII.</w:t>
      </w:r>
    </w:p>
    <w:p w:rsidR="0068674E" w:rsidRPr="00773AEC" w:rsidRDefault="0068674E" w:rsidP="000D0C3D">
      <w:pPr>
        <w:pStyle w:val="Zkladntext"/>
        <w:keepNext/>
        <w:widowControl w:val="0"/>
        <w:shd w:val="clear" w:color="auto" w:fill="DEEAF6" w:themeFill="accent1" w:themeFillTint="33"/>
        <w:spacing w:after="0"/>
        <w:ind w:left="426" w:hanging="426"/>
        <w:jc w:val="center"/>
        <w:rPr>
          <w:rFonts w:asciiTheme="minorHAnsi" w:hAnsiTheme="minorHAnsi" w:cstheme="minorHAnsi"/>
          <w:snapToGrid w:val="0"/>
        </w:rPr>
      </w:pPr>
      <w:r w:rsidRPr="00773AEC">
        <w:rPr>
          <w:rFonts w:asciiTheme="minorHAnsi" w:hAnsiTheme="minorHAnsi" w:cstheme="minorHAnsi"/>
          <w:b/>
          <w:snapToGrid w:val="0"/>
        </w:rPr>
        <w:t>Smluvní pokuty</w:t>
      </w:r>
    </w:p>
    <w:p w:rsidR="0068674E" w:rsidRPr="00773AEC" w:rsidRDefault="0068674E" w:rsidP="00421DDE">
      <w:pPr>
        <w:pStyle w:val="Zkladntext"/>
        <w:keepNext/>
        <w:widowControl w:val="0"/>
        <w:numPr>
          <w:ilvl w:val="0"/>
          <w:numId w:val="31"/>
        </w:numPr>
        <w:spacing w:after="0"/>
        <w:ind w:hanging="426"/>
        <w:rPr>
          <w:rFonts w:asciiTheme="minorHAnsi" w:hAnsiTheme="minorHAnsi" w:cstheme="minorHAnsi"/>
          <w:b/>
          <w:bCs/>
          <w:snapToGrid w:val="0"/>
        </w:rPr>
      </w:pPr>
      <w:r w:rsidRPr="00773AEC">
        <w:rPr>
          <w:rFonts w:asciiTheme="minorHAnsi" w:hAnsiTheme="minorHAnsi" w:cstheme="minorHAnsi"/>
        </w:rPr>
        <w:t>Pokud bude zhotovitel v prodlení proti termínu předání a převzetí díla sjednanému podle smlouvy, je povinen zaplatit objednateli smluvní pokutu 1.000,-Kč za každý i započatý den prodlení.</w:t>
      </w:r>
    </w:p>
    <w:p w:rsidR="0068674E" w:rsidRPr="00773AEC" w:rsidRDefault="0068674E" w:rsidP="00421DDE">
      <w:pPr>
        <w:pStyle w:val="A-odstavecodsazensodrkami"/>
        <w:keepNext/>
        <w:widowControl w:val="0"/>
        <w:numPr>
          <w:ilvl w:val="0"/>
          <w:numId w:val="31"/>
        </w:numPr>
        <w:ind w:hanging="426"/>
        <w:rPr>
          <w:rFonts w:asciiTheme="minorHAnsi" w:hAnsiTheme="minorHAnsi" w:cstheme="minorHAnsi"/>
          <w:b/>
          <w:bCs/>
          <w:snapToGrid w:val="0"/>
          <w:sz w:val="24"/>
          <w:szCs w:val="24"/>
        </w:rPr>
      </w:pPr>
      <w:r w:rsidRPr="00773AEC">
        <w:rPr>
          <w:rFonts w:asciiTheme="minorHAnsi" w:hAnsiTheme="minorHAnsi" w:cstheme="minorHAnsi"/>
          <w:snapToGrid w:val="0"/>
          <w:sz w:val="24"/>
          <w:szCs w:val="24"/>
        </w:rPr>
        <w:t xml:space="preserve">Při prodlení s odstraněním vad a nedodělků v přiměřeném dohodnutém termínu zaplatí zhotovitel objednateli pokutu ve výši </w:t>
      </w:r>
      <w:r w:rsidRPr="00B31E6C">
        <w:rPr>
          <w:rFonts w:asciiTheme="minorHAnsi" w:hAnsiTheme="minorHAnsi" w:cstheme="minorHAnsi"/>
          <w:bCs/>
          <w:snapToGrid w:val="0"/>
          <w:sz w:val="24"/>
          <w:szCs w:val="24"/>
        </w:rPr>
        <w:t>1.000 Kč</w:t>
      </w:r>
      <w:r w:rsidRPr="00773AEC">
        <w:rPr>
          <w:rFonts w:asciiTheme="minorHAnsi" w:hAnsiTheme="minorHAnsi" w:cstheme="minorHAnsi"/>
          <w:snapToGrid w:val="0"/>
          <w:sz w:val="24"/>
          <w:szCs w:val="24"/>
        </w:rPr>
        <w:t xml:space="preserve"> za každou vadu či nedodělek a každý den prodlení počínaje dnem, na který bylo odstranění vady či nedodělku dohodnuto až do doby úplného odstranění vady či nedodělku.  </w:t>
      </w:r>
    </w:p>
    <w:p w:rsidR="0068674E" w:rsidRPr="00773AEC" w:rsidRDefault="0068674E" w:rsidP="00421DDE">
      <w:pPr>
        <w:pStyle w:val="Odstavecseseznamem"/>
        <w:keepNext/>
        <w:widowControl w:val="0"/>
        <w:numPr>
          <w:ilvl w:val="0"/>
          <w:numId w:val="31"/>
        </w:numPr>
        <w:ind w:hanging="426"/>
        <w:contextualSpacing w:val="0"/>
        <w:jc w:val="both"/>
        <w:rPr>
          <w:rFonts w:asciiTheme="minorHAnsi" w:hAnsiTheme="minorHAnsi" w:cstheme="minorHAnsi"/>
          <w:bCs/>
          <w:szCs w:val="24"/>
        </w:rPr>
      </w:pPr>
      <w:r w:rsidRPr="00773AEC">
        <w:rPr>
          <w:rFonts w:asciiTheme="minorHAnsi" w:hAnsiTheme="minorHAnsi" w:cstheme="minorHAnsi"/>
          <w:szCs w:val="24"/>
        </w:rPr>
        <w:t xml:space="preserve">Při plnění zakázky pomocí jiných osob, kromě poddodávek, předem neodsouhlasených zadavatelem 50.000 Kč, a to za každý jednotlivý případ. </w:t>
      </w:r>
    </w:p>
    <w:p w:rsidR="0068674E" w:rsidRPr="00773AEC" w:rsidRDefault="0068674E" w:rsidP="00421DDE">
      <w:pPr>
        <w:pStyle w:val="Odstavecseseznamem"/>
        <w:keepNext/>
        <w:widowControl w:val="0"/>
        <w:numPr>
          <w:ilvl w:val="0"/>
          <w:numId w:val="31"/>
        </w:numPr>
        <w:ind w:hanging="426"/>
        <w:contextualSpacing w:val="0"/>
        <w:jc w:val="both"/>
        <w:rPr>
          <w:rStyle w:val="Siln"/>
          <w:rFonts w:asciiTheme="minorHAnsi" w:hAnsiTheme="minorHAnsi" w:cstheme="minorHAnsi"/>
          <w:b w:val="0"/>
          <w:bCs/>
          <w:szCs w:val="24"/>
        </w:rPr>
      </w:pPr>
      <w:r w:rsidRPr="00773AEC">
        <w:rPr>
          <w:rStyle w:val="Siln"/>
          <w:rFonts w:asciiTheme="minorHAnsi" w:hAnsiTheme="minorHAnsi" w:cstheme="minorHAnsi"/>
          <w:b w:val="0"/>
          <w:bCs/>
          <w:szCs w:val="24"/>
        </w:rPr>
        <w:t>Za porušení povinnosti mlčenlivosti specifikované v této smlouvě je zhotovitel povinen uhradit objednateli smluvní pokutu ve výši 10.</w:t>
      </w:r>
      <w:r w:rsidRPr="00773AEC" w:rsidDel="00FB7CE6">
        <w:rPr>
          <w:rStyle w:val="Siln"/>
          <w:rFonts w:asciiTheme="minorHAnsi" w:hAnsiTheme="minorHAnsi" w:cstheme="minorHAnsi"/>
          <w:b w:val="0"/>
          <w:bCs/>
          <w:szCs w:val="24"/>
        </w:rPr>
        <w:t xml:space="preserve"> </w:t>
      </w:r>
      <w:r w:rsidRPr="00773AEC">
        <w:rPr>
          <w:rStyle w:val="Siln"/>
          <w:rFonts w:asciiTheme="minorHAnsi" w:hAnsiTheme="minorHAnsi" w:cstheme="minorHAnsi"/>
          <w:b w:val="0"/>
          <w:bCs/>
          <w:szCs w:val="24"/>
        </w:rPr>
        <w:t>000 Kč, a to za každý jednotlivý případ porušení povinnosti.</w:t>
      </w:r>
    </w:p>
    <w:p w:rsidR="0068674E" w:rsidRPr="00773AEC" w:rsidRDefault="0068674E" w:rsidP="00421DDE">
      <w:pPr>
        <w:pStyle w:val="A-odstavecodsazensodrkami"/>
        <w:keepNext/>
        <w:widowControl w:val="0"/>
        <w:numPr>
          <w:ilvl w:val="0"/>
          <w:numId w:val="31"/>
        </w:numPr>
        <w:ind w:hanging="426"/>
        <w:rPr>
          <w:rFonts w:asciiTheme="minorHAnsi" w:hAnsiTheme="minorHAnsi" w:cstheme="minorHAnsi"/>
          <w:b/>
          <w:bCs/>
          <w:snapToGrid w:val="0"/>
          <w:sz w:val="24"/>
          <w:szCs w:val="24"/>
        </w:rPr>
      </w:pPr>
      <w:r w:rsidRPr="00773AEC">
        <w:rPr>
          <w:rFonts w:asciiTheme="minorHAnsi" w:hAnsiTheme="minorHAnsi" w:cstheme="minorHAnsi"/>
          <w:snapToGrid w:val="0"/>
          <w:sz w:val="24"/>
          <w:szCs w:val="24"/>
        </w:rPr>
        <w:t>Smluvní pokuty jsou splatné do 21 dnů od písemného vyúčtování odeslaného druhé smluvní straně doporučeným dopisem.</w:t>
      </w:r>
      <w:r w:rsidRPr="00773AEC">
        <w:rPr>
          <w:rFonts w:asciiTheme="minorHAnsi" w:hAnsiTheme="minorHAnsi" w:cstheme="minorHAnsi"/>
          <w:color w:val="000000"/>
          <w:sz w:val="24"/>
          <w:szCs w:val="24"/>
        </w:rPr>
        <w:t xml:space="preserve"> Ve vztahu  k náhradě škody vzniklé porušením smluvní povinnosti platí, že právo na její náhradu není zaplacením smluvní pokuty dotčeno.</w:t>
      </w:r>
      <w:r w:rsidRPr="00773AEC">
        <w:rPr>
          <w:rFonts w:asciiTheme="minorHAnsi" w:hAnsiTheme="minorHAnsi" w:cstheme="minorHAnsi"/>
          <w:sz w:val="24"/>
          <w:szCs w:val="24"/>
        </w:rPr>
        <w:t xml:space="preserve"> Odstoupením od smlouvy není dotčen nárok na zaplacení smluvní pokuty ani nároky na náhradu škody.</w:t>
      </w:r>
    </w:p>
    <w:p w:rsidR="0068674E" w:rsidRPr="00773AEC" w:rsidRDefault="0068674E" w:rsidP="00421DDE">
      <w:pPr>
        <w:pStyle w:val="A-odstavecodsazensodrkami"/>
        <w:keepNext/>
        <w:widowControl w:val="0"/>
        <w:numPr>
          <w:ilvl w:val="0"/>
          <w:numId w:val="31"/>
        </w:numPr>
        <w:ind w:hanging="426"/>
        <w:rPr>
          <w:rFonts w:asciiTheme="minorHAnsi" w:hAnsiTheme="minorHAnsi" w:cstheme="minorHAnsi"/>
          <w:b/>
          <w:sz w:val="24"/>
          <w:szCs w:val="24"/>
        </w:rPr>
      </w:pPr>
      <w:r w:rsidRPr="00773AEC">
        <w:rPr>
          <w:rFonts w:asciiTheme="minorHAnsi" w:hAnsiTheme="minorHAnsi" w:cstheme="minorHAnsi"/>
          <w:snapToGrid w:val="0"/>
          <w:sz w:val="24"/>
          <w:szCs w:val="24"/>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w:t>
      </w:r>
      <w:r w:rsidRPr="00773AEC">
        <w:rPr>
          <w:rFonts w:asciiTheme="minorHAnsi" w:hAnsiTheme="minorHAnsi" w:cstheme="minorHAnsi"/>
          <w:sz w:val="24"/>
          <w:szCs w:val="24"/>
        </w:rPr>
        <w:t xml:space="preserve">. </w:t>
      </w:r>
    </w:p>
    <w:p w:rsidR="0068674E" w:rsidRPr="00773AEC" w:rsidRDefault="0068674E" w:rsidP="00421DDE">
      <w:pPr>
        <w:pStyle w:val="A-odstavecodsazensodrkami"/>
        <w:numPr>
          <w:ilvl w:val="0"/>
          <w:numId w:val="31"/>
        </w:numPr>
        <w:ind w:hanging="426"/>
        <w:rPr>
          <w:rFonts w:asciiTheme="minorHAnsi" w:hAnsiTheme="minorHAnsi" w:cstheme="minorHAnsi"/>
          <w:snapToGrid w:val="0"/>
          <w:sz w:val="24"/>
          <w:szCs w:val="24"/>
        </w:rPr>
      </w:pPr>
      <w:r w:rsidRPr="00773AEC">
        <w:rPr>
          <w:rFonts w:asciiTheme="minorHAnsi" w:hAnsiTheme="minorHAnsi" w:cstheme="minorHAnsi"/>
          <w:snapToGrid w:val="0"/>
          <w:sz w:val="24"/>
          <w:szCs w:val="24"/>
        </w:rPr>
        <w:t>Zhotovitel se vzdává svého práva namítat nepřiměřenou výši smluvní pokuty u soudu ve smyslu § 2051 zákona č. 89/2012 Sb., občanský zákoník, ve znění pozdějších předpisů.</w:t>
      </w:r>
    </w:p>
    <w:p w:rsidR="0068674E" w:rsidRPr="00773AEC" w:rsidRDefault="0068674E" w:rsidP="00773AEC">
      <w:pPr>
        <w:pStyle w:val="Zkladntext"/>
        <w:keepNext/>
        <w:widowControl w:val="0"/>
        <w:spacing w:after="0"/>
        <w:rPr>
          <w:rFonts w:asciiTheme="minorHAnsi" w:hAnsiTheme="minorHAnsi" w:cstheme="minorHAnsi"/>
          <w:b/>
          <w:snapToGrid w:val="0"/>
        </w:rPr>
      </w:pPr>
    </w:p>
    <w:p w:rsidR="0068674E" w:rsidRPr="00773AEC" w:rsidRDefault="000D0C3D" w:rsidP="00421DDE">
      <w:pPr>
        <w:pStyle w:val="Zkladntext"/>
        <w:keepNext/>
        <w:widowControl w:val="0"/>
        <w:spacing w:after="0"/>
        <w:ind w:left="426" w:hanging="426"/>
        <w:jc w:val="center"/>
        <w:rPr>
          <w:rFonts w:asciiTheme="minorHAnsi" w:hAnsiTheme="minorHAnsi" w:cstheme="minorHAnsi"/>
          <w:b/>
          <w:snapToGrid w:val="0"/>
        </w:rPr>
      </w:pPr>
      <w:r>
        <w:rPr>
          <w:rFonts w:asciiTheme="minorHAnsi" w:hAnsiTheme="minorHAnsi" w:cstheme="minorHAnsi"/>
          <w:b/>
          <w:snapToGrid w:val="0"/>
        </w:rPr>
        <w:t xml:space="preserve">článek </w:t>
      </w:r>
      <w:r w:rsidR="0068674E" w:rsidRPr="00773AEC">
        <w:rPr>
          <w:rFonts w:asciiTheme="minorHAnsi" w:hAnsiTheme="minorHAnsi" w:cstheme="minorHAnsi"/>
          <w:b/>
          <w:snapToGrid w:val="0"/>
        </w:rPr>
        <w:t>XIII.</w:t>
      </w:r>
    </w:p>
    <w:p w:rsidR="0068674E" w:rsidRPr="00773AEC" w:rsidRDefault="0068674E" w:rsidP="000D0C3D">
      <w:pPr>
        <w:pStyle w:val="Zkladntext"/>
        <w:keepNext/>
        <w:widowControl w:val="0"/>
        <w:shd w:val="clear" w:color="auto" w:fill="DEEAF6" w:themeFill="accent1" w:themeFillTint="33"/>
        <w:spacing w:after="0"/>
        <w:ind w:left="426" w:hanging="426"/>
        <w:jc w:val="center"/>
        <w:rPr>
          <w:rFonts w:asciiTheme="minorHAnsi" w:hAnsiTheme="minorHAnsi" w:cstheme="minorHAnsi"/>
          <w:b/>
          <w:snapToGrid w:val="0"/>
        </w:rPr>
      </w:pPr>
      <w:r w:rsidRPr="00773AEC">
        <w:rPr>
          <w:rFonts w:asciiTheme="minorHAnsi" w:hAnsiTheme="minorHAnsi" w:cstheme="minorHAnsi"/>
          <w:b/>
          <w:snapToGrid w:val="0"/>
        </w:rPr>
        <w:t>Odstoupení od smlouvy</w:t>
      </w:r>
    </w:p>
    <w:p w:rsidR="00161480" w:rsidRPr="00161480" w:rsidRDefault="0068674E" w:rsidP="00421DDE">
      <w:pPr>
        <w:pStyle w:val="Zkladntext"/>
        <w:keepNext/>
        <w:widowControl w:val="0"/>
        <w:numPr>
          <w:ilvl w:val="1"/>
          <w:numId w:val="29"/>
        </w:numPr>
        <w:spacing w:after="0"/>
        <w:ind w:left="426" w:hanging="426"/>
        <w:rPr>
          <w:rFonts w:asciiTheme="minorHAnsi" w:hAnsiTheme="minorHAnsi" w:cstheme="minorHAnsi"/>
          <w:b/>
          <w:bCs/>
        </w:rPr>
      </w:pPr>
      <w:r w:rsidRPr="00773AEC">
        <w:rPr>
          <w:rFonts w:asciiTheme="minorHAnsi" w:hAnsiTheme="minorHAnsi" w:cstheme="minorHAnsi"/>
        </w:rPr>
        <w:t xml:space="preserve">Odstoupení  od smlouvy je možné za podmínek stanovených zákonem či touto smlouvou. </w:t>
      </w:r>
    </w:p>
    <w:p w:rsidR="0068674E" w:rsidRPr="00773AEC" w:rsidRDefault="0068674E" w:rsidP="00421DDE">
      <w:pPr>
        <w:pStyle w:val="Zkladntext"/>
        <w:keepNext/>
        <w:widowControl w:val="0"/>
        <w:numPr>
          <w:ilvl w:val="1"/>
          <w:numId w:val="29"/>
        </w:numPr>
        <w:spacing w:after="0"/>
        <w:ind w:left="426" w:hanging="426"/>
        <w:rPr>
          <w:rFonts w:asciiTheme="minorHAnsi" w:hAnsiTheme="minorHAnsi" w:cstheme="minorHAnsi"/>
          <w:b/>
          <w:bCs/>
        </w:rPr>
      </w:pPr>
      <w:r w:rsidRPr="00773AEC">
        <w:rPr>
          <w:rFonts w:asciiTheme="minorHAnsi" w:hAnsiTheme="minorHAnsi" w:cstheme="minorHAnsi"/>
        </w:rPr>
        <w:t xml:space="preserve">Odstoupení od smlouvy je platné a účinné okamžikem doručení projevu vůle směřujícího k odstoupení od smlouvy. </w:t>
      </w:r>
    </w:p>
    <w:p w:rsidR="0068674E" w:rsidRPr="00773AEC" w:rsidRDefault="0068674E" w:rsidP="00421DDE">
      <w:pPr>
        <w:pStyle w:val="Zkladntext"/>
        <w:keepNext/>
        <w:widowControl w:val="0"/>
        <w:numPr>
          <w:ilvl w:val="1"/>
          <w:numId w:val="29"/>
        </w:numPr>
        <w:spacing w:after="0"/>
        <w:ind w:left="426" w:hanging="426"/>
        <w:rPr>
          <w:rFonts w:asciiTheme="minorHAnsi" w:hAnsiTheme="minorHAnsi" w:cstheme="minorHAnsi"/>
          <w:b/>
        </w:rPr>
      </w:pPr>
      <w:r w:rsidRPr="00773AEC">
        <w:rPr>
          <w:rFonts w:asciiTheme="minorHAnsi" w:hAnsiTheme="minorHAnsi" w:cstheme="minorHAnsi"/>
        </w:rPr>
        <w:t xml:space="preserve">Objednatel je od smlouvy kromě jiných ve smlouvě sjednaných důvodů oprávněn odstoupit při podstatném porušení smlouvy zhotovitelem, a to zejména při: </w:t>
      </w:r>
    </w:p>
    <w:p w:rsidR="0068674E" w:rsidRPr="00773AEC" w:rsidRDefault="0068674E" w:rsidP="00E844DF">
      <w:pPr>
        <w:pStyle w:val="Zkladntext"/>
        <w:keepNext/>
        <w:widowControl w:val="0"/>
        <w:spacing w:after="0"/>
        <w:ind w:left="426"/>
        <w:rPr>
          <w:rFonts w:asciiTheme="minorHAnsi" w:hAnsiTheme="minorHAnsi" w:cstheme="minorHAnsi"/>
        </w:rPr>
      </w:pPr>
      <w:r w:rsidRPr="00773AEC">
        <w:rPr>
          <w:rFonts w:asciiTheme="minorHAnsi" w:hAnsiTheme="minorHAnsi" w:cstheme="minorHAnsi"/>
        </w:rPr>
        <w:t>-</w:t>
      </w:r>
      <w:r w:rsidR="00161480">
        <w:rPr>
          <w:rFonts w:asciiTheme="minorHAnsi" w:hAnsiTheme="minorHAnsi" w:cstheme="minorHAnsi"/>
        </w:rPr>
        <w:t xml:space="preserve"> </w:t>
      </w:r>
      <w:r w:rsidRPr="00773AEC">
        <w:rPr>
          <w:rFonts w:asciiTheme="minorHAnsi" w:hAnsiTheme="minorHAnsi" w:cstheme="minorHAnsi"/>
        </w:rPr>
        <w:t>prodlení s prováděním díla o dobu delší než 30 dní</w:t>
      </w:r>
    </w:p>
    <w:p w:rsidR="0068674E" w:rsidRPr="00773AEC" w:rsidRDefault="0068674E" w:rsidP="00E844DF">
      <w:pPr>
        <w:pStyle w:val="Zkladntext"/>
        <w:keepNext/>
        <w:widowControl w:val="0"/>
        <w:spacing w:after="0"/>
        <w:ind w:left="426"/>
        <w:rPr>
          <w:rFonts w:asciiTheme="minorHAnsi" w:hAnsiTheme="minorHAnsi" w:cstheme="minorHAnsi"/>
        </w:rPr>
      </w:pPr>
      <w:r w:rsidRPr="00773AEC">
        <w:rPr>
          <w:rFonts w:asciiTheme="minorHAnsi" w:hAnsiTheme="minorHAnsi" w:cstheme="minorHAnsi"/>
        </w:rPr>
        <w:t>-</w:t>
      </w:r>
      <w:r w:rsidR="00161480">
        <w:rPr>
          <w:rFonts w:asciiTheme="minorHAnsi" w:hAnsiTheme="minorHAnsi" w:cstheme="minorHAnsi"/>
        </w:rPr>
        <w:t xml:space="preserve"> </w:t>
      </w:r>
      <w:r w:rsidRPr="00773AEC">
        <w:rPr>
          <w:rFonts w:asciiTheme="minorHAnsi" w:hAnsiTheme="minorHAnsi" w:cstheme="minorHAnsi"/>
        </w:rPr>
        <w:t>zjištění závažných nedostatků či chyb významně snižující kvalitu nebo hodnotu díla, jakož i jiná závažná porušení smlouvy, v důsledku kterých bude nebo může být zhotovení díla co do termínů i kvality zásadně ohroženo</w:t>
      </w:r>
    </w:p>
    <w:p w:rsidR="0068674E" w:rsidRPr="00773AEC" w:rsidRDefault="0068674E" w:rsidP="00421DDE">
      <w:pPr>
        <w:pStyle w:val="Zkladntext"/>
        <w:keepNext/>
        <w:widowControl w:val="0"/>
        <w:numPr>
          <w:ilvl w:val="1"/>
          <w:numId w:val="29"/>
        </w:numPr>
        <w:spacing w:after="0"/>
        <w:ind w:left="426" w:hanging="426"/>
        <w:rPr>
          <w:rFonts w:asciiTheme="minorHAnsi" w:hAnsiTheme="minorHAnsi" w:cstheme="minorHAnsi"/>
          <w:b/>
        </w:rPr>
      </w:pPr>
      <w:r w:rsidRPr="00773AEC">
        <w:rPr>
          <w:rFonts w:asciiTheme="minorHAnsi" w:hAnsiTheme="minorHAnsi" w:cstheme="minorHAnsi"/>
          <w:bCs/>
        </w:rPr>
        <w:t xml:space="preserve">Zhotovitel má právo od smlouvy odstoupit </w:t>
      </w:r>
      <w:r w:rsidRPr="00773AEC">
        <w:rPr>
          <w:rFonts w:asciiTheme="minorHAnsi" w:hAnsiTheme="minorHAnsi" w:cstheme="minorHAnsi"/>
        </w:rPr>
        <w:t xml:space="preserve">v případě, že překážky na straně objednatele </w:t>
      </w:r>
      <w:r w:rsidRPr="00773AEC">
        <w:rPr>
          <w:rFonts w:asciiTheme="minorHAnsi" w:hAnsiTheme="minorHAnsi" w:cstheme="minorHAnsi"/>
        </w:rPr>
        <w:lastRenderedPageBreak/>
        <w:t>mu dlouhodobě znemožňují řádné provádění díla.</w:t>
      </w:r>
    </w:p>
    <w:p w:rsidR="0068674E" w:rsidRPr="00773AEC" w:rsidRDefault="0068674E" w:rsidP="00421DDE">
      <w:pPr>
        <w:pStyle w:val="Zkladntext"/>
        <w:widowControl w:val="0"/>
        <w:numPr>
          <w:ilvl w:val="1"/>
          <w:numId w:val="29"/>
        </w:numPr>
        <w:spacing w:after="0"/>
        <w:ind w:left="426" w:hanging="426"/>
        <w:rPr>
          <w:rFonts w:asciiTheme="minorHAnsi" w:hAnsiTheme="minorHAnsi" w:cstheme="minorHAnsi"/>
          <w:b/>
        </w:rPr>
      </w:pPr>
      <w:r w:rsidRPr="00773AEC">
        <w:rPr>
          <w:rFonts w:asciiTheme="minorHAnsi" w:hAnsiTheme="minorHAnsi" w:cstheme="minorHAnsi"/>
        </w:rPr>
        <w:t>Objednatel je smlouvu oprávněn vypovědět i bez udání důvodu, přičemž výpovědní lhůta činí 15</w:t>
      </w:r>
      <w:r w:rsidR="00E05B6B">
        <w:rPr>
          <w:rFonts w:asciiTheme="minorHAnsi" w:hAnsiTheme="minorHAnsi" w:cstheme="minorHAnsi"/>
        </w:rPr>
        <w:t xml:space="preserve"> dn</w:t>
      </w:r>
      <w:r w:rsidR="00D374C0">
        <w:rPr>
          <w:rFonts w:asciiTheme="minorHAnsi" w:hAnsiTheme="minorHAnsi" w:cstheme="minorHAnsi"/>
        </w:rPr>
        <w:t>ů</w:t>
      </w:r>
      <w:r w:rsidR="00E05B6B">
        <w:rPr>
          <w:rFonts w:asciiTheme="minorHAnsi" w:hAnsiTheme="minorHAnsi" w:cstheme="minorHAnsi"/>
        </w:rPr>
        <w:t xml:space="preserve"> </w:t>
      </w:r>
      <w:r w:rsidRPr="00773AEC">
        <w:rPr>
          <w:rFonts w:asciiTheme="minorHAnsi" w:hAnsiTheme="minorHAnsi" w:cstheme="minorHAnsi"/>
        </w:rPr>
        <w:t>a začíná běžet dnem po doručení písemné výpovědi druhé smluvní straně.</w:t>
      </w:r>
    </w:p>
    <w:p w:rsidR="0068674E" w:rsidRPr="00773AEC" w:rsidRDefault="0068674E" w:rsidP="00773AEC">
      <w:pPr>
        <w:pStyle w:val="Zkladntext"/>
        <w:keepNext/>
        <w:widowControl w:val="0"/>
        <w:spacing w:after="0"/>
        <w:rPr>
          <w:rFonts w:asciiTheme="minorHAnsi" w:hAnsiTheme="minorHAnsi" w:cstheme="minorHAnsi"/>
          <w:b/>
        </w:rPr>
      </w:pPr>
    </w:p>
    <w:p w:rsidR="0068674E" w:rsidRPr="00773AEC" w:rsidRDefault="0068674E" w:rsidP="00421DDE">
      <w:pPr>
        <w:pStyle w:val="Zkladntext"/>
        <w:keepNext/>
        <w:widowControl w:val="0"/>
        <w:spacing w:after="0"/>
        <w:ind w:left="426" w:hanging="426"/>
        <w:jc w:val="center"/>
        <w:rPr>
          <w:rFonts w:asciiTheme="minorHAnsi" w:hAnsiTheme="minorHAnsi" w:cstheme="minorHAnsi"/>
          <w:b/>
          <w:snapToGrid w:val="0"/>
        </w:rPr>
      </w:pPr>
      <w:r w:rsidRPr="00773AEC">
        <w:rPr>
          <w:rFonts w:asciiTheme="minorHAnsi" w:hAnsiTheme="minorHAnsi" w:cstheme="minorHAnsi"/>
          <w:b/>
          <w:snapToGrid w:val="0"/>
        </w:rPr>
        <w:t>XIV.</w:t>
      </w:r>
    </w:p>
    <w:p w:rsidR="0068674E" w:rsidRPr="00773AEC" w:rsidRDefault="0068674E" w:rsidP="000D0C3D">
      <w:pPr>
        <w:pStyle w:val="Zkladntext"/>
        <w:keepNext/>
        <w:widowControl w:val="0"/>
        <w:shd w:val="clear" w:color="auto" w:fill="DEEAF6" w:themeFill="accent1" w:themeFillTint="33"/>
        <w:spacing w:after="0"/>
        <w:ind w:left="426" w:hanging="426"/>
        <w:jc w:val="center"/>
        <w:rPr>
          <w:rFonts w:asciiTheme="minorHAnsi" w:hAnsiTheme="minorHAnsi" w:cstheme="minorHAnsi"/>
          <w:b/>
        </w:rPr>
      </w:pPr>
      <w:r w:rsidRPr="00773AEC">
        <w:rPr>
          <w:rFonts w:asciiTheme="minorHAnsi" w:hAnsiTheme="minorHAnsi" w:cstheme="minorHAnsi"/>
          <w:b/>
        </w:rPr>
        <w:t>Ustanovení přechodná a závěrečná</w:t>
      </w:r>
    </w:p>
    <w:p w:rsidR="0068674E" w:rsidRPr="00773AEC" w:rsidRDefault="0068674E" w:rsidP="00421DDE">
      <w:pPr>
        <w:pStyle w:val="Odstavecseseznamem"/>
        <w:numPr>
          <w:ilvl w:val="1"/>
          <w:numId w:val="33"/>
        </w:numPr>
        <w:tabs>
          <w:tab w:val="left" w:pos="567"/>
        </w:tabs>
        <w:ind w:left="426" w:hanging="426"/>
        <w:contextualSpacing w:val="0"/>
        <w:jc w:val="both"/>
        <w:rPr>
          <w:rFonts w:asciiTheme="minorHAnsi" w:hAnsiTheme="minorHAnsi" w:cstheme="minorHAnsi"/>
          <w:szCs w:val="24"/>
        </w:rPr>
      </w:pPr>
      <w:r w:rsidRPr="00773AEC">
        <w:rPr>
          <w:rFonts w:asciiTheme="minorHAnsi" w:hAnsiTheme="minorHAnsi" w:cstheme="minorHAnsi"/>
          <w:szCs w:val="24"/>
        </w:rPr>
        <w:t xml:space="preserve">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 Smluvní strany se zveřejněním smlouvy včetně metadat souhlasí, přičemž ujednaly, že zveřejnění zajistí </w:t>
      </w:r>
      <w:r w:rsidR="00161480">
        <w:rPr>
          <w:rFonts w:asciiTheme="minorHAnsi" w:hAnsiTheme="minorHAnsi" w:cstheme="minorHAnsi"/>
          <w:szCs w:val="24"/>
        </w:rPr>
        <w:t>objednatel</w:t>
      </w:r>
      <w:r w:rsidR="00E74392">
        <w:rPr>
          <w:rFonts w:asciiTheme="minorHAnsi" w:hAnsiTheme="minorHAnsi" w:cstheme="minorHAnsi"/>
          <w:szCs w:val="24"/>
        </w:rPr>
        <w:t>.</w:t>
      </w:r>
    </w:p>
    <w:p w:rsidR="0068674E" w:rsidRPr="00773AEC" w:rsidRDefault="0068674E" w:rsidP="00421DDE">
      <w:pPr>
        <w:pStyle w:val="Odstavecseseznamem"/>
        <w:numPr>
          <w:ilvl w:val="1"/>
          <w:numId w:val="33"/>
        </w:numPr>
        <w:tabs>
          <w:tab w:val="left" w:pos="567"/>
        </w:tabs>
        <w:ind w:left="426" w:hanging="426"/>
        <w:contextualSpacing w:val="0"/>
        <w:jc w:val="both"/>
        <w:rPr>
          <w:rFonts w:asciiTheme="minorHAnsi" w:hAnsiTheme="minorHAnsi" w:cstheme="minorHAnsi"/>
          <w:szCs w:val="24"/>
        </w:rPr>
      </w:pPr>
      <w:r w:rsidRPr="00773AEC">
        <w:rPr>
          <w:rFonts w:asciiTheme="minorHAnsi" w:hAnsiTheme="minorHAnsi" w:cstheme="minorHAnsi"/>
          <w:szCs w:val="24"/>
        </w:rPr>
        <w:t>Vzájemné závazky a vztahy neupravené touto smlouvou se řídí občanským zákoníkem.</w:t>
      </w:r>
    </w:p>
    <w:p w:rsidR="0068674E" w:rsidRPr="00773AEC" w:rsidRDefault="0068674E" w:rsidP="00421DDE">
      <w:pPr>
        <w:pStyle w:val="Odstavecseseznamem"/>
        <w:numPr>
          <w:ilvl w:val="1"/>
          <w:numId w:val="33"/>
        </w:numPr>
        <w:tabs>
          <w:tab w:val="left" w:pos="567"/>
        </w:tabs>
        <w:spacing w:before="100" w:beforeAutospacing="1"/>
        <w:ind w:left="426" w:hanging="426"/>
        <w:contextualSpacing w:val="0"/>
        <w:jc w:val="both"/>
        <w:rPr>
          <w:rFonts w:asciiTheme="minorHAnsi" w:hAnsiTheme="minorHAnsi" w:cstheme="minorHAnsi"/>
          <w:szCs w:val="24"/>
        </w:rPr>
      </w:pPr>
      <w:r w:rsidRPr="00773AEC">
        <w:rPr>
          <w:rFonts w:asciiTheme="minorHAnsi" w:hAnsiTheme="minorHAnsi" w:cstheme="minorHAnsi"/>
          <w:szCs w:val="24"/>
        </w:rPr>
        <w:t>Tato smlouva se vy</w:t>
      </w:r>
      <w:r w:rsidR="007F6DB2">
        <w:rPr>
          <w:rFonts w:asciiTheme="minorHAnsi" w:hAnsiTheme="minorHAnsi" w:cstheme="minorHAnsi"/>
          <w:szCs w:val="24"/>
        </w:rPr>
        <w:t>hotovuje v jazyce českém, ve t</w:t>
      </w:r>
      <w:r w:rsidRPr="00773AEC">
        <w:rPr>
          <w:rFonts w:asciiTheme="minorHAnsi" w:hAnsiTheme="minorHAnsi" w:cstheme="minorHAnsi"/>
          <w:szCs w:val="24"/>
        </w:rPr>
        <w:t>řech stejnopisech, každý s </w:t>
      </w:r>
      <w:r w:rsidR="007F6DB2">
        <w:rPr>
          <w:rFonts w:asciiTheme="minorHAnsi" w:hAnsiTheme="minorHAnsi" w:cstheme="minorHAnsi"/>
          <w:szCs w:val="24"/>
        </w:rPr>
        <w:t>platností originálu, z nichž dva</w:t>
      </w:r>
      <w:r w:rsidRPr="00773AEC">
        <w:rPr>
          <w:rFonts w:asciiTheme="minorHAnsi" w:hAnsiTheme="minorHAnsi" w:cstheme="minorHAnsi"/>
          <w:szCs w:val="24"/>
        </w:rPr>
        <w:t xml:space="preserve"> obdrží objednatel a jeden zhotovitel. </w:t>
      </w:r>
    </w:p>
    <w:p w:rsidR="0068674E" w:rsidRPr="00773AEC" w:rsidRDefault="0068674E" w:rsidP="00421DDE">
      <w:pPr>
        <w:pStyle w:val="Zkladntext"/>
        <w:keepNext/>
        <w:widowControl w:val="0"/>
        <w:numPr>
          <w:ilvl w:val="1"/>
          <w:numId w:val="33"/>
        </w:numPr>
        <w:spacing w:before="100" w:beforeAutospacing="1" w:after="0"/>
        <w:ind w:left="426" w:hanging="426"/>
        <w:rPr>
          <w:rFonts w:asciiTheme="minorHAnsi" w:hAnsiTheme="minorHAnsi" w:cstheme="minorHAnsi"/>
        </w:rPr>
      </w:pPr>
      <w:r w:rsidRPr="00773AEC">
        <w:rPr>
          <w:rFonts w:asciiTheme="minorHAnsi" w:hAnsiTheme="minorHAnsi" w:cstheme="minorHAnsi"/>
        </w:rPr>
        <w:t>Smlouvu je možno měnit či doplňovat výhradně vzestupně číslovanými písemnými dodatky, obsaženými na jedné listině. Platnost a účinnost takových dodatků nastává podpisem oprávněných zástupců obou smluvních stran. Pokud dodatek podléhá povinnosti uveřejnění v registru smluv, nabude účinnosti dnem uveřejnění.</w:t>
      </w:r>
    </w:p>
    <w:p w:rsidR="0068674E" w:rsidRDefault="0068674E" w:rsidP="00421DDE">
      <w:pPr>
        <w:pStyle w:val="Zkladntext"/>
        <w:keepNext/>
        <w:widowControl w:val="0"/>
        <w:numPr>
          <w:ilvl w:val="1"/>
          <w:numId w:val="33"/>
        </w:numPr>
        <w:spacing w:before="100" w:beforeAutospacing="1" w:after="0"/>
        <w:ind w:left="426" w:hanging="426"/>
        <w:rPr>
          <w:rFonts w:asciiTheme="minorHAnsi" w:hAnsiTheme="minorHAnsi" w:cstheme="minorHAnsi"/>
        </w:rPr>
      </w:pPr>
      <w:r w:rsidRPr="00773AEC">
        <w:rPr>
          <w:rFonts w:asciiTheme="minorHAnsi" w:hAnsiTheme="minorHAnsi" w:cstheme="minorHAnsi"/>
        </w:rPr>
        <w:t>Účastníci prohlašují, že tuto smlouvu uzavřeli podle své pravé a svobodné vůle prosté omylů, nikoliv v tísni a že vzájemné plnění dle této smlouvy není v hrubém nepoměru. Smlouva je pro obě smluvní strany určitá a srozumitelná.</w:t>
      </w:r>
    </w:p>
    <w:p w:rsidR="000D0C3D" w:rsidRPr="00773AEC" w:rsidRDefault="000D0C3D" w:rsidP="00421DDE">
      <w:pPr>
        <w:pStyle w:val="Zkladntext"/>
        <w:keepNext/>
        <w:widowControl w:val="0"/>
        <w:numPr>
          <w:ilvl w:val="1"/>
          <w:numId w:val="33"/>
        </w:numPr>
        <w:spacing w:before="100" w:beforeAutospacing="1" w:after="0"/>
        <w:ind w:left="426" w:hanging="426"/>
        <w:rPr>
          <w:rFonts w:asciiTheme="minorHAnsi" w:hAnsiTheme="minorHAnsi" w:cstheme="minorHAnsi"/>
        </w:rPr>
      </w:pPr>
      <w:r>
        <w:rPr>
          <w:rFonts w:asciiTheme="minorHAnsi" w:hAnsiTheme="minorHAnsi" w:cstheme="minorHAnsi"/>
        </w:rPr>
        <w:t>Příloha č. 1: Oceněný výkaz výměr</w:t>
      </w:r>
    </w:p>
    <w:p w:rsidR="00A72F80" w:rsidRDefault="0068674E" w:rsidP="009A4D0F">
      <w:pPr>
        <w:pStyle w:val="Zkladntext"/>
        <w:spacing w:after="0"/>
        <w:ind w:left="426" w:hanging="426"/>
        <w:rPr>
          <w:rFonts w:asciiTheme="minorHAnsi" w:hAnsiTheme="minorHAnsi" w:cstheme="minorHAnsi"/>
        </w:rPr>
      </w:pPr>
      <w:r w:rsidRPr="00773AEC">
        <w:rPr>
          <w:rFonts w:asciiTheme="minorHAnsi" w:hAnsiTheme="minorHAnsi" w:cstheme="minorHAnsi"/>
        </w:rPr>
        <w:t xml:space="preserve">  </w:t>
      </w:r>
    </w:p>
    <w:p w:rsidR="009A4D0F" w:rsidRDefault="009A4D0F" w:rsidP="009A4D0F">
      <w:pPr>
        <w:pStyle w:val="Zkladntext"/>
        <w:spacing w:after="0"/>
        <w:ind w:left="426" w:hanging="426"/>
        <w:rPr>
          <w:rFonts w:asciiTheme="minorHAnsi" w:hAnsiTheme="minorHAnsi" w:cstheme="minorHAnsi"/>
        </w:rPr>
      </w:pPr>
    </w:p>
    <w:p w:rsidR="009A4D0F" w:rsidRPr="00773AEC" w:rsidRDefault="009A4D0F" w:rsidP="00AD03B4">
      <w:pPr>
        <w:rPr>
          <w:rFonts w:asciiTheme="minorHAnsi" w:hAnsiTheme="minorHAnsi" w:cstheme="minorHAnsi"/>
          <w:sz w:val="24"/>
        </w:rPr>
      </w:pPr>
      <w:r w:rsidRPr="00773AEC">
        <w:rPr>
          <w:rFonts w:asciiTheme="minorHAnsi" w:hAnsiTheme="minorHAnsi" w:cstheme="minorHAnsi"/>
          <w:sz w:val="24"/>
        </w:rPr>
        <w:t>V</w:t>
      </w:r>
      <w:r w:rsidR="000D0C3D">
        <w:rPr>
          <w:rFonts w:asciiTheme="minorHAnsi" w:hAnsiTheme="minorHAnsi" w:cstheme="minorHAnsi"/>
          <w:sz w:val="24"/>
        </w:rPr>
        <w:t xml:space="preserve"> Rožnově pod Radhoštěm </w:t>
      </w:r>
      <w:r w:rsidRPr="00773AEC">
        <w:rPr>
          <w:rFonts w:asciiTheme="minorHAnsi" w:hAnsiTheme="minorHAnsi" w:cstheme="minorHAnsi"/>
          <w:sz w:val="24"/>
        </w:rPr>
        <w:t>dne</w:t>
      </w:r>
      <w:r w:rsidR="000D0C3D">
        <w:rPr>
          <w:rFonts w:asciiTheme="minorHAnsi" w:hAnsiTheme="minorHAnsi" w:cstheme="minorHAnsi"/>
          <w:sz w:val="24"/>
        </w:rPr>
        <w:t>:</w:t>
      </w:r>
      <w:r w:rsidR="000D0C3D">
        <w:rPr>
          <w:rFonts w:asciiTheme="minorHAnsi" w:hAnsiTheme="minorHAnsi" w:cstheme="minorHAnsi"/>
          <w:sz w:val="24"/>
        </w:rPr>
        <w:tab/>
      </w:r>
      <w:r w:rsidR="00200D76">
        <w:rPr>
          <w:rFonts w:asciiTheme="minorHAnsi" w:hAnsiTheme="minorHAnsi" w:cstheme="minorHAnsi"/>
          <w:sz w:val="24"/>
        </w:rPr>
        <w:t>17. 8. 2019</w:t>
      </w:r>
      <w:r>
        <w:rPr>
          <w:rFonts w:asciiTheme="minorHAnsi" w:hAnsiTheme="minorHAnsi" w:cstheme="minorHAnsi"/>
          <w:sz w:val="24"/>
        </w:rPr>
        <w:tab/>
      </w:r>
      <w:r>
        <w:rPr>
          <w:rFonts w:asciiTheme="minorHAnsi" w:hAnsiTheme="minorHAnsi" w:cstheme="minorHAnsi"/>
          <w:sz w:val="24"/>
        </w:rPr>
        <w:tab/>
        <w:t>V</w:t>
      </w:r>
      <w:r w:rsidR="000D0C3D">
        <w:rPr>
          <w:rFonts w:asciiTheme="minorHAnsi" w:hAnsiTheme="minorHAnsi" w:cstheme="minorHAnsi"/>
          <w:sz w:val="24"/>
        </w:rPr>
        <w:t xml:space="preserve"> Hlinsku </w:t>
      </w:r>
      <w:r>
        <w:rPr>
          <w:rFonts w:asciiTheme="minorHAnsi" w:hAnsiTheme="minorHAnsi" w:cstheme="minorHAnsi"/>
          <w:sz w:val="24"/>
        </w:rPr>
        <w:t>dn</w:t>
      </w:r>
      <w:r w:rsidR="000D0C3D">
        <w:rPr>
          <w:rFonts w:asciiTheme="minorHAnsi" w:hAnsiTheme="minorHAnsi" w:cstheme="minorHAnsi"/>
          <w:sz w:val="24"/>
        </w:rPr>
        <w:t>e:</w:t>
      </w:r>
      <w:r w:rsidR="00200D76">
        <w:rPr>
          <w:rFonts w:asciiTheme="minorHAnsi" w:hAnsiTheme="minorHAnsi" w:cstheme="minorHAnsi"/>
          <w:sz w:val="24"/>
        </w:rPr>
        <w:t xml:space="preserve">  8. 8. 2019</w:t>
      </w:r>
      <w:bookmarkStart w:id="1" w:name="_GoBack"/>
      <w:bookmarkEnd w:id="1"/>
    </w:p>
    <w:p w:rsidR="009A4D0F" w:rsidRDefault="009A4D0F" w:rsidP="009A4D0F">
      <w:pPr>
        <w:ind w:left="426" w:hanging="426"/>
        <w:jc w:val="center"/>
        <w:rPr>
          <w:rFonts w:asciiTheme="minorHAnsi" w:hAnsiTheme="minorHAnsi" w:cstheme="minorHAnsi"/>
          <w:sz w:val="24"/>
        </w:rPr>
      </w:pPr>
    </w:p>
    <w:p w:rsidR="000D0C3D" w:rsidRDefault="000D0C3D" w:rsidP="009A4D0F">
      <w:pPr>
        <w:ind w:left="426" w:hanging="426"/>
        <w:jc w:val="center"/>
        <w:rPr>
          <w:rFonts w:asciiTheme="minorHAnsi" w:hAnsiTheme="minorHAnsi" w:cstheme="minorHAnsi"/>
          <w:sz w:val="24"/>
        </w:rPr>
      </w:pPr>
    </w:p>
    <w:p w:rsidR="000D0C3D" w:rsidRDefault="000D0C3D" w:rsidP="009A4D0F">
      <w:pPr>
        <w:ind w:left="426" w:hanging="426"/>
        <w:jc w:val="center"/>
        <w:rPr>
          <w:rFonts w:asciiTheme="minorHAnsi" w:hAnsiTheme="minorHAnsi" w:cstheme="minorHAnsi"/>
          <w:sz w:val="24"/>
        </w:rPr>
      </w:pPr>
    </w:p>
    <w:p w:rsidR="000D0C3D" w:rsidRPr="00773AEC" w:rsidRDefault="000D0C3D" w:rsidP="009A4D0F">
      <w:pPr>
        <w:ind w:left="426" w:hanging="426"/>
        <w:jc w:val="center"/>
        <w:rPr>
          <w:rFonts w:asciiTheme="minorHAnsi" w:hAnsiTheme="minorHAnsi" w:cstheme="minorHAnsi"/>
          <w:sz w:val="24"/>
        </w:rPr>
      </w:pPr>
    </w:p>
    <w:p w:rsidR="009A4D0F" w:rsidRPr="00773AEC" w:rsidRDefault="009A4D0F" w:rsidP="009A4D0F">
      <w:pPr>
        <w:ind w:left="426" w:hanging="426"/>
        <w:jc w:val="center"/>
        <w:rPr>
          <w:rFonts w:asciiTheme="minorHAnsi" w:hAnsiTheme="minorHAnsi" w:cstheme="minorHAnsi"/>
          <w:sz w:val="24"/>
        </w:rPr>
      </w:pPr>
    </w:p>
    <w:p w:rsidR="009A4D0F" w:rsidRPr="00773AEC" w:rsidRDefault="009A4D0F" w:rsidP="00AD03B4">
      <w:pPr>
        <w:rPr>
          <w:rFonts w:asciiTheme="minorHAnsi" w:hAnsiTheme="minorHAnsi" w:cstheme="minorHAnsi"/>
          <w:sz w:val="24"/>
        </w:rPr>
      </w:pPr>
      <w:r w:rsidRPr="00773AEC">
        <w:rPr>
          <w:rFonts w:asciiTheme="minorHAnsi" w:hAnsiTheme="minorHAnsi" w:cstheme="minorHAnsi"/>
          <w:sz w:val="24"/>
        </w:rPr>
        <w:t>………………………………………………………………</w:t>
      </w:r>
      <w:r>
        <w:rPr>
          <w:rFonts w:asciiTheme="minorHAnsi" w:hAnsiTheme="minorHAnsi" w:cstheme="minorHAnsi"/>
          <w:sz w:val="24"/>
        </w:rPr>
        <w:tab/>
      </w:r>
      <w:r>
        <w:rPr>
          <w:rFonts w:asciiTheme="minorHAnsi" w:hAnsiTheme="minorHAnsi" w:cstheme="minorHAnsi"/>
          <w:sz w:val="24"/>
        </w:rPr>
        <w:tab/>
        <w:t>………………………………………………………………..</w:t>
      </w:r>
    </w:p>
    <w:p w:rsidR="009A4D0F" w:rsidRPr="00773AEC" w:rsidRDefault="009A4D0F" w:rsidP="009A4D0F">
      <w:pPr>
        <w:tabs>
          <w:tab w:val="center" w:pos="1701"/>
          <w:tab w:val="center" w:pos="7088"/>
        </w:tabs>
        <w:ind w:left="426" w:hanging="426"/>
        <w:rPr>
          <w:rFonts w:asciiTheme="minorHAnsi" w:hAnsiTheme="minorHAnsi" w:cstheme="minorHAnsi"/>
          <w:i/>
          <w:sz w:val="24"/>
        </w:rPr>
      </w:pPr>
      <w:r w:rsidRPr="00773AEC">
        <w:rPr>
          <w:rFonts w:asciiTheme="minorHAnsi" w:hAnsiTheme="minorHAnsi" w:cstheme="minorHAnsi"/>
          <w:sz w:val="24"/>
        </w:rPr>
        <w:tab/>
        <w:t xml:space="preserve">           </w:t>
      </w:r>
      <w:r w:rsidR="006A774A">
        <w:rPr>
          <w:rFonts w:asciiTheme="minorHAnsi" w:hAnsiTheme="minorHAnsi" w:cstheme="minorHAnsi"/>
          <w:sz w:val="24"/>
        </w:rPr>
        <w:t>Ing. Jindřich Ondruš</w:t>
      </w:r>
      <w:r>
        <w:rPr>
          <w:rFonts w:asciiTheme="minorHAnsi" w:hAnsiTheme="minorHAnsi" w:cstheme="minorHAnsi"/>
          <w:sz w:val="24"/>
        </w:rPr>
        <w:tab/>
      </w:r>
      <w:r w:rsidR="000D0C3D">
        <w:rPr>
          <w:rFonts w:asciiTheme="minorHAnsi" w:hAnsiTheme="minorHAnsi" w:cstheme="minorHAnsi"/>
          <w:sz w:val="24"/>
        </w:rPr>
        <w:t>Libor Jindřichovský</w:t>
      </w:r>
      <w:r w:rsidRPr="00773AEC">
        <w:rPr>
          <w:rFonts w:asciiTheme="minorHAnsi" w:hAnsiTheme="minorHAnsi" w:cstheme="minorHAnsi"/>
          <w:i/>
          <w:sz w:val="24"/>
        </w:rPr>
        <w:tab/>
        <w:t xml:space="preserve">        </w:t>
      </w:r>
    </w:p>
    <w:p w:rsidR="009A4D0F" w:rsidRPr="000D0C3D" w:rsidRDefault="000D0C3D" w:rsidP="009A4D0F">
      <w:pPr>
        <w:rPr>
          <w:rFonts w:asciiTheme="minorHAnsi" w:hAnsiTheme="minorHAnsi" w:cstheme="minorHAnsi"/>
          <w:iCs/>
          <w:sz w:val="22"/>
          <w:szCs w:val="22"/>
        </w:rPr>
      </w:pPr>
      <w:r>
        <w:rPr>
          <w:rFonts w:asciiTheme="minorHAnsi" w:hAnsiTheme="minorHAnsi" w:cstheme="minorHAnsi"/>
          <w:iCs/>
          <w:sz w:val="22"/>
          <w:szCs w:val="22"/>
        </w:rPr>
        <w:t>g</w:t>
      </w:r>
      <w:r w:rsidR="006A774A" w:rsidRPr="000D0C3D">
        <w:rPr>
          <w:rFonts w:asciiTheme="minorHAnsi" w:hAnsiTheme="minorHAnsi" w:cstheme="minorHAnsi"/>
          <w:iCs/>
          <w:sz w:val="22"/>
          <w:szCs w:val="22"/>
        </w:rPr>
        <w:t>enerální ř</w:t>
      </w:r>
      <w:r w:rsidR="009A4D0F" w:rsidRPr="000D0C3D">
        <w:rPr>
          <w:rFonts w:asciiTheme="minorHAnsi" w:hAnsiTheme="minorHAnsi" w:cstheme="minorHAnsi"/>
          <w:iCs/>
          <w:sz w:val="22"/>
          <w:szCs w:val="22"/>
        </w:rPr>
        <w:t xml:space="preserve">editel </w:t>
      </w:r>
      <w:r w:rsidR="006A774A" w:rsidRPr="000D0C3D">
        <w:rPr>
          <w:rFonts w:asciiTheme="minorHAnsi" w:hAnsiTheme="minorHAnsi" w:cstheme="minorHAnsi"/>
          <w:iCs/>
          <w:sz w:val="22"/>
          <w:szCs w:val="22"/>
        </w:rPr>
        <w:t>Národního muzea v</w:t>
      </w:r>
      <w:r>
        <w:rPr>
          <w:rFonts w:asciiTheme="minorHAnsi" w:hAnsiTheme="minorHAnsi" w:cstheme="minorHAnsi"/>
          <w:iCs/>
          <w:sz w:val="22"/>
          <w:szCs w:val="22"/>
        </w:rPr>
        <w:t> </w:t>
      </w:r>
      <w:r w:rsidR="006A774A" w:rsidRPr="000D0C3D">
        <w:rPr>
          <w:rFonts w:asciiTheme="minorHAnsi" w:hAnsiTheme="minorHAnsi" w:cstheme="minorHAnsi"/>
          <w:iCs/>
          <w:sz w:val="22"/>
          <w:szCs w:val="22"/>
        </w:rPr>
        <w:t>přírodě</w:t>
      </w:r>
      <w:r>
        <w:rPr>
          <w:rFonts w:asciiTheme="minorHAnsi" w:hAnsiTheme="minorHAnsi" w:cstheme="minorHAnsi"/>
          <w:iCs/>
          <w:sz w:val="22"/>
          <w:szCs w:val="22"/>
        </w:rPr>
        <w:tab/>
      </w:r>
      <w:r>
        <w:rPr>
          <w:rFonts w:asciiTheme="minorHAnsi" w:hAnsiTheme="minorHAnsi" w:cstheme="minorHAnsi"/>
          <w:iCs/>
          <w:sz w:val="22"/>
          <w:szCs w:val="22"/>
        </w:rPr>
        <w:tab/>
        <w:t xml:space="preserve">      </w:t>
      </w:r>
    </w:p>
    <w:p w:rsidR="009A4D0F" w:rsidRDefault="009A4D0F" w:rsidP="009A4D0F">
      <w:pPr>
        <w:ind w:left="426" w:hanging="426"/>
        <w:rPr>
          <w:rFonts w:asciiTheme="minorHAnsi" w:hAnsiTheme="minorHAnsi" w:cstheme="minorHAnsi"/>
          <w:sz w:val="24"/>
        </w:rPr>
      </w:pPr>
    </w:p>
    <w:p w:rsidR="009A4D0F" w:rsidRPr="00773AEC" w:rsidRDefault="009A4D0F" w:rsidP="009A4D0F">
      <w:pPr>
        <w:pStyle w:val="Zkladntext"/>
        <w:keepNext/>
        <w:widowControl w:val="0"/>
        <w:spacing w:after="0"/>
        <w:ind w:left="426" w:hanging="426"/>
        <w:rPr>
          <w:rFonts w:asciiTheme="minorHAnsi" w:hAnsiTheme="minorHAnsi" w:cstheme="minorHAnsi"/>
          <w:color w:val="000000"/>
        </w:rPr>
      </w:pPr>
    </w:p>
    <w:tbl>
      <w:tblPr>
        <w:tblpPr w:leftFromText="141" w:rightFromText="141" w:vertAnchor="text" w:horzAnchor="margin" w:tblpY="1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C52082" w:rsidRPr="009460B2" w:rsidTr="00837D29">
        <w:trPr>
          <w:trHeight w:val="2968"/>
        </w:trPr>
        <w:tc>
          <w:tcPr>
            <w:tcW w:w="4111" w:type="dxa"/>
          </w:tcPr>
          <w:p w:rsidR="00C52082" w:rsidRPr="009460B2" w:rsidRDefault="00C52082" w:rsidP="00837D29">
            <w:pPr>
              <w:ind w:left="4209" w:hanging="4209"/>
              <w:jc w:val="both"/>
              <w:rPr>
                <w:rFonts w:ascii="Calibri" w:hAnsi="Calibri" w:cs="Calibri"/>
                <w:b/>
                <w:sz w:val="18"/>
                <w:szCs w:val="18"/>
              </w:rPr>
            </w:pPr>
            <w:r w:rsidRPr="009460B2">
              <w:rPr>
                <w:rFonts w:ascii="Calibri" w:hAnsi="Calibri" w:cs="Calibri"/>
                <w:b/>
                <w:sz w:val="18"/>
                <w:szCs w:val="18"/>
              </w:rPr>
              <w:t xml:space="preserve">Doložka </w:t>
            </w:r>
            <w:r w:rsidR="000D0C3D">
              <w:rPr>
                <w:rFonts w:ascii="Calibri" w:hAnsi="Calibri" w:cs="Calibri"/>
                <w:b/>
                <w:sz w:val="18"/>
                <w:szCs w:val="18"/>
              </w:rPr>
              <w:t>Objednatele</w:t>
            </w:r>
            <w:r w:rsidRPr="009460B2">
              <w:rPr>
                <w:rFonts w:ascii="Calibri" w:hAnsi="Calibri" w:cs="Calibri"/>
                <w:b/>
                <w:sz w:val="18"/>
                <w:szCs w:val="18"/>
              </w:rPr>
              <w:t xml:space="preserve">: </w:t>
            </w:r>
          </w:p>
          <w:p w:rsidR="00C52082" w:rsidRPr="009460B2" w:rsidRDefault="00C52082" w:rsidP="00837D29">
            <w:pPr>
              <w:tabs>
                <w:tab w:val="left" w:pos="2254"/>
              </w:tabs>
              <w:jc w:val="both"/>
              <w:rPr>
                <w:rFonts w:ascii="Calibri" w:hAnsi="Calibri" w:cs="Calibri"/>
                <w:sz w:val="18"/>
                <w:szCs w:val="18"/>
              </w:rPr>
            </w:pPr>
          </w:p>
          <w:p w:rsidR="00C52082" w:rsidRPr="009460B2" w:rsidRDefault="00C52082" w:rsidP="00837D29">
            <w:pPr>
              <w:tabs>
                <w:tab w:val="left" w:pos="2254"/>
              </w:tabs>
              <w:jc w:val="both"/>
              <w:rPr>
                <w:rFonts w:ascii="Calibri" w:hAnsi="Calibri" w:cs="Calibri"/>
                <w:sz w:val="18"/>
                <w:szCs w:val="18"/>
              </w:rPr>
            </w:pPr>
            <w:r w:rsidRPr="009460B2">
              <w:rPr>
                <w:rFonts w:ascii="Calibri" w:hAnsi="Calibri" w:cs="Calibri"/>
                <w:sz w:val="18"/>
                <w:szCs w:val="18"/>
              </w:rPr>
              <w:t xml:space="preserve">Předběžnou řídící kontrolu dle ustanovení § 11, </w:t>
            </w:r>
            <w:proofErr w:type="spellStart"/>
            <w:r w:rsidRPr="009460B2">
              <w:rPr>
                <w:rFonts w:ascii="Calibri" w:hAnsi="Calibri" w:cs="Calibri"/>
                <w:sz w:val="18"/>
                <w:szCs w:val="18"/>
              </w:rPr>
              <w:t>vyhl</w:t>
            </w:r>
            <w:proofErr w:type="spellEnd"/>
            <w:r w:rsidRPr="009460B2">
              <w:rPr>
                <w:rFonts w:ascii="Calibri" w:hAnsi="Calibri" w:cs="Calibri"/>
                <w:sz w:val="18"/>
                <w:szCs w:val="18"/>
              </w:rPr>
              <w:t xml:space="preserve">. č. 416/2004 Sb., kterou se provádí zákon č. 320/2001 Sb., o finanční kontrole, v platném znění   </w:t>
            </w:r>
          </w:p>
          <w:p w:rsidR="00C52082" w:rsidRPr="009460B2" w:rsidRDefault="00C52082" w:rsidP="00837D29">
            <w:pPr>
              <w:pStyle w:val="Export0"/>
              <w:tabs>
                <w:tab w:val="left" w:pos="2254"/>
              </w:tabs>
              <w:jc w:val="both"/>
              <w:rPr>
                <w:rFonts w:ascii="Calibri" w:hAnsi="Calibri" w:cs="Calibri"/>
                <w:sz w:val="18"/>
                <w:szCs w:val="18"/>
              </w:rPr>
            </w:pPr>
          </w:p>
          <w:p w:rsidR="00C52082" w:rsidRPr="009460B2" w:rsidRDefault="00C52082" w:rsidP="00837D29">
            <w:pPr>
              <w:pStyle w:val="Export0"/>
              <w:tabs>
                <w:tab w:val="left" w:pos="2254"/>
              </w:tabs>
              <w:jc w:val="both"/>
              <w:rPr>
                <w:rFonts w:ascii="Calibri" w:hAnsi="Calibri" w:cs="Calibri"/>
                <w:sz w:val="18"/>
                <w:szCs w:val="18"/>
              </w:rPr>
            </w:pPr>
            <w:r w:rsidRPr="009460B2">
              <w:rPr>
                <w:rFonts w:ascii="Calibri" w:hAnsi="Calibri" w:cs="Calibri"/>
                <w:sz w:val="18"/>
                <w:szCs w:val="18"/>
              </w:rPr>
              <w:t xml:space="preserve">Provedl příkazce operace: Ing. Milan Gesierich                                    </w:t>
            </w:r>
          </w:p>
          <w:p w:rsidR="00C52082" w:rsidRPr="009460B2" w:rsidRDefault="00C52082" w:rsidP="00837D29">
            <w:pPr>
              <w:pStyle w:val="Export0"/>
              <w:tabs>
                <w:tab w:val="left" w:pos="2254"/>
              </w:tabs>
              <w:jc w:val="both"/>
              <w:rPr>
                <w:rFonts w:ascii="Calibri" w:hAnsi="Calibri" w:cs="Calibri"/>
                <w:sz w:val="18"/>
                <w:szCs w:val="18"/>
              </w:rPr>
            </w:pPr>
            <w:r w:rsidRPr="009460B2">
              <w:rPr>
                <w:rFonts w:ascii="Calibri" w:hAnsi="Calibri" w:cs="Calibri"/>
                <w:sz w:val="18"/>
                <w:szCs w:val="18"/>
              </w:rPr>
              <w:t>Dne : …</w:t>
            </w:r>
            <w:proofErr w:type="gramStart"/>
            <w:r w:rsidRPr="009460B2">
              <w:rPr>
                <w:rFonts w:ascii="Calibri" w:hAnsi="Calibri" w:cs="Calibri"/>
                <w:sz w:val="18"/>
                <w:szCs w:val="18"/>
              </w:rPr>
              <w:t>…...201</w:t>
            </w:r>
            <w:r>
              <w:rPr>
                <w:rFonts w:ascii="Calibri" w:hAnsi="Calibri" w:cs="Calibri"/>
                <w:sz w:val="18"/>
                <w:szCs w:val="18"/>
              </w:rPr>
              <w:t>9</w:t>
            </w:r>
            <w:proofErr w:type="gramEnd"/>
            <w:r w:rsidRPr="009460B2">
              <w:rPr>
                <w:rFonts w:ascii="Calibri" w:hAnsi="Calibri" w:cs="Calibri"/>
                <w:sz w:val="18"/>
                <w:szCs w:val="18"/>
              </w:rPr>
              <w:fldChar w:fldCharType="begin">
                <w:ffData>
                  <w:name w:val=""/>
                  <w:enabled/>
                  <w:calcOnExit w:val="0"/>
                  <w:textInput/>
                </w:ffData>
              </w:fldChar>
            </w:r>
            <w:r w:rsidRPr="009460B2">
              <w:rPr>
                <w:rFonts w:ascii="Calibri" w:hAnsi="Calibri" w:cs="Calibri"/>
                <w:sz w:val="18"/>
                <w:szCs w:val="18"/>
              </w:rPr>
              <w:instrText xml:space="preserve"> FORMTEXT </w:instrText>
            </w:r>
            <w:r w:rsidRPr="009460B2">
              <w:rPr>
                <w:rFonts w:ascii="Calibri" w:hAnsi="Calibri" w:cs="Calibri"/>
                <w:sz w:val="18"/>
                <w:szCs w:val="18"/>
              </w:rPr>
            </w:r>
            <w:r w:rsidRPr="009460B2">
              <w:rPr>
                <w:rFonts w:ascii="Calibri" w:hAnsi="Calibri" w:cs="Calibri"/>
                <w:sz w:val="18"/>
                <w:szCs w:val="18"/>
              </w:rPr>
              <w:fldChar w:fldCharType="separate"/>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fldChar w:fldCharType="end"/>
            </w:r>
          </w:p>
          <w:p w:rsidR="00C52082" w:rsidRPr="009460B2" w:rsidRDefault="00C52082" w:rsidP="00837D29">
            <w:pPr>
              <w:pStyle w:val="Export0"/>
              <w:tabs>
                <w:tab w:val="left" w:pos="2254"/>
              </w:tabs>
              <w:jc w:val="both"/>
              <w:rPr>
                <w:rFonts w:ascii="Calibri" w:hAnsi="Calibri" w:cs="Calibri"/>
                <w:sz w:val="18"/>
                <w:szCs w:val="18"/>
              </w:rPr>
            </w:pPr>
          </w:p>
          <w:p w:rsidR="00C52082" w:rsidRPr="009460B2" w:rsidRDefault="00C52082" w:rsidP="00837D29">
            <w:pPr>
              <w:pStyle w:val="Export0"/>
              <w:tabs>
                <w:tab w:val="left" w:pos="2254"/>
              </w:tabs>
              <w:ind w:hanging="709"/>
              <w:jc w:val="both"/>
              <w:rPr>
                <w:rFonts w:ascii="Calibri" w:hAnsi="Calibri" w:cs="Calibri"/>
                <w:sz w:val="18"/>
                <w:szCs w:val="18"/>
              </w:rPr>
            </w:pPr>
            <w:proofErr w:type="spellStart"/>
            <w:r w:rsidRPr="009460B2">
              <w:rPr>
                <w:rFonts w:ascii="Calibri" w:hAnsi="Calibri" w:cs="Calibri"/>
                <w:sz w:val="18"/>
                <w:szCs w:val="18"/>
              </w:rPr>
              <w:t>Předklád</w:t>
            </w:r>
            <w:proofErr w:type="spellEnd"/>
            <w:r w:rsidRPr="009460B2">
              <w:rPr>
                <w:rFonts w:ascii="Calibri" w:hAnsi="Calibri" w:cs="Calibri"/>
                <w:sz w:val="18"/>
                <w:szCs w:val="18"/>
              </w:rPr>
              <w:t xml:space="preserve">  Předkládá správce rozpočtu: Ing. Věra Cábová</w:t>
            </w:r>
          </w:p>
          <w:p w:rsidR="00C52082" w:rsidRDefault="00C52082" w:rsidP="00C52082">
            <w:pPr>
              <w:pStyle w:val="Export0"/>
              <w:tabs>
                <w:tab w:val="left" w:pos="2254"/>
              </w:tabs>
              <w:jc w:val="both"/>
              <w:rPr>
                <w:rFonts w:ascii="Calibri" w:hAnsi="Calibri" w:cs="Calibri"/>
                <w:sz w:val="18"/>
                <w:szCs w:val="18"/>
              </w:rPr>
            </w:pPr>
            <w:r w:rsidRPr="009460B2">
              <w:rPr>
                <w:rFonts w:ascii="Calibri" w:hAnsi="Calibri" w:cs="Calibri"/>
                <w:sz w:val="18"/>
                <w:szCs w:val="18"/>
              </w:rPr>
              <w:t>Dne  : …</w:t>
            </w:r>
            <w:proofErr w:type="gramStart"/>
            <w:r w:rsidRPr="009460B2">
              <w:rPr>
                <w:rFonts w:ascii="Calibri" w:hAnsi="Calibri" w:cs="Calibri"/>
                <w:sz w:val="18"/>
                <w:szCs w:val="18"/>
              </w:rPr>
              <w:t>….201</w:t>
            </w:r>
            <w:r>
              <w:rPr>
                <w:rFonts w:ascii="Calibri" w:hAnsi="Calibri" w:cs="Calibri"/>
                <w:sz w:val="18"/>
                <w:szCs w:val="18"/>
              </w:rPr>
              <w:t>9</w:t>
            </w:r>
            <w:proofErr w:type="gramEnd"/>
            <w:r w:rsidRPr="009460B2">
              <w:rPr>
                <w:rFonts w:ascii="Calibri" w:hAnsi="Calibri" w:cs="Calibri"/>
                <w:sz w:val="18"/>
                <w:szCs w:val="18"/>
              </w:rPr>
              <w:fldChar w:fldCharType="begin">
                <w:ffData>
                  <w:name w:val=""/>
                  <w:enabled/>
                  <w:calcOnExit w:val="0"/>
                  <w:textInput/>
                </w:ffData>
              </w:fldChar>
            </w:r>
            <w:r w:rsidRPr="009460B2">
              <w:rPr>
                <w:rFonts w:ascii="Calibri" w:hAnsi="Calibri" w:cs="Calibri"/>
                <w:sz w:val="18"/>
                <w:szCs w:val="18"/>
              </w:rPr>
              <w:instrText xml:space="preserve"> FORMTEXT </w:instrText>
            </w:r>
            <w:r w:rsidRPr="009460B2">
              <w:rPr>
                <w:rFonts w:ascii="Calibri" w:hAnsi="Calibri" w:cs="Calibri"/>
                <w:sz w:val="18"/>
                <w:szCs w:val="18"/>
              </w:rPr>
            </w:r>
            <w:r w:rsidRPr="009460B2">
              <w:rPr>
                <w:rFonts w:ascii="Calibri" w:hAnsi="Calibri" w:cs="Calibri"/>
                <w:sz w:val="18"/>
                <w:szCs w:val="18"/>
              </w:rPr>
              <w:fldChar w:fldCharType="separate"/>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fldChar w:fldCharType="end"/>
            </w:r>
          </w:p>
          <w:p w:rsidR="00C52082" w:rsidRPr="00C52082" w:rsidRDefault="00C52082" w:rsidP="00C52082">
            <w:pPr>
              <w:pStyle w:val="Export0"/>
              <w:tabs>
                <w:tab w:val="left" w:pos="2254"/>
              </w:tabs>
              <w:jc w:val="both"/>
              <w:rPr>
                <w:rFonts w:ascii="Calibri" w:hAnsi="Calibri" w:cs="Calibri"/>
                <w:sz w:val="18"/>
                <w:szCs w:val="18"/>
              </w:rPr>
            </w:pPr>
          </w:p>
          <w:p w:rsidR="00C52082" w:rsidRPr="00A56FC0" w:rsidRDefault="00C52082" w:rsidP="00837D29">
            <w:pPr>
              <w:pStyle w:val="Prosttext"/>
              <w:rPr>
                <w:rFonts w:cs="Calibri"/>
                <w:sz w:val="16"/>
                <w:szCs w:val="16"/>
              </w:rPr>
            </w:pPr>
            <w:r w:rsidRPr="00A56FC0">
              <w:rPr>
                <w:rFonts w:cs="Calibri"/>
                <w:sz w:val="18"/>
                <w:szCs w:val="18"/>
              </w:rPr>
              <w:t xml:space="preserve">Náležitosti smlouvy kontroloval: </w:t>
            </w:r>
            <w:r w:rsidRPr="00A56FC0">
              <w:rPr>
                <w:rFonts w:cs="Calibri"/>
                <w:sz w:val="16"/>
                <w:szCs w:val="16"/>
              </w:rPr>
              <w:t xml:space="preserve">recte </w:t>
            </w:r>
            <w:proofErr w:type="spellStart"/>
            <w:r w:rsidRPr="00A56FC0">
              <w:rPr>
                <w:rFonts w:cs="Calibri"/>
                <w:sz w:val="16"/>
                <w:szCs w:val="16"/>
              </w:rPr>
              <w:t>corporation</w:t>
            </w:r>
            <w:proofErr w:type="spellEnd"/>
            <w:r w:rsidRPr="00A56FC0">
              <w:rPr>
                <w:rFonts w:cs="Calibri"/>
                <w:sz w:val="16"/>
                <w:szCs w:val="16"/>
              </w:rPr>
              <w:t xml:space="preserve"> s.r.o. </w:t>
            </w:r>
          </w:p>
          <w:p w:rsidR="00C52082" w:rsidRPr="009460B2" w:rsidRDefault="00C52082" w:rsidP="00837D29">
            <w:pPr>
              <w:jc w:val="both"/>
              <w:rPr>
                <w:rFonts w:ascii="Calibri" w:hAnsi="Calibri" w:cs="Calibri"/>
                <w:sz w:val="18"/>
                <w:szCs w:val="18"/>
              </w:rPr>
            </w:pPr>
          </w:p>
          <w:p w:rsidR="00C52082" w:rsidRPr="009460B2" w:rsidRDefault="00C52082" w:rsidP="00837D29">
            <w:pPr>
              <w:pStyle w:val="Export0"/>
              <w:tabs>
                <w:tab w:val="left" w:pos="2254"/>
              </w:tabs>
              <w:jc w:val="both"/>
              <w:rPr>
                <w:rFonts w:ascii="Calibri" w:hAnsi="Calibri" w:cs="Calibri"/>
                <w:sz w:val="18"/>
                <w:szCs w:val="18"/>
              </w:rPr>
            </w:pPr>
            <w:r w:rsidRPr="009460B2">
              <w:rPr>
                <w:rFonts w:ascii="Calibri" w:hAnsi="Calibri" w:cs="Calibri"/>
                <w:sz w:val="18"/>
                <w:szCs w:val="18"/>
              </w:rPr>
              <w:t>Dne : …</w:t>
            </w:r>
            <w:proofErr w:type="gramStart"/>
            <w:r w:rsidRPr="009460B2">
              <w:rPr>
                <w:rFonts w:ascii="Calibri" w:hAnsi="Calibri" w:cs="Calibri"/>
                <w:sz w:val="18"/>
                <w:szCs w:val="18"/>
              </w:rPr>
              <w:t>…..201</w:t>
            </w:r>
            <w:r>
              <w:rPr>
                <w:rFonts w:ascii="Calibri" w:hAnsi="Calibri" w:cs="Calibri"/>
                <w:sz w:val="18"/>
                <w:szCs w:val="18"/>
              </w:rPr>
              <w:t>9</w:t>
            </w:r>
            <w:proofErr w:type="gramEnd"/>
            <w:r w:rsidRPr="009460B2">
              <w:rPr>
                <w:rFonts w:ascii="Calibri" w:hAnsi="Calibri" w:cs="Calibri"/>
                <w:sz w:val="18"/>
                <w:szCs w:val="18"/>
              </w:rPr>
              <w:fldChar w:fldCharType="begin">
                <w:ffData>
                  <w:name w:val=""/>
                  <w:enabled/>
                  <w:calcOnExit w:val="0"/>
                  <w:textInput/>
                </w:ffData>
              </w:fldChar>
            </w:r>
            <w:r w:rsidRPr="009460B2">
              <w:rPr>
                <w:rFonts w:ascii="Calibri" w:hAnsi="Calibri" w:cs="Calibri"/>
                <w:sz w:val="18"/>
                <w:szCs w:val="18"/>
              </w:rPr>
              <w:instrText xml:space="preserve"> FORMTEXT </w:instrText>
            </w:r>
            <w:r w:rsidRPr="009460B2">
              <w:rPr>
                <w:rFonts w:ascii="Calibri" w:hAnsi="Calibri" w:cs="Calibri"/>
                <w:sz w:val="18"/>
                <w:szCs w:val="18"/>
              </w:rPr>
            </w:r>
            <w:r w:rsidRPr="009460B2">
              <w:rPr>
                <w:rFonts w:ascii="Calibri" w:hAnsi="Calibri" w:cs="Calibri"/>
                <w:sz w:val="18"/>
                <w:szCs w:val="18"/>
              </w:rPr>
              <w:fldChar w:fldCharType="separate"/>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fldChar w:fldCharType="end"/>
            </w:r>
            <w:r w:rsidRPr="009460B2">
              <w:rPr>
                <w:rFonts w:ascii="Calibri" w:hAnsi="Calibri" w:cs="Calibri"/>
                <w:sz w:val="18"/>
                <w:szCs w:val="18"/>
              </w:rPr>
              <w:t xml:space="preserve">                                                      </w:t>
            </w:r>
          </w:p>
        </w:tc>
      </w:tr>
    </w:tbl>
    <w:p w:rsidR="009A4D0F" w:rsidRPr="00773AEC" w:rsidRDefault="009A4D0F" w:rsidP="009A4D0F">
      <w:pPr>
        <w:pStyle w:val="Zkladntext"/>
        <w:spacing w:after="0"/>
        <w:ind w:left="426" w:hanging="426"/>
        <w:rPr>
          <w:rFonts w:asciiTheme="minorHAnsi" w:hAnsiTheme="minorHAnsi" w:cstheme="minorHAnsi"/>
          <w:color w:val="000000"/>
        </w:rPr>
      </w:pPr>
    </w:p>
    <w:sectPr w:rsidR="009A4D0F" w:rsidRPr="00773AEC" w:rsidSect="009A4D0F">
      <w:type w:val="continuous"/>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E9" w:rsidRDefault="00AB37E9" w:rsidP="005B1FBF">
      <w:r>
        <w:separator/>
      </w:r>
    </w:p>
  </w:endnote>
  <w:endnote w:type="continuationSeparator" w:id="0">
    <w:p w:rsidR="00AB37E9" w:rsidRDefault="00AB37E9" w:rsidP="005B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741854"/>
      <w:docPartObj>
        <w:docPartGallery w:val="Page Numbers (Bottom of Page)"/>
        <w:docPartUnique/>
      </w:docPartObj>
    </w:sdtPr>
    <w:sdtEndPr>
      <w:rPr>
        <w:rFonts w:asciiTheme="minorHAnsi" w:hAnsiTheme="minorHAnsi" w:cstheme="minorHAnsi"/>
        <w:sz w:val="22"/>
        <w:szCs w:val="22"/>
      </w:rPr>
    </w:sdtEndPr>
    <w:sdtContent>
      <w:p w:rsidR="006904E1" w:rsidRPr="000D0C3D" w:rsidRDefault="000D0C3D">
        <w:pPr>
          <w:pStyle w:val="Zpat"/>
          <w:jc w:val="center"/>
          <w:rPr>
            <w:rFonts w:asciiTheme="minorHAnsi" w:hAnsiTheme="minorHAnsi" w:cstheme="minorHAnsi"/>
            <w:sz w:val="22"/>
            <w:szCs w:val="22"/>
          </w:rPr>
        </w:pPr>
        <w:r w:rsidRPr="000D0C3D">
          <w:rPr>
            <w:rFonts w:asciiTheme="minorHAnsi" w:hAnsiTheme="minorHAnsi" w:cstheme="minorHAnsi"/>
            <w:sz w:val="22"/>
            <w:szCs w:val="22"/>
          </w:rPr>
          <w:fldChar w:fldCharType="begin"/>
        </w:r>
        <w:r w:rsidRPr="000D0C3D">
          <w:rPr>
            <w:rFonts w:asciiTheme="minorHAnsi" w:hAnsiTheme="minorHAnsi" w:cstheme="minorHAnsi"/>
            <w:sz w:val="22"/>
            <w:szCs w:val="22"/>
          </w:rPr>
          <w:instrText>PAGE   \* MERGEFORMAT</w:instrText>
        </w:r>
        <w:r w:rsidRPr="000D0C3D">
          <w:rPr>
            <w:rFonts w:asciiTheme="minorHAnsi" w:hAnsiTheme="minorHAnsi" w:cstheme="minorHAnsi"/>
            <w:sz w:val="22"/>
            <w:szCs w:val="22"/>
          </w:rPr>
          <w:fldChar w:fldCharType="separate"/>
        </w:r>
        <w:r w:rsidR="00200D76">
          <w:rPr>
            <w:rFonts w:asciiTheme="minorHAnsi" w:hAnsiTheme="minorHAnsi" w:cstheme="minorHAnsi"/>
            <w:noProof/>
            <w:sz w:val="22"/>
            <w:szCs w:val="22"/>
          </w:rPr>
          <w:t>11</w:t>
        </w:r>
        <w:r w:rsidRPr="000D0C3D">
          <w:rPr>
            <w:rFonts w:asciiTheme="minorHAnsi" w:hAnsiTheme="minorHAnsi" w:cstheme="minorHAnsi"/>
            <w:noProof/>
            <w:sz w:val="22"/>
            <w:szCs w:val="22"/>
          </w:rPr>
          <w:fldChar w:fldCharType="end"/>
        </w:r>
      </w:p>
    </w:sdtContent>
  </w:sdt>
  <w:p w:rsidR="006904E1" w:rsidRDefault="006904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E9" w:rsidRDefault="00AB37E9" w:rsidP="005B1FBF">
      <w:r>
        <w:separator/>
      </w:r>
    </w:p>
  </w:footnote>
  <w:footnote w:type="continuationSeparator" w:id="0">
    <w:p w:rsidR="00AB37E9" w:rsidRDefault="00AB37E9" w:rsidP="005B1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9B8"/>
    <w:multiLevelType w:val="hybridMultilevel"/>
    <w:tmpl w:val="7F485A8C"/>
    <w:lvl w:ilvl="0" w:tplc="41F26BF4">
      <w:start w:val="1"/>
      <w:numFmt w:val="decimal"/>
      <w:lvlText w:val="%1."/>
      <w:lvlJc w:val="left"/>
      <w:pPr>
        <w:ind w:left="1003" w:hanging="360"/>
      </w:pPr>
      <w:rPr>
        <w:b w:val="0"/>
        <w:i w:val="0"/>
        <w:u w:val="none"/>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
    <w:nsid w:val="04BA7A97"/>
    <w:multiLevelType w:val="hybridMultilevel"/>
    <w:tmpl w:val="767E2F48"/>
    <w:lvl w:ilvl="0" w:tplc="287C60D8">
      <w:numFmt w:val="bullet"/>
      <w:lvlText w:val="-"/>
      <w:lvlJc w:val="left"/>
      <w:pPr>
        <w:ind w:left="2443" w:hanging="360"/>
      </w:pPr>
      <w:rPr>
        <w:rFonts w:ascii="Calibri" w:eastAsia="Times New Roman" w:hAnsi="Calibri" w:cs="Calibri" w:hint="default"/>
      </w:rPr>
    </w:lvl>
    <w:lvl w:ilvl="1" w:tplc="04050003">
      <w:start w:val="1"/>
      <w:numFmt w:val="bullet"/>
      <w:lvlText w:val="o"/>
      <w:lvlJc w:val="left"/>
      <w:pPr>
        <w:ind w:left="3163" w:hanging="360"/>
      </w:pPr>
      <w:rPr>
        <w:rFonts w:ascii="Courier New" w:hAnsi="Courier New" w:cs="Courier New" w:hint="default"/>
      </w:rPr>
    </w:lvl>
    <w:lvl w:ilvl="2" w:tplc="04050005" w:tentative="1">
      <w:start w:val="1"/>
      <w:numFmt w:val="bullet"/>
      <w:lvlText w:val=""/>
      <w:lvlJc w:val="left"/>
      <w:pPr>
        <w:ind w:left="3883" w:hanging="360"/>
      </w:pPr>
      <w:rPr>
        <w:rFonts w:ascii="Wingdings" w:hAnsi="Wingdings" w:hint="default"/>
      </w:rPr>
    </w:lvl>
    <w:lvl w:ilvl="3" w:tplc="04050001" w:tentative="1">
      <w:start w:val="1"/>
      <w:numFmt w:val="bullet"/>
      <w:lvlText w:val=""/>
      <w:lvlJc w:val="left"/>
      <w:pPr>
        <w:ind w:left="4603" w:hanging="360"/>
      </w:pPr>
      <w:rPr>
        <w:rFonts w:ascii="Symbol" w:hAnsi="Symbol" w:hint="default"/>
      </w:rPr>
    </w:lvl>
    <w:lvl w:ilvl="4" w:tplc="04050003" w:tentative="1">
      <w:start w:val="1"/>
      <w:numFmt w:val="bullet"/>
      <w:lvlText w:val="o"/>
      <w:lvlJc w:val="left"/>
      <w:pPr>
        <w:ind w:left="5323" w:hanging="360"/>
      </w:pPr>
      <w:rPr>
        <w:rFonts w:ascii="Courier New" w:hAnsi="Courier New" w:cs="Courier New" w:hint="default"/>
      </w:rPr>
    </w:lvl>
    <w:lvl w:ilvl="5" w:tplc="04050005" w:tentative="1">
      <w:start w:val="1"/>
      <w:numFmt w:val="bullet"/>
      <w:lvlText w:val=""/>
      <w:lvlJc w:val="left"/>
      <w:pPr>
        <w:ind w:left="6043" w:hanging="360"/>
      </w:pPr>
      <w:rPr>
        <w:rFonts w:ascii="Wingdings" w:hAnsi="Wingdings" w:hint="default"/>
      </w:rPr>
    </w:lvl>
    <w:lvl w:ilvl="6" w:tplc="04050001" w:tentative="1">
      <w:start w:val="1"/>
      <w:numFmt w:val="bullet"/>
      <w:lvlText w:val=""/>
      <w:lvlJc w:val="left"/>
      <w:pPr>
        <w:ind w:left="6763" w:hanging="360"/>
      </w:pPr>
      <w:rPr>
        <w:rFonts w:ascii="Symbol" w:hAnsi="Symbol" w:hint="default"/>
      </w:rPr>
    </w:lvl>
    <w:lvl w:ilvl="7" w:tplc="04050003" w:tentative="1">
      <w:start w:val="1"/>
      <w:numFmt w:val="bullet"/>
      <w:lvlText w:val="o"/>
      <w:lvlJc w:val="left"/>
      <w:pPr>
        <w:ind w:left="7483" w:hanging="360"/>
      </w:pPr>
      <w:rPr>
        <w:rFonts w:ascii="Courier New" w:hAnsi="Courier New" w:cs="Courier New" w:hint="default"/>
      </w:rPr>
    </w:lvl>
    <w:lvl w:ilvl="8" w:tplc="04050005" w:tentative="1">
      <w:start w:val="1"/>
      <w:numFmt w:val="bullet"/>
      <w:lvlText w:val=""/>
      <w:lvlJc w:val="left"/>
      <w:pPr>
        <w:ind w:left="8203" w:hanging="360"/>
      </w:pPr>
      <w:rPr>
        <w:rFonts w:ascii="Wingdings" w:hAnsi="Wingdings" w:hint="default"/>
      </w:rPr>
    </w:lvl>
  </w:abstractNum>
  <w:abstractNum w:abstractNumId="2">
    <w:nsid w:val="062E31F6"/>
    <w:multiLevelType w:val="multilevel"/>
    <w:tmpl w:val="883E3D48"/>
    <w:lvl w:ilvl="0">
      <w:start w:val="1"/>
      <w:numFmt w:val="decimal"/>
      <w:lvlText w:val="%1."/>
      <w:lvlJc w:val="left"/>
      <w:pPr>
        <w:ind w:left="420" w:hanging="420"/>
      </w:pPr>
      <w:rPr>
        <w:rFonts w:cs="Times New Roman" w:hint="default"/>
        <w:b w:val="0"/>
        <w:color w:val="auto"/>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794737C"/>
    <w:multiLevelType w:val="hybridMultilevel"/>
    <w:tmpl w:val="9BE2B2D6"/>
    <w:lvl w:ilvl="0" w:tplc="F3409224">
      <w:start w:val="1"/>
      <w:numFmt w:val="decimal"/>
      <w:lvlText w:val="%1."/>
      <w:lvlJc w:val="left"/>
      <w:pPr>
        <w:ind w:left="1003"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A15C99"/>
    <w:multiLevelType w:val="multilevel"/>
    <w:tmpl w:val="83860D30"/>
    <w:lvl w:ilvl="0">
      <w:start w:val="7"/>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C00D98"/>
    <w:multiLevelType w:val="hybridMultilevel"/>
    <w:tmpl w:val="924E2F46"/>
    <w:lvl w:ilvl="0" w:tplc="1274636A">
      <w:start w:val="1"/>
      <w:numFmt w:val="bullet"/>
      <w:lvlText w:val=""/>
      <w:lvlJc w:val="left"/>
      <w:pPr>
        <w:ind w:left="1110" w:hanging="360"/>
      </w:pPr>
      <w:rPr>
        <w:rFonts w:ascii="Wingdings" w:hAnsi="Wingdings" w:hint="default"/>
        <w:color w:val="auto"/>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6">
    <w:nsid w:val="0B9A354A"/>
    <w:multiLevelType w:val="hybridMultilevel"/>
    <w:tmpl w:val="31EC7B32"/>
    <w:lvl w:ilvl="0" w:tplc="04050005">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7">
    <w:nsid w:val="14315B1D"/>
    <w:multiLevelType w:val="multilevel"/>
    <w:tmpl w:val="CAD61874"/>
    <w:lvl w:ilvl="0">
      <w:start w:val="1"/>
      <w:numFmt w:val="decimal"/>
      <w:lvlText w:val="%1"/>
      <w:lvlJc w:val="left"/>
      <w:pPr>
        <w:ind w:left="390" w:hanging="390"/>
      </w:pPr>
      <w:rPr>
        <w:rFonts w:cs="Times New Roman" w:hint="default"/>
        <w:b w:val="0"/>
        <w:i w:val="0"/>
      </w:rPr>
    </w:lvl>
    <w:lvl w:ilvl="1">
      <w:start w:val="2"/>
      <w:numFmt w:val="decimal"/>
      <w:lvlText w:val="%2."/>
      <w:lvlJc w:val="left"/>
      <w:pPr>
        <w:ind w:left="390" w:hanging="390"/>
      </w:pPr>
      <w:rPr>
        <w:rFonts w:cs="Times New Roman" w:hint="default"/>
        <w:b w:val="0"/>
        <w:i w:val="0"/>
        <w:color w:val="auto"/>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8">
    <w:nsid w:val="18E668FD"/>
    <w:multiLevelType w:val="multilevel"/>
    <w:tmpl w:val="15D05202"/>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C675F39"/>
    <w:multiLevelType w:val="hybridMultilevel"/>
    <w:tmpl w:val="86C81D9C"/>
    <w:lvl w:ilvl="0" w:tplc="F3409224">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1C3733"/>
    <w:multiLevelType w:val="hybridMultilevel"/>
    <w:tmpl w:val="D0608EF8"/>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1">
    <w:nsid w:val="1F62322D"/>
    <w:multiLevelType w:val="hybridMultilevel"/>
    <w:tmpl w:val="C804DC7E"/>
    <w:lvl w:ilvl="0" w:tplc="287C60D8">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210C7542"/>
    <w:multiLevelType w:val="multilevel"/>
    <w:tmpl w:val="5C78C91E"/>
    <w:lvl w:ilvl="0">
      <w:start w:val="8"/>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3CF03E7"/>
    <w:multiLevelType w:val="hybridMultilevel"/>
    <w:tmpl w:val="8724E51E"/>
    <w:lvl w:ilvl="0" w:tplc="9D426160">
      <w:start w:val="1"/>
      <w:numFmt w:val="decimal"/>
      <w:lvlText w:val="%1."/>
      <w:lvlJc w:val="left"/>
      <w:pPr>
        <w:ind w:left="720" w:hanging="360"/>
      </w:pPr>
      <w:rPr>
        <w:rFonts w:cs="Times New Roman"/>
        <w:b w:val="0"/>
        <w:color w:val="auto"/>
      </w:rPr>
    </w:lvl>
    <w:lvl w:ilvl="1" w:tplc="0405000F">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69601AE"/>
    <w:multiLevelType w:val="hybridMultilevel"/>
    <w:tmpl w:val="EC786BD0"/>
    <w:lvl w:ilvl="0" w:tplc="0405000F">
      <w:start w:val="4"/>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2C7861"/>
    <w:multiLevelType w:val="hybridMultilevel"/>
    <w:tmpl w:val="FA74BC6A"/>
    <w:lvl w:ilvl="0" w:tplc="04050005">
      <w:start w:val="1"/>
      <w:numFmt w:val="bullet"/>
      <w:lvlText w:val=""/>
      <w:lvlJc w:val="left"/>
      <w:pPr>
        <w:ind w:left="1723" w:hanging="360"/>
      </w:pPr>
      <w:rPr>
        <w:rFonts w:ascii="Wingdings" w:hAnsi="Wingdings" w:hint="default"/>
      </w:rPr>
    </w:lvl>
    <w:lvl w:ilvl="1" w:tplc="04050003" w:tentative="1">
      <w:start w:val="1"/>
      <w:numFmt w:val="bullet"/>
      <w:lvlText w:val="o"/>
      <w:lvlJc w:val="left"/>
      <w:pPr>
        <w:ind w:left="2443" w:hanging="360"/>
      </w:pPr>
      <w:rPr>
        <w:rFonts w:ascii="Courier New" w:hAnsi="Courier New" w:cs="Courier New" w:hint="default"/>
      </w:rPr>
    </w:lvl>
    <w:lvl w:ilvl="2" w:tplc="04050005" w:tentative="1">
      <w:start w:val="1"/>
      <w:numFmt w:val="bullet"/>
      <w:lvlText w:val=""/>
      <w:lvlJc w:val="left"/>
      <w:pPr>
        <w:ind w:left="3163" w:hanging="360"/>
      </w:pPr>
      <w:rPr>
        <w:rFonts w:ascii="Wingdings" w:hAnsi="Wingdings" w:hint="default"/>
      </w:rPr>
    </w:lvl>
    <w:lvl w:ilvl="3" w:tplc="04050001" w:tentative="1">
      <w:start w:val="1"/>
      <w:numFmt w:val="bullet"/>
      <w:lvlText w:val=""/>
      <w:lvlJc w:val="left"/>
      <w:pPr>
        <w:ind w:left="3883" w:hanging="360"/>
      </w:pPr>
      <w:rPr>
        <w:rFonts w:ascii="Symbol" w:hAnsi="Symbol" w:hint="default"/>
      </w:rPr>
    </w:lvl>
    <w:lvl w:ilvl="4" w:tplc="04050003" w:tentative="1">
      <w:start w:val="1"/>
      <w:numFmt w:val="bullet"/>
      <w:lvlText w:val="o"/>
      <w:lvlJc w:val="left"/>
      <w:pPr>
        <w:ind w:left="4603" w:hanging="360"/>
      </w:pPr>
      <w:rPr>
        <w:rFonts w:ascii="Courier New" w:hAnsi="Courier New" w:cs="Courier New" w:hint="default"/>
      </w:rPr>
    </w:lvl>
    <w:lvl w:ilvl="5" w:tplc="04050005" w:tentative="1">
      <w:start w:val="1"/>
      <w:numFmt w:val="bullet"/>
      <w:lvlText w:val=""/>
      <w:lvlJc w:val="left"/>
      <w:pPr>
        <w:ind w:left="5323" w:hanging="360"/>
      </w:pPr>
      <w:rPr>
        <w:rFonts w:ascii="Wingdings" w:hAnsi="Wingdings" w:hint="default"/>
      </w:rPr>
    </w:lvl>
    <w:lvl w:ilvl="6" w:tplc="04050001" w:tentative="1">
      <w:start w:val="1"/>
      <w:numFmt w:val="bullet"/>
      <w:lvlText w:val=""/>
      <w:lvlJc w:val="left"/>
      <w:pPr>
        <w:ind w:left="6043" w:hanging="360"/>
      </w:pPr>
      <w:rPr>
        <w:rFonts w:ascii="Symbol" w:hAnsi="Symbol" w:hint="default"/>
      </w:rPr>
    </w:lvl>
    <w:lvl w:ilvl="7" w:tplc="04050003" w:tentative="1">
      <w:start w:val="1"/>
      <w:numFmt w:val="bullet"/>
      <w:lvlText w:val="o"/>
      <w:lvlJc w:val="left"/>
      <w:pPr>
        <w:ind w:left="6763" w:hanging="360"/>
      </w:pPr>
      <w:rPr>
        <w:rFonts w:ascii="Courier New" w:hAnsi="Courier New" w:cs="Courier New" w:hint="default"/>
      </w:rPr>
    </w:lvl>
    <w:lvl w:ilvl="8" w:tplc="04050005" w:tentative="1">
      <w:start w:val="1"/>
      <w:numFmt w:val="bullet"/>
      <w:lvlText w:val=""/>
      <w:lvlJc w:val="left"/>
      <w:pPr>
        <w:ind w:left="7483" w:hanging="360"/>
      </w:pPr>
      <w:rPr>
        <w:rFonts w:ascii="Wingdings" w:hAnsi="Wingdings" w:hint="default"/>
      </w:rPr>
    </w:lvl>
  </w:abstractNum>
  <w:abstractNum w:abstractNumId="17">
    <w:nsid w:val="2FAD3EE0"/>
    <w:multiLevelType w:val="multilevel"/>
    <w:tmpl w:val="D68C43F6"/>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nsid w:val="342C4B23"/>
    <w:multiLevelType w:val="multilevel"/>
    <w:tmpl w:val="8D6615CE"/>
    <w:lvl w:ilvl="0">
      <w:start w:val="9"/>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45900C3"/>
    <w:multiLevelType w:val="hybridMultilevel"/>
    <w:tmpl w:val="2AF2C9B6"/>
    <w:lvl w:ilvl="0" w:tplc="9D426160">
      <w:start w:val="1"/>
      <w:numFmt w:val="decimal"/>
      <w:lvlText w:val="%1."/>
      <w:lvlJc w:val="left"/>
      <w:pPr>
        <w:ind w:left="720" w:hanging="360"/>
      </w:pPr>
      <w:rPr>
        <w:rFonts w:cs="Times New Roman"/>
        <w:b w:val="0"/>
        <w:color w:val="auto"/>
      </w:rPr>
    </w:lvl>
    <w:lvl w:ilvl="1" w:tplc="0405000F">
      <w:start w:val="1"/>
      <w:numFmt w:val="decimal"/>
      <w:lvlText w:val="%2."/>
      <w:lvlJc w:val="left"/>
      <w:pPr>
        <w:ind w:left="1440" w:hanging="360"/>
      </w:pPr>
      <w:rPr>
        <w:rFonts w:cs="Times New Roman"/>
      </w:rPr>
    </w:lvl>
    <w:lvl w:ilvl="2" w:tplc="DA36E4AE">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573336A"/>
    <w:multiLevelType w:val="multilevel"/>
    <w:tmpl w:val="5D4E054C"/>
    <w:lvl w:ilvl="0">
      <w:start w:val="13"/>
      <w:numFmt w:val="decimal"/>
      <w:lvlText w:val="%1"/>
      <w:lvlJc w:val="left"/>
      <w:pPr>
        <w:ind w:left="420" w:hanging="420"/>
      </w:pPr>
      <w:rPr>
        <w:rFonts w:cs="Times New Roman" w:hint="default"/>
        <w:b w:val="0"/>
      </w:rPr>
    </w:lvl>
    <w:lvl w:ilvl="1">
      <w:start w:val="1"/>
      <w:numFmt w:val="decimal"/>
      <w:lvlText w:val="%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nsid w:val="359B4B09"/>
    <w:multiLevelType w:val="hybridMultilevel"/>
    <w:tmpl w:val="BB2E764E"/>
    <w:lvl w:ilvl="0" w:tplc="04050001">
      <w:start w:val="1"/>
      <w:numFmt w:val="bullet"/>
      <w:lvlText w:val=""/>
      <w:lvlJc w:val="left"/>
      <w:pPr>
        <w:ind w:left="2443" w:hanging="360"/>
      </w:pPr>
      <w:rPr>
        <w:rFonts w:ascii="Symbol" w:hAnsi="Symbol" w:hint="default"/>
      </w:rPr>
    </w:lvl>
    <w:lvl w:ilvl="1" w:tplc="04050003" w:tentative="1">
      <w:start w:val="1"/>
      <w:numFmt w:val="bullet"/>
      <w:lvlText w:val="o"/>
      <w:lvlJc w:val="left"/>
      <w:pPr>
        <w:ind w:left="3163" w:hanging="360"/>
      </w:pPr>
      <w:rPr>
        <w:rFonts w:ascii="Courier New" w:hAnsi="Courier New" w:cs="Courier New" w:hint="default"/>
      </w:rPr>
    </w:lvl>
    <w:lvl w:ilvl="2" w:tplc="04050005" w:tentative="1">
      <w:start w:val="1"/>
      <w:numFmt w:val="bullet"/>
      <w:lvlText w:val=""/>
      <w:lvlJc w:val="left"/>
      <w:pPr>
        <w:ind w:left="3883" w:hanging="360"/>
      </w:pPr>
      <w:rPr>
        <w:rFonts w:ascii="Wingdings" w:hAnsi="Wingdings" w:hint="default"/>
      </w:rPr>
    </w:lvl>
    <w:lvl w:ilvl="3" w:tplc="04050001" w:tentative="1">
      <w:start w:val="1"/>
      <w:numFmt w:val="bullet"/>
      <w:lvlText w:val=""/>
      <w:lvlJc w:val="left"/>
      <w:pPr>
        <w:ind w:left="4603" w:hanging="360"/>
      </w:pPr>
      <w:rPr>
        <w:rFonts w:ascii="Symbol" w:hAnsi="Symbol" w:hint="default"/>
      </w:rPr>
    </w:lvl>
    <w:lvl w:ilvl="4" w:tplc="04050003" w:tentative="1">
      <w:start w:val="1"/>
      <w:numFmt w:val="bullet"/>
      <w:lvlText w:val="o"/>
      <w:lvlJc w:val="left"/>
      <w:pPr>
        <w:ind w:left="5323" w:hanging="360"/>
      </w:pPr>
      <w:rPr>
        <w:rFonts w:ascii="Courier New" w:hAnsi="Courier New" w:cs="Courier New" w:hint="default"/>
      </w:rPr>
    </w:lvl>
    <w:lvl w:ilvl="5" w:tplc="04050005" w:tentative="1">
      <w:start w:val="1"/>
      <w:numFmt w:val="bullet"/>
      <w:lvlText w:val=""/>
      <w:lvlJc w:val="left"/>
      <w:pPr>
        <w:ind w:left="6043" w:hanging="360"/>
      </w:pPr>
      <w:rPr>
        <w:rFonts w:ascii="Wingdings" w:hAnsi="Wingdings" w:hint="default"/>
      </w:rPr>
    </w:lvl>
    <w:lvl w:ilvl="6" w:tplc="04050001" w:tentative="1">
      <w:start w:val="1"/>
      <w:numFmt w:val="bullet"/>
      <w:lvlText w:val=""/>
      <w:lvlJc w:val="left"/>
      <w:pPr>
        <w:ind w:left="6763" w:hanging="360"/>
      </w:pPr>
      <w:rPr>
        <w:rFonts w:ascii="Symbol" w:hAnsi="Symbol" w:hint="default"/>
      </w:rPr>
    </w:lvl>
    <w:lvl w:ilvl="7" w:tplc="04050003" w:tentative="1">
      <w:start w:val="1"/>
      <w:numFmt w:val="bullet"/>
      <w:lvlText w:val="o"/>
      <w:lvlJc w:val="left"/>
      <w:pPr>
        <w:ind w:left="7483" w:hanging="360"/>
      </w:pPr>
      <w:rPr>
        <w:rFonts w:ascii="Courier New" w:hAnsi="Courier New" w:cs="Courier New" w:hint="default"/>
      </w:rPr>
    </w:lvl>
    <w:lvl w:ilvl="8" w:tplc="04050005" w:tentative="1">
      <w:start w:val="1"/>
      <w:numFmt w:val="bullet"/>
      <w:lvlText w:val=""/>
      <w:lvlJc w:val="left"/>
      <w:pPr>
        <w:ind w:left="8203" w:hanging="360"/>
      </w:pPr>
      <w:rPr>
        <w:rFonts w:ascii="Wingdings" w:hAnsi="Wingdings" w:hint="default"/>
      </w:rPr>
    </w:lvl>
  </w:abstractNum>
  <w:abstractNum w:abstractNumId="22">
    <w:nsid w:val="3E4527E1"/>
    <w:multiLevelType w:val="hybridMultilevel"/>
    <w:tmpl w:val="585E9352"/>
    <w:lvl w:ilvl="0" w:tplc="287C60D8">
      <w:numFmt w:val="bullet"/>
      <w:lvlText w:val="-"/>
      <w:lvlJc w:val="left"/>
      <w:pPr>
        <w:ind w:left="1647" w:hanging="360"/>
      </w:pPr>
      <w:rPr>
        <w:rFonts w:ascii="Calibri" w:eastAsia="Times New Roman" w:hAnsi="Calibri" w:cs="Calibri"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3">
    <w:nsid w:val="40611797"/>
    <w:multiLevelType w:val="hybridMultilevel"/>
    <w:tmpl w:val="4068549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0D84D11"/>
    <w:multiLevelType w:val="multilevel"/>
    <w:tmpl w:val="6A281654"/>
    <w:lvl w:ilvl="0">
      <w:start w:val="5"/>
      <w:numFmt w:val="decimal"/>
      <w:lvlText w:val="%1"/>
      <w:lvlJc w:val="left"/>
      <w:pPr>
        <w:ind w:left="360" w:hanging="360"/>
      </w:pPr>
      <w:rPr>
        <w:rFonts w:cs="Times New Roman" w:hint="default"/>
        <w:b w:val="0"/>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nsid w:val="45800AC8"/>
    <w:multiLevelType w:val="multilevel"/>
    <w:tmpl w:val="A6D83272"/>
    <w:lvl w:ilvl="0">
      <w:start w:val="1"/>
      <w:numFmt w:val="decimal"/>
      <w:lvlText w:val="%1"/>
      <w:lvlJc w:val="left"/>
      <w:pPr>
        <w:ind w:left="390" w:hanging="390"/>
      </w:pPr>
      <w:rPr>
        <w:rFonts w:cs="Times New Roman" w:hint="default"/>
        <w:b w:val="0"/>
        <w:i w:val="0"/>
      </w:rPr>
    </w:lvl>
    <w:lvl w:ilvl="1">
      <w:start w:val="1"/>
      <w:numFmt w:val="decimal"/>
      <w:lvlText w:val="%2."/>
      <w:lvlJc w:val="left"/>
      <w:pPr>
        <w:ind w:left="390" w:hanging="39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26">
    <w:nsid w:val="514B01BC"/>
    <w:multiLevelType w:val="hybridMultilevel"/>
    <w:tmpl w:val="2DC8D92E"/>
    <w:lvl w:ilvl="0" w:tplc="04050001">
      <w:start w:val="1"/>
      <w:numFmt w:val="bullet"/>
      <w:lvlText w:val=""/>
      <w:lvlJc w:val="left"/>
      <w:pPr>
        <w:ind w:left="1723" w:hanging="360"/>
      </w:pPr>
      <w:rPr>
        <w:rFonts w:ascii="Symbol" w:hAnsi="Symbol" w:hint="default"/>
      </w:rPr>
    </w:lvl>
    <w:lvl w:ilvl="1" w:tplc="04050003" w:tentative="1">
      <w:start w:val="1"/>
      <w:numFmt w:val="bullet"/>
      <w:lvlText w:val="o"/>
      <w:lvlJc w:val="left"/>
      <w:pPr>
        <w:ind w:left="2443" w:hanging="360"/>
      </w:pPr>
      <w:rPr>
        <w:rFonts w:ascii="Courier New" w:hAnsi="Courier New" w:cs="Courier New" w:hint="default"/>
      </w:rPr>
    </w:lvl>
    <w:lvl w:ilvl="2" w:tplc="04050005" w:tentative="1">
      <w:start w:val="1"/>
      <w:numFmt w:val="bullet"/>
      <w:lvlText w:val=""/>
      <w:lvlJc w:val="left"/>
      <w:pPr>
        <w:ind w:left="3163" w:hanging="360"/>
      </w:pPr>
      <w:rPr>
        <w:rFonts w:ascii="Wingdings" w:hAnsi="Wingdings" w:hint="default"/>
      </w:rPr>
    </w:lvl>
    <w:lvl w:ilvl="3" w:tplc="04050001" w:tentative="1">
      <w:start w:val="1"/>
      <w:numFmt w:val="bullet"/>
      <w:lvlText w:val=""/>
      <w:lvlJc w:val="left"/>
      <w:pPr>
        <w:ind w:left="3883" w:hanging="360"/>
      </w:pPr>
      <w:rPr>
        <w:rFonts w:ascii="Symbol" w:hAnsi="Symbol" w:hint="default"/>
      </w:rPr>
    </w:lvl>
    <w:lvl w:ilvl="4" w:tplc="04050003" w:tentative="1">
      <w:start w:val="1"/>
      <w:numFmt w:val="bullet"/>
      <w:lvlText w:val="o"/>
      <w:lvlJc w:val="left"/>
      <w:pPr>
        <w:ind w:left="4603" w:hanging="360"/>
      </w:pPr>
      <w:rPr>
        <w:rFonts w:ascii="Courier New" w:hAnsi="Courier New" w:cs="Courier New" w:hint="default"/>
      </w:rPr>
    </w:lvl>
    <w:lvl w:ilvl="5" w:tplc="04050005" w:tentative="1">
      <w:start w:val="1"/>
      <w:numFmt w:val="bullet"/>
      <w:lvlText w:val=""/>
      <w:lvlJc w:val="left"/>
      <w:pPr>
        <w:ind w:left="5323" w:hanging="360"/>
      </w:pPr>
      <w:rPr>
        <w:rFonts w:ascii="Wingdings" w:hAnsi="Wingdings" w:hint="default"/>
      </w:rPr>
    </w:lvl>
    <w:lvl w:ilvl="6" w:tplc="04050001" w:tentative="1">
      <w:start w:val="1"/>
      <w:numFmt w:val="bullet"/>
      <w:lvlText w:val=""/>
      <w:lvlJc w:val="left"/>
      <w:pPr>
        <w:ind w:left="6043" w:hanging="360"/>
      </w:pPr>
      <w:rPr>
        <w:rFonts w:ascii="Symbol" w:hAnsi="Symbol" w:hint="default"/>
      </w:rPr>
    </w:lvl>
    <w:lvl w:ilvl="7" w:tplc="04050003" w:tentative="1">
      <w:start w:val="1"/>
      <w:numFmt w:val="bullet"/>
      <w:lvlText w:val="o"/>
      <w:lvlJc w:val="left"/>
      <w:pPr>
        <w:ind w:left="6763" w:hanging="360"/>
      </w:pPr>
      <w:rPr>
        <w:rFonts w:ascii="Courier New" w:hAnsi="Courier New" w:cs="Courier New" w:hint="default"/>
      </w:rPr>
    </w:lvl>
    <w:lvl w:ilvl="8" w:tplc="04050005" w:tentative="1">
      <w:start w:val="1"/>
      <w:numFmt w:val="bullet"/>
      <w:lvlText w:val=""/>
      <w:lvlJc w:val="left"/>
      <w:pPr>
        <w:ind w:left="7483" w:hanging="360"/>
      </w:pPr>
      <w:rPr>
        <w:rFonts w:ascii="Wingdings" w:hAnsi="Wingdings" w:hint="default"/>
      </w:rPr>
    </w:lvl>
  </w:abstractNum>
  <w:abstractNum w:abstractNumId="27">
    <w:nsid w:val="59BA7FF0"/>
    <w:multiLevelType w:val="multilevel"/>
    <w:tmpl w:val="F6C80414"/>
    <w:lvl w:ilvl="0">
      <w:start w:val="5"/>
      <w:numFmt w:val="decimal"/>
      <w:lvlText w:val="%1"/>
      <w:lvlJc w:val="left"/>
      <w:pPr>
        <w:ind w:left="360" w:hanging="360"/>
      </w:pPr>
      <w:rPr>
        <w:rFonts w:cs="Times New Roman" w:hint="default"/>
        <w:b w:val="0"/>
      </w:rPr>
    </w:lvl>
    <w:lvl w:ilvl="1">
      <w:start w:val="3"/>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5E3A2847"/>
    <w:multiLevelType w:val="hybridMultilevel"/>
    <w:tmpl w:val="A1B4E2C2"/>
    <w:lvl w:ilvl="0" w:tplc="04050017">
      <w:start w:val="1"/>
      <w:numFmt w:val="lowerLetter"/>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9">
    <w:nsid w:val="6012554D"/>
    <w:multiLevelType w:val="hybridMultilevel"/>
    <w:tmpl w:val="5DC00C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6D7088"/>
    <w:multiLevelType w:val="multilevel"/>
    <w:tmpl w:val="C422E820"/>
    <w:lvl w:ilvl="0">
      <w:start w:val="1"/>
      <w:numFmt w:val="decimal"/>
      <w:lvlText w:val="%1."/>
      <w:lvlJc w:val="left"/>
      <w:pPr>
        <w:ind w:left="420" w:hanging="420"/>
      </w:pPr>
      <w:rPr>
        <w:rFonts w:cs="Times New Roman" w:hint="default"/>
        <w:b w:val="0"/>
        <w:color w:val="auto"/>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4F431A4"/>
    <w:multiLevelType w:val="hybridMultilevel"/>
    <w:tmpl w:val="544A2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7B20E9"/>
    <w:multiLevelType w:val="hybridMultilevel"/>
    <w:tmpl w:val="6CA46B70"/>
    <w:lvl w:ilvl="0" w:tplc="04050005">
      <w:start w:val="1"/>
      <w:numFmt w:val="bullet"/>
      <w:lvlText w:val=""/>
      <w:lvlJc w:val="left"/>
      <w:pPr>
        <w:ind w:left="2443" w:hanging="360"/>
      </w:pPr>
      <w:rPr>
        <w:rFonts w:ascii="Wingdings" w:hAnsi="Wingdings" w:hint="default"/>
      </w:rPr>
    </w:lvl>
    <w:lvl w:ilvl="1" w:tplc="04050003">
      <w:start w:val="1"/>
      <w:numFmt w:val="bullet"/>
      <w:lvlText w:val="o"/>
      <w:lvlJc w:val="left"/>
      <w:pPr>
        <w:ind w:left="3163" w:hanging="360"/>
      </w:pPr>
      <w:rPr>
        <w:rFonts w:ascii="Courier New" w:hAnsi="Courier New" w:cs="Courier New" w:hint="default"/>
      </w:rPr>
    </w:lvl>
    <w:lvl w:ilvl="2" w:tplc="04050005" w:tentative="1">
      <w:start w:val="1"/>
      <w:numFmt w:val="bullet"/>
      <w:lvlText w:val=""/>
      <w:lvlJc w:val="left"/>
      <w:pPr>
        <w:ind w:left="3883" w:hanging="360"/>
      </w:pPr>
      <w:rPr>
        <w:rFonts w:ascii="Wingdings" w:hAnsi="Wingdings" w:hint="default"/>
      </w:rPr>
    </w:lvl>
    <w:lvl w:ilvl="3" w:tplc="04050001" w:tentative="1">
      <w:start w:val="1"/>
      <w:numFmt w:val="bullet"/>
      <w:lvlText w:val=""/>
      <w:lvlJc w:val="left"/>
      <w:pPr>
        <w:ind w:left="4603" w:hanging="360"/>
      </w:pPr>
      <w:rPr>
        <w:rFonts w:ascii="Symbol" w:hAnsi="Symbol" w:hint="default"/>
      </w:rPr>
    </w:lvl>
    <w:lvl w:ilvl="4" w:tplc="04050003" w:tentative="1">
      <w:start w:val="1"/>
      <w:numFmt w:val="bullet"/>
      <w:lvlText w:val="o"/>
      <w:lvlJc w:val="left"/>
      <w:pPr>
        <w:ind w:left="5323" w:hanging="360"/>
      </w:pPr>
      <w:rPr>
        <w:rFonts w:ascii="Courier New" w:hAnsi="Courier New" w:cs="Courier New" w:hint="default"/>
      </w:rPr>
    </w:lvl>
    <w:lvl w:ilvl="5" w:tplc="04050005" w:tentative="1">
      <w:start w:val="1"/>
      <w:numFmt w:val="bullet"/>
      <w:lvlText w:val=""/>
      <w:lvlJc w:val="left"/>
      <w:pPr>
        <w:ind w:left="6043" w:hanging="360"/>
      </w:pPr>
      <w:rPr>
        <w:rFonts w:ascii="Wingdings" w:hAnsi="Wingdings" w:hint="default"/>
      </w:rPr>
    </w:lvl>
    <w:lvl w:ilvl="6" w:tplc="04050001" w:tentative="1">
      <w:start w:val="1"/>
      <w:numFmt w:val="bullet"/>
      <w:lvlText w:val=""/>
      <w:lvlJc w:val="left"/>
      <w:pPr>
        <w:ind w:left="6763" w:hanging="360"/>
      </w:pPr>
      <w:rPr>
        <w:rFonts w:ascii="Symbol" w:hAnsi="Symbol" w:hint="default"/>
      </w:rPr>
    </w:lvl>
    <w:lvl w:ilvl="7" w:tplc="04050003" w:tentative="1">
      <w:start w:val="1"/>
      <w:numFmt w:val="bullet"/>
      <w:lvlText w:val="o"/>
      <w:lvlJc w:val="left"/>
      <w:pPr>
        <w:ind w:left="7483" w:hanging="360"/>
      </w:pPr>
      <w:rPr>
        <w:rFonts w:ascii="Courier New" w:hAnsi="Courier New" w:cs="Courier New" w:hint="default"/>
      </w:rPr>
    </w:lvl>
    <w:lvl w:ilvl="8" w:tplc="04050005" w:tentative="1">
      <w:start w:val="1"/>
      <w:numFmt w:val="bullet"/>
      <w:lvlText w:val=""/>
      <w:lvlJc w:val="left"/>
      <w:pPr>
        <w:ind w:left="8203" w:hanging="360"/>
      </w:pPr>
      <w:rPr>
        <w:rFonts w:ascii="Wingdings" w:hAnsi="Wingdings" w:hint="default"/>
      </w:rPr>
    </w:lvl>
  </w:abstractNum>
  <w:abstractNum w:abstractNumId="33">
    <w:nsid w:val="6CAC4A11"/>
    <w:multiLevelType w:val="hybridMultilevel"/>
    <w:tmpl w:val="EF7E58BC"/>
    <w:lvl w:ilvl="0" w:tplc="8F4A948E">
      <w:start w:val="1"/>
      <w:numFmt w:val="decimal"/>
      <w:lvlText w:val="%1."/>
      <w:lvlJc w:val="left"/>
      <w:pPr>
        <w:ind w:left="426" w:hanging="360"/>
      </w:pPr>
      <w:rPr>
        <w:rFonts w:cs="Times New Roman"/>
        <w:b w:val="0"/>
      </w:rPr>
    </w:lvl>
    <w:lvl w:ilvl="1" w:tplc="04050019">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34">
    <w:nsid w:val="6D7C0E6A"/>
    <w:multiLevelType w:val="hybridMultilevel"/>
    <w:tmpl w:val="55B8F8CC"/>
    <w:lvl w:ilvl="0" w:tplc="287C60D8">
      <w:numFmt w:val="bullet"/>
      <w:lvlText w:val="-"/>
      <w:lvlJc w:val="left"/>
      <w:pPr>
        <w:ind w:left="1110" w:hanging="360"/>
      </w:pPr>
      <w:rPr>
        <w:rFonts w:ascii="Calibri" w:eastAsia="Times New Roman" w:hAnsi="Calibri" w:cs="Calibri" w:hint="default"/>
        <w:color w:val="auto"/>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5">
    <w:nsid w:val="6EE878A5"/>
    <w:multiLevelType w:val="multilevel"/>
    <w:tmpl w:val="3474AA64"/>
    <w:lvl w:ilvl="0">
      <w:start w:val="11"/>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1397510"/>
    <w:multiLevelType w:val="hybridMultilevel"/>
    <w:tmpl w:val="86726CCC"/>
    <w:lvl w:ilvl="0" w:tplc="04050017">
      <w:start w:val="1"/>
      <w:numFmt w:val="lowerLetter"/>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7">
    <w:nsid w:val="77415A10"/>
    <w:multiLevelType w:val="hybridMultilevel"/>
    <w:tmpl w:val="AE266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4437ED"/>
    <w:multiLevelType w:val="hybridMultilevel"/>
    <w:tmpl w:val="5D10C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551197"/>
    <w:multiLevelType w:val="hybridMultilevel"/>
    <w:tmpl w:val="8DBCCCF8"/>
    <w:lvl w:ilvl="0" w:tplc="A3125094">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nsid w:val="7C727ED1"/>
    <w:multiLevelType w:val="hybridMultilevel"/>
    <w:tmpl w:val="E84AE588"/>
    <w:lvl w:ilvl="0" w:tplc="287C60D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5"/>
  </w:num>
  <w:num w:numId="2">
    <w:abstractNumId w:val="0"/>
  </w:num>
  <w:num w:numId="3">
    <w:abstractNumId w:val="19"/>
  </w:num>
  <w:num w:numId="4">
    <w:abstractNumId w:val="9"/>
  </w:num>
  <w:num w:numId="5">
    <w:abstractNumId w:val="28"/>
  </w:num>
  <w:num w:numId="6">
    <w:abstractNumId w:val="31"/>
  </w:num>
  <w:num w:numId="7">
    <w:abstractNumId w:val="26"/>
  </w:num>
  <w:num w:numId="8">
    <w:abstractNumId w:val="13"/>
  </w:num>
  <w:num w:numId="9">
    <w:abstractNumId w:val="7"/>
  </w:num>
  <w:num w:numId="10">
    <w:abstractNumId w:val="3"/>
  </w:num>
  <w:num w:numId="11">
    <w:abstractNumId w:val="36"/>
  </w:num>
  <w:num w:numId="12">
    <w:abstractNumId w:val="21"/>
  </w:num>
  <w:num w:numId="13">
    <w:abstractNumId w:val="32"/>
  </w:num>
  <w:num w:numId="14">
    <w:abstractNumId w:val="16"/>
  </w:num>
  <w:num w:numId="15">
    <w:abstractNumId w:val="29"/>
  </w:num>
  <w:num w:numId="16">
    <w:abstractNumId w:val="15"/>
  </w:num>
  <w:num w:numId="17">
    <w:abstractNumId w:val="5"/>
  </w:num>
  <w:num w:numId="18">
    <w:abstractNumId w:val="10"/>
  </w:num>
  <w:num w:numId="19">
    <w:abstractNumId w:val="6"/>
  </w:num>
  <w:num w:numId="20">
    <w:abstractNumId w:val="17"/>
  </w:num>
  <w:num w:numId="21">
    <w:abstractNumId w:val="8"/>
  </w:num>
  <w:num w:numId="22">
    <w:abstractNumId w:val="24"/>
  </w:num>
  <w:num w:numId="23">
    <w:abstractNumId w:val="27"/>
  </w:num>
  <w:num w:numId="24">
    <w:abstractNumId w:val="4"/>
  </w:num>
  <w:num w:numId="25">
    <w:abstractNumId w:val="12"/>
  </w:num>
  <w:num w:numId="26">
    <w:abstractNumId w:val="18"/>
  </w:num>
  <w:num w:numId="27">
    <w:abstractNumId w:val="23"/>
  </w:num>
  <w:num w:numId="28">
    <w:abstractNumId w:val="30"/>
  </w:num>
  <w:num w:numId="29">
    <w:abstractNumId w:val="20"/>
  </w:num>
  <w:num w:numId="30">
    <w:abstractNumId w:val="14"/>
  </w:num>
  <w:num w:numId="31">
    <w:abstractNumId w:val="33"/>
  </w:num>
  <w:num w:numId="32">
    <w:abstractNumId w:val="35"/>
  </w:num>
  <w:num w:numId="33">
    <w:abstractNumId w:val="2"/>
  </w:num>
  <w:num w:numId="34">
    <w:abstractNumId w:val="11"/>
  </w:num>
  <w:num w:numId="35">
    <w:abstractNumId w:val="1"/>
  </w:num>
  <w:num w:numId="36">
    <w:abstractNumId w:val="34"/>
  </w:num>
  <w:num w:numId="37">
    <w:abstractNumId w:val="22"/>
  </w:num>
  <w:num w:numId="38">
    <w:abstractNumId w:val="40"/>
  </w:num>
  <w:num w:numId="39">
    <w:abstractNumId w:val="37"/>
  </w:num>
  <w:num w:numId="40">
    <w:abstractNumId w:val="38"/>
  </w:num>
  <w:num w:numId="41">
    <w:abstractNumId w:val="39"/>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80"/>
    <w:rsid w:val="00013D49"/>
    <w:rsid w:val="00013F9C"/>
    <w:rsid w:val="00025760"/>
    <w:rsid w:val="000474C5"/>
    <w:rsid w:val="000C64A1"/>
    <w:rsid w:val="000D0C3D"/>
    <w:rsid w:val="000E30E0"/>
    <w:rsid w:val="000E6799"/>
    <w:rsid w:val="00101C20"/>
    <w:rsid w:val="00111D74"/>
    <w:rsid w:val="00144DE1"/>
    <w:rsid w:val="00161480"/>
    <w:rsid w:val="00165E5B"/>
    <w:rsid w:val="001D6568"/>
    <w:rsid w:val="00200D76"/>
    <w:rsid w:val="00210570"/>
    <w:rsid w:val="00234769"/>
    <w:rsid w:val="00243CCF"/>
    <w:rsid w:val="00256F22"/>
    <w:rsid w:val="00264738"/>
    <w:rsid w:val="002740A8"/>
    <w:rsid w:val="002B6C9F"/>
    <w:rsid w:val="002C4419"/>
    <w:rsid w:val="002E56EB"/>
    <w:rsid w:val="002F5E0A"/>
    <w:rsid w:val="00312079"/>
    <w:rsid w:val="00334DF5"/>
    <w:rsid w:val="00350127"/>
    <w:rsid w:val="00360352"/>
    <w:rsid w:val="00365836"/>
    <w:rsid w:val="0037357C"/>
    <w:rsid w:val="00374F0C"/>
    <w:rsid w:val="003800DB"/>
    <w:rsid w:val="003B766D"/>
    <w:rsid w:val="003F4442"/>
    <w:rsid w:val="003F4A8B"/>
    <w:rsid w:val="00421DDE"/>
    <w:rsid w:val="004442AE"/>
    <w:rsid w:val="00460621"/>
    <w:rsid w:val="004862B5"/>
    <w:rsid w:val="00495F3D"/>
    <w:rsid w:val="004969F3"/>
    <w:rsid w:val="004A096B"/>
    <w:rsid w:val="004E2F75"/>
    <w:rsid w:val="0053228C"/>
    <w:rsid w:val="00585EB7"/>
    <w:rsid w:val="005944B4"/>
    <w:rsid w:val="005B1FBF"/>
    <w:rsid w:val="005D1C50"/>
    <w:rsid w:val="005F6DC9"/>
    <w:rsid w:val="005F7DEA"/>
    <w:rsid w:val="00604C0F"/>
    <w:rsid w:val="006079DB"/>
    <w:rsid w:val="006146DE"/>
    <w:rsid w:val="0062619B"/>
    <w:rsid w:val="006538E9"/>
    <w:rsid w:val="006660A9"/>
    <w:rsid w:val="00683A60"/>
    <w:rsid w:val="0068674E"/>
    <w:rsid w:val="006904E1"/>
    <w:rsid w:val="006A774A"/>
    <w:rsid w:val="006B7534"/>
    <w:rsid w:val="006C6770"/>
    <w:rsid w:val="00734C1E"/>
    <w:rsid w:val="00773AEC"/>
    <w:rsid w:val="00786E12"/>
    <w:rsid w:val="007B7FD7"/>
    <w:rsid w:val="007E4BF0"/>
    <w:rsid w:val="007F6DB2"/>
    <w:rsid w:val="0083433B"/>
    <w:rsid w:val="008776D3"/>
    <w:rsid w:val="008811F3"/>
    <w:rsid w:val="008906EB"/>
    <w:rsid w:val="00892BAF"/>
    <w:rsid w:val="00951583"/>
    <w:rsid w:val="0097515F"/>
    <w:rsid w:val="009A4D0F"/>
    <w:rsid w:val="00A1737A"/>
    <w:rsid w:val="00A26535"/>
    <w:rsid w:val="00A34254"/>
    <w:rsid w:val="00A346E2"/>
    <w:rsid w:val="00A72F80"/>
    <w:rsid w:val="00A91376"/>
    <w:rsid w:val="00A96A13"/>
    <w:rsid w:val="00AA32EF"/>
    <w:rsid w:val="00AB37E9"/>
    <w:rsid w:val="00AC49D3"/>
    <w:rsid w:val="00AD03B4"/>
    <w:rsid w:val="00AE712F"/>
    <w:rsid w:val="00AF38B5"/>
    <w:rsid w:val="00B079D8"/>
    <w:rsid w:val="00B31E6C"/>
    <w:rsid w:val="00B42082"/>
    <w:rsid w:val="00B7683A"/>
    <w:rsid w:val="00B85F3B"/>
    <w:rsid w:val="00BE0D78"/>
    <w:rsid w:val="00BF5290"/>
    <w:rsid w:val="00C11C8F"/>
    <w:rsid w:val="00C24A09"/>
    <w:rsid w:val="00C4037F"/>
    <w:rsid w:val="00C52082"/>
    <w:rsid w:val="00C850B5"/>
    <w:rsid w:val="00C86539"/>
    <w:rsid w:val="00CD00FD"/>
    <w:rsid w:val="00CF1D33"/>
    <w:rsid w:val="00D17EBB"/>
    <w:rsid w:val="00D374C0"/>
    <w:rsid w:val="00D710AB"/>
    <w:rsid w:val="00D857B1"/>
    <w:rsid w:val="00D94540"/>
    <w:rsid w:val="00DA0C04"/>
    <w:rsid w:val="00DD0F36"/>
    <w:rsid w:val="00DF234F"/>
    <w:rsid w:val="00DF631D"/>
    <w:rsid w:val="00E05B6B"/>
    <w:rsid w:val="00E411D7"/>
    <w:rsid w:val="00E50209"/>
    <w:rsid w:val="00E60C4B"/>
    <w:rsid w:val="00E74392"/>
    <w:rsid w:val="00E844DF"/>
    <w:rsid w:val="00EB2528"/>
    <w:rsid w:val="00EC788D"/>
    <w:rsid w:val="00ED0593"/>
    <w:rsid w:val="00ED43FF"/>
    <w:rsid w:val="00EE09DD"/>
    <w:rsid w:val="00EF4B12"/>
    <w:rsid w:val="00F153D3"/>
    <w:rsid w:val="00F23EDA"/>
    <w:rsid w:val="00F461A9"/>
    <w:rsid w:val="00F54BC0"/>
    <w:rsid w:val="00FD0994"/>
    <w:rsid w:val="00FD2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F80"/>
    <w:pPr>
      <w:spacing w:after="0" w:line="240" w:lineRule="auto"/>
    </w:pPr>
    <w:rPr>
      <w:rFonts w:ascii="Tahoma" w:eastAsia="Times New Roman" w:hAnsi="Tahoma"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99"/>
    <w:qFormat/>
    <w:rsid w:val="00A72F80"/>
    <w:rPr>
      <w:rFonts w:cs="Times New Roman"/>
      <w:b/>
    </w:rPr>
  </w:style>
  <w:style w:type="paragraph" w:styleId="Podtitul">
    <w:name w:val="Subtitle"/>
    <w:basedOn w:val="Normln"/>
    <w:link w:val="PodtitulChar1"/>
    <w:uiPriority w:val="99"/>
    <w:qFormat/>
    <w:rsid w:val="00A72F8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eastAsia="Calibri" w:hAnsi="Arial"/>
      <w:b/>
      <w:sz w:val="24"/>
      <w:u w:val="single"/>
    </w:rPr>
  </w:style>
  <w:style w:type="character" w:customStyle="1" w:styleId="PodtitulChar">
    <w:name w:val="Podtitul Char"/>
    <w:basedOn w:val="Standardnpsmoodstavce"/>
    <w:link w:val="Styl"/>
    <w:uiPriority w:val="99"/>
    <w:rsid w:val="00A72F80"/>
    <w:rPr>
      <w:rFonts w:eastAsiaTheme="minorEastAsia"/>
      <w:color w:val="5A5A5A" w:themeColor="text1" w:themeTint="A5"/>
      <w:spacing w:val="15"/>
      <w:lang w:eastAsia="cs-CZ"/>
    </w:rPr>
  </w:style>
  <w:style w:type="character" w:customStyle="1" w:styleId="PodtitulChar1">
    <w:name w:val="Podtitul Char1"/>
    <w:basedOn w:val="Standardnpsmoodstavce"/>
    <w:link w:val="Podtitul"/>
    <w:uiPriority w:val="99"/>
    <w:locked/>
    <w:rsid w:val="00A72F80"/>
    <w:rPr>
      <w:rFonts w:ascii="Arial" w:eastAsia="Calibri" w:hAnsi="Arial" w:cs="Times New Roman"/>
      <w:b/>
      <w:sz w:val="24"/>
      <w:szCs w:val="24"/>
      <w:u w:val="single"/>
      <w:lang w:eastAsia="cs-CZ"/>
    </w:rPr>
  </w:style>
  <w:style w:type="paragraph" w:styleId="Zkladntext">
    <w:name w:val="Body Text"/>
    <w:basedOn w:val="Normln"/>
    <w:link w:val="ZkladntextChar"/>
    <w:uiPriority w:val="99"/>
    <w:rsid w:val="00A72F80"/>
    <w:pPr>
      <w:spacing w:after="120"/>
      <w:jc w:val="both"/>
    </w:pPr>
    <w:rPr>
      <w:rFonts w:eastAsia="Calibri"/>
      <w:sz w:val="24"/>
    </w:rPr>
  </w:style>
  <w:style w:type="character" w:customStyle="1" w:styleId="ZkladntextChar">
    <w:name w:val="Základní text Char"/>
    <w:basedOn w:val="Standardnpsmoodstavce"/>
    <w:link w:val="Zkladntext"/>
    <w:uiPriority w:val="99"/>
    <w:rsid w:val="00A72F80"/>
    <w:rPr>
      <w:rFonts w:ascii="Tahoma" w:eastAsia="Calibri" w:hAnsi="Tahoma" w:cs="Times New Roman"/>
      <w:sz w:val="24"/>
      <w:szCs w:val="24"/>
      <w:lang w:eastAsia="cs-CZ"/>
    </w:rPr>
  </w:style>
  <w:style w:type="character" w:styleId="Hypertextovodkaz">
    <w:name w:val="Hyperlink"/>
    <w:basedOn w:val="Standardnpsmoodstavce"/>
    <w:uiPriority w:val="99"/>
    <w:rsid w:val="00A72F80"/>
    <w:rPr>
      <w:rFonts w:cs="Times New Roman"/>
      <w:color w:val="0000FF"/>
      <w:u w:val="single"/>
    </w:rPr>
  </w:style>
  <w:style w:type="paragraph" w:styleId="Bezmezer">
    <w:name w:val="No Spacing"/>
    <w:uiPriority w:val="99"/>
    <w:qFormat/>
    <w:rsid w:val="00A72F80"/>
    <w:pPr>
      <w:spacing w:after="0" w:line="240" w:lineRule="auto"/>
    </w:pPr>
    <w:rPr>
      <w:rFonts w:ascii="Times New Roman" w:eastAsia="Times New Roman" w:hAnsi="Times New Roman" w:cs="Times New Roman"/>
      <w:sz w:val="24"/>
      <w:szCs w:val="24"/>
      <w:lang w:eastAsia="cs-CZ"/>
    </w:rPr>
  </w:style>
  <w:style w:type="character" w:styleId="Zdraznnintenzivn">
    <w:name w:val="Intense Emphasis"/>
    <w:basedOn w:val="Standardnpsmoodstavce"/>
    <w:uiPriority w:val="99"/>
    <w:qFormat/>
    <w:rsid w:val="00A72F80"/>
    <w:rPr>
      <w:rFonts w:cs="Times New Roman"/>
      <w:b/>
      <w:i/>
      <w:color w:val="4F81BD"/>
    </w:rPr>
  </w:style>
  <w:style w:type="paragraph" w:styleId="Odstavecseseznamem">
    <w:name w:val="List Paragraph"/>
    <w:basedOn w:val="Normln"/>
    <w:link w:val="OdstavecseseznamemChar"/>
    <w:uiPriority w:val="34"/>
    <w:qFormat/>
    <w:rsid w:val="00A72F80"/>
    <w:pPr>
      <w:ind w:left="720"/>
      <w:contextualSpacing/>
    </w:pPr>
    <w:rPr>
      <w:rFonts w:ascii="Times New Roman" w:eastAsia="Calibri" w:hAnsi="Times New Roman"/>
      <w:sz w:val="24"/>
      <w:szCs w:val="20"/>
    </w:rPr>
  </w:style>
  <w:style w:type="character" w:customStyle="1" w:styleId="OdstavecseseznamemChar">
    <w:name w:val="Odstavec se seznamem Char"/>
    <w:link w:val="Odstavecseseznamem"/>
    <w:uiPriority w:val="99"/>
    <w:locked/>
    <w:rsid w:val="00A72F80"/>
    <w:rPr>
      <w:rFonts w:ascii="Times New Roman" w:eastAsia="Calibri" w:hAnsi="Times New Roman" w:cs="Times New Roman"/>
      <w:sz w:val="24"/>
      <w:szCs w:val="20"/>
      <w:lang w:eastAsia="cs-CZ"/>
    </w:rPr>
  </w:style>
  <w:style w:type="paragraph" w:customStyle="1" w:styleId="Odstavecseseznamem4">
    <w:name w:val="Odstavec se seznamem4"/>
    <w:basedOn w:val="Normln"/>
    <w:uiPriority w:val="99"/>
    <w:rsid w:val="00A72F80"/>
    <w:pPr>
      <w:ind w:left="720"/>
    </w:pPr>
    <w:rPr>
      <w:rFonts w:ascii="Times New Roman" w:hAnsi="Times New Roman"/>
      <w:sz w:val="24"/>
    </w:rPr>
  </w:style>
  <w:style w:type="paragraph" w:customStyle="1" w:styleId="A-odstavecodsazensodrkami">
    <w:name w:val="A-odstavec odsazený s odrážkami"/>
    <w:basedOn w:val="Normln"/>
    <w:uiPriority w:val="99"/>
    <w:rsid w:val="0068674E"/>
    <w:pPr>
      <w:numPr>
        <w:numId w:val="30"/>
      </w:numPr>
      <w:jc w:val="both"/>
    </w:pPr>
    <w:rPr>
      <w:rFonts w:ascii="Arial" w:hAnsi="Arial" w:cs="Arial"/>
      <w:sz w:val="22"/>
      <w:szCs w:val="22"/>
    </w:rPr>
  </w:style>
  <w:style w:type="paragraph" w:customStyle="1" w:styleId="Styl">
    <w:name w:val="Styl"/>
    <w:basedOn w:val="Normln"/>
    <w:next w:val="Podtitul"/>
    <w:link w:val="PodtitulChar"/>
    <w:uiPriority w:val="99"/>
    <w:rsid w:val="0068674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Theme="minorHAnsi" w:eastAsiaTheme="minorEastAsia" w:hAnsiTheme="minorHAnsi" w:cstheme="minorBidi"/>
      <w:color w:val="5A5A5A" w:themeColor="text1" w:themeTint="A5"/>
      <w:spacing w:val="15"/>
      <w:sz w:val="22"/>
      <w:szCs w:val="22"/>
    </w:rPr>
  </w:style>
  <w:style w:type="paragraph" w:styleId="Zhlav">
    <w:name w:val="header"/>
    <w:basedOn w:val="Normln"/>
    <w:link w:val="ZhlavChar"/>
    <w:uiPriority w:val="99"/>
    <w:unhideWhenUsed/>
    <w:rsid w:val="005B1FBF"/>
    <w:pPr>
      <w:tabs>
        <w:tab w:val="center" w:pos="4536"/>
        <w:tab w:val="right" w:pos="9072"/>
      </w:tabs>
    </w:pPr>
  </w:style>
  <w:style w:type="character" w:customStyle="1" w:styleId="ZhlavChar">
    <w:name w:val="Záhlaví Char"/>
    <w:basedOn w:val="Standardnpsmoodstavce"/>
    <w:link w:val="Zhlav"/>
    <w:uiPriority w:val="99"/>
    <w:rsid w:val="005B1FBF"/>
    <w:rPr>
      <w:rFonts w:ascii="Tahoma" w:eastAsia="Times New Roman" w:hAnsi="Tahoma" w:cs="Times New Roman"/>
      <w:sz w:val="20"/>
      <w:szCs w:val="24"/>
      <w:lang w:eastAsia="cs-CZ"/>
    </w:rPr>
  </w:style>
  <w:style w:type="paragraph" w:styleId="Zpat">
    <w:name w:val="footer"/>
    <w:basedOn w:val="Normln"/>
    <w:link w:val="ZpatChar"/>
    <w:uiPriority w:val="99"/>
    <w:unhideWhenUsed/>
    <w:rsid w:val="005B1FBF"/>
    <w:pPr>
      <w:tabs>
        <w:tab w:val="center" w:pos="4536"/>
        <w:tab w:val="right" w:pos="9072"/>
      </w:tabs>
    </w:pPr>
  </w:style>
  <w:style w:type="character" w:customStyle="1" w:styleId="ZpatChar">
    <w:name w:val="Zápatí Char"/>
    <w:basedOn w:val="Standardnpsmoodstavce"/>
    <w:link w:val="Zpat"/>
    <w:uiPriority w:val="99"/>
    <w:rsid w:val="005B1FBF"/>
    <w:rPr>
      <w:rFonts w:ascii="Tahoma" w:eastAsia="Times New Roman" w:hAnsi="Tahoma" w:cs="Times New Roman"/>
      <w:sz w:val="20"/>
      <w:szCs w:val="24"/>
      <w:lang w:eastAsia="cs-CZ"/>
    </w:rPr>
  </w:style>
  <w:style w:type="paragraph" w:styleId="Textbubliny">
    <w:name w:val="Balloon Text"/>
    <w:basedOn w:val="Normln"/>
    <w:link w:val="TextbublinyChar"/>
    <w:uiPriority w:val="99"/>
    <w:semiHidden/>
    <w:unhideWhenUsed/>
    <w:rsid w:val="00786E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E12"/>
    <w:rPr>
      <w:rFonts w:ascii="Segoe UI" w:eastAsia="Times New Roman" w:hAnsi="Segoe UI" w:cs="Segoe UI"/>
      <w:sz w:val="18"/>
      <w:szCs w:val="18"/>
      <w:lang w:eastAsia="cs-CZ"/>
    </w:rPr>
  </w:style>
  <w:style w:type="paragraph" w:styleId="Revize">
    <w:name w:val="Revision"/>
    <w:hidden/>
    <w:uiPriority w:val="99"/>
    <w:semiHidden/>
    <w:rsid w:val="002B6C9F"/>
    <w:pPr>
      <w:spacing w:after="0" w:line="240" w:lineRule="auto"/>
    </w:pPr>
    <w:rPr>
      <w:rFonts w:ascii="Tahoma" w:eastAsia="Times New Roman" w:hAnsi="Tahoma" w:cs="Times New Roman"/>
      <w:sz w:val="20"/>
      <w:szCs w:val="24"/>
      <w:lang w:eastAsia="cs-CZ"/>
    </w:rPr>
  </w:style>
  <w:style w:type="paragraph" w:customStyle="1" w:styleId="Export0">
    <w:name w:val="Export 0"/>
    <w:basedOn w:val="Normln"/>
    <w:rsid w:val="00C52082"/>
    <w:rPr>
      <w:rFonts w:ascii="Avinion" w:hAnsi="Avinion"/>
      <w:sz w:val="24"/>
      <w:szCs w:val="20"/>
    </w:rPr>
  </w:style>
  <w:style w:type="paragraph" w:styleId="Prosttext">
    <w:name w:val="Plain Text"/>
    <w:basedOn w:val="Normln"/>
    <w:link w:val="ProsttextChar"/>
    <w:uiPriority w:val="99"/>
    <w:semiHidden/>
    <w:unhideWhenUsed/>
    <w:rsid w:val="00C52082"/>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C52082"/>
    <w:rPr>
      <w:rFonts w:ascii="Calibri" w:eastAsia="Calibri" w:hAnsi="Calibri" w:cs="Times New Roman"/>
      <w:szCs w:val="21"/>
    </w:rPr>
  </w:style>
  <w:style w:type="character" w:customStyle="1" w:styleId="Zkladntext0">
    <w:name w:val="Základní text_"/>
    <w:basedOn w:val="Standardnpsmoodstavce"/>
    <w:link w:val="Zkladntext1"/>
    <w:rsid w:val="0046062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60621"/>
    <w:pPr>
      <w:widowControl w:val="0"/>
      <w:shd w:val="clear" w:color="auto" w:fill="FFFFFF"/>
      <w:spacing w:after="260"/>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F80"/>
    <w:pPr>
      <w:spacing w:after="0" w:line="240" w:lineRule="auto"/>
    </w:pPr>
    <w:rPr>
      <w:rFonts w:ascii="Tahoma" w:eastAsia="Times New Roman" w:hAnsi="Tahoma"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99"/>
    <w:qFormat/>
    <w:rsid w:val="00A72F80"/>
    <w:rPr>
      <w:rFonts w:cs="Times New Roman"/>
      <w:b/>
    </w:rPr>
  </w:style>
  <w:style w:type="paragraph" w:styleId="Podtitul">
    <w:name w:val="Subtitle"/>
    <w:basedOn w:val="Normln"/>
    <w:link w:val="PodtitulChar1"/>
    <w:uiPriority w:val="99"/>
    <w:qFormat/>
    <w:rsid w:val="00A72F8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eastAsia="Calibri" w:hAnsi="Arial"/>
      <w:b/>
      <w:sz w:val="24"/>
      <w:u w:val="single"/>
    </w:rPr>
  </w:style>
  <w:style w:type="character" w:customStyle="1" w:styleId="PodtitulChar">
    <w:name w:val="Podtitul Char"/>
    <w:basedOn w:val="Standardnpsmoodstavce"/>
    <w:link w:val="Styl"/>
    <w:uiPriority w:val="99"/>
    <w:rsid w:val="00A72F80"/>
    <w:rPr>
      <w:rFonts w:eastAsiaTheme="minorEastAsia"/>
      <w:color w:val="5A5A5A" w:themeColor="text1" w:themeTint="A5"/>
      <w:spacing w:val="15"/>
      <w:lang w:eastAsia="cs-CZ"/>
    </w:rPr>
  </w:style>
  <w:style w:type="character" w:customStyle="1" w:styleId="PodtitulChar1">
    <w:name w:val="Podtitul Char1"/>
    <w:basedOn w:val="Standardnpsmoodstavce"/>
    <w:link w:val="Podtitul"/>
    <w:uiPriority w:val="99"/>
    <w:locked/>
    <w:rsid w:val="00A72F80"/>
    <w:rPr>
      <w:rFonts w:ascii="Arial" w:eastAsia="Calibri" w:hAnsi="Arial" w:cs="Times New Roman"/>
      <w:b/>
      <w:sz w:val="24"/>
      <w:szCs w:val="24"/>
      <w:u w:val="single"/>
      <w:lang w:eastAsia="cs-CZ"/>
    </w:rPr>
  </w:style>
  <w:style w:type="paragraph" w:styleId="Zkladntext">
    <w:name w:val="Body Text"/>
    <w:basedOn w:val="Normln"/>
    <w:link w:val="ZkladntextChar"/>
    <w:uiPriority w:val="99"/>
    <w:rsid w:val="00A72F80"/>
    <w:pPr>
      <w:spacing w:after="120"/>
      <w:jc w:val="both"/>
    </w:pPr>
    <w:rPr>
      <w:rFonts w:eastAsia="Calibri"/>
      <w:sz w:val="24"/>
    </w:rPr>
  </w:style>
  <w:style w:type="character" w:customStyle="1" w:styleId="ZkladntextChar">
    <w:name w:val="Základní text Char"/>
    <w:basedOn w:val="Standardnpsmoodstavce"/>
    <w:link w:val="Zkladntext"/>
    <w:uiPriority w:val="99"/>
    <w:rsid w:val="00A72F80"/>
    <w:rPr>
      <w:rFonts w:ascii="Tahoma" w:eastAsia="Calibri" w:hAnsi="Tahoma" w:cs="Times New Roman"/>
      <w:sz w:val="24"/>
      <w:szCs w:val="24"/>
      <w:lang w:eastAsia="cs-CZ"/>
    </w:rPr>
  </w:style>
  <w:style w:type="character" w:styleId="Hypertextovodkaz">
    <w:name w:val="Hyperlink"/>
    <w:basedOn w:val="Standardnpsmoodstavce"/>
    <w:uiPriority w:val="99"/>
    <w:rsid w:val="00A72F80"/>
    <w:rPr>
      <w:rFonts w:cs="Times New Roman"/>
      <w:color w:val="0000FF"/>
      <w:u w:val="single"/>
    </w:rPr>
  </w:style>
  <w:style w:type="paragraph" w:styleId="Bezmezer">
    <w:name w:val="No Spacing"/>
    <w:uiPriority w:val="99"/>
    <w:qFormat/>
    <w:rsid w:val="00A72F80"/>
    <w:pPr>
      <w:spacing w:after="0" w:line="240" w:lineRule="auto"/>
    </w:pPr>
    <w:rPr>
      <w:rFonts w:ascii="Times New Roman" w:eastAsia="Times New Roman" w:hAnsi="Times New Roman" w:cs="Times New Roman"/>
      <w:sz w:val="24"/>
      <w:szCs w:val="24"/>
      <w:lang w:eastAsia="cs-CZ"/>
    </w:rPr>
  </w:style>
  <w:style w:type="character" w:styleId="Zdraznnintenzivn">
    <w:name w:val="Intense Emphasis"/>
    <w:basedOn w:val="Standardnpsmoodstavce"/>
    <w:uiPriority w:val="99"/>
    <w:qFormat/>
    <w:rsid w:val="00A72F80"/>
    <w:rPr>
      <w:rFonts w:cs="Times New Roman"/>
      <w:b/>
      <w:i/>
      <w:color w:val="4F81BD"/>
    </w:rPr>
  </w:style>
  <w:style w:type="paragraph" w:styleId="Odstavecseseznamem">
    <w:name w:val="List Paragraph"/>
    <w:basedOn w:val="Normln"/>
    <w:link w:val="OdstavecseseznamemChar"/>
    <w:uiPriority w:val="34"/>
    <w:qFormat/>
    <w:rsid w:val="00A72F80"/>
    <w:pPr>
      <w:ind w:left="720"/>
      <w:contextualSpacing/>
    </w:pPr>
    <w:rPr>
      <w:rFonts w:ascii="Times New Roman" w:eastAsia="Calibri" w:hAnsi="Times New Roman"/>
      <w:sz w:val="24"/>
      <w:szCs w:val="20"/>
    </w:rPr>
  </w:style>
  <w:style w:type="character" w:customStyle="1" w:styleId="OdstavecseseznamemChar">
    <w:name w:val="Odstavec se seznamem Char"/>
    <w:link w:val="Odstavecseseznamem"/>
    <w:uiPriority w:val="99"/>
    <w:locked/>
    <w:rsid w:val="00A72F80"/>
    <w:rPr>
      <w:rFonts w:ascii="Times New Roman" w:eastAsia="Calibri" w:hAnsi="Times New Roman" w:cs="Times New Roman"/>
      <w:sz w:val="24"/>
      <w:szCs w:val="20"/>
      <w:lang w:eastAsia="cs-CZ"/>
    </w:rPr>
  </w:style>
  <w:style w:type="paragraph" w:customStyle="1" w:styleId="Odstavecseseznamem4">
    <w:name w:val="Odstavec se seznamem4"/>
    <w:basedOn w:val="Normln"/>
    <w:uiPriority w:val="99"/>
    <w:rsid w:val="00A72F80"/>
    <w:pPr>
      <w:ind w:left="720"/>
    </w:pPr>
    <w:rPr>
      <w:rFonts w:ascii="Times New Roman" w:hAnsi="Times New Roman"/>
      <w:sz w:val="24"/>
    </w:rPr>
  </w:style>
  <w:style w:type="paragraph" w:customStyle="1" w:styleId="A-odstavecodsazensodrkami">
    <w:name w:val="A-odstavec odsazený s odrážkami"/>
    <w:basedOn w:val="Normln"/>
    <w:uiPriority w:val="99"/>
    <w:rsid w:val="0068674E"/>
    <w:pPr>
      <w:numPr>
        <w:numId w:val="30"/>
      </w:numPr>
      <w:jc w:val="both"/>
    </w:pPr>
    <w:rPr>
      <w:rFonts w:ascii="Arial" w:hAnsi="Arial" w:cs="Arial"/>
      <w:sz w:val="22"/>
      <w:szCs w:val="22"/>
    </w:rPr>
  </w:style>
  <w:style w:type="paragraph" w:customStyle="1" w:styleId="Styl">
    <w:name w:val="Styl"/>
    <w:basedOn w:val="Normln"/>
    <w:next w:val="Podtitul"/>
    <w:link w:val="PodtitulChar"/>
    <w:uiPriority w:val="99"/>
    <w:rsid w:val="0068674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Theme="minorHAnsi" w:eastAsiaTheme="minorEastAsia" w:hAnsiTheme="minorHAnsi" w:cstheme="minorBidi"/>
      <w:color w:val="5A5A5A" w:themeColor="text1" w:themeTint="A5"/>
      <w:spacing w:val="15"/>
      <w:sz w:val="22"/>
      <w:szCs w:val="22"/>
    </w:rPr>
  </w:style>
  <w:style w:type="paragraph" w:styleId="Zhlav">
    <w:name w:val="header"/>
    <w:basedOn w:val="Normln"/>
    <w:link w:val="ZhlavChar"/>
    <w:uiPriority w:val="99"/>
    <w:unhideWhenUsed/>
    <w:rsid w:val="005B1FBF"/>
    <w:pPr>
      <w:tabs>
        <w:tab w:val="center" w:pos="4536"/>
        <w:tab w:val="right" w:pos="9072"/>
      </w:tabs>
    </w:pPr>
  </w:style>
  <w:style w:type="character" w:customStyle="1" w:styleId="ZhlavChar">
    <w:name w:val="Záhlaví Char"/>
    <w:basedOn w:val="Standardnpsmoodstavce"/>
    <w:link w:val="Zhlav"/>
    <w:uiPriority w:val="99"/>
    <w:rsid w:val="005B1FBF"/>
    <w:rPr>
      <w:rFonts w:ascii="Tahoma" w:eastAsia="Times New Roman" w:hAnsi="Tahoma" w:cs="Times New Roman"/>
      <w:sz w:val="20"/>
      <w:szCs w:val="24"/>
      <w:lang w:eastAsia="cs-CZ"/>
    </w:rPr>
  </w:style>
  <w:style w:type="paragraph" w:styleId="Zpat">
    <w:name w:val="footer"/>
    <w:basedOn w:val="Normln"/>
    <w:link w:val="ZpatChar"/>
    <w:uiPriority w:val="99"/>
    <w:unhideWhenUsed/>
    <w:rsid w:val="005B1FBF"/>
    <w:pPr>
      <w:tabs>
        <w:tab w:val="center" w:pos="4536"/>
        <w:tab w:val="right" w:pos="9072"/>
      </w:tabs>
    </w:pPr>
  </w:style>
  <w:style w:type="character" w:customStyle="1" w:styleId="ZpatChar">
    <w:name w:val="Zápatí Char"/>
    <w:basedOn w:val="Standardnpsmoodstavce"/>
    <w:link w:val="Zpat"/>
    <w:uiPriority w:val="99"/>
    <w:rsid w:val="005B1FBF"/>
    <w:rPr>
      <w:rFonts w:ascii="Tahoma" w:eastAsia="Times New Roman" w:hAnsi="Tahoma" w:cs="Times New Roman"/>
      <w:sz w:val="20"/>
      <w:szCs w:val="24"/>
      <w:lang w:eastAsia="cs-CZ"/>
    </w:rPr>
  </w:style>
  <w:style w:type="paragraph" w:styleId="Textbubliny">
    <w:name w:val="Balloon Text"/>
    <w:basedOn w:val="Normln"/>
    <w:link w:val="TextbublinyChar"/>
    <w:uiPriority w:val="99"/>
    <w:semiHidden/>
    <w:unhideWhenUsed/>
    <w:rsid w:val="00786E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E12"/>
    <w:rPr>
      <w:rFonts w:ascii="Segoe UI" w:eastAsia="Times New Roman" w:hAnsi="Segoe UI" w:cs="Segoe UI"/>
      <w:sz w:val="18"/>
      <w:szCs w:val="18"/>
      <w:lang w:eastAsia="cs-CZ"/>
    </w:rPr>
  </w:style>
  <w:style w:type="paragraph" w:styleId="Revize">
    <w:name w:val="Revision"/>
    <w:hidden/>
    <w:uiPriority w:val="99"/>
    <w:semiHidden/>
    <w:rsid w:val="002B6C9F"/>
    <w:pPr>
      <w:spacing w:after="0" w:line="240" w:lineRule="auto"/>
    </w:pPr>
    <w:rPr>
      <w:rFonts w:ascii="Tahoma" w:eastAsia="Times New Roman" w:hAnsi="Tahoma" w:cs="Times New Roman"/>
      <w:sz w:val="20"/>
      <w:szCs w:val="24"/>
      <w:lang w:eastAsia="cs-CZ"/>
    </w:rPr>
  </w:style>
  <w:style w:type="paragraph" w:customStyle="1" w:styleId="Export0">
    <w:name w:val="Export 0"/>
    <w:basedOn w:val="Normln"/>
    <w:rsid w:val="00C52082"/>
    <w:rPr>
      <w:rFonts w:ascii="Avinion" w:hAnsi="Avinion"/>
      <w:sz w:val="24"/>
      <w:szCs w:val="20"/>
    </w:rPr>
  </w:style>
  <w:style w:type="paragraph" w:styleId="Prosttext">
    <w:name w:val="Plain Text"/>
    <w:basedOn w:val="Normln"/>
    <w:link w:val="ProsttextChar"/>
    <w:uiPriority w:val="99"/>
    <w:semiHidden/>
    <w:unhideWhenUsed/>
    <w:rsid w:val="00C52082"/>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C52082"/>
    <w:rPr>
      <w:rFonts w:ascii="Calibri" w:eastAsia="Calibri" w:hAnsi="Calibri" w:cs="Times New Roman"/>
      <w:szCs w:val="21"/>
    </w:rPr>
  </w:style>
  <w:style w:type="character" w:customStyle="1" w:styleId="Zkladntext0">
    <w:name w:val="Základní text_"/>
    <w:basedOn w:val="Standardnpsmoodstavce"/>
    <w:link w:val="Zkladntext1"/>
    <w:rsid w:val="0046062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60621"/>
    <w:pPr>
      <w:widowControl w:val="0"/>
      <w:shd w:val="clear" w:color="auto" w:fill="FFFFFF"/>
      <w:spacing w:after="260"/>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11A7-399D-4622-BB41-DBC2082A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4548</Words>
  <Characters>26840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dc:creator>
  <cp:lastModifiedBy>Spokova</cp:lastModifiedBy>
  <cp:revision>5</cp:revision>
  <cp:lastPrinted>2019-06-04T07:13:00Z</cp:lastPrinted>
  <dcterms:created xsi:type="dcterms:W3CDTF">2019-08-28T07:15:00Z</dcterms:created>
  <dcterms:modified xsi:type="dcterms:W3CDTF">2019-08-28T07:19:00Z</dcterms:modified>
</cp:coreProperties>
</file>