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21" w:rsidRDefault="00D17DCB">
      <w:pPr>
        <w:pStyle w:val="Nadpis1"/>
        <w:ind w:left="2737" w:right="2531"/>
        <w:jc w:val="center"/>
      </w:pPr>
      <w:r>
        <w:rPr>
          <w:color w:val="0F0E16"/>
          <w:w w:val="105"/>
        </w:rPr>
        <w:t>Rámcová smlouva o dílo</w:t>
      </w:r>
    </w:p>
    <w:p w:rsidR="009C1721" w:rsidRDefault="009C1721">
      <w:pPr>
        <w:pStyle w:val="Zkladntext"/>
        <w:spacing w:before="8"/>
        <w:rPr>
          <w:b/>
          <w:sz w:val="23"/>
        </w:rPr>
      </w:pPr>
    </w:p>
    <w:p w:rsidR="009C1721" w:rsidRDefault="00D17DCB">
      <w:pPr>
        <w:ind w:left="2736" w:right="2534"/>
        <w:jc w:val="center"/>
        <w:rPr>
          <w:b/>
          <w:sz w:val="31"/>
        </w:rPr>
      </w:pPr>
      <w:r>
        <w:rPr>
          <w:b/>
          <w:color w:val="0F0E16"/>
          <w:w w:val="105"/>
          <w:sz w:val="31"/>
        </w:rPr>
        <w:t xml:space="preserve">Výmalby a nátěry </w:t>
      </w:r>
      <w:r>
        <w:rPr>
          <w:rFonts w:ascii="Times New Roman" w:hAnsi="Times New Roman"/>
          <w:b/>
          <w:color w:val="0F0E16"/>
          <w:w w:val="105"/>
          <w:sz w:val="33"/>
        </w:rPr>
        <w:t xml:space="preserve">v </w:t>
      </w:r>
      <w:r>
        <w:rPr>
          <w:b/>
          <w:color w:val="0F0E16"/>
          <w:w w:val="105"/>
          <w:sz w:val="31"/>
        </w:rPr>
        <w:t>NMB</w:t>
      </w:r>
    </w:p>
    <w:p w:rsidR="009C1721" w:rsidRDefault="00D17DCB">
      <w:pPr>
        <w:pStyle w:val="Zkladntext"/>
        <w:spacing w:before="231"/>
        <w:ind w:left="2737" w:right="2534"/>
        <w:jc w:val="center"/>
      </w:pPr>
      <w:r>
        <w:rPr>
          <w:color w:val="0F0E16"/>
        </w:rPr>
        <w:t>podle§ 2586 a násl. občanského zákoníku, uzavřená mezi</w:t>
      </w:r>
    </w:p>
    <w:p w:rsidR="009C1721" w:rsidRDefault="009C1721">
      <w:pPr>
        <w:pStyle w:val="Zkladntext"/>
        <w:spacing w:before="1"/>
        <w:rPr>
          <w:sz w:val="29"/>
        </w:rPr>
      </w:pPr>
    </w:p>
    <w:p w:rsidR="009C1721" w:rsidRDefault="009C1721">
      <w:pPr>
        <w:rPr>
          <w:sz w:val="29"/>
        </w:rPr>
        <w:sectPr w:rsidR="009C1721">
          <w:type w:val="continuous"/>
          <w:pgSz w:w="11900" w:h="16840"/>
          <w:pgMar w:top="1300" w:right="780" w:bottom="280" w:left="660" w:header="708" w:footer="708" w:gutter="0"/>
          <w:cols w:space="708"/>
        </w:sectPr>
      </w:pPr>
    </w:p>
    <w:p w:rsidR="009C1721" w:rsidRDefault="00D17DCB">
      <w:pPr>
        <w:spacing w:before="94" w:line="244" w:lineRule="auto"/>
        <w:ind w:left="764" w:right="-9" w:firstLine="3"/>
        <w:rPr>
          <w:sz w:val="19"/>
        </w:rPr>
      </w:pPr>
      <w:r>
        <w:rPr>
          <w:b/>
          <w:color w:val="0F0E16"/>
          <w:w w:val="105"/>
          <w:sz w:val="19"/>
        </w:rPr>
        <w:t xml:space="preserve">Název: </w:t>
      </w:r>
      <w:r>
        <w:rPr>
          <w:color w:val="0F0E16"/>
          <w:w w:val="105"/>
          <w:sz w:val="20"/>
        </w:rPr>
        <w:t xml:space="preserve">Sídlem: </w:t>
      </w:r>
      <w:r>
        <w:rPr>
          <w:color w:val="0F0E16"/>
          <w:spacing w:val="-5"/>
          <w:w w:val="105"/>
          <w:sz w:val="20"/>
        </w:rPr>
        <w:t>Zastoupen</w:t>
      </w:r>
      <w:r>
        <w:rPr>
          <w:color w:val="3A383D"/>
          <w:spacing w:val="-5"/>
          <w:w w:val="105"/>
          <w:sz w:val="20"/>
        </w:rPr>
        <w:t xml:space="preserve">: </w:t>
      </w:r>
      <w:r>
        <w:rPr>
          <w:color w:val="0F0E16"/>
          <w:w w:val="105"/>
          <w:sz w:val="19"/>
        </w:rPr>
        <w:t>ICO</w:t>
      </w:r>
      <w:r>
        <w:rPr>
          <w:color w:val="3A383D"/>
          <w:w w:val="105"/>
          <w:sz w:val="19"/>
        </w:rPr>
        <w:t>:</w:t>
      </w:r>
    </w:p>
    <w:p w:rsidR="009C1721" w:rsidRDefault="00D17DCB">
      <w:pPr>
        <w:spacing w:before="8"/>
        <w:ind w:left="748" w:right="586"/>
        <w:jc w:val="center"/>
        <w:rPr>
          <w:sz w:val="19"/>
        </w:rPr>
      </w:pPr>
      <w:r>
        <w:rPr>
          <w:color w:val="0F0E16"/>
          <w:spacing w:val="-4"/>
          <w:w w:val="110"/>
          <w:sz w:val="19"/>
        </w:rPr>
        <w:t>DIC</w:t>
      </w:r>
      <w:r>
        <w:rPr>
          <w:color w:val="3A383D"/>
          <w:spacing w:val="-4"/>
          <w:w w:val="110"/>
          <w:sz w:val="19"/>
        </w:rPr>
        <w:t>:</w:t>
      </w:r>
    </w:p>
    <w:p w:rsidR="009C1721" w:rsidRDefault="00D17DCB">
      <w:pPr>
        <w:spacing w:before="133" w:line="210" w:lineRule="exact"/>
        <w:ind w:left="381"/>
        <w:rPr>
          <w:b/>
          <w:sz w:val="19"/>
        </w:rPr>
      </w:pPr>
      <w:r>
        <w:br w:type="column"/>
      </w:r>
      <w:r>
        <w:rPr>
          <w:b/>
          <w:color w:val="0F0E16"/>
          <w:w w:val="105"/>
          <w:sz w:val="19"/>
        </w:rPr>
        <w:t>Nemocnice Milosrdných bratří, příspěvková organizace</w:t>
      </w:r>
    </w:p>
    <w:p w:rsidR="009C1721" w:rsidRDefault="00D17DCB">
      <w:pPr>
        <w:pStyle w:val="Zkladntext"/>
        <w:spacing w:line="222" w:lineRule="exact"/>
        <w:ind w:left="379"/>
      </w:pPr>
      <w:r>
        <w:rPr>
          <w:color w:val="0F0E16"/>
        </w:rPr>
        <w:t>Polní 553/3, 639 00 Brno</w:t>
      </w:r>
    </w:p>
    <w:p w:rsidR="009C1721" w:rsidRDefault="00D17DCB">
      <w:pPr>
        <w:pStyle w:val="Zkladntext"/>
        <w:spacing w:before="21" w:line="225" w:lineRule="auto"/>
        <w:ind w:left="378" w:right="5114" w:hanging="3"/>
      </w:pPr>
      <w:r>
        <w:rPr>
          <w:color w:val="0F0E16"/>
        </w:rPr>
        <w:t>MUDr. Josefem Drbalem, ředitelem 48512478</w:t>
      </w:r>
    </w:p>
    <w:p w:rsidR="009C1721" w:rsidRDefault="00D17DCB">
      <w:pPr>
        <w:pStyle w:val="Zkladntext"/>
        <w:spacing w:before="3"/>
        <w:ind w:left="380"/>
      </w:pPr>
      <w:r>
        <w:rPr>
          <w:color w:val="0F0E16"/>
        </w:rPr>
        <w:t>CZ48512478</w:t>
      </w:r>
    </w:p>
    <w:p w:rsidR="009C1721" w:rsidRDefault="009C1721">
      <w:pPr>
        <w:sectPr w:rsidR="009C1721">
          <w:type w:val="continuous"/>
          <w:pgSz w:w="11900" w:h="16840"/>
          <w:pgMar w:top="1300" w:right="780" w:bottom="280" w:left="660" w:header="708" w:footer="708" w:gutter="0"/>
          <w:cols w:num="2" w:space="708" w:equalWidth="0">
            <w:col w:w="1776" w:space="40"/>
            <w:col w:w="8644"/>
          </w:cols>
        </w:sectPr>
      </w:pPr>
    </w:p>
    <w:p w:rsidR="009C1721" w:rsidRDefault="009C1721">
      <w:pPr>
        <w:pStyle w:val="Zkladntext"/>
        <w:spacing w:before="5"/>
        <w:rPr>
          <w:sz w:val="12"/>
        </w:rPr>
      </w:pPr>
    </w:p>
    <w:p w:rsidR="009C1721" w:rsidRDefault="00D17DCB">
      <w:pPr>
        <w:pStyle w:val="Zkladntext"/>
        <w:spacing w:before="94"/>
        <w:ind w:left="767"/>
      </w:pPr>
      <w:r>
        <w:rPr>
          <w:color w:val="0F0E16"/>
        </w:rPr>
        <w:t xml:space="preserve">jako objednatel (dále jen </w:t>
      </w:r>
      <w:r>
        <w:rPr>
          <w:color w:val="24242A"/>
        </w:rPr>
        <w:t xml:space="preserve">„objednatel"), </w:t>
      </w:r>
      <w:r>
        <w:rPr>
          <w:color w:val="0F0E16"/>
        </w:rPr>
        <w:t>a</w:t>
      </w:r>
    </w:p>
    <w:p w:rsidR="009C1721" w:rsidRDefault="009C1721">
      <w:pPr>
        <w:pStyle w:val="Zkladntext"/>
      </w:pPr>
    </w:p>
    <w:p w:rsidR="009C1721" w:rsidRDefault="009C1721">
      <w:pPr>
        <w:sectPr w:rsidR="009C1721">
          <w:type w:val="continuous"/>
          <w:pgSz w:w="11900" w:h="16840"/>
          <w:pgMar w:top="1300" w:right="780" w:bottom="280" w:left="660" w:header="708" w:footer="708" w:gutter="0"/>
          <w:cols w:space="708"/>
        </w:sectPr>
      </w:pPr>
    </w:p>
    <w:p w:rsidR="009C1721" w:rsidRDefault="009C1721">
      <w:pPr>
        <w:pStyle w:val="Zkladntext"/>
        <w:spacing w:before="8"/>
        <w:rPr>
          <w:sz w:val="19"/>
        </w:rPr>
      </w:pPr>
    </w:p>
    <w:p w:rsidR="009C1721" w:rsidRDefault="00D17DCB">
      <w:pPr>
        <w:spacing w:line="244" w:lineRule="auto"/>
        <w:ind w:left="759" w:right="-7" w:firstLine="3"/>
        <w:rPr>
          <w:sz w:val="19"/>
        </w:rPr>
      </w:pPr>
      <w:r>
        <w:rPr>
          <w:b/>
          <w:color w:val="0F0E16"/>
          <w:w w:val="105"/>
          <w:sz w:val="19"/>
        </w:rPr>
        <w:t xml:space="preserve">Název: </w:t>
      </w:r>
      <w:r>
        <w:rPr>
          <w:color w:val="0F0E16"/>
          <w:w w:val="105"/>
          <w:sz w:val="20"/>
        </w:rPr>
        <w:t xml:space="preserve">Sídlem: </w:t>
      </w:r>
      <w:r>
        <w:rPr>
          <w:color w:val="0F0E16"/>
          <w:spacing w:val="-5"/>
          <w:w w:val="105"/>
          <w:sz w:val="20"/>
        </w:rPr>
        <w:t>Zastoupen</w:t>
      </w:r>
      <w:r>
        <w:rPr>
          <w:color w:val="505052"/>
          <w:spacing w:val="-5"/>
          <w:w w:val="105"/>
          <w:sz w:val="20"/>
        </w:rPr>
        <w:t xml:space="preserve">: </w:t>
      </w:r>
      <w:r>
        <w:rPr>
          <w:color w:val="0F0E16"/>
          <w:spacing w:val="-3"/>
          <w:w w:val="105"/>
          <w:sz w:val="19"/>
        </w:rPr>
        <w:t>ICO</w:t>
      </w:r>
      <w:r>
        <w:rPr>
          <w:color w:val="505052"/>
          <w:spacing w:val="-3"/>
          <w:w w:val="105"/>
          <w:sz w:val="19"/>
        </w:rPr>
        <w:t>:</w:t>
      </w:r>
    </w:p>
    <w:p w:rsidR="009C1721" w:rsidRDefault="00D17DCB">
      <w:pPr>
        <w:spacing w:before="8"/>
        <w:ind w:left="741" w:right="586"/>
        <w:jc w:val="center"/>
        <w:rPr>
          <w:sz w:val="19"/>
        </w:rPr>
      </w:pPr>
      <w:r>
        <w:rPr>
          <w:color w:val="0F0E16"/>
          <w:spacing w:val="-3"/>
          <w:w w:val="110"/>
          <w:sz w:val="19"/>
        </w:rPr>
        <w:t>DIC</w:t>
      </w:r>
      <w:r>
        <w:rPr>
          <w:color w:val="3A383D"/>
          <w:spacing w:val="-3"/>
          <w:w w:val="110"/>
          <w:sz w:val="19"/>
        </w:rPr>
        <w:t>:</w:t>
      </w:r>
    </w:p>
    <w:p w:rsidR="009C1721" w:rsidRDefault="00D17DCB">
      <w:pPr>
        <w:pStyle w:val="Zkladntext"/>
        <w:spacing w:before="4"/>
        <w:rPr>
          <w:sz w:val="21"/>
        </w:rPr>
      </w:pPr>
      <w:r>
        <w:br w:type="column"/>
      </w:r>
    </w:p>
    <w:p w:rsidR="009C1721" w:rsidRDefault="00D17DCB">
      <w:pPr>
        <w:spacing w:before="1"/>
        <w:ind w:left="377"/>
        <w:rPr>
          <w:b/>
          <w:sz w:val="19"/>
        </w:rPr>
      </w:pPr>
      <w:r>
        <w:rPr>
          <w:b/>
          <w:color w:val="0F0E16"/>
          <w:w w:val="110"/>
          <w:sz w:val="19"/>
        </w:rPr>
        <w:t>ZENO 18 INVESTs.r.o.</w:t>
      </w:r>
    </w:p>
    <w:p w:rsidR="009C1721" w:rsidRDefault="00D17DCB">
      <w:pPr>
        <w:pStyle w:val="Zkladntext"/>
        <w:spacing w:before="7" w:line="228" w:lineRule="exact"/>
        <w:ind w:left="377"/>
      </w:pPr>
      <w:r>
        <w:rPr>
          <w:color w:val="0F0E16"/>
        </w:rPr>
        <w:t>Remešova 1106/1, 779 00 Olomouc</w:t>
      </w:r>
    </w:p>
    <w:p w:rsidR="009C1721" w:rsidRDefault="00D17DCB">
      <w:pPr>
        <w:pStyle w:val="Zkladntext"/>
        <w:spacing w:before="6" w:line="230" w:lineRule="auto"/>
        <w:ind w:left="380" w:right="3878" w:hanging="1"/>
      </w:pPr>
      <w:r>
        <w:rPr>
          <w:color w:val="0F0E16"/>
        </w:rPr>
        <w:t>Alešem Spáčilem na základě generální plné moci 01537610</w:t>
      </w:r>
    </w:p>
    <w:p w:rsidR="009C1721" w:rsidRDefault="00D17DCB">
      <w:pPr>
        <w:pStyle w:val="Zkladntext"/>
        <w:spacing w:before="7"/>
        <w:ind w:left="378"/>
      </w:pPr>
      <w:r>
        <w:rPr>
          <w:color w:val="0F0E16"/>
        </w:rPr>
        <w:t>CZ01537610</w:t>
      </w:r>
    </w:p>
    <w:p w:rsidR="009C1721" w:rsidRDefault="009C1721">
      <w:pPr>
        <w:sectPr w:rsidR="009C1721">
          <w:type w:val="continuous"/>
          <w:pgSz w:w="11900" w:h="16840"/>
          <w:pgMar w:top="1300" w:right="780" w:bottom="280" w:left="660" w:header="708" w:footer="708" w:gutter="0"/>
          <w:cols w:num="2" w:space="708" w:equalWidth="0">
            <w:col w:w="1773" w:space="40"/>
            <w:col w:w="8647"/>
          </w:cols>
        </w:sectPr>
      </w:pPr>
    </w:p>
    <w:p w:rsidR="009C1721" w:rsidRDefault="009C1721">
      <w:pPr>
        <w:pStyle w:val="Zkladntext"/>
        <w:spacing w:before="1"/>
        <w:rPr>
          <w:sz w:val="11"/>
        </w:rPr>
      </w:pPr>
    </w:p>
    <w:p w:rsidR="009C1721" w:rsidRDefault="00D17DCB">
      <w:pPr>
        <w:pStyle w:val="Zkladntext"/>
        <w:spacing w:before="94"/>
        <w:ind w:left="762"/>
      </w:pPr>
      <w:r>
        <w:rPr>
          <w:color w:val="0F0E16"/>
        </w:rPr>
        <w:t>jako zhotovitel (dále jen „zhotovitel").</w:t>
      </w:r>
    </w:p>
    <w:p w:rsidR="009C1721" w:rsidRDefault="009C1721">
      <w:pPr>
        <w:pStyle w:val="Zkladntext"/>
        <w:rPr>
          <w:sz w:val="22"/>
        </w:rPr>
      </w:pPr>
    </w:p>
    <w:p w:rsidR="009C1721" w:rsidRDefault="009C1721">
      <w:pPr>
        <w:pStyle w:val="Zkladntext"/>
        <w:rPr>
          <w:sz w:val="22"/>
        </w:rPr>
      </w:pPr>
    </w:p>
    <w:p w:rsidR="009C1721" w:rsidRDefault="009C1721">
      <w:pPr>
        <w:pStyle w:val="Zkladntext"/>
        <w:spacing w:before="3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2"/>
        </w:tabs>
        <w:spacing w:line="235" w:lineRule="auto"/>
        <w:ind w:right="574" w:hanging="427"/>
        <w:jc w:val="both"/>
        <w:rPr>
          <w:color w:val="0F0E16"/>
          <w:sz w:val="20"/>
        </w:rPr>
      </w:pPr>
      <w:r>
        <w:rPr>
          <w:color w:val="0F0E16"/>
          <w:sz w:val="20"/>
        </w:rPr>
        <w:t>Zhotovitel je samostatnou fyzickou/právnickou osobou, oprávněnou na základě svého živnostenského oprávnění k poskytování služeb dle čl. 2 této</w:t>
      </w:r>
      <w:r>
        <w:rPr>
          <w:color w:val="0F0E16"/>
          <w:spacing w:val="-39"/>
          <w:sz w:val="20"/>
        </w:rPr>
        <w:t xml:space="preserve"> </w:t>
      </w:r>
      <w:r>
        <w:rPr>
          <w:color w:val="0F0E16"/>
          <w:spacing w:val="-4"/>
          <w:sz w:val="20"/>
        </w:rPr>
        <w:t>smlouvy</w:t>
      </w:r>
      <w:r>
        <w:rPr>
          <w:color w:val="3A383D"/>
          <w:spacing w:val="-4"/>
          <w:sz w:val="20"/>
        </w:rPr>
        <w:t>.</w:t>
      </w:r>
    </w:p>
    <w:p w:rsidR="009C1721" w:rsidRDefault="009C1721">
      <w:pPr>
        <w:pStyle w:val="Zkladntext"/>
        <w:spacing w:before="3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2"/>
        </w:tabs>
        <w:ind w:left="1189" w:right="588" w:hanging="427"/>
        <w:jc w:val="both"/>
        <w:rPr>
          <w:color w:val="0F0E16"/>
          <w:sz w:val="20"/>
        </w:rPr>
      </w:pPr>
      <w:r>
        <w:rPr>
          <w:color w:val="0F0E16"/>
          <w:sz w:val="20"/>
        </w:rPr>
        <w:t>Zhotovitel se zavazuje v rámci svého oprávnění podle čl. 1 této smlouvy provádět pro objednatele dílo, spočívající v provádění výmalby a nátěrů prostor objednatele v Brně, Polní</w:t>
      </w:r>
      <w:r>
        <w:rPr>
          <w:color w:val="0F0E16"/>
          <w:spacing w:val="-4"/>
          <w:sz w:val="20"/>
        </w:rPr>
        <w:t xml:space="preserve"> </w:t>
      </w:r>
      <w:r>
        <w:rPr>
          <w:color w:val="0F0E16"/>
          <w:sz w:val="20"/>
        </w:rPr>
        <w:t>3,</w:t>
      </w:r>
    </w:p>
    <w:p w:rsidR="009C1721" w:rsidRDefault="009C1721">
      <w:pPr>
        <w:pStyle w:val="Zkladntext"/>
        <w:spacing w:before="1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42"/>
        </w:tabs>
        <w:spacing w:line="237" w:lineRule="auto"/>
        <w:ind w:right="573" w:hanging="423"/>
        <w:jc w:val="both"/>
        <w:rPr>
          <w:color w:val="0F0E16"/>
          <w:sz w:val="20"/>
        </w:rPr>
      </w:pPr>
      <w:r>
        <w:tab/>
      </w:r>
      <w:r>
        <w:rPr>
          <w:color w:val="0F0E16"/>
          <w:sz w:val="20"/>
        </w:rPr>
        <w:t xml:space="preserve">a to způsobem dle technické specifikace, která je jako příloha </w:t>
      </w:r>
      <w:r>
        <w:rPr>
          <w:color w:val="0F0E16"/>
          <w:spacing w:val="-5"/>
          <w:sz w:val="20"/>
        </w:rPr>
        <w:t>č</w:t>
      </w:r>
      <w:r>
        <w:rPr>
          <w:color w:val="505052"/>
          <w:spacing w:val="-5"/>
          <w:sz w:val="20"/>
        </w:rPr>
        <w:t xml:space="preserve">. </w:t>
      </w:r>
      <w:r>
        <w:rPr>
          <w:color w:val="0F0E16"/>
          <w:sz w:val="20"/>
        </w:rPr>
        <w:t>1 nedílnou součástí této smlouvy. Tyto prostory jsou zároveň místem plnění závazku zhotovitele k provádění díla podle tohoto článku této</w:t>
      </w:r>
      <w:r>
        <w:rPr>
          <w:color w:val="0F0E16"/>
          <w:spacing w:val="3"/>
          <w:sz w:val="20"/>
        </w:rPr>
        <w:t xml:space="preserve"> </w:t>
      </w:r>
      <w:r>
        <w:rPr>
          <w:color w:val="0F0E16"/>
          <w:sz w:val="20"/>
        </w:rPr>
        <w:t>smlouvy.</w:t>
      </w:r>
    </w:p>
    <w:p w:rsidR="009C1721" w:rsidRDefault="009C1721">
      <w:pPr>
        <w:pStyle w:val="Zkladntext"/>
        <w:spacing w:before="1"/>
        <w:rPr>
          <w:sz w:val="21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88"/>
        </w:tabs>
        <w:ind w:right="570" w:hanging="427"/>
        <w:jc w:val="both"/>
        <w:rPr>
          <w:color w:val="0F0E16"/>
          <w:sz w:val="20"/>
        </w:rPr>
      </w:pPr>
      <w:r>
        <w:rPr>
          <w:color w:val="0F0E16"/>
          <w:sz w:val="20"/>
        </w:rPr>
        <w:t xml:space="preserve">Závazek  zhotovitele   podle  čl.  2  této  smlouvy   bude  plněn  postupně  formou   dílčích  plnění v rozsahu dle jednotlivých písemných výzev (objednávek) ze strany objednatele. Písemná výzva (objednávka) podle tohoto článku této smlouvy musí obsahovat specifikaci příslušného </w:t>
      </w:r>
      <w:r>
        <w:rPr>
          <w:color w:val="0F0E16"/>
          <w:spacing w:val="-5"/>
          <w:sz w:val="20"/>
        </w:rPr>
        <w:t>plnění</w:t>
      </w:r>
      <w:r>
        <w:rPr>
          <w:color w:val="3A383D"/>
          <w:spacing w:val="-5"/>
          <w:sz w:val="20"/>
        </w:rPr>
        <w:t>,</w:t>
      </w:r>
      <w:r>
        <w:rPr>
          <w:color w:val="0F0E16"/>
          <w:spacing w:val="-5"/>
          <w:sz w:val="20"/>
        </w:rPr>
        <w:t xml:space="preserve"> </w:t>
      </w:r>
      <w:r>
        <w:rPr>
          <w:color w:val="0F0E16"/>
          <w:sz w:val="20"/>
        </w:rPr>
        <w:t>místo a lhůtu plnění, datum a podpis</w:t>
      </w:r>
      <w:r>
        <w:rPr>
          <w:color w:val="0F0E16"/>
          <w:spacing w:val="-5"/>
          <w:sz w:val="20"/>
        </w:rPr>
        <w:t xml:space="preserve"> </w:t>
      </w:r>
      <w:r>
        <w:rPr>
          <w:color w:val="0F0E16"/>
          <w:sz w:val="20"/>
        </w:rPr>
        <w:t>objednatele.</w:t>
      </w:r>
    </w:p>
    <w:p w:rsidR="009C1721" w:rsidRDefault="009C1721">
      <w:pPr>
        <w:pStyle w:val="Zkladntext"/>
        <w:spacing w:before="9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1"/>
        </w:tabs>
        <w:spacing w:line="237" w:lineRule="auto"/>
        <w:ind w:left="1188" w:hanging="424"/>
        <w:jc w:val="both"/>
        <w:rPr>
          <w:color w:val="0F0E16"/>
          <w:sz w:val="20"/>
        </w:rPr>
      </w:pPr>
      <w:r>
        <w:rPr>
          <w:color w:val="0F0E16"/>
          <w:sz w:val="20"/>
        </w:rPr>
        <w:t>Jednotlivá dílčí smlouva o dílo se považuje za uzavřenou doručením jednotlivé písemné výzvy (objednávky) do rukou zhotovitele, a to ve znění, daném touto výzvou a touto rámcovou  smlouvou o dílo. Písemná forma výzvy (objednávky) se považuje za dodrženou i v případě jejího odeslání elektronickou</w:t>
      </w:r>
      <w:r>
        <w:rPr>
          <w:color w:val="0F0E16"/>
          <w:spacing w:val="33"/>
          <w:sz w:val="20"/>
        </w:rPr>
        <w:t xml:space="preserve"> </w:t>
      </w:r>
      <w:r>
        <w:rPr>
          <w:color w:val="0F0E16"/>
          <w:spacing w:val="-10"/>
          <w:sz w:val="20"/>
        </w:rPr>
        <w:t>formou</w:t>
      </w:r>
      <w:r>
        <w:rPr>
          <w:color w:val="3A383D"/>
          <w:spacing w:val="-10"/>
          <w:sz w:val="20"/>
        </w:rPr>
        <w:t>.</w:t>
      </w:r>
    </w:p>
    <w:p w:rsidR="009C1721" w:rsidRDefault="009C1721">
      <w:pPr>
        <w:pStyle w:val="Zkladntext"/>
        <w:spacing w:before="6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2"/>
        </w:tabs>
        <w:ind w:left="1192"/>
        <w:jc w:val="both"/>
        <w:rPr>
          <w:color w:val="0F0E16"/>
          <w:sz w:val="20"/>
        </w:rPr>
      </w:pPr>
      <w:r>
        <w:rPr>
          <w:color w:val="0F0E16"/>
          <w:sz w:val="20"/>
        </w:rPr>
        <w:t>Závazek zhotovitele k provedení díla podle čl. 2 této smlouvy v rozsahu příslušného  dílčího plnění se bude považovat za splněný po provedení díla v tomto rozsahu, prostého  všech zjevných vad, jeho předáním a převzetím na základě písemného protokolu, podepsaného vždy oběma</w:t>
      </w:r>
      <w:r>
        <w:rPr>
          <w:color w:val="0F0E16"/>
          <w:spacing w:val="4"/>
          <w:sz w:val="20"/>
        </w:rPr>
        <w:t xml:space="preserve"> </w:t>
      </w:r>
      <w:r>
        <w:rPr>
          <w:color w:val="0F0E16"/>
          <w:sz w:val="20"/>
        </w:rPr>
        <w:t>stranami.</w:t>
      </w:r>
    </w:p>
    <w:p w:rsidR="009C1721" w:rsidRDefault="009C1721">
      <w:pPr>
        <w:pStyle w:val="Zkladntext"/>
        <w:spacing w:before="6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7"/>
        </w:tabs>
        <w:ind w:left="1195"/>
        <w:jc w:val="both"/>
        <w:rPr>
          <w:color w:val="0F0E16"/>
          <w:sz w:val="20"/>
        </w:rPr>
      </w:pPr>
      <w:r>
        <w:rPr>
          <w:color w:val="0F0E16"/>
          <w:sz w:val="20"/>
        </w:rPr>
        <w:t>Zhotovitel se zavazuje provádět dílo podle čl. 2 této smlouvy ve lhůtách podle písemných výzev (objednávek) objednatele podle čl. 3 této smlouvy, nebude-li v jednotlivém případě dohodnuto jinak</w:t>
      </w:r>
      <w:r>
        <w:rPr>
          <w:color w:val="3A383D"/>
          <w:sz w:val="20"/>
        </w:rPr>
        <w:t>.</w:t>
      </w:r>
    </w:p>
    <w:p w:rsidR="009C1721" w:rsidRDefault="009C1721">
      <w:pPr>
        <w:pStyle w:val="Zkladntext"/>
        <w:spacing w:before="9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197"/>
        </w:tabs>
        <w:ind w:left="1196" w:right="557" w:hanging="427"/>
        <w:jc w:val="both"/>
        <w:rPr>
          <w:color w:val="0F0E16"/>
          <w:sz w:val="20"/>
        </w:rPr>
      </w:pPr>
      <w:r>
        <w:rPr>
          <w:color w:val="0F0E16"/>
          <w:sz w:val="20"/>
        </w:rPr>
        <w:t>Zhotovitel se zavazuje při provádění díla podle čl. 2 této smlouvy postupovat podle pokynů objednatele, svědomitě a s náležitou odbornou péčí, a tak, aby nebyl narušen provoz zdravotnického zařízení objednatele, umístěného v prostorách podle čl. 2 této smlouvy. Zhotovitel je povinen nastoupit na provádění činností dle čl. 2 a čl. 3 této smlouvy do 5 kalendářních dnů</w:t>
      </w:r>
      <w:r>
        <w:rPr>
          <w:color w:val="0F0E16"/>
          <w:spacing w:val="20"/>
          <w:sz w:val="20"/>
        </w:rPr>
        <w:t xml:space="preserve"> </w:t>
      </w:r>
      <w:r>
        <w:rPr>
          <w:color w:val="0F0E16"/>
          <w:sz w:val="20"/>
        </w:rPr>
        <w:t>od</w:t>
      </w:r>
    </w:p>
    <w:p w:rsidR="009C1721" w:rsidRDefault="009C1721">
      <w:pPr>
        <w:pStyle w:val="Zkladntext"/>
        <w:rPr>
          <w:sz w:val="22"/>
        </w:rPr>
      </w:pPr>
    </w:p>
    <w:p w:rsidR="009C1721" w:rsidRDefault="009C1721">
      <w:pPr>
        <w:pStyle w:val="Zkladntext"/>
        <w:rPr>
          <w:sz w:val="22"/>
        </w:rPr>
      </w:pPr>
    </w:p>
    <w:p w:rsidR="009C1721" w:rsidRDefault="00D17DCB">
      <w:pPr>
        <w:pStyle w:val="Nadpis2"/>
        <w:spacing w:before="176"/>
        <w:ind w:left="226"/>
        <w:rPr>
          <w:rFonts w:ascii="Times New Roman"/>
        </w:rPr>
      </w:pPr>
      <w:r>
        <w:rPr>
          <w:rFonts w:ascii="Times New Roman"/>
          <w:color w:val="0F0E16"/>
          <w:w w:val="110"/>
        </w:rPr>
        <w:t>1</w:t>
      </w:r>
    </w:p>
    <w:p w:rsidR="009C1721" w:rsidRDefault="009C1721">
      <w:pPr>
        <w:rPr>
          <w:rFonts w:ascii="Times New Roman"/>
        </w:rPr>
        <w:sectPr w:rsidR="009C1721">
          <w:type w:val="continuous"/>
          <w:pgSz w:w="11900" w:h="16840"/>
          <w:pgMar w:top="1300" w:right="780" w:bottom="280" w:left="660" w:header="708" w:footer="708" w:gutter="0"/>
          <w:cols w:space="708"/>
        </w:sectPr>
      </w:pPr>
    </w:p>
    <w:p w:rsidR="009C1721" w:rsidRDefault="00D17DCB">
      <w:pPr>
        <w:pStyle w:val="Zkladntext"/>
        <w:tabs>
          <w:tab w:val="left" w:pos="10091"/>
        </w:tabs>
        <w:spacing w:before="85" w:line="218" w:lineRule="auto"/>
        <w:ind w:left="1576" w:right="211" w:hanging="3"/>
      </w:pPr>
      <w:r>
        <w:rPr>
          <w:color w:val="232126"/>
        </w:rPr>
        <w:lastRenderedPageBreak/>
        <w:t>doručení výzvy kontaktní osobě zhotovitele, pokud se smluvní strany nedomluví jinak</w:t>
      </w:r>
      <w:r>
        <w:rPr>
          <w:color w:val="08070C"/>
        </w:rPr>
        <w:t xml:space="preserve">. </w:t>
      </w:r>
      <w:r>
        <w:rPr>
          <w:color w:val="232126"/>
        </w:rPr>
        <w:t xml:space="preserve">V případě potřeby </w:t>
      </w:r>
      <w:r>
        <w:rPr>
          <w:color w:val="3B3A3D"/>
        </w:rPr>
        <w:t xml:space="preserve">objednavatele </w:t>
      </w:r>
      <w:r>
        <w:rPr>
          <w:color w:val="232126"/>
        </w:rPr>
        <w:t>je zhotovitel povinen nastoupit jak v ranních tak i odpoledních hodinách včetně</w:t>
      </w:r>
      <w:r>
        <w:rPr>
          <w:color w:val="232126"/>
          <w:spacing w:val="-7"/>
        </w:rPr>
        <w:t xml:space="preserve"> </w:t>
      </w:r>
      <w:r>
        <w:rPr>
          <w:color w:val="232126"/>
        </w:rPr>
        <w:t>víkendů.</w:t>
      </w:r>
      <w:r>
        <w:rPr>
          <w:color w:val="232126"/>
        </w:rPr>
        <w:tab/>
      </w:r>
      <w:r>
        <w:rPr>
          <w:color w:val="232126"/>
          <w:w w:val="95"/>
        </w:rPr>
        <w:t>•</w:t>
      </w:r>
    </w:p>
    <w:p w:rsidR="009C1721" w:rsidRDefault="009C1721">
      <w:pPr>
        <w:pStyle w:val="Zkladntext"/>
        <w:spacing w:before="6"/>
        <w:rPr>
          <w:sz w:val="23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80"/>
        </w:tabs>
        <w:spacing w:line="225" w:lineRule="auto"/>
        <w:ind w:left="1579" w:right="198" w:hanging="426"/>
        <w:jc w:val="both"/>
        <w:rPr>
          <w:color w:val="232126"/>
          <w:sz w:val="20"/>
        </w:rPr>
      </w:pPr>
      <w:r>
        <w:rPr>
          <w:color w:val="232126"/>
          <w:sz w:val="20"/>
        </w:rPr>
        <w:t xml:space="preserve">Pro případ prodlení zhotovitele s provedením díla podle čl. 2 této smlouvy ve lhůtě podle čl. 6 této smlouvy </w:t>
      </w:r>
      <w:r>
        <w:rPr>
          <w:color w:val="3B3A3D"/>
          <w:sz w:val="20"/>
        </w:rPr>
        <w:t xml:space="preserve">nebo v </w:t>
      </w:r>
      <w:r>
        <w:rPr>
          <w:color w:val="232126"/>
          <w:spacing w:val="-3"/>
          <w:sz w:val="20"/>
        </w:rPr>
        <w:t>j</w:t>
      </w:r>
      <w:r>
        <w:rPr>
          <w:color w:val="08070C"/>
          <w:spacing w:val="-3"/>
          <w:sz w:val="20"/>
        </w:rPr>
        <w:t>i</w:t>
      </w:r>
      <w:r>
        <w:rPr>
          <w:color w:val="232126"/>
          <w:spacing w:val="-3"/>
          <w:sz w:val="20"/>
        </w:rPr>
        <w:t xml:space="preserve">né </w:t>
      </w:r>
      <w:r>
        <w:rPr>
          <w:color w:val="232126"/>
          <w:sz w:val="20"/>
        </w:rPr>
        <w:t>dohodnuté lh1Jtě se zhotovitel zavazuje platit objednateli sm</w:t>
      </w:r>
      <w:r>
        <w:rPr>
          <w:color w:val="08070C"/>
          <w:sz w:val="20"/>
        </w:rPr>
        <w:t>l</w:t>
      </w:r>
      <w:r>
        <w:rPr>
          <w:color w:val="232126"/>
          <w:sz w:val="20"/>
        </w:rPr>
        <w:t xml:space="preserve">uvní pokutu ve výši </w:t>
      </w:r>
      <w:r>
        <w:rPr>
          <w:rFonts w:ascii="Times New Roman" w:hAnsi="Times New Roman"/>
          <w:color w:val="3B3A3D"/>
          <w:spacing w:val="4"/>
          <w:sz w:val="21"/>
        </w:rPr>
        <w:t>O,</w:t>
      </w:r>
      <w:r>
        <w:rPr>
          <w:color w:val="3B3A3D"/>
          <w:spacing w:val="4"/>
          <w:sz w:val="20"/>
        </w:rPr>
        <w:t xml:space="preserve">1 </w:t>
      </w:r>
      <w:r>
        <w:rPr>
          <w:rFonts w:ascii="Times New Roman" w:hAnsi="Times New Roman"/>
          <w:color w:val="232126"/>
        </w:rPr>
        <w:t xml:space="preserve">o/o </w:t>
      </w:r>
      <w:r>
        <w:rPr>
          <w:color w:val="232126"/>
          <w:sz w:val="20"/>
        </w:rPr>
        <w:t>z ceny díla za každý započatý den tohoto</w:t>
      </w:r>
      <w:r>
        <w:rPr>
          <w:color w:val="232126"/>
          <w:spacing w:val="-31"/>
          <w:sz w:val="20"/>
        </w:rPr>
        <w:t xml:space="preserve"> </w:t>
      </w:r>
      <w:r>
        <w:rPr>
          <w:color w:val="232126"/>
          <w:sz w:val="20"/>
        </w:rPr>
        <w:t>prodlení.</w:t>
      </w:r>
    </w:p>
    <w:p w:rsidR="009C1721" w:rsidRDefault="009C1721">
      <w:pPr>
        <w:pStyle w:val="Zkladntext"/>
        <w:spacing w:before="3"/>
        <w:rPr>
          <w:sz w:val="22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81"/>
        </w:tabs>
        <w:spacing w:line="220" w:lineRule="auto"/>
        <w:ind w:left="1583" w:right="203" w:hanging="433"/>
        <w:jc w:val="both"/>
        <w:rPr>
          <w:color w:val="232126"/>
          <w:sz w:val="20"/>
        </w:rPr>
      </w:pPr>
      <w:r>
        <w:rPr>
          <w:color w:val="232126"/>
          <w:sz w:val="20"/>
        </w:rPr>
        <w:t xml:space="preserve">Objednatel se zavazuje platit zhotoviteli za provádění díla podle čl. 2 této smlouvy cenu ve výši dle </w:t>
      </w:r>
      <w:r>
        <w:rPr>
          <w:color w:val="3B3A3D"/>
          <w:sz w:val="20"/>
        </w:rPr>
        <w:t xml:space="preserve">prílohy </w:t>
      </w:r>
      <w:r>
        <w:rPr>
          <w:color w:val="232126"/>
          <w:sz w:val="20"/>
        </w:rPr>
        <w:t>č</w:t>
      </w:r>
      <w:r>
        <w:rPr>
          <w:color w:val="08070C"/>
          <w:sz w:val="20"/>
        </w:rPr>
        <w:t xml:space="preserve">. </w:t>
      </w:r>
      <w:r>
        <w:rPr>
          <w:color w:val="3B3A3D"/>
          <w:sz w:val="20"/>
        </w:rPr>
        <w:t xml:space="preserve">1 </w:t>
      </w:r>
      <w:r>
        <w:rPr>
          <w:color w:val="232126"/>
          <w:sz w:val="20"/>
        </w:rPr>
        <w:t xml:space="preserve">k </w:t>
      </w:r>
      <w:r>
        <w:rPr>
          <w:color w:val="3B3A3D"/>
          <w:sz w:val="20"/>
        </w:rPr>
        <w:t>této</w:t>
      </w:r>
      <w:r>
        <w:rPr>
          <w:color w:val="3B3A3D"/>
          <w:spacing w:val="-14"/>
          <w:sz w:val="20"/>
        </w:rPr>
        <w:t xml:space="preserve"> </w:t>
      </w:r>
      <w:r>
        <w:rPr>
          <w:color w:val="232126"/>
          <w:spacing w:val="-9"/>
          <w:sz w:val="20"/>
        </w:rPr>
        <w:t>smlouvě</w:t>
      </w:r>
      <w:r>
        <w:rPr>
          <w:color w:val="08070C"/>
          <w:spacing w:val="-9"/>
          <w:sz w:val="20"/>
        </w:rPr>
        <w:t>.</w:t>
      </w:r>
    </w:p>
    <w:p w:rsidR="009C1721" w:rsidRDefault="009C1721">
      <w:pPr>
        <w:pStyle w:val="Zkladntext"/>
        <w:spacing w:before="2"/>
        <w:rPr>
          <w:sz w:val="22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81"/>
        </w:tabs>
        <w:spacing w:line="232" w:lineRule="auto"/>
        <w:ind w:left="1581" w:right="199" w:hanging="427"/>
        <w:jc w:val="both"/>
        <w:rPr>
          <w:color w:val="232126"/>
          <w:sz w:val="20"/>
        </w:rPr>
      </w:pPr>
      <w:r>
        <w:rPr>
          <w:color w:val="232126"/>
          <w:sz w:val="20"/>
        </w:rPr>
        <w:t xml:space="preserve">Součástí ceny </w:t>
      </w:r>
      <w:r>
        <w:rPr>
          <w:color w:val="3B3A3D"/>
          <w:sz w:val="20"/>
        </w:rPr>
        <w:t xml:space="preserve">podle </w:t>
      </w:r>
      <w:r>
        <w:rPr>
          <w:color w:val="232126"/>
          <w:sz w:val="20"/>
        </w:rPr>
        <w:t xml:space="preserve">čl. 9 této smlouvy je náhrada všech nákladů v souladu s čl. 14 této smlouvy, které zhotovitel vynaloží ke splněni svých závazků </w:t>
      </w:r>
      <w:r>
        <w:rPr>
          <w:color w:val="3B3A3D"/>
          <w:sz w:val="20"/>
        </w:rPr>
        <w:t xml:space="preserve">podle </w:t>
      </w:r>
      <w:r>
        <w:rPr>
          <w:color w:val="232126"/>
          <w:sz w:val="20"/>
        </w:rPr>
        <w:t xml:space="preserve">této </w:t>
      </w:r>
      <w:r>
        <w:rPr>
          <w:color w:val="232126"/>
          <w:spacing w:val="-9"/>
          <w:sz w:val="20"/>
        </w:rPr>
        <w:t>smlouvy</w:t>
      </w:r>
      <w:r>
        <w:rPr>
          <w:color w:val="08070C"/>
          <w:spacing w:val="-9"/>
          <w:sz w:val="20"/>
        </w:rPr>
        <w:t xml:space="preserve">, </w:t>
      </w:r>
      <w:r>
        <w:rPr>
          <w:color w:val="232126"/>
          <w:sz w:val="20"/>
        </w:rPr>
        <w:t xml:space="preserve">včetně nákladů  za dopravu, </w:t>
      </w:r>
      <w:r>
        <w:rPr>
          <w:color w:val="3B3A3D"/>
          <w:sz w:val="20"/>
        </w:rPr>
        <w:t xml:space="preserve">nákladů </w:t>
      </w:r>
      <w:r>
        <w:rPr>
          <w:color w:val="232126"/>
          <w:sz w:val="20"/>
        </w:rPr>
        <w:t xml:space="preserve">za likvidaci odpadů včetně materiálu </w:t>
      </w:r>
      <w:r>
        <w:rPr>
          <w:color w:val="3B3A3D"/>
          <w:sz w:val="20"/>
        </w:rPr>
        <w:t xml:space="preserve">(např. </w:t>
      </w:r>
      <w:r>
        <w:rPr>
          <w:color w:val="232126"/>
          <w:sz w:val="20"/>
        </w:rPr>
        <w:t xml:space="preserve">barva, tmel </w:t>
      </w:r>
      <w:r>
        <w:rPr>
          <w:color w:val="232126"/>
          <w:spacing w:val="-6"/>
          <w:sz w:val="20"/>
        </w:rPr>
        <w:t>apod</w:t>
      </w:r>
      <w:r>
        <w:rPr>
          <w:color w:val="08070C"/>
          <w:spacing w:val="-6"/>
          <w:sz w:val="20"/>
        </w:rPr>
        <w:t>.</w:t>
      </w:r>
      <w:r>
        <w:rPr>
          <w:color w:val="232126"/>
          <w:spacing w:val="-6"/>
          <w:sz w:val="20"/>
        </w:rPr>
        <w:t xml:space="preserve">). </w:t>
      </w:r>
      <w:r>
        <w:rPr>
          <w:color w:val="232126"/>
          <w:sz w:val="20"/>
        </w:rPr>
        <w:t>V ceně je zahrnuto zakrýván</w:t>
      </w:r>
      <w:r>
        <w:rPr>
          <w:color w:val="525052"/>
          <w:sz w:val="20"/>
        </w:rPr>
        <w:t xml:space="preserve">i </w:t>
      </w:r>
      <w:r>
        <w:rPr>
          <w:color w:val="232126"/>
          <w:sz w:val="20"/>
        </w:rPr>
        <w:t xml:space="preserve">podlah a nábytku včetně </w:t>
      </w:r>
      <w:r>
        <w:rPr>
          <w:color w:val="3B3A3D"/>
          <w:sz w:val="20"/>
        </w:rPr>
        <w:t xml:space="preserve">materiálu </w:t>
      </w:r>
      <w:r>
        <w:rPr>
          <w:color w:val="232126"/>
          <w:sz w:val="20"/>
        </w:rPr>
        <w:t xml:space="preserve">na zakrývání a základního </w:t>
      </w:r>
      <w:r>
        <w:rPr>
          <w:color w:val="232126"/>
          <w:spacing w:val="-5"/>
          <w:sz w:val="20"/>
        </w:rPr>
        <w:t>úkl</w:t>
      </w:r>
      <w:r>
        <w:rPr>
          <w:color w:val="08070C"/>
          <w:spacing w:val="-5"/>
          <w:sz w:val="20"/>
        </w:rPr>
        <w:t>i</w:t>
      </w:r>
      <w:r>
        <w:rPr>
          <w:color w:val="232126"/>
          <w:spacing w:val="-5"/>
          <w:sz w:val="20"/>
        </w:rPr>
        <w:t xml:space="preserve">du </w:t>
      </w:r>
      <w:r>
        <w:rPr>
          <w:color w:val="232126"/>
          <w:sz w:val="20"/>
        </w:rPr>
        <w:t xml:space="preserve">po malování. </w:t>
      </w:r>
      <w:r>
        <w:rPr>
          <w:color w:val="3B3A3D"/>
          <w:sz w:val="20"/>
        </w:rPr>
        <w:t xml:space="preserve">K </w:t>
      </w:r>
      <w:r>
        <w:rPr>
          <w:color w:val="232126"/>
          <w:sz w:val="20"/>
        </w:rPr>
        <w:t xml:space="preserve">ceně bude připočtena daň z přidané </w:t>
      </w:r>
      <w:r>
        <w:rPr>
          <w:color w:val="3B3A3D"/>
          <w:sz w:val="20"/>
        </w:rPr>
        <w:t xml:space="preserve">hodnoty </w:t>
      </w:r>
      <w:r>
        <w:rPr>
          <w:color w:val="232126"/>
          <w:sz w:val="20"/>
        </w:rPr>
        <w:t>v její výši podle příslušných právních předpisů.</w:t>
      </w:r>
    </w:p>
    <w:p w:rsidR="009C1721" w:rsidRDefault="009C1721">
      <w:pPr>
        <w:pStyle w:val="Zkladntext"/>
        <w:spacing w:before="9"/>
        <w:rPr>
          <w:sz w:val="21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85"/>
        </w:tabs>
        <w:spacing w:before="1"/>
        <w:ind w:left="1586" w:right="194" w:hanging="427"/>
        <w:jc w:val="both"/>
        <w:rPr>
          <w:color w:val="3B3A3D"/>
          <w:sz w:val="20"/>
        </w:rPr>
      </w:pPr>
      <w:r>
        <w:rPr>
          <w:color w:val="232126"/>
          <w:w w:val="105"/>
          <w:sz w:val="20"/>
        </w:rPr>
        <w:t xml:space="preserve">Cena </w:t>
      </w:r>
      <w:r>
        <w:rPr>
          <w:color w:val="3B3A3D"/>
          <w:w w:val="105"/>
          <w:sz w:val="20"/>
        </w:rPr>
        <w:t xml:space="preserve">podle čl. </w:t>
      </w:r>
      <w:r>
        <w:rPr>
          <w:color w:val="232126"/>
          <w:w w:val="105"/>
          <w:sz w:val="20"/>
        </w:rPr>
        <w:t xml:space="preserve">9 této smlouvy </w:t>
      </w:r>
      <w:r>
        <w:rPr>
          <w:color w:val="3B3A3D"/>
          <w:w w:val="105"/>
          <w:sz w:val="20"/>
        </w:rPr>
        <w:t xml:space="preserve">je </w:t>
      </w:r>
      <w:r>
        <w:rPr>
          <w:color w:val="232126"/>
          <w:w w:val="105"/>
          <w:sz w:val="20"/>
        </w:rPr>
        <w:t xml:space="preserve">splatná jednorázově vždy po splnění závazku </w:t>
      </w:r>
      <w:r>
        <w:rPr>
          <w:color w:val="232126"/>
          <w:spacing w:val="-5"/>
          <w:w w:val="105"/>
          <w:sz w:val="20"/>
        </w:rPr>
        <w:t>zhotov</w:t>
      </w:r>
      <w:r>
        <w:rPr>
          <w:color w:val="08070C"/>
          <w:spacing w:val="-5"/>
          <w:w w:val="105"/>
          <w:sz w:val="20"/>
        </w:rPr>
        <w:t>i</w:t>
      </w:r>
      <w:r>
        <w:rPr>
          <w:color w:val="232126"/>
          <w:spacing w:val="-5"/>
          <w:w w:val="105"/>
          <w:sz w:val="20"/>
        </w:rPr>
        <w:t xml:space="preserve">tele </w:t>
      </w:r>
      <w:r>
        <w:rPr>
          <w:color w:val="232126"/>
          <w:w w:val="105"/>
          <w:sz w:val="20"/>
        </w:rPr>
        <w:t xml:space="preserve">k poskytnutí příslušného dílčího </w:t>
      </w:r>
      <w:r>
        <w:rPr>
          <w:color w:val="232126"/>
          <w:spacing w:val="-7"/>
          <w:w w:val="105"/>
          <w:sz w:val="20"/>
        </w:rPr>
        <w:t>plněni</w:t>
      </w:r>
      <w:r>
        <w:rPr>
          <w:color w:val="08070C"/>
          <w:spacing w:val="-7"/>
          <w:w w:val="105"/>
          <w:sz w:val="20"/>
        </w:rPr>
        <w:t xml:space="preserve">, </w:t>
      </w:r>
      <w:r>
        <w:rPr>
          <w:color w:val="232126"/>
          <w:w w:val="105"/>
          <w:sz w:val="20"/>
        </w:rPr>
        <w:t xml:space="preserve">a to ve lhůtě </w:t>
      </w:r>
      <w:r>
        <w:rPr>
          <w:color w:val="3B3A3D"/>
          <w:w w:val="105"/>
          <w:sz w:val="20"/>
        </w:rPr>
        <w:t xml:space="preserve">do </w:t>
      </w:r>
      <w:r>
        <w:rPr>
          <w:color w:val="232126"/>
          <w:w w:val="105"/>
          <w:sz w:val="20"/>
        </w:rPr>
        <w:t xml:space="preserve">30 dnů od doručeni jejího písemného vyúčtování (faktury). Písemné faktury musí mít náležitosti </w:t>
      </w:r>
      <w:r>
        <w:rPr>
          <w:color w:val="232126"/>
          <w:spacing w:val="-6"/>
          <w:w w:val="105"/>
          <w:sz w:val="20"/>
        </w:rPr>
        <w:t>účetn</w:t>
      </w:r>
      <w:r>
        <w:rPr>
          <w:color w:val="08070C"/>
          <w:spacing w:val="-6"/>
          <w:w w:val="105"/>
          <w:sz w:val="20"/>
        </w:rPr>
        <w:t>í</w:t>
      </w:r>
      <w:r>
        <w:rPr>
          <w:color w:val="232126"/>
          <w:spacing w:val="-6"/>
          <w:w w:val="105"/>
          <w:sz w:val="20"/>
        </w:rPr>
        <w:t xml:space="preserve">ho </w:t>
      </w:r>
      <w:r>
        <w:rPr>
          <w:color w:val="232126"/>
          <w:w w:val="105"/>
          <w:sz w:val="20"/>
        </w:rPr>
        <w:t xml:space="preserve">a daňového dokladu podle </w:t>
      </w:r>
      <w:r>
        <w:rPr>
          <w:color w:val="232126"/>
          <w:sz w:val="20"/>
        </w:rPr>
        <w:t xml:space="preserve">zákona  </w:t>
      </w:r>
      <w:r>
        <w:rPr>
          <w:color w:val="232126"/>
          <w:spacing w:val="-18"/>
          <w:sz w:val="20"/>
        </w:rPr>
        <w:t xml:space="preserve"> </w:t>
      </w:r>
      <w:r>
        <w:rPr>
          <w:color w:val="232126"/>
          <w:sz w:val="20"/>
        </w:rPr>
        <w:t xml:space="preserve">a  </w:t>
      </w:r>
      <w:r>
        <w:rPr>
          <w:color w:val="232126"/>
          <w:spacing w:val="-20"/>
          <w:sz w:val="20"/>
        </w:rPr>
        <w:t xml:space="preserve"> </w:t>
      </w:r>
      <w:r>
        <w:rPr>
          <w:color w:val="232126"/>
          <w:w w:val="101"/>
          <w:sz w:val="20"/>
        </w:rPr>
        <w:t>musí</w:t>
      </w:r>
      <w:r>
        <w:rPr>
          <w:color w:val="232126"/>
          <w:sz w:val="20"/>
        </w:rPr>
        <w:t xml:space="preserve">  </w:t>
      </w:r>
      <w:r>
        <w:rPr>
          <w:color w:val="232126"/>
          <w:spacing w:val="-19"/>
          <w:sz w:val="20"/>
        </w:rPr>
        <w:t xml:space="preserve"> </w:t>
      </w:r>
      <w:r>
        <w:rPr>
          <w:color w:val="232126"/>
          <w:spacing w:val="-1"/>
          <w:w w:val="103"/>
          <w:sz w:val="20"/>
        </w:rPr>
        <w:t>bý</w:t>
      </w:r>
      <w:r>
        <w:rPr>
          <w:color w:val="232126"/>
          <w:w w:val="103"/>
          <w:sz w:val="20"/>
        </w:rPr>
        <w:t>t</w:t>
      </w:r>
      <w:r>
        <w:rPr>
          <w:color w:val="232126"/>
          <w:sz w:val="20"/>
        </w:rPr>
        <w:t xml:space="preserve"> </w:t>
      </w:r>
      <w:r>
        <w:rPr>
          <w:color w:val="232126"/>
          <w:spacing w:val="23"/>
          <w:sz w:val="20"/>
        </w:rPr>
        <w:t xml:space="preserve"> </w:t>
      </w:r>
      <w:r>
        <w:rPr>
          <w:color w:val="232126"/>
          <w:spacing w:val="-1"/>
          <w:w w:val="110"/>
          <w:sz w:val="20"/>
        </w:rPr>
        <w:t>d</w:t>
      </w:r>
      <w:r>
        <w:rPr>
          <w:color w:val="232126"/>
          <w:spacing w:val="-21"/>
          <w:w w:val="110"/>
          <w:sz w:val="20"/>
        </w:rPr>
        <w:t>o</w:t>
      </w:r>
      <w:r>
        <w:rPr>
          <w:color w:val="08070C"/>
          <w:spacing w:val="-10"/>
          <w:w w:val="110"/>
          <w:sz w:val="20"/>
        </w:rPr>
        <w:t>l</w:t>
      </w:r>
      <w:r>
        <w:rPr>
          <w:color w:val="232126"/>
          <w:spacing w:val="-1"/>
          <w:w w:val="110"/>
          <w:sz w:val="20"/>
        </w:rPr>
        <w:t>ožen</w:t>
      </w:r>
      <w:r>
        <w:rPr>
          <w:color w:val="232126"/>
          <w:w w:val="110"/>
          <w:sz w:val="20"/>
        </w:rPr>
        <w:t>o</w:t>
      </w:r>
      <w:r>
        <w:rPr>
          <w:color w:val="232126"/>
          <w:sz w:val="20"/>
        </w:rPr>
        <w:t xml:space="preserve"> </w:t>
      </w:r>
      <w:r>
        <w:rPr>
          <w:color w:val="232126"/>
          <w:spacing w:val="-17"/>
          <w:sz w:val="20"/>
        </w:rPr>
        <w:t xml:space="preserve"> </w:t>
      </w:r>
      <w:r>
        <w:rPr>
          <w:color w:val="232126"/>
          <w:spacing w:val="-1"/>
          <w:sz w:val="20"/>
        </w:rPr>
        <w:t>příloham</w:t>
      </w:r>
      <w:r>
        <w:rPr>
          <w:color w:val="232126"/>
          <w:sz w:val="20"/>
        </w:rPr>
        <w:t xml:space="preserve">i  </w:t>
      </w:r>
      <w:r>
        <w:rPr>
          <w:color w:val="232126"/>
          <w:spacing w:val="-23"/>
          <w:sz w:val="20"/>
        </w:rPr>
        <w:t xml:space="preserve"> </w:t>
      </w:r>
      <w:r>
        <w:rPr>
          <w:color w:val="232126"/>
          <w:spacing w:val="-1"/>
          <w:w w:val="103"/>
          <w:sz w:val="20"/>
        </w:rPr>
        <w:t>dl</w:t>
      </w:r>
      <w:r>
        <w:rPr>
          <w:color w:val="232126"/>
          <w:w w:val="103"/>
          <w:sz w:val="20"/>
        </w:rPr>
        <w:t>e</w:t>
      </w:r>
      <w:r>
        <w:rPr>
          <w:color w:val="232126"/>
          <w:sz w:val="20"/>
        </w:rPr>
        <w:t xml:space="preserve"> </w:t>
      </w:r>
      <w:r>
        <w:rPr>
          <w:color w:val="232126"/>
          <w:spacing w:val="25"/>
          <w:sz w:val="20"/>
        </w:rPr>
        <w:t xml:space="preserve"> </w:t>
      </w:r>
      <w:r>
        <w:rPr>
          <w:color w:val="232126"/>
          <w:spacing w:val="-1"/>
          <w:w w:val="95"/>
          <w:sz w:val="20"/>
        </w:rPr>
        <w:t>pokyni:</w:t>
      </w:r>
      <w:r>
        <w:rPr>
          <w:color w:val="232126"/>
          <w:w w:val="95"/>
          <w:sz w:val="20"/>
        </w:rPr>
        <w:t>i</w:t>
      </w:r>
      <w:r>
        <w:rPr>
          <w:color w:val="232126"/>
          <w:sz w:val="20"/>
        </w:rPr>
        <w:t xml:space="preserve">  </w:t>
      </w:r>
      <w:r>
        <w:rPr>
          <w:color w:val="232126"/>
          <w:spacing w:val="-17"/>
          <w:sz w:val="20"/>
        </w:rPr>
        <w:t xml:space="preserve"> </w:t>
      </w:r>
      <w:r>
        <w:rPr>
          <w:color w:val="232126"/>
          <w:spacing w:val="-1"/>
          <w:w w:val="107"/>
          <w:sz w:val="20"/>
        </w:rPr>
        <w:t>objednatel</w:t>
      </w:r>
      <w:r>
        <w:rPr>
          <w:color w:val="232126"/>
          <w:spacing w:val="-82"/>
          <w:w w:val="107"/>
          <w:sz w:val="20"/>
        </w:rPr>
        <w:t>e</w:t>
      </w:r>
      <w:r>
        <w:rPr>
          <w:color w:val="08070C"/>
          <w:w w:val="109"/>
          <w:sz w:val="20"/>
        </w:rPr>
        <w:t>.</w:t>
      </w:r>
      <w:r>
        <w:rPr>
          <w:color w:val="08070C"/>
          <w:sz w:val="20"/>
        </w:rPr>
        <w:t xml:space="preserve"> </w:t>
      </w:r>
      <w:r>
        <w:rPr>
          <w:color w:val="08070C"/>
          <w:spacing w:val="27"/>
          <w:sz w:val="20"/>
        </w:rPr>
        <w:t xml:space="preserve"> </w:t>
      </w:r>
      <w:r>
        <w:rPr>
          <w:color w:val="232126"/>
          <w:spacing w:val="-1"/>
          <w:sz w:val="20"/>
        </w:rPr>
        <w:t>Faktur</w:t>
      </w:r>
      <w:r>
        <w:rPr>
          <w:color w:val="232126"/>
          <w:sz w:val="20"/>
        </w:rPr>
        <w:t xml:space="preserve">a  </w:t>
      </w:r>
      <w:r>
        <w:rPr>
          <w:color w:val="232126"/>
          <w:spacing w:val="-15"/>
          <w:sz w:val="20"/>
        </w:rPr>
        <w:t xml:space="preserve"> </w:t>
      </w:r>
      <w:r>
        <w:rPr>
          <w:color w:val="232126"/>
          <w:spacing w:val="-1"/>
          <w:w w:val="101"/>
          <w:sz w:val="20"/>
        </w:rPr>
        <w:t>bud</w:t>
      </w:r>
      <w:r>
        <w:rPr>
          <w:color w:val="232126"/>
          <w:w w:val="101"/>
          <w:sz w:val="20"/>
        </w:rPr>
        <w:t>e</w:t>
      </w:r>
      <w:r>
        <w:rPr>
          <w:color w:val="232126"/>
          <w:sz w:val="20"/>
        </w:rPr>
        <w:t xml:space="preserve">  </w:t>
      </w:r>
      <w:r>
        <w:rPr>
          <w:color w:val="232126"/>
          <w:spacing w:val="-24"/>
          <w:sz w:val="20"/>
        </w:rPr>
        <w:t xml:space="preserve"> </w:t>
      </w:r>
      <w:r>
        <w:rPr>
          <w:color w:val="232126"/>
          <w:spacing w:val="-1"/>
          <w:w w:val="99"/>
          <w:sz w:val="20"/>
        </w:rPr>
        <w:t>doru</w:t>
      </w:r>
      <w:r>
        <w:rPr>
          <w:color w:val="232126"/>
          <w:w w:val="99"/>
          <w:sz w:val="20"/>
        </w:rPr>
        <w:t>č</w:t>
      </w:r>
      <w:r>
        <w:rPr>
          <w:color w:val="232126"/>
          <w:spacing w:val="-1"/>
          <w:w w:val="99"/>
          <w:sz w:val="20"/>
        </w:rPr>
        <w:t>ena elektronick</w:t>
      </w:r>
      <w:r>
        <w:rPr>
          <w:color w:val="232126"/>
          <w:w w:val="99"/>
          <w:sz w:val="20"/>
        </w:rPr>
        <w:t>y</w:t>
      </w:r>
      <w:r>
        <w:rPr>
          <w:color w:val="232126"/>
          <w:spacing w:val="16"/>
          <w:sz w:val="20"/>
        </w:rPr>
        <w:t xml:space="preserve"> </w:t>
      </w:r>
      <w:r>
        <w:rPr>
          <w:color w:val="232126"/>
          <w:spacing w:val="-1"/>
          <w:w w:val="103"/>
          <w:sz w:val="20"/>
        </w:rPr>
        <w:t>n</w:t>
      </w:r>
      <w:r>
        <w:rPr>
          <w:color w:val="232126"/>
          <w:w w:val="103"/>
          <w:sz w:val="20"/>
        </w:rPr>
        <w:t>a</w:t>
      </w:r>
      <w:r>
        <w:rPr>
          <w:color w:val="232126"/>
          <w:spacing w:val="-6"/>
          <w:sz w:val="20"/>
        </w:rPr>
        <w:t xml:space="preserve"> </w:t>
      </w:r>
      <w:r>
        <w:rPr>
          <w:color w:val="232126"/>
          <w:spacing w:val="-1"/>
          <w:w w:val="103"/>
          <w:sz w:val="20"/>
        </w:rPr>
        <w:t>em</w:t>
      </w:r>
      <w:r>
        <w:rPr>
          <w:color w:val="232126"/>
          <w:spacing w:val="-9"/>
          <w:w w:val="103"/>
          <w:sz w:val="20"/>
        </w:rPr>
        <w:t>a</w:t>
      </w:r>
      <w:r>
        <w:rPr>
          <w:color w:val="232126"/>
          <w:spacing w:val="-1"/>
          <w:w w:val="108"/>
          <w:sz w:val="20"/>
        </w:rPr>
        <w:t>i</w:t>
      </w:r>
      <w:r>
        <w:rPr>
          <w:color w:val="232126"/>
          <w:spacing w:val="-10"/>
          <w:w w:val="108"/>
          <w:sz w:val="20"/>
        </w:rPr>
        <w:t>l</w:t>
      </w:r>
      <w:r>
        <w:rPr>
          <w:color w:val="08070C"/>
          <w:w w:val="108"/>
          <w:sz w:val="20"/>
        </w:rPr>
        <w:t>:</w:t>
      </w:r>
    </w:p>
    <w:p w:rsidR="009C1721" w:rsidRDefault="009C1721">
      <w:pPr>
        <w:pStyle w:val="Zkladntext"/>
        <w:spacing w:before="2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94"/>
        </w:tabs>
        <w:spacing w:before="1" w:line="235" w:lineRule="auto"/>
        <w:ind w:left="1591" w:right="192" w:hanging="427"/>
        <w:jc w:val="both"/>
        <w:rPr>
          <w:color w:val="3B3A3D"/>
          <w:sz w:val="20"/>
        </w:rPr>
      </w:pPr>
      <w:r>
        <w:rPr>
          <w:color w:val="232126"/>
          <w:sz w:val="20"/>
        </w:rPr>
        <w:t>Pro případ prodlen</w:t>
      </w:r>
      <w:r>
        <w:rPr>
          <w:color w:val="08070C"/>
          <w:sz w:val="20"/>
        </w:rPr>
        <w:t xml:space="preserve">í </w:t>
      </w:r>
      <w:r>
        <w:rPr>
          <w:color w:val="232126"/>
          <w:sz w:val="20"/>
        </w:rPr>
        <w:t xml:space="preserve">se zaplacením ceny podle čl. 9 </w:t>
      </w:r>
      <w:r>
        <w:rPr>
          <w:color w:val="3B3A3D"/>
          <w:sz w:val="20"/>
        </w:rPr>
        <w:t xml:space="preserve">této </w:t>
      </w:r>
      <w:r>
        <w:rPr>
          <w:color w:val="232126"/>
          <w:sz w:val="20"/>
        </w:rPr>
        <w:t xml:space="preserve">smlouvy ve lhůtě podle čl. 11 této smlouvy se zhotovitel zavazuje zaplatit </w:t>
      </w:r>
      <w:r>
        <w:rPr>
          <w:color w:val="232126"/>
          <w:spacing w:val="-7"/>
          <w:sz w:val="20"/>
        </w:rPr>
        <w:t>objednate</w:t>
      </w:r>
      <w:r>
        <w:rPr>
          <w:color w:val="08070C"/>
          <w:spacing w:val="-7"/>
          <w:sz w:val="20"/>
        </w:rPr>
        <w:t>l</w:t>
      </w:r>
      <w:r>
        <w:rPr>
          <w:color w:val="232126"/>
          <w:spacing w:val="-7"/>
          <w:sz w:val="20"/>
        </w:rPr>
        <w:t xml:space="preserve">i </w:t>
      </w:r>
      <w:r>
        <w:rPr>
          <w:color w:val="232126"/>
          <w:sz w:val="20"/>
        </w:rPr>
        <w:t>úrok z prodlení ve výši dle</w:t>
      </w:r>
      <w:r>
        <w:rPr>
          <w:color w:val="232126"/>
          <w:spacing w:val="55"/>
          <w:sz w:val="20"/>
        </w:rPr>
        <w:t xml:space="preserve"> </w:t>
      </w:r>
      <w:r>
        <w:rPr>
          <w:color w:val="232126"/>
          <w:sz w:val="20"/>
        </w:rPr>
        <w:t xml:space="preserve">příslušných právních předpisů </w:t>
      </w:r>
      <w:r>
        <w:rPr>
          <w:color w:val="3B3A3D"/>
          <w:sz w:val="20"/>
        </w:rPr>
        <w:t xml:space="preserve">v </w:t>
      </w:r>
      <w:r>
        <w:rPr>
          <w:color w:val="232126"/>
          <w:sz w:val="20"/>
        </w:rPr>
        <w:t>jejich aktuálním</w:t>
      </w:r>
      <w:r>
        <w:rPr>
          <w:color w:val="232126"/>
          <w:spacing w:val="-3"/>
          <w:sz w:val="20"/>
        </w:rPr>
        <w:t xml:space="preserve"> </w:t>
      </w:r>
      <w:r>
        <w:rPr>
          <w:color w:val="232126"/>
          <w:sz w:val="20"/>
        </w:rPr>
        <w:t>znění.</w:t>
      </w:r>
    </w:p>
    <w:p w:rsidR="009C1721" w:rsidRDefault="009C1721">
      <w:pPr>
        <w:pStyle w:val="Zkladntext"/>
        <w:spacing w:before="7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595"/>
        </w:tabs>
        <w:spacing w:before="1"/>
        <w:ind w:left="1600" w:right="185" w:hanging="431"/>
        <w:jc w:val="both"/>
        <w:rPr>
          <w:color w:val="3B3A3D"/>
          <w:sz w:val="20"/>
        </w:rPr>
      </w:pPr>
      <w:r>
        <w:rPr>
          <w:color w:val="232126"/>
          <w:sz w:val="20"/>
        </w:rPr>
        <w:t xml:space="preserve">Objednatel se zavazuje poskytnout zhotoviteli součinnost nezbytnou ke splněni jeho závazkCI podle </w:t>
      </w:r>
      <w:r>
        <w:rPr>
          <w:color w:val="3B3A3D"/>
          <w:sz w:val="20"/>
        </w:rPr>
        <w:t xml:space="preserve">této </w:t>
      </w:r>
      <w:r>
        <w:rPr>
          <w:color w:val="232126"/>
          <w:spacing w:val="-9"/>
          <w:sz w:val="20"/>
        </w:rPr>
        <w:t>smlouvy</w:t>
      </w:r>
      <w:r>
        <w:rPr>
          <w:color w:val="08070C"/>
          <w:spacing w:val="-9"/>
          <w:sz w:val="20"/>
        </w:rPr>
        <w:t xml:space="preserve">. </w:t>
      </w:r>
      <w:r>
        <w:rPr>
          <w:color w:val="232126"/>
          <w:sz w:val="20"/>
        </w:rPr>
        <w:t xml:space="preserve">Za </w:t>
      </w:r>
      <w:r>
        <w:rPr>
          <w:color w:val="3B3A3D"/>
          <w:sz w:val="20"/>
        </w:rPr>
        <w:t xml:space="preserve">trmto </w:t>
      </w:r>
      <w:r>
        <w:rPr>
          <w:color w:val="232126"/>
          <w:sz w:val="20"/>
        </w:rPr>
        <w:t xml:space="preserve">účelem </w:t>
      </w:r>
      <w:r>
        <w:rPr>
          <w:color w:val="525052"/>
          <w:sz w:val="20"/>
        </w:rPr>
        <w:t>j</w:t>
      </w:r>
      <w:r>
        <w:rPr>
          <w:color w:val="232126"/>
          <w:sz w:val="20"/>
        </w:rPr>
        <w:t>e objednatel povinen zhotoviteli zejména poskytovat potřebné informace a podklady a umožňovat zhotovitel</w:t>
      </w:r>
      <w:r>
        <w:rPr>
          <w:color w:val="08070C"/>
          <w:sz w:val="20"/>
        </w:rPr>
        <w:t xml:space="preserve">i </w:t>
      </w:r>
      <w:r>
        <w:rPr>
          <w:color w:val="232126"/>
          <w:sz w:val="20"/>
        </w:rPr>
        <w:t xml:space="preserve">přebírání příslušných prostor tak, aby zhotovitel </w:t>
      </w:r>
      <w:r>
        <w:rPr>
          <w:color w:val="3B3A3D"/>
          <w:sz w:val="20"/>
        </w:rPr>
        <w:t xml:space="preserve">mohl </w:t>
      </w:r>
      <w:r>
        <w:rPr>
          <w:color w:val="232126"/>
          <w:sz w:val="20"/>
        </w:rPr>
        <w:t xml:space="preserve">plnit svoje závazky podle této smlouvy </w:t>
      </w:r>
      <w:r>
        <w:rPr>
          <w:color w:val="3B3A3D"/>
          <w:sz w:val="20"/>
        </w:rPr>
        <w:t xml:space="preserve">řádně </w:t>
      </w:r>
      <w:r>
        <w:rPr>
          <w:color w:val="232126"/>
          <w:sz w:val="20"/>
        </w:rPr>
        <w:t>a</w:t>
      </w:r>
      <w:r>
        <w:rPr>
          <w:color w:val="232126"/>
          <w:spacing w:val="-9"/>
          <w:sz w:val="20"/>
        </w:rPr>
        <w:t xml:space="preserve"> </w:t>
      </w:r>
      <w:r>
        <w:rPr>
          <w:color w:val="232126"/>
          <w:sz w:val="20"/>
        </w:rPr>
        <w:t>včas.</w:t>
      </w:r>
    </w:p>
    <w:p w:rsidR="009C1721" w:rsidRDefault="009C1721">
      <w:pPr>
        <w:pStyle w:val="Zkladntext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06"/>
        </w:tabs>
        <w:ind w:left="1605" w:right="171" w:hanging="431"/>
        <w:jc w:val="both"/>
        <w:rPr>
          <w:color w:val="3B3A3D"/>
          <w:sz w:val="20"/>
        </w:rPr>
      </w:pPr>
      <w:r>
        <w:rPr>
          <w:color w:val="232126"/>
          <w:sz w:val="20"/>
        </w:rPr>
        <w:t>Zhotovitel</w:t>
      </w:r>
      <w:r>
        <w:rPr>
          <w:color w:val="232126"/>
          <w:spacing w:val="-8"/>
          <w:sz w:val="20"/>
        </w:rPr>
        <w:t xml:space="preserve"> </w:t>
      </w:r>
      <w:r>
        <w:rPr>
          <w:color w:val="232126"/>
          <w:sz w:val="20"/>
        </w:rPr>
        <w:t>odpovídá</w:t>
      </w:r>
      <w:r>
        <w:rPr>
          <w:color w:val="232126"/>
          <w:spacing w:val="-8"/>
          <w:sz w:val="20"/>
        </w:rPr>
        <w:t xml:space="preserve"> </w:t>
      </w:r>
      <w:r>
        <w:rPr>
          <w:color w:val="232126"/>
          <w:sz w:val="20"/>
        </w:rPr>
        <w:t>objednateli</w:t>
      </w:r>
      <w:r>
        <w:rPr>
          <w:color w:val="232126"/>
          <w:spacing w:val="-11"/>
          <w:sz w:val="20"/>
        </w:rPr>
        <w:t xml:space="preserve"> </w:t>
      </w:r>
      <w:r>
        <w:rPr>
          <w:color w:val="232126"/>
          <w:sz w:val="20"/>
        </w:rPr>
        <w:t>za</w:t>
      </w:r>
      <w:r>
        <w:rPr>
          <w:color w:val="232126"/>
          <w:spacing w:val="-14"/>
          <w:sz w:val="20"/>
        </w:rPr>
        <w:t xml:space="preserve"> </w:t>
      </w:r>
      <w:r>
        <w:rPr>
          <w:color w:val="3B3A3D"/>
          <w:sz w:val="20"/>
        </w:rPr>
        <w:t>to,</w:t>
      </w:r>
      <w:r>
        <w:rPr>
          <w:color w:val="3B3A3D"/>
          <w:spacing w:val="-15"/>
          <w:sz w:val="20"/>
        </w:rPr>
        <w:t xml:space="preserve"> </w:t>
      </w:r>
      <w:r>
        <w:rPr>
          <w:color w:val="232126"/>
          <w:sz w:val="20"/>
        </w:rPr>
        <w:t>že</w:t>
      </w:r>
      <w:r>
        <w:rPr>
          <w:color w:val="232126"/>
          <w:spacing w:val="-16"/>
          <w:sz w:val="20"/>
        </w:rPr>
        <w:t xml:space="preserve"> </w:t>
      </w:r>
      <w:r>
        <w:rPr>
          <w:color w:val="232126"/>
          <w:sz w:val="20"/>
        </w:rPr>
        <w:t>dílci&gt;</w:t>
      </w:r>
      <w:r>
        <w:rPr>
          <w:color w:val="232126"/>
          <w:spacing w:val="-9"/>
          <w:sz w:val="20"/>
        </w:rPr>
        <w:t xml:space="preserve"> </w:t>
      </w:r>
      <w:r>
        <w:rPr>
          <w:color w:val="232126"/>
          <w:sz w:val="20"/>
        </w:rPr>
        <w:t>podle</w:t>
      </w:r>
      <w:r>
        <w:rPr>
          <w:color w:val="232126"/>
          <w:spacing w:val="-18"/>
          <w:sz w:val="20"/>
        </w:rPr>
        <w:t xml:space="preserve"> </w:t>
      </w:r>
      <w:r>
        <w:rPr>
          <w:color w:val="232126"/>
          <w:sz w:val="20"/>
        </w:rPr>
        <w:t>čl.</w:t>
      </w:r>
      <w:r>
        <w:rPr>
          <w:color w:val="232126"/>
          <w:spacing w:val="-13"/>
          <w:sz w:val="20"/>
        </w:rPr>
        <w:t xml:space="preserve"> </w:t>
      </w:r>
      <w:r>
        <w:rPr>
          <w:color w:val="232126"/>
          <w:sz w:val="20"/>
        </w:rPr>
        <w:t>1</w:t>
      </w:r>
      <w:r>
        <w:rPr>
          <w:color w:val="232126"/>
          <w:spacing w:val="-17"/>
          <w:sz w:val="20"/>
        </w:rPr>
        <w:t xml:space="preserve"> </w:t>
      </w:r>
      <w:r>
        <w:rPr>
          <w:color w:val="232126"/>
          <w:sz w:val="20"/>
        </w:rPr>
        <w:t>tétc,</w:t>
      </w:r>
      <w:r>
        <w:rPr>
          <w:color w:val="232126"/>
          <w:spacing w:val="-22"/>
          <w:sz w:val="20"/>
        </w:rPr>
        <w:t xml:space="preserve"> </w:t>
      </w:r>
      <w:r>
        <w:rPr>
          <w:color w:val="232126"/>
          <w:sz w:val="20"/>
        </w:rPr>
        <w:t>smlouvy</w:t>
      </w:r>
      <w:r>
        <w:rPr>
          <w:color w:val="232126"/>
          <w:spacing w:val="-7"/>
          <w:sz w:val="20"/>
        </w:rPr>
        <w:t xml:space="preserve"> </w:t>
      </w:r>
      <w:r>
        <w:rPr>
          <w:color w:val="232126"/>
          <w:sz w:val="20"/>
        </w:rPr>
        <w:t>bude</w:t>
      </w:r>
      <w:r>
        <w:rPr>
          <w:color w:val="232126"/>
          <w:spacing w:val="-12"/>
          <w:sz w:val="20"/>
        </w:rPr>
        <w:t xml:space="preserve"> </w:t>
      </w:r>
      <w:r>
        <w:rPr>
          <w:color w:val="232126"/>
          <w:sz w:val="20"/>
        </w:rPr>
        <w:t>odpovídat</w:t>
      </w:r>
      <w:r>
        <w:rPr>
          <w:color w:val="232126"/>
          <w:spacing w:val="-9"/>
          <w:sz w:val="20"/>
        </w:rPr>
        <w:t xml:space="preserve"> </w:t>
      </w:r>
      <w:r>
        <w:rPr>
          <w:color w:val="232126"/>
          <w:sz w:val="20"/>
        </w:rPr>
        <w:t xml:space="preserve">tuzemským právním předpisům, technickým, </w:t>
      </w:r>
      <w:r>
        <w:rPr>
          <w:color w:val="3B3A3D"/>
          <w:sz w:val="20"/>
        </w:rPr>
        <w:t xml:space="preserve">hygienickýyn </w:t>
      </w:r>
      <w:r>
        <w:rPr>
          <w:color w:val="232126"/>
          <w:sz w:val="20"/>
        </w:rPr>
        <w:t xml:space="preserve">a jiným normám, a že bude mít ty vlastnosti, které jsou </w:t>
      </w:r>
      <w:r>
        <w:rPr>
          <w:color w:val="3B3A3D"/>
          <w:sz w:val="20"/>
        </w:rPr>
        <w:t xml:space="preserve">u </w:t>
      </w:r>
      <w:r>
        <w:rPr>
          <w:color w:val="232126"/>
          <w:sz w:val="20"/>
        </w:rPr>
        <w:t xml:space="preserve">děl </w:t>
      </w:r>
      <w:r>
        <w:rPr>
          <w:color w:val="3B3A3D"/>
          <w:sz w:val="20"/>
        </w:rPr>
        <w:t xml:space="preserve">tohoto </w:t>
      </w:r>
      <w:r>
        <w:rPr>
          <w:color w:val="232126"/>
          <w:sz w:val="20"/>
        </w:rPr>
        <w:t xml:space="preserve">druhu obvyklé. V tomto smyslu se </w:t>
      </w:r>
      <w:r>
        <w:rPr>
          <w:color w:val="232126"/>
          <w:spacing w:val="-6"/>
          <w:sz w:val="20"/>
        </w:rPr>
        <w:t>zhotov</w:t>
      </w:r>
      <w:r>
        <w:rPr>
          <w:color w:val="08070C"/>
          <w:spacing w:val="-6"/>
          <w:sz w:val="20"/>
        </w:rPr>
        <w:t>i</w:t>
      </w:r>
      <w:r>
        <w:rPr>
          <w:color w:val="3B3A3D"/>
          <w:spacing w:val="-6"/>
          <w:sz w:val="20"/>
        </w:rPr>
        <w:t xml:space="preserve">tel </w:t>
      </w:r>
      <w:r>
        <w:rPr>
          <w:color w:val="232126"/>
          <w:sz w:val="20"/>
        </w:rPr>
        <w:t>zavazuje bezplatně odstraňovat vady, které se na dílo podle čl. 1 této smlo1r1vy vyskytnou v době do 24 měsíců ode dne splnění závazku podle čl. 3 této</w:t>
      </w:r>
      <w:r>
        <w:rPr>
          <w:color w:val="232126"/>
          <w:spacing w:val="-31"/>
          <w:sz w:val="20"/>
        </w:rPr>
        <w:t xml:space="preserve"> </w:t>
      </w:r>
      <w:r>
        <w:rPr>
          <w:color w:val="232126"/>
          <w:sz w:val="20"/>
        </w:rPr>
        <w:t>smlouvy.</w:t>
      </w:r>
    </w:p>
    <w:p w:rsidR="009C1721" w:rsidRDefault="009C1721">
      <w:pPr>
        <w:pStyle w:val="Zkladntext"/>
        <w:spacing w:before="10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15"/>
        </w:tabs>
        <w:spacing w:line="237" w:lineRule="auto"/>
        <w:ind w:left="1617" w:right="162" w:hanging="434"/>
        <w:jc w:val="both"/>
        <w:rPr>
          <w:color w:val="3B3A3D"/>
          <w:sz w:val="20"/>
        </w:rPr>
      </w:pPr>
      <w:r>
        <w:rPr>
          <w:color w:val="232126"/>
          <w:sz w:val="20"/>
        </w:rPr>
        <w:t xml:space="preserve">Zhotovitel </w:t>
      </w:r>
      <w:r>
        <w:rPr>
          <w:color w:val="3B3A3D"/>
          <w:sz w:val="20"/>
        </w:rPr>
        <w:t xml:space="preserve">se </w:t>
      </w:r>
      <w:r>
        <w:rPr>
          <w:color w:val="232126"/>
          <w:sz w:val="20"/>
        </w:rPr>
        <w:t xml:space="preserve">zavazuje </w:t>
      </w:r>
      <w:r>
        <w:rPr>
          <w:color w:val="3B3A3D"/>
          <w:sz w:val="20"/>
        </w:rPr>
        <w:t xml:space="preserve">rozhodovat </w:t>
      </w:r>
      <w:r>
        <w:rPr>
          <w:color w:val="232126"/>
          <w:sz w:val="20"/>
        </w:rPr>
        <w:t xml:space="preserve">o pisem ých reklamacích objednatelll v období po dokončení díla </w:t>
      </w:r>
      <w:r>
        <w:rPr>
          <w:color w:val="3B3A3D"/>
          <w:sz w:val="20"/>
        </w:rPr>
        <w:t xml:space="preserve">písemně ve lhCltě </w:t>
      </w:r>
      <w:r>
        <w:rPr>
          <w:color w:val="232126"/>
          <w:sz w:val="20"/>
        </w:rPr>
        <w:t xml:space="preserve">do 10 dnCI od </w:t>
      </w:r>
      <w:r>
        <w:rPr>
          <w:color w:val="3B3A3D"/>
          <w:sz w:val="20"/>
        </w:rPr>
        <w:t xml:space="preserve">jejich </w:t>
      </w:r>
      <w:r>
        <w:rPr>
          <w:color w:val="232126"/>
          <w:sz w:val="20"/>
        </w:rPr>
        <w:t xml:space="preserve">doručení, a ve stejné </w:t>
      </w:r>
      <w:r>
        <w:rPr>
          <w:color w:val="3B3A3D"/>
          <w:sz w:val="20"/>
        </w:rPr>
        <w:t xml:space="preserve">lhůtě </w:t>
      </w:r>
      <w:r>
        <w:rPr>
          <w:color w:val="232126"/>
          <w:sz w:val="20"/>
        </w:rPr>
        <w:t xml:space="preserve">nastoupit k odstranění vad z oprávněných </w:t>
      </w:r>
      <w:r>
        <w:rPr>
          <w:color w:val="3B3A3D"/>
          <w:sz w:val="20"/>
        </w:rPr>
        <w:t>rek</w:t>
      </w:r>
      <w:r>
        <w:rPr>
          <w:color w:val="08070C"/>
          <w:sz w:val="20"/>
        </w:rPr>
        <w:t>l</w:t>
      </w:r>
      <w:r>
        <w:rPr>
          <w:color w:val="232126"/>
          <w:sz w:val="20"/>
        </w:rPr>
        <w:t>amací, nebude-li mezi o ěma stranami v jednotlivém případě dohodnuto</w:t>
      </w:r>
      <w:r>
        <w:rPr>
          <w:color w:val="232126"/>
          <w:spacing w:val="-31"/>
          <w:sz w:val="20"/>
        </w:rPr>
        <w:t xml:space="preserve"> </w:t>
      </w:r>
      <w:r>
        <w:rPr>
          <w:color w:val="232126"/>
          <w:sz w:val="20"/>
        </w:rPr>
        <w:t>jinak</w:t>
      </w:r>
      <w:r>
        <w:rPr>
          <w:color w:val="08070C"/>
          <w:sz w:val="20"/>
        </w:rPr>
        <w:t>.</w:t>
      </w:r>
    </w:p>
    <w:p w:rsidR="009C1721" w:rsidRDefault="009C1721">
      <w:pPr>
        <w:pStyle w:val="Zkladntext"/>
        <w:spacing w:before="6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28"/>
        </w:tabs>
        <w:spacing w:before="1"/>
        <w:ind w:left="1629" w:right="152" w:hanging="431"/>
        <w:jc w:val="both"/>
        <w:rPr>
          <w:color w:val="3B3A3D"/>
          <w:sz w:val="20"/>
        </w:rPr>
      </w:pPr>
      <w:r>
        <w:rPr>
          <w:color w:val="232126"/>
          <w:sz w:val="20"/>
        </w:rPr>
        <w:t xml:space="preserve">Pro  případ  sporu  </w:t>
      </w:r>
      <w:r>
        <w:rPr>
          <w:color w:val="232126"/>
          <w:spacing w:val="6"/>
          <w:sz w:val="20"/>
        </w:rPr>
        <w:t>o</w:t>
      </w:r>
      <w:r>
        <w:rPr>
          <w:color w:val="B8B8BC"/>
          <w:spacing w:val="6"/>
          <w:sz w:val="20"/>
        </w:rPr>
        <w:t xml:space="preserve">. </w:t>
      </w:r>
      <w:r>
        <w:rPr>
          <w:color w:val="232126"/>
          <w:sz w:val="20"/>
        </w:rPr>
        <w:t xml:space="preserve">oprávněnost  reklamall:e  se  </w:t>
      </w:r>
      <w:r>
        <w:rPr>
          <w:color w:val="232126"/>
          <w:spacing w:val="-3"/>
          <w:sz w:val="20"/>
        </w:rPr>
        <w:t>ob</w:t>
      </w:r>
      <w:r>
        <w:rPr>
          <w:color w:val="08070C"/>
          <w:spacing w:val="-3"/>
          <w:sz w:val="20"/>
        </w:rPr>
        <w:t>j</w:t>
      </w:r>
      <w:r>
        <w:rPr>
          <w:color w:val="232126"/>
          <w:spacing w:val="-3"/>
          <w:sz w:val="20"/>
        </w:rPr>
        <w:t xml:space="preserve">ednateli </w:t>
      </w:r>
      <w:r>
        <w:rPr>
          <w:color w:val="232126"/>
          <w:sz w:val="20"/>
        </w:rPr>
        <w:t xml:space="preserve">vyhrazuje  právo  nechat  </w:t>
      </w:r>
      <w:r>
        <w:rPr>
          <w:color w:val="232126"/>
          <w:spacing w:val="-8"/>
          <w:sz w:val="20"/>
        </w:rPr>
        <w:t>vyhotov</w:t>
      </w:r>
      <w:r>
        <w:rPr>
          <w:color w:val="08070C"/>
          <w:spacing w:val="-8"/>
          <w:sz w:val="20"/>
        </w:rPr>
        <w:t>i</w:t>
      </w:r>
      <w:r>
        <w:rPr>
          <w:color w:val="232126"/>
          <w:spacing w:val="-8"/>
          <w:sz w:val="20"/>
        </w:rPr>
        <w:t xml:space="preserve">t </w:t>
      </w:r>
      <w:r>
        <w:rPr>
          <w:color w:val="232126"/>
          <w:sz w:val="20"/>
        </w:rPr>
        <w:t xml:space="preserve">k </w:t>
      </w:r>
      <w:r>
        <w:rPr>
          <w:color w:val="3B3A3D"/>
          <w:sz w:val="20"/>
        </w:rPr>
        <w:t xml:space="preserve">prověření </w:t>
      </w:r>
      <w:r>
        <w:rPr>
          <w:color w:val="232126"/>
          <w:sz w:val="20"/>
        </w:rPr>
        <w:t xml:space="preserve">jakosti díla soudně znalecký posudek, jehož výroku se obě strany zavazují podřizovat s </w:t>
      </w:r>
      <w:r>
        <w:rPr>
          <w:color w:val="3B3A3D"/>
          <w:sz w:val="20"/>
        </w:rPr>
        <w:t xml:space="preserve">tím, že náklady </w:t>
      </w:r>
      <w:r>
        <w:rPr>
          <w:color w:val="232126"/>
          <w:sz w:val="20"/>
        </w:rPr>
        <w:t xml:space="preserve">na vyhotoveni tohoto po udku se zavazuje nést ten </w:t>
      </w:r>
      <w:r>
        <w:rPr>
          <w:color w:val="3B3A3D"/>
          <w:sz w:val="20"/>
        </w:rPr>
        <w:t xml:space="preserve">účastník </w:t>
      </w:r>
      <w:r>
        <w:rPr>
          <w:color w:val="232126"/>
          <w:sz w:val="20"/>
        </w:rPr>
        <w:t xml:space="preserve">sporu, kterému tento </w:t>
      </w:r>
      <w:r>
        <w:rPr>
          <w:color w:val="3B3A3D"/>
          <w:sz w:val="20"/>
        </w:rPr>
        <w:t xml:space="preserve">posudek </w:t>
      </w:r>
      <w:r>
        <w:rPr>
          <w:color w:val="232126"/>
          <w:sz w:val="20"/>
        </w:rPr>
        <w:t>nedal</w:t>
      </w:r>
      <w:r>
        <w:rPr>
          <w:color w:val="232126"/>
          <w:spacing w:val="-1"/>
          <w:sz w:val="20"/>
        </w:rPr>
        <w:t xml:space="preserve"> </w:t>
      </w:r>
      <w:r>
        <w:rPr>
          <w:color w:val="232126"/>
          <w:sz w:val="20"/>
        </w:rPr>
        <w:t>zapravdu.</w:t>
      </w:r>
    </w:p>
    <w:p w:rsidR="009C1721" w:rsidRDefault="009C1721">
      <w:pPr>
        <w:pStyle w:val="Zkladntext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43"/>
        </w:tabs>
        <w:spacing w:line="242" w:lineRule="auto"/>
        <w:ind w:left="1644" w:right="148"/>
        <w:jc w:val="both"/>
        <w:rPr>
          <w:color w:val="3B3A3D"/>
          <w:sz w:val="20"/>
        </w:rPr>
      </w:pPr>
      <w:r>
        <w:rPr>
          <w:color w:val="232126"/>
          <w:sz w:val="20"/>
        </w:rPr>
        <w:t xml:space="preserve">Nepřikročí-li zhotovitel k odstranění vady v lhť'Jtě podle čl. 15 této smlouvy nebo v něm dClvodť'J na své straně </w:t>
      </w:r>
      <w:r>
        <w:rPr>
          <w:color w:val="232126"/>
          <w:spacing w:val="-3"/>
          <w:sz w:val="20"/>
        </w:rPr>
        <w:t>nepokračuje</w:t>
      </w:r>
      <w:r>
        <w:rPr>
          <w:color w:val="08070C"/>
          <w:spacing w:val="-3"/>
          <w:sz w:val="20"/>
        </w:rPr>
        <w:t xml:space="preserve">, </w:t>
      </w:r>
      <w:r>
        <w:rPr>
          <w:color w:val="232126"/>
          <w:sz w:val="20"/>
        </w:rPr>
        <w:t xml:space="preserve">a to </w:t>
      </w:r>
      <w:r>
        <w:rPr>
          <w:color w:val="232126"/>
          <w:spacing w:val="-6"/>
          <w:sz w:val="20"/>
        </w:rPr>
        <w:t>an</w:t>
      </w:r>
      <w:r>
        <w:rPr>
          <w:color w:val="08070C"/>
          <w:spacing w:val="-6"/>
          <w:sz w:val="20"/>
        </w:rPr>
        <w:t xml:space="preserve">i </w:t>
      </w:r>
      <w:r>
        <w:rPr>
          <w:color w:val="232126"/>
          <w:sz w:val="20"/>
        </w:rPr>
        <w:t xml:space="preserve">po P,ísemné výzvě objednatele, je objednatel oprávněn nechat provést </w:t>
      </w:r>
      <w:r>
        <w:rPr>
          <w:color w:val="3B3A3D"/>
          <w:sz w:val="20"/>
        </w:rPr>
        <w:t xml:space="preserve">toto </w:t>
      </w:r>
      <w:r>
        <w:rPr>
          <w:color w:val="232126"/>
          <w:sz w:val="20"/>
        </w:rPr>
        <w:t>odstranění třetí osobou na náklad</w:t>
      </w:r>
      <w:r>
        <w:rPr>
          <w:color w:val="232126"/>
          <w:spacing w:val="-8"/>
          <w:sz w:val="20"/>
        </w:rPr>
        <w:t xml:space="preserve"> </w:t>
      </w:r>
      <w:r>
        <w:rPr>
          <w:color w:val="232126"/>
          <w:spacing w:val="-7"/>
          <w:sz w:val="20"/>
        </w:rPr>
        <w:t>zhotovitele</w:t>
      </w:r>
      <w:r>
        <w:rPr>
          <w:color w:val="08070C"/>
          <w:spacing w:val="-7"/>
          <w:sz w:val="20"/>
        </w:rPr>
        <w:t>.</w:t>
      </w:r>
    </w:p>
    <w:p w:rsidR="009C1721" w:rsidRDefault="009C1721">
      <w:pPr>
        <w:pStyle w:val="Zkladntext"/>
        <w:spacing w:before="6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53"/>
        </w:tabs>
        <w:spacing w:line="235" w:lineRule="auto"/>
        <w:ind w:left="1660" w:right="133" w:hanging="433"/>
        <w:jc w:val="both"/>
        <w:rPr>
          <w:color w:val="3B3A3D"/>
          <w:sz w:val="20"/>
        </w:rPr>
      </w:pPr>
      <w:r>
        <w:rPr>
          <w:color w:val="232126"/>
          <w:sz w:val="20"/>
        </w:rPr>
        <w:t xml:space="preserve">Objednatel je oprávněn odstoupit od </w:t>
      </w:r>
      <w:r>
        <w:rPr>
          <w:color w:val="3B3A3D"/>
          <w:sz w:val="20"/>
        </w:rPr>
        <w:t xml:space="preserve">této </w:t>
      </w:r>
      <w:r>
        <w:rPr>
          <w:color w:val="232126"/>
          <w:sz w:val="20"/>
        </w:rPr>
        <w:t xml:space="preserve">smlouvy o dílo, bude-li zhotovitel </w:t>
      </w:r>
      <w:r>
        <w:rPr>
          <w:color w:val="3B3A3D"/>
          <w:sz w:val="20"/>
        </w:rPr>
        <w:t xml:space="preserve">v </w:t>
      </w:r>
      <w:r>
        <w:rPr>
          <w:color w:val="232126"/>
          <w:sz w:val="20"/>
        </w:rPr>
        <w:t xml:space="preserve">prodlení se splněním svého závazku podle čl. </w:t>
      </w:r>
      <w:r>
        <w:rPr>
          <w:color w:val="3B3A3D"/>
          <w:sz w:val="20"/>
        </w:rPr>
        <w:t xml:space="preserve">1 této </w:t>
      </w:r>
      <w:r>
        <w:rPr>
          <w:color w:val="232126"/>
          <w:sz w:val="20"/>
        </w:rPr>
        <w:t xml:space="preserve">smlouvy ve l ůtě podle čl. 6 </w:t>
      </w:r>
      <w:r>
        <w:rPr>
          <w:color w:val="3B3A3D"/>
          <w:sz w:val="20"/>
        </w:rPr>
        <w:t xml:space="preserve">této </w:t>
      </w:r>
      <w:r>
        <w:rPr>
          <w:color w:val="232126"/>
          <w:sz w:val="20"/>
        </w:rPr>
        <w:t xml:space="preserve">smlouvy o víc, </w:t>
      </w:r>
      <w:r>
        <w:rPr>
          <w:color w:val="3B3A3D"/>
          <w:sz w:val="20"/>
        </w:rPr>
        <w:t xml:space="preserve">než </w:t>
      </w:r>
      <w:r>
        <w:rPr>
          <w:color w:val="232126"/>
          <w:sz w:val="20"/>
        </w:rPr>
        <w:t>jeden</w:t>
      </w:r>
      <w:r>
        <w:rPr>
          <w:color w:val="232126"/>
          <w:spacing w:val="17"/>
          <w:sz w:val="20"/>
        </w:rPr>
        <w:t xml:space="preserve"> </w:t>
      </w:r>
      <w:r>
        <w:rPr>
          <w:color w:val="3B3A3D"/>
          <w:sz w:val="20"/>
        </w:rPr>
        <w:t>týden.</w:t>
      </w:r>
    </w:p>
    <w:p w:rsidR="009C1721" w:rsidRDefault="009C1721">
      <w:pPr>
        <w:pStyle w:val="Zkladntext"/>
        <w:spacing w:before="10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663"/>
        </w:tabs>
        <w:spacing w:line="242" w:lineRule="auto"/>
        <w:ind w:left="1667" w:right="109" w:hanging="429"/>
        <w:jc w:val="both"/>
        <w:rPr>
          <w:color w:val="232126"/>
          <w:sz w:val="20"/>
        </w:rPr>
      </w:pPr>
      <w:r>
        <w:rPr>
          <w:color w:val="232126"/>
          <w:sz w:val="20"/>
        </w:rPr>
        <w:t xml:space="preserve">Tuto smlouvu </w:t>
      </w:r>
      <w:r>
        <w:rPr>
          <w:color w:val="3B3A3D"/>
          <w:sz w:val="20"/>
        </w:rPr>
        <w:t xml:space="preserve">lze </w:t>
      </w:r>
      <w:r>
        <w:rPr>
          <w:color w:val="232126"/>
          <w:sz w:val="20"/>
        </w:rPr>
        <w:t xml:space="preserve">změnit nebo zrušit pouze </w:t>
      </w:r>
      <w:r>
        <w:rPr>
          <w:color w:val="3B3A3D"/>
          <w:sz w:val="20"/>
        </w:rPr>
        <w:t xml:space="preserve">jinou </w:t>
      </w:r>
      <w:r>
        <w:rPr>
          <w:color w:val="232126"/>
          <w:sz w:val="20"/>
        </w:rPr>
        <w:t>písemnou dohodou obou smluvních stran</w:t>
      </w:r>
      <w:r>
        <w:rPr>
          <w:color w:val="08070C"/>
          <w:sz w:val="20"/>
        </w:rPr>
        <w:t>.</w:t>
      </w:r>
      <w:r>
        <w:rPr>
          <w:color w:val="232126"/>
          <w:sz w:val="20"/>
        </w:rPr>
        <w:t xml:space="preserve"> </w:t>
      </w:r>
      <w:r>
        <w:rPr>
          <w:color w:val="232126"/>
          <w:spacing w:val="-1"/>
          <w:sz w:val="20"/>
        </w:rPr>
        <w:t>Zrušení</w:t>
      </w:r>
      <w:r>
        <w:rPr>
          <w:color w:val="232126"/>
          <w:sz w:val="20"/>
        </w:rPr>
        <w:t>m</w:t>
      </w:r>
      <w:r>
        <w:rPr>
          <w:color w:val="232126"/>
          <w:spacing w:val="9"/>
          <w:sz w:val="20"/>
        </w:rPr>
        <w:t xml:space="preserve"> </w:t>
      </w:r>
      <w:r>
        <w:rPr>
          <w:color w:val="232126"/>
          <w:spacing w:val="-1"/>
          <w:w w:val="102"/>
          <w:sz w:val="20"/>
        </w:rPr>
        <w:t>tét</w:t>
      </w:r>
      <w:r>
        <w:rPr>
          <w:color w:val="232126"/>
          <w:w w:val="102"/>
          <w:sz w:val="20"/>
        </w:rPr>
        <w:t>o</w:t>
      </w:r>
      <w:r>
        <w:rPr>
          <w:color w:val="232126"/>
          <w:spacing w:val="-5"/>
          <w:sz w:val="20"/>
        </w:rPr>
        <w:t xml:space="preserve"> </w:t>
      </w:r>
      <w:r>
        <w:rPr>
          <w:color w:val="232126"/>
          <w:w w:val="99"/>
          <w:sz w:val="20"/>
        </w:rPr>
        <w:t>smlouvy</w:t>
      </w:r>
      <w:r>
        <w:rPr>
          <w:color w:val="232126"/>
          <w:spacing w:val="8"/>
          <w:sz w:val="20"/>
        </w:rPr>
        <w:t xml:space="preserve"> </w:t>
      </w:r>
      <w:r>
        <w:rPr>
          <w:color w:val="232126"/>
          <w:spacing w:val="-1"/>
          <w:w w:val="101"/>
          <w:sz w:val="20"/>
        </w:rPr>
        <w:t>nejso</w:t>
      </w:r>
      <w:r>
        <w:rPr>
          <w:color w:val="232126"/>
          <w:w w:val="101"/>
          <w:sz w:val="20"/>
        </w:rPr>
        <w:t>u</w:t>
      </w:r>
      <w:r>
        <w:rPr>
          <w:color w:val="232126"/>
          <w:spacing w:val="-3"/>
          <w:sz w:val="20"/>
        </w:rPr>
        <w:t xml:space="preserve"> </w:t>
      </w:r>
      <w:r>
        <w:rPr>
          <w:color w:val="232126"/>
          <w:spacing w:val="-1"/>
          <w:sz w:val="20"/>
        </w:rPr>
        <w:t>nija</w:t>
      </w:r>
      <w:r>
        <w:rPr>
          <w:color w:val="232126"/>
          <w:sz w:val="20"/>
        </w:rPr>
        <w:t xml:space="preserve">k </w:t>
      </w:r>
      <w:r>
        <w:rPr>
          <w:color w:val="232126"/>
          <w:spacing w:val="-1"/>
          <w:w w:val="110"/>
          <w:sz w:val="20"/>
        </w:rPr>
        <w:t>dot</w:t>
      </w:r>
      <w:r>
        <w:rPr>
          <w:color w:val="232126"/>
          <w:w w:val="110"/>
          <w:sz w:val="20"/>
        </w:rPr>
        <w:t>č</w:t>
      </w:r>
      <w:r>
        <w:rPr>
          <w:color w:val="232126"/>
          <w:spacing w:val="-29"/>
          <w:w w:val="110"/>
          <w:sz w:val="20"/>
        </w:rPr>
        <w:t>e</w:t>
      </w:r>
      <w:r>
        <w:rPr>
          <w:color w:val="B8B8BC"/>
          <w:spacing w:val="5"/>
          <w:w w:val="40"/>
          <w:sz w:val="20"/>
        </w:rPr>
        <w:t>,</w:t>
      </w:r>
      <w:r>
        <w:rPr>
          <w:color w:val="232126"/>
          <w:spacing w:val="-1"/>
          <w:w w:val="110"/>
          <w:sz w:val="20"/>
        </w:rPr>
        <w:t>n</w:t>
      </w:r>
      <w:r>
        <w:rPr>
          <w:color w:val="232126"/>
          <w:spacing w:val="-16"/>
          <w:w w:val="110"/>
          <w:sz w:val="20"/>
        </w:rPr>
        <w:t>y</w:t>
      </w:r>
      <w:r>
        <w:rPr>
          <w:color w:val="232126"/>
          <w:spacing w:val="-1"/>
          <w:sz w:val="20"/>
        </w:rPr>
        <w:t>jednotliv</w:t>
      </w:r>
      <w:r>
        <w:rPr>
          <w:color w:val="232126"/>
          <w:sz w:val="20"/>
        </w:rPr>
        <w:t>é</w:t>
      </w:r>
      <w:r>
        <w:rPr>
          <w:color w:val="232126"/>
          <w:spacing w:val="7"/>
          <w:sz w:val="20"/>
        </w:rPr>
        <w:t xml:space="preserve"> </w:t>
      </w:r>
      <w:r>
        <w:rPr>
          <w:color w:val="3B3A3D"/>
          <w:spacing w:val="-1"/>
          <w:w w:val="102"/>
          <w:sz w:val="20"/>
        </w:rPr>
        <w:t>ji</w:t>
      </w:r>
      <w:r>
        <w:rPr>
          <w:color w:val="3B3A3D"/>
          <w:w w:val="102"/>
          <w:sz w:val="20"/>
        </w:rPr>
        <w:t>ž</w:t>
      </w:r>
      <w:r>
        <w:rPr>
          <w:color w:val="3B3A3D"/>
          <w:spacing w:val="-7"/>
          <w:sz w:val="20"/>
        </w:rPr>
        <w:t xml:space="preserve"> </w:t>
      </w:r>
      <w:r>
        <w:rPr>
          <w:color w:val="232126"/>
          <w:spacing w:val="-1"/>
          <w:w w:val="99"/>
          <w:sz w:val="20"/>
        </w:rPr>
        <w:t>uzavren</w:t>
      </w:r>
      <w:r>
        <w:rPr>
          <w:color w:val="232126"/>
          <w:w w:val="99"/>
          <w:sz w:val="20"/>
        </w:rPr>
        <w:t>é</w:t>
      </w:r>
      <w:r>
        <w:rPr>
          <w:color w:val="232126"/>
          <w:sz w:val="20"/>
        </w:rPr>
        <w:t xml:space="preserve"> </w:t>
      </w:r>
      <w:r>
        <w:rPr>
          <w:color w:val="232126"/>
          <w:spacing w:val="-1"/>
          <w:w w:val="101"/>
          <w:sz w:val="20"/>
        </w:rPr>
        <w:t>díl</w:t>
      </w:r>
      <w:r>
        <w:rPr>
          <w:color w:val="232126"/>
          <w:w w:val="101"/>
          <w:sz w:val="20"/>
        </w:rPr>
        <w:t>čí</w:t>
      </w:r>
      <w:r>
        <w:rPr>
          <w:color w:val="232126"/>
          <w:spacing w:val="1"/>
          <w:sz w:val="20"/>
        </w:rPr>
        <w:t xml:space="preserve"> </w:t>
      </w:r>
      <w:r>
        <w:rPr>
          <w:color w:val="232126"/>
          <w:w w:val="99"/>
          <w:sz w:val="20"/>
        </w:rPr>
        <w:t>smlouvy</w:t>
      </w:r>
      <w:r>
        <w:rPr>
          <w:color w:val="232126"/>
          <w:spacing w:val="9"/>
          <w:sz w:val="20"/>
        </w:rPr>
        <w:t xml:space="preserve"> </w:t>
      </w:r>
      <w:r>
        <w:rPr>
          <w:color w:val="232126"/>
          <w:w w:val="107"/>
          <w:sz w:val="20"/>
        </w:rPr>
        <w:t>o</w:t>
      </w:r>
      <w:r>
        <w:rPr>
          <w:color w:val="232126"/>
          <w:spacing w:val="-12"/>
          <w:sz w:val="20"/>
        </w:rPr>
        <w:t xml:space="preserve"> </w:t>
      </w:r>
      <w:r>
        <w:rPr>
          <w:color w:val="232126"/>
          <w:spacing w:val="-1"/>
          <w:w w:val="104"/>
          <w:sz w:val="20"/>
        </w:rPr>
        <w:t>díl</w:t>
      </w:r>
      <w:r>
        <w:rPr>
          <w:color w:val="232126"/>
          <w:w w:val="104"/>
          <w:sz w:val="20"/>
        </w:rPr>
        <w:t>o</w:t>
      </w:r>
      <w:r>
        <w:rPr>
          <w:color w:val="232126"/>
          <w:spacing w:val="-9"/>
          <w:sz w:val="20"/>
        </w:rPr>
        <w:t xml:space="preserve"> </w:t>
      </w:r>
      <w:r>
        <w:rPr>
          <w:color w:val="232126"/>
          <w:spacing w:val="-1"/>
          <w:w w:val="101"/>
          <w:sz w:val="20"/>
        </w:rPr>
        <w:t>podl</w:t>
      </w:r>
      <w:r>
        <w:rPr>
          <w:color w:val="232126"/>
          <w:w w:val="101"/>
          <w:sz w:val="20"/>
        </w:rPr>
        <w:t>e</w:t>
      </w:r>
      <w:r>
        <w:rPr>
          <w:color w:val="232126"/>
          <w:spacing w:val="-7"/>
          <w:sz w:val="20"/>
        </w:rPr>
        <w:t xml:space="preserve"> </w:t>
      </w:r>
      <w:r>
        <w:rPr>
          <w:color w:val="232126"/>
          <w:w w:val="105"/>
          <w:sz w:val="20"/>
        </w:rPr>
        <w:t>č</w:t>
      </w:r>
      <w:r>
        <w:rPr>
          <w:color w:val="232126"/>
          <w:spacing w:val="-1"/>
          <w:w w:val="105"/>
          <w:sz w:val="20"/>
        </w:rPr>
        <w:t>l</w:t>
      </w:r>
      <w:r>
        <w:rPr>
          <w:color w:val="232126"/>
          <w:w w:val="105"/>
          <w:sz w:val="20"/>
        </w:rPr>
        <w:t>.</w:t>
      </w:r>
      <w:r>
        <w:rPr>
          <w:color w:val="232126"/>
          <w:spacing w:val="-6"/>
          <w:sz w:val="20"/>
        </w:rPr>
        <w:t xml:space="preserve"> </w:t>
      </w:r>
      <w:r>
        <w:rPr>
          <w:color w:val="232126"/>
          <w:w w:val="109"/>
          <w:sz w:val="20"/>
        </w:rPr>
        <w:t xml:space="preserve">4 </w:t>
      </w:r>
      <w:r>
        <w:rPr>
          <w:color w:val="232126"/>
          <w:sz w:val="20"/>
        </w:rPr>
        <w:t>této</w:t>
      </w:r>
      <w:r>
        <w:rPr>
          <w:color w:val="232126"/>
          <w:spacing w:val="-12"/>
          <w:sz w:val="20"/>
        </w:rPr>
        <w:t xml:space="preserve"> </w:t>
      </w:r>
      <w:r>
        <w:rPr>
          <w:color w:val="232126"/>
          <w:sz w:val="20"/>
        </w:rPr>
        <w:t>smlouvy.</w:t>
      </w:r>
    </w:p>
    <w:p w:rsidR="009C1721" w:rsidRDefault="009C1721">
      <w:pPr>
        <w:spacing w:line="242" w:lineRule="auto"/>
        <w:jc w:val="both"/>
        <w:rPr>
          <w:sz w:val="20"/>
        </w:rPr>
        <w:sectPr w:rsidR="009C1721">
          <w:pgSz w:w="11900" w:h="16840"/>
          <w:pgMar w:top="1480" w:right="780" w:bottom="280" w:left="660" w:header="708" w:footer="708" w:gutter="0"/>
          <w:cols w:space="708"/>
        </w:sect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63"/>
        </w:tabs>
        <w:spacing w:before="67" w:line="244" w:lineRule="auto"/>
        <w:ind w:left="1261" w:right="529" w:hanging="427"/>
        <w:jc w:val="left"/>
        <w:rPr>
          <w:color w:val="0F0F16"/>
          <w:sz w:val="19"/>
        </w:rPr>
      </w:pPr>
      <w:r>
        <w:rPr>
          <w:color w:val="0F0F16"/>
          <w:w w:val="105"/>
          <w:sz w:val="19"/>
        </w:rPr>
        <w:lastRenderedPageBreak/>
        <w:t>Jednotlivou dílčí smlouvu o dílo podle čl. 4 této smlouvy lze změnit nebo zrušit pouze jinou písemnou dohodu obou smluvních stran</w:t>
      </w:r>
      <w:r>
        <w:rPr>
          <w:color w:val="3D3B3F"/>
          <w:w w:val="105"/>
          <w:sz w:val="19"/>
        </w:rPr>
        <w:t xml:space="preserve">. </w:t>
      </w:r>
      <w:r>
        <w:rPr>
          <w:color w:val="0F0F16"/>
          <w:w w:val="105"/>
          <w:sz w:val="19"/>
        </w:rPr>
        <w:t xml:space="preserve">Od jednotlivé dílčí smlouvy o dílo lze také odstoupit z důvodu jejího podstatného porušení, zejména pro prodlení zhotovitele se splněním jeho závazku o víc, </w:t>
      </w:r>
      <w:r>
        <w:rPr>
          <w:rFonts w:ascii="Times New Roman" w:hAnsi="Times New Roman"/>
          <w:color w:val="0F0F16"/>
          <w:w w:val="105"/>
          <w:sz w:val="21"/>
        </w:rPr>
        <w:t>1</w:t>
      </w:r>
      <w:r>
        <w:rPr>
          <w:rFonts w:ascii="Times New Roman" w:hAnsi="Times New Roman"/>
          <w:color w:val="0F0F16"/>
          <w:spacing w:val="8"/>
          <w:w w:val="105"/>
          <w:sz w:val="21"/>
        </w:rPr>
        <w:t xml:space="preserve"> </w:t>
      </w:r>
      <w:r>
        <w:rPr>
          <w:color w:val="0F0F16"/>
          <w:w w:val="105"/>
          <w:sz w:val="19"/>
        </w:rPr>
        <w:t>týden</w:t>
      </w:r>
      <w:r>
        <w:rPr>
          <w:color w:val="2A2A2F"/>
          <w:w w:val="105"/>
          <w:sz w:val="19"/>
        </w:rPr>
        <w:t>.</w:t>
      </w:r>
    </w:p>
    <w:p w:rsidR="009C1721" w:rsidRDefault="009C1721">
      <w:pPr>
        <w:pStyle w:val="Zkladntext"/>
        <w:spacing w:before="9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68"/>
        </w:tabs>
        <w:spacing w:line="254" w:lineRule="auto"/>
        <w:ind w:left="1266" w:right="529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>Není-li touto smlouvou ujednáno jinak, řídí se vzájemný právní vztah mezi zhotovitelem a objednatelem § 2586 až 2635 občanského</w:t>
      </w:r>
      <w:r>
        <w:rPr>
          <w:color w:val="0F0F16"/>
          <w:spacing w:val="9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zákoníku.</w:t>
      </w:r>
    </w:p>
    <w:p w:rsidR="009C1721" w:rsidRDefault="009C1721">
      <w:pPr>
        <w:pStyle w:val="Zkladntext"/>
        <w:spacing w:before="5"/>
        <w:rPr>
          <w:sz w:val="19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69"/>
        </w:tabs>
        <w:spacing w:line="242" w:lineRule="auto"/>
        <w:ind w:left="1270" w:right="526" w:hanging="426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>Tato</w:t>
      </w:r>
      <w:r>
        <w:rPr>
          <w:color w:val="0F0F16"/>
          <w:spacing w:val="-2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smlouva</w:t>
      </w:r>
      <w:r>
        <w:rPr>
          <w:color w:val="0F0F16"/>
          <w:spacing w:val="11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se</w:t>
      </w:r>
      <w:r>
        <w:rPr>
          <w:color w:val="0F0F16"/>
          <w:spacing w:val="-4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uzavírá</w:t>
      </w:r>
      <w:r>
        <w:rPr>
          <w:color w:val="0F0F16"/>
          <w:spacing w:val="-1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na</w:t>
      </w:r>
      <w:r>
        <w:rPr>
          <w:color w:val="0F0F16"/>
          <w:spacing w:val="-11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zák</w:t>
      </w:r>
      <w:r>
        <w:rPr>
          <w:color w:val="2A2A2F"/>
          <w:w w:val="105"/>
          <w:sz w:val="19"/>
        </w:rPr>
        <w:t>l</w:t>
      </w:r>
      <w:r>
        <w:rPr>
          <w:color w:val="0F0F16"/>
          <w:w w:val="105"/>
          <w:sz w:val="19"/>
        </w:rPr>
        <w:t>adě</w:t>
      </w:r>
      <w:r>
        <w:rPr>
          <w:color w:val="0F0F16"/>
          <w:spacing w:val="-16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návrhu</w:t>
      </w:r>
      <w:r>
        <w:rPr>
          <w:color w:val="0F0F16"/>
          <w:spacing w:val="5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na</w:t>
      </w:r>
      <w:r>
        <w:rPr>
          <w:color w:val="0F0F16"/>
          <w:spacing w:val="-7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její</w:t>
      </w:r>
      <w:r>
        <w:rPr>
          <w:color w:val="0F0F16"/>
          <w:spacing w:val="-3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uzavření</w:t>
      </w:r>
      <w:r>
        <w:rPr>
          <w:color w:val="0F0F16"/>
          <w:spacing w:val="3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ze</w:t>
      </w:r>
      <w:r>
        <w:rPr>
          <w:color w:val="0F0F16"/>
          <w:spacing w:val="-6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strany</w:t>
      </w:r>
      <w:r>
        <w:rPr>
          <w:color w:val="0F0F16"/>
          <w:spacing w:val="3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objednatele</w:t>
      </w:r>
      <w:r>
        <w:rPr>
          <w:color w:val="0F0F16"/>
          <w:spacing w:val="-39"/>
          <w:w w:val="105"/>
          <w:sz w:val="19"/>
        </w:rPr>
        <w:t xml:space="preserve"> </w:t>
      </w:r>
      <w:r>
        <w:rPr>
          <w:color w:val="2A2A2F"/>
          <w:w w:val="105"/>
          <w:sz w:val="19"/>
        </w:rPr>
        <w:t>.</w:t>
      </w:r>
      <w:r>
        <w:rPr>
          <w:color w:val="2A2A2F"/>
          <w:spacing w:val="-7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 xml:space="preserve">Předpokladem uzavření této smlouvy je její písemná forma a dohoda o celém jejím obsahu jak je obsažen v jejích článcích </w:t>
      </w:r>
      <w:r>
        <w:rPr>
          <w:rFonts w:ascii="Times New Roman" w:hAnsi="Times New Roman"/>
          <w:color w:val="0F0F16"/>
          <w:w w:val="105"/>
          <w:sz w:val="21"/>
        </w:rPr>
        <w:t xml:space="preserve">1 </w:t>
      </w:r>
      <w:r>
        <w:rPr>
          <w:color w:val="0F0F16"/>
          <w:w w:val="105"/>
          <w:sz w:val="19"/>
        </w:rPr>
        <w:t>až 28. Objednatel přitom předem vylučuje přijetí tohoto návrhu s dodatkem nebo odchylkou ve smyslu§ 1740 odst. 3 občanského</w:t>
      </w:r>
      <w:r>
        <w:rPr>
          <w:color w:val="0F0F16"/>
          <w:spacing w:val="23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zákoníku.</w:t>
      </w:r>
    </w:p>
    <w:p w:rsidR="009C1721" w:rsidRDefault="009C1721">
      <w:pPr>
        <w:pStyle w:val="Zkladntext"/>
        <w:spacing w:before="1"/>
        <w:rPr>
          <w:sz w:val="21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74"/>
        </w:tabs>
        <w:ind w:left="1273" w:right="0" w:hanging="424"/>
        <w:jc w:val="left"/>
        <w:rPr>
          <w:color w:val="0F0F16"/>
          <w:sz w:val="19"/>
        </w:rPr>
      </w:pPr>
      <w:r>
        <w:rPr>
          <w:color w:val="0F0F16"/>
          <w:w w:val="105"/>
          <w:sz w:val="19"/>
        </w:rPr>
        <w:t>Tuto smlouvu lze změnit nebo zrušit pouze jinou písemnou dohodu obou smluvních</w:t>
      </w:r>
      <w:r>
        <w:rPr>
          <w:color w:val="0F0F16"/>
          <w:spacing w:val="27"/>
          <w:w w:val="105"/>
          <w:sz w:val="19"/>
        </w:rPr>
        <w:t xml:space="preserve"> </w:t>
      </w:r>
      <w:r>
        <w:rPr>
          <w:color w:val="0F0F16"/>
          <w:spacing w:val="-4"/>
          <w:w w:val="105"/>
          <w:sz w:val="19"/>
        </w:rPr>
        <w:t>stran</w:t>
      </w:r>
      <w:r>
        <w:rPr>
          <w:color w:val="2A2A2F"/>
          <w:spacing w:val="-4"/>
          <w:w w:val="105"/>
          <w:sz w:val="19"/>
        </w:rPr>
        <w:t>.</w:t>
      </w:r>
    </w:p>
    <w:p w:rsidR="009C1721" w:rsidRDefault="009C1721">
      <w:pPr>
        <w:pStyle w:val="Zkladntext"/>
        <w:spacing w:before="8"/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78"/>
        </w:tabs>
        <w:spacing w:before="1" w:line="256" w:lineRule="auto"/>
        <w:ind w:left="1280" w:right="511" w:hanging="431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 xml:space="preserve">Tato smlouva se </w:t>
      </w:r>
      <w:r>
        <w:rPr>
          <w:color w:val="0F0F16"/>
          <w:spacing w:val="-3"/>
          <w:w w:val="105"/>
          <w:sz w:val="19"/>
        </w:rPr>
        <w:t>uzav</w:t>
      </w:r>
      <w:r>
        <w:rPr>
          <w:color w:val="2A2A2F"/>
          <w:spacing w:val="-3"/>
          <w:w w:val="105"/>
          <w:sz w:val="19"/>
        </w:rPr>
        <w:t>í</w:t>
      </w:r>
      <w:r>
        <w:rPr>
          <w:color w:val="0F0F16"/>
          <w:spacing w:val="-3"/>
          <w:w w:val="105"/>
          <w:sz w:val="19"/>
        </w:rPr>
        <w:t xml:space="preserve">rá </w:t>
      </w:r>
      <w:r>
        <w:rPr>
          <w:color w:val="0F0F16"/>
          <w:w w:val="105"/>
          <w:sz w:val="19"/>
        </w:rPr>
        <w:t>na dobu neurčitou. Tuto smlouvu lze také vypovědět</w:t>
      </w:r>
      <w:r>
        <w:rPr>
          <w:color w:val="0F0F16"/>
          <w:spacing w:val="55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písemnou  výpovědí s tríměsíční výpovědní lhůtou, která počne běžet prvním dnem měsíce následujícího po doručení výpovědi druhé smluvní</w:t>
      </w:r>
      <w:r>
        <w:rPr>
          <w:color w:val="0F0F16"/>
          <w:spacing w:val="24"/>
          <w:w w:val="105"/>
          <w:sz w:val="19"/>
        </w:rPr>
        <w:t xml:space="preserve"> </w:t>
      </w:r>
      <w:r>
        <w:rPr>
          <w:color w:val="0F0F16"/>
          <w:spacing w:val="-4"/>
          <w:w w:val="105"/>
          <w:sz w:val="19"/>
        </w:rPr>
        <w:t>straně</w:t>
      </w:r>
      <w:r>
        <w:rPr>
          <w:color w:val="565762"/>
          <w:spacing w:val="-4"/>
          <w:w w:val="105"/>
          <w:sz w:val="19"/>
        </w:rPr>
        <w:t>.</w:t>
      </w:r>
    </w:p>
    <w:p w:rsidR="009C1721" w:rsidRDefault="009C1721">
      <w:pPr>
        <w:pStyle w:val="Zkladntext"/>
        <w:spacing w:before="9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84"/>
        </w:tabs>
        <w:spacing w:line="254" w:lineRule="auto"/>
        <w:ind w:left="1288" w:right="503" w:hanging="430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>Smluvní strany souhlasí se zveřejněním smlouvy v úplném zněn</w:t>
      </w:r>
      <w:r>
        <w:rPr>
          <w:color w:val="2A2A2F"/>
          <w:w w:val="105"/>
          <w:sz w:val="19"/>
        </w:rPr>
        <w:t>í</w:t>
      </w:r>
      <w:r>
        <w:rPr>
          <w:color w:val="0F0F16"/>
          <w:w w:val="105"/>
          <w:sz w:val="19"/>
        </w:rPr>
        <w:t xml:space="preserve">, stejně jako s uveřejněním úplného znění případných dohod (dodatků), </w:t>
      </w:r>
      <w:r>
        <w:rPr>
          <w:color w:val="0F0F16"/>
          <w:spacing w:val="-4"/>
          <w:w w:val="105"/>
          <w:sz w:val="19"/>
        </w:rPr>
        <w:t>kterým</w:t>
      </w:r>
      <w:r>
        <w:rPr>
          <w:color w:val="2A2A2F"/>
          <w:spacing w:val="-4"/>
          <w:w w:val="105"/>
          <w:sz w:val="19"/>
        </w:rPr>
        <w:t xml:space="preserve">i </w:t>
      </w:r>
      <w:r>
        <w:rPr>
          <w:color w:val="0F0F16"/>
          <w:w w:val="105"/>
          <w:sz w:val="19"/>
        </w:rPr>
        <w:t xml:space="preserve">se smlouva </w:t>
      </w:r>
      <w:r>
        <w:rPr>
          <w:color w:val="0F0F16"/>
          <w:spacing w:val="-4"/>
          <w:w w:val="105"/>
          <w:sz w:val="19"/>
        </w:rPr>
        <w:t>dop</w:t>
      </w:r>
      <w:r>
        <w:rPr>
          <w:color w:val="2A2A2F"/>
          <w:spacing w:val="-4"/>
          <w:w w:val="105"/>
          <w:sz w:val="19"/>
        </w:rPr>
        <w:t>l</w:t>
      </w:r>
      <w:r>
        <w:rPr>
          <w:color w:val="0F0F16"/>
          <w:spacing w:val="-4"/>
          <w:w w:val="105"/>
          <w:sz w:val="19"/>
        </w:rPr>
        <w:t xml:space="preserve">ňuje, </w:t>
      </w:r>
      <w:r>
        <w:rPr>
          <w:color w:val="0F0F16"/>
          <w:w w:val="105"/>
          <w:sz w:val="19"/>
        </w:rPr>
        <w:t>mění</w:t>
      </w:r>
      <w:r>
        <w:rPr>
          <w:color w:val="2A2A2F"/>
          <w:w w:val="105"/>
          <w:sz w:val="19"/>
        </w:rPr>
        <w:t xml:space="preserve">, </w:t>
      </w:r>
      <w:r>
        <w:rPr>
          <w:color w:val="0F0F16"/>
          <w:w w:val="105"/>
          <w:sz w:val="19"/>
        </w:rPr>
        <w:t>nahrazuje nebo ruší</w:t>
      </w:r>
      <w:r>
        <w:rPr>
          <w:color w:val="2A2A2F"/>
          <w:w w:val="105"/>
          <w:sz w:val="19"/>
        </w:rPr>
        <w:t xml:space="preserve">, </w:t>
      </w:r>
      <w:r>
        <w:rPr>
          <w:color w:val="0F0F16"/>
          <w:w w:val="105"/>
          <w:sz w:val="19"/>
        </w:rPr>
        <w:t>a to zejména prostřednictvím Registru smluv v souladu se zákonem č</w:t>
      </w:r>
      <w:r>
        <w:rPr>
          <w:color w:val="3D3B3F"/>
          <w:w w:val="105"/>
          <w:sz w:val="19"/>
        </w:rPr>
        <w:t xml:space="preserve">. </w:t>
      </w:r>
      <w:r>
        <w:rPr>
          <w:color w:val="0F0F16"/>
          <w:w w:val="105"/>
          <w:sz w:val="19"/>
        </w:rPr>
        <w:t>340/2015 Sb</w:t>
      </w:r>
      <w:r>
        <w:rPr>
          <w:color w:val="3D3B3F"/>
          <w:w w:val="105"/>
          <w:sz w:val="19"/>
        </w:rPr>
        <w:t xml:space="preserve">., </w:t>
      </w:r>
      <w:r>
        <w:rPr>
          <w:color w:val="0F0F16"/>
          <w:w w:val="105"/>
          <w:sz w:val="19"/>
        </w:rPr>
        <w:t xml:space="preserve">o registru smluv, ve znění pozdějších předpisů. Smluvní strany se </w:t>
      </w:r>
      <w:r>
        <w:rPr>
          <w:color w:val="0F0F16"/>
          <w:spacing w:val="-4"/>
          <w:w w:val="105"/>
          <w:sz w:val="19"/>
        </w:rPr>
        <w:t>dohodly</w:t>
      </w:r>
      <w:r>
        <w:rPr>
          <w:color w:val="2A2A2F"/>
          <w:spacing w:val="-4"/>
          <w:w w:val="105"/>
          <w:sz w:val="19"/>
        </w:rPr>
        <w:t xml:space="preserve">, </w:t>
      </w:r>
      <w:r>
        <w:rPr>
          <w:color w:val="0F0F16"/>
          <w:w w:val="105"/>
          <w:sz w:val="19"/>
        </w:rPr>
        <w:t>že uveřejnění smlo</w:t>
      </w:r>
      <w:r>
        <w:rPr>
          <w:color w:val="2A2A2F"/>
          <w:w w:val="105"/>
          <w:sz w:val="19"/>
        </w:rPr>
        <w:t>u</w:t>
      </w:r>
      <w:r>
        <w:rPr>
          <w:color w:val="0F0F16"/>
          <w:w w:val="105"/>
          <w:sz w:val="19"/>
        </w:rPr>
        <w:t>vy zajistí</w:t>
      </w:r>
      <w:r>
        <w:rPr>
          <w:color w:val="0F0F16"/>
          <w:spacing w:val="7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objednatel.</w:t>
      </w:r>
    </w:p>
    <w:p w:rsidR="009C1721" w:rsidRDefault="009C1721">
      <w:pPr>
        <w:pStyle w:val="Zkladntext"/>
        <w:spacing w:before="4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293"/>
        </w:tabs>
        <w:spacing w:before="1" w:line="264" w:lineRule="auto"/>
        <w:ind w:left="1299" w:right="501" w:hanging="431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>Tato smlouva nabývá úč</w:t>
      </w:r>
      <w:r>
        <w:rPr>
          <w:color w:val="2A2A2F"/>
          <w:w w:val="105"/>
          <w:sz w:val="19"/>
        </w:rPr>
        <w:t>i</w:t>
      </w:r>
      <w:r>
        <w:rPr>
          <w:color w:val="0F0F16"/>
          <w:w w:val="105"/>
          <w:sz w:val="19"/>
        </w:rPr>
        <w:t>nnosti po jejím podpisu oběma smluvními stranami dnem jejího uveřejnění v Registru</w:t>
      </w:r>
      <w:r>
        <w:rPr>
          <w:color w:val="0F0F16"/>
          <w:spacing w:val="10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smluv.</w:t>
      </w:r>
    </w:p>
    <w:p w:rsidR="009C1721" w:rsidRDefault="009C1721">
      <w:pPr>
        <w:pStyle w:val="Zkladntext"/>
        <w:spacing w:before="4"/>
        <w:rPr>
          <w:sz w:val="18"/>
        </w:rPr>
      </w:pPr>
    </w:p>
    <w:p w:rsidR="009C1721" w:rsidRDefault="00D17DCB">
      <w:pPr>
        <w:pStyle w:val="Odstavecseseznamem"/>
        <w:numPr>
          <w:ilvl w:val="0"/>
          <w:numId w:val="1"/>
        </w:numPr>
        <w:tabs>
          <w:tab w:val="left" w:pos="1302"/>
        </w:tabs>
        <w:spacing w:line="268" w:lineRule="auto"/>
        <w:ind w:left="1305" w:right="493"/>
        <w:jc w:val="both"/>
        <w:rPr>
          <w:color w:val="0F0F16"/>
          <w:sz w:val="19"/>
        </w:rPr>
      </w:pPr>
      <w:r>
        <w:rPr>
          <w:color w:val="0F0F16"/>
          <w:w w:val="105"/>
          <w:sz w:val="19"/>
        </w:rPr>
        <w:t>Tato smlouva je vyhotovena ve dvou originálních písemných vyhotoveních, z nichž každá ze smluvn</w:t>
      </w:r>
      <w:r>
        <w:rPr>
          <w:color w:val="2A2A2F"/>
          <w:w w:val="105"/>
          <w:sz w:val="19"/>
        </w:rPr>
        <w:t>í</w:t>
      </w:r>
      <w:r>
        <w:rPr>
          <w:color w:val="0F0F16"/>
          <w:w w:val="105"/>
          <w:sz w:val="19"/>
        </w:rPr>
        <w:t>ch stran obdrží po</w:t>
      </w:r>
      <w:r>
        <w:rPr>
          <w:color w:val="0F0F16"/>
          <w:spacing w:val="-7"/>
          <w:w w:val="105"/>
          <w:sz w:val="19"/>
        </w:rPr>
        <w:t xml:space="preserve"> </w:t>
      </w:r>
      <w:r>
        <w:rPr>
          <w:color w:val="0F0F16"/>
          <w:spacing w:val="-4"/>
          <w:w w:val="105"/>
          <w:sz w:val="19"/>
        </w:rPr>
        <w:t>jednom</w:t>
      </w:r>
      <w:r>
        <w:rPr>
          <w:color w:val="2A2A2F"/>
          <w:spacing w:val="-4"/>
          <w:w w:val="105"/>
          <w:sz w:val="19"/>
        </w:rPr>
        <w:t>.</w:t>
      </w:r>
    </w:p>
    <w:p w:rsidR="009C1721" w:rsidRDefault="009C1721">
      <w:pPr>
        <w:pStyle w:val="Zkladntext"/>
      </w:pPr>
    </w:p>
    <w:p w:rsidR="009C1721" w:rsidRDefault="009C1721">
      <w:pPr>
        <w:pStyle w:val="Zkladntext"/>
      </w:pPr>
    </w:p>
    <w:p w:rsidR="009C1721" w:rsidRDefault="009C1721">
      <w:pPr>
        <w:pStyle w:val="Zkladntext"/>
        <w:spacing w:before="4"/>
        <w:rPr>
          <w:sz w:val="28"/>
        </w:rPr>
      </w:pPr>
    </w:p>
    <w:p w:rsidR="009C1721" w:rsidRDefault="009C1721">
      <w:pPr>
        <w:rPr>
          <w:sz w:val="28"/>
        </w:rPr>
        <w:sectPr w:rsidR="009C1721">
          <w:pgSz w:w="11900" w:h="16840"/>
          <w:pgMar w:top="1380" w:right="780" w:bottom="280" w:left="660" w:header="708" w:footer="708" w:gutter="0"/>
          <w:cols w:space="708"/>
        </w:sectPr>
      </w:pPr>
    </w:p>
    <w:p w:rsidR="009C1721" w:rsidRDefault="00EF0EAA">
      <w:pPr>
        <w:tabs>
          <w:tab w:val="right" w:leader="dot" w:pos="2936"/>
        </w:tabs>
        <w:spacing w:before="118"/>
        <w:ind w:left="88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3.2pt;margin-top:-9.6pt;width:17.9pt;height:21.3pt;z-index:-11584;mso-position-horizontal-relative:page" filled="f" stroked="f">
            <v:textbox inset="0,0,0,0">
              <w:txbxContent>
                <w:p w:rsidR="009C1721" w:rsidRDefault="009C1721">
                  <w:pPr>
                    <w:spacing w:line="425" w:lineRule="exact"/>
                    <w:rPr>
                      <w:i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 w:rsidR="00D17DCB">
        <w:rPr>
          <w:color w:val="0F0F16"/>
          <w:w w:val="110"/>
          <w:sz w:val="19"/>
        </w:rPr>
        <w:t>V</w:t>
      </w:r>
      <w:r w:rsidR="00D17DCB">
        <w:rPr>
          <w:color w:val="0F0F16"/>
          <w:spacing w:val="-8"/>
          <w:w w:val="110"/>
          <w:sz w:val="19"/>
        </w:rPr>
        <w:t xml:space="preserve"> </w:t>
      </w:r>
      <w:r w:rsidR="00D17DCB">
        <w:rPr>
          <w:color w:val="0F0F16"/>
          <w:w w:val="110"/>
          <w:sz w:val="19"/>
        </w:rPr>
        <w:t>Brně</w:t>
      </w:r>
      <w:r w:rsidR="00D17DCB">
        <w:rPr>
          <w:color w:val="0F0F16"/>
          <w:spacing w:val="-14"/>
          <w:w w:val="110"/>
          <w:sz w:val="19"/>
        </w:rPr>
        <w:t xml:space="preserve"> </w:t>
      </w:r>
      <w:r w:rsidR="00D17DCB">
        <w:rPr>
          <w:color w:val="0F0F16"/>
          <w:w w:val="110"/>
          <w:sz w:val="19"/>
        </w:rPr>
        <w:t>dne: 15.8.2019</w:t>
      </w:r>
    </w:p>
    <w:p w:rsidR="009C1721" w:rsidRDefault="009C1721">
      <w:pPr>
        <w:pStyle w:val="Zkladntext"/>
        <w:spacing w:before="1"/>
        <w:rPr>
          <w:sz w:val="21"/>
        </w:rPr>
      </w:pPr>
    </w:p>
    <w:p w:rsidR="009C1721" w:rsidRDefault="00D17DCB">
      <w:pPr>
        <w:spacing w:before="1"/>
        <w:ind w:left="893"/>
        <w:rPr>
          <w:sz w:val="19"/>
        </w:rPr>
      </w:pPr>
      <w:r>
        <w:rPr>
          <w:color w:val="0F0F16"/>
          <w:w w:val="105"/>
          <w:sz w:val="19"/>
        </w:rPr>
        <w:t>Za objednatele</w:t>
      </w:r>
      <w:r>
        <w:rPr>
          <w:color w:val="2A2A2F"/>
          <w:w w:val="105"/>
          <w:sz w:val="19"/>
        </w:rPr>
        <w:t>:</w:t>
      </w:r>
    </w:p>
    <w:p w:rsidR="009C1721" w:rsidRDefault="009C1721">
      <w:pPr>
        <w:pStyle w:val="Zkladntext"/>
        <w:spacing w:before="8"/>
        <w:rPr>
          <w:sz w:val="21"/>
        </w:rPr>
      </w:pPr>
    </w:p>
    <w:p w:rsidR="009C1721" w:rsidRDefault="009C1721">
      <w:pPr>
        <w:pStyle w:val="Zkladntext"/>
        <w:rPr>
          <w:rFonts w:ascii="Times New Roman"/>
          <w:b/>
          <w:sz w:val="24"/>
        </w:rPr>
      </w:pPr>
    </w:p>
    <w:p w:rsidR="009C1721" w:rsidRDefault="009C1721">
      <w:pPr>
        <w:pStyle w:val="Zkladntext"/>
        <w:spacing w:before="6"/>
        <w:rPr>
          <w:rFonts w:ascii="Times New Roman"/>
          <w:b/>
          <w:sz w:val="19"/>
        </w:rPr>
      </w:pPr>
    </w:p>
    <w:p w:rsidR="009C1721" w:rsidRDefault="00D17DCB">
      <w:pPr>
        <w:ind w:left="908"/>
        <w:rPr>
          <w:b/>
          <w:sz w:val="19"/>
        </w:rPr>
      </w:pPr>
      <w:r>
        <w:rPr>
          <w:b/>
          <w:color w:val="0F0F16"/>
          <w:w w:val="105"/>
          <w:sz w:val="19"/>
        </w:rPr>
        <w:t>MUDr. Josef Drbal</w:t>
      </w:r>
    </w:p>
    <w:p w:rsidR="009C1721" w:rsidRDefault="00D17DCB">
      <w:pPr>
        <w:spacing w:before="12"/>
        <w:ind w:left="912"/>
        <w:rPr>
          <w:sz w:val="19"/>
        </w:rPr>
      </w:pPr>
      <w:r>
        <w:rPr>
          <w:color w:val="0F0F16"/>
          <w:w w:val="105"/>
          <w:sz w:val="19"/>
        </w:rPr>
        <w:t>ředitel nemocnice</w:t>
      </w:r>
    </w:p>
    <w:p w:rsidR="009C1721" w:rsidRDefault="00D17DCB">
      <w:pPr>
        <w:spacing w:before="94" w:line="511" w:lineRule="auto"/>
        <w:ind w:left="144" w:right="2830" w:hanging="26"/>
        <w:rPr>
          <w:sz w:val="19"/>
        </w:rPr>
      </w:pPr>
      <w:r>
        <w:br w:type="column"/>
      </w:r>
      <w:r>
        <w:rPr>
          <w:color w:val="0F0F16"/>
          <w:w w:val="105"/>
          <w:sz w:val="19"/>
        </w:rPr>
        <w:t>V Olomouci dne 14. 8. 20</w:t>
      </w:r>
      <w:r>
        <w:rPr>
          <w:color w:val="2A2A2F"/>
          <w:w w:val="105"/>
          <w:sz w:val="19"/>
        </w:rPr>
        <w:t>1</w:t>
      </w:r>
      <w:r>
        <w:rPr>
          <w:color w:val="0F0F16"/>
          <w:w w:val="105"/>
          <w:sz w:val="19"/>
        </w:rPr>
        <w:t>9 Za zhotovitele</w:t>
      </w:r>
      <w:r>
        <w:rPr>
          <w:color w:val="3D3B3F"/>
          <w:w w:val="105"/>
          <w:sz w:val="19"/>
        </w:rPr>
        <w:t>:</w:t>
      </w:r>
    </w:p>
    <w:p w:rsidR="00D17DCB" w:rsidRDefault="00D17DCB">
      <w:pPr>
        <w:tabs>
          <w:tab w:val="left" w:pos="360"/>
        </w:tabs>
        <w:spacing w:before="9"/>
        <w:ind w:right="2506"/>
        <w:jc w:val="center"/>
        <w:rPr>
          <w:color w:val="7575BA"/>
          <w:w w:val="105"/>
          <w:sz w:val="19"/>
        </w:rPr>
      </w:pPr>
    </w:p>
    <w:p w:rsidR="00D17DCB" w:rsidRDefault="00D17DCB">
      <w:pPr>
        <w:tabs>
          <w:tab w:val="left" w:pos="360"/>
        </w:tabs>
        <w:spacing w:before="9"/>
        <w:ind w:right="2506"/>
        <w:jc w:val="center"/>
        <w:rPr>
          <w:color w:val="7575BA"/>
          <w:w w:val="105"/>
          <w:sz w:val="19"/>
        </w:rPr>
      </w:pPr>
    </w:p>
    <w:p w:rsidR="00D17DCB" w:rsidRPr="00D17DCB" w:rsidRDefault="00D17DCB">
      <w:pPr>
        <w:tabs>
          <w:tab w:val="left" w:pos="360"/>
        </w:tabs>
        <w:spacing w:before="9"/>
        <w:ind w:right="2506"/>
        <w:jc w:val="center"/>
        <w:rPr>
          <w:color w:val="000000" w:themeColor="text1"/>
          <w:w w:val="105"/>
          <w:sz w:val="19"/>
        </w:rPr>
      </w:pPr>
      <w:r w:rsidRPr="00D17DCB">
        <w:rPr>
          <w:color w:val="000000" w:themeColor="text1"/>
          <w:w w:val="105"/>
          <w:sz w:val="19"/>
        </w:rPr>
        <w:t>Aleš Spáčil</w:t>
      </w:r>
    </w:p>
    <w:p w:rsidR="009C1721" w:rsidRDefault="00D17DCB">
      <w:pPr>
        <w:tabs>
          <w:tab w:val="left" w:pos="360"/>
        </w:tabs>
        <w:spacing w:before="9"/>
        <w:ind w:right="2506"/>
        <w:jc w:val="center"/>
        <w:rPr>
          <w:sz w:val="19"/>
        </w:rPr>
      </w:pPr>
      <w:r>
        <w:rPr>
          <w:color w:val="7575BA"/>
          <w:w w:val="105"/>
          <w:sz w:val="19"/>
        </w:rPr>
        <w:tab/>
      </w:r>
      <w:r>
        <w:rPr>
          <w:color w:val="0F0F16"/>
          <w:w w:val="105"/>
          <w:sz w:val="19"/>
        </w:rPr>
        <w:t>reditel</w:t>
      </w:r>
      <w:r>
        <w:rPr>
          <w:color w:val="0F0F16"/>
          <w:spacing w:val="-4"/>
          <w:w w:val="105"/>
          <w:sz w:val="19"/>
        </w:rPr>
        <w:t xml:space="preserve"> </w:t>
      </w:r>
      <w:r>
        <w:rPr>
          <w:color w:val="0F0F16"/>
          <w:w w:val="105"/>
          <w:sz w:val="19"/>
        </w:rPr>
        <w:t>společnosti</w:t>
      </w:r>
    </w:p>
    <w:p w:rsidR="009C1721" w:rsidRDefault="009C1721">
      <w:pPr>
        <w:jc w:val="center"/>
        <w:rPr>
          <w:sz w:val="19"/>
        </w:rPr>
        <w:sectPr w:rsidR="009C1721">
          <w:type w:val="continuous"/>
          <w:pgSz w:w="11900" w:h="16840"/>
          <w:pgMar w:top="1300" w:right="780" w:bottom="280" w:left="660" w:header="708" w:footer="708" w:gutter="0"/>
          <w:cols w:num="2" w:space="708" w:equalWidth="0">
            <w:col w:w="2977" w:space="2041"/>
            <w:col w:w="5442"/>
          </w:cols>
        </w:sectPr>
      </w:pPr>
    </w:p>
    <w:p w:rsidR="009C1721" w:rsidRDefault="009C1721">
      <w:pPr>
        <w:pStyle w:val="Zkladntext"/>
      </w:pPr>
    </w:p>
    <w:p w:rsidR="009C1721" w:rsidRDefault="009C1721">
      <w:pPr>
        <w:pStyle w:val="Zkladntext"/>
        <w:spacing w:before="7"/>
        <w:rPr>
          <w:sz w:val="17"/>
        </w:rPr>
      </w:pPr>
    </w:p>
    <w:p w:rsidR="009C1721" w:rsidRDefault="00D17DCB">
      <w:pPr>
        <w:spacing w:before="94"/>
        <w:ind w:left="921"/>
        <w:rPr>
          <w:sz w:val="19"/>
        </w:rPr>
      </w:pPr>
      <w:r>
        <w:rPr>
          <w:color w:val="0F0F16"/>
          <w:w w:val="105"/>
          <w:sz w:val="19"/>
        </w:rPr>
        <w:t>Příloha č. 1 - Technická specifikace včetně ceníku</w:t>
      </w:r>
    </w:p>
    <w:p w:rsidR="009C1721" w:rsidRDefault="009C1721">
      <w:pPr>
        <w:rPr>
          <w:sz w:val="19"/>
        </w:rPr>
        <w:sectPr w:rsidR="009C1721">
          <w:type w:val="continuous"/>
          <w:pgSz w:w="11900" w:h="16840"/>
          <w:pgMar w:top="1300" w:right="780" w:bottom="280" w:left="660" w:header="708" w:footer="708" w:gutter="0"/>
          <w:cols w:space="708"/>
        </w:sectPr>
      </w:pPr>
    </w:p>
    <w:p w:rsidR="009C1721" w:rsidRDefault="00D17DCB">
      <w:pPr>
        <w:pStyle w:val="Nadpis1"/>
        <w:spacing w:before="73"/>
      </w:pPr>
      <w:r>
        <w:rPr>
          <w:color w:val="11111A"/>
        </w:rPr>
        <w:lastRenderedPageBreak/>
        <w:t xml:space="preserve">Příloha </w:t>
      </w:r>
      <w:r>
        <w:rPr>
          <w:rFonts w:ascii="Times New Roman" w:hAnsi="Times New Roman"/>
          <w:color w:val="11111A"/>
          <w:sz w:val="25"/>
        </w:rPr>
        <w:t xml:space="preserve">č. </w:t>
      </w:r>
      <w:r>
        <w:rPr>
          <w:color w:val="11111A"/>
        </w:rPr>
        <w:t>1 smlouvy - Technická specifikace včetně ceníku</w:t>
      </w:r>
    </w:p>
    <w:p w:rsidR="009C1721" w:rsidRDefault="009C1721">
      <w:pPr>
        <w:pStyle w:val="Zkladntext"/>
        <w:rPr>
          <w:b/>
        </w:rPr>
      </w:pPr>
    </w:p>
    <w:p w:rsidR="009C1721" w:rsidRDefault="009C1721">
      <w:pPr>
        <w:pStyle w:val="Zkladntext"/>
        <w:rPr>
          <w:b/>
          <w:sz w:val="10"/>
        </w:rPr>
      </w:pPr>
    </w:p>
    <w:tbl>
      <w:tblPr>
        <w:tblStyle w:val="TableNormal"/>
        <w:tblW w:w="0" w:type="auto"/>
        <w:tblInd w:w="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1495"/>
        <w:gridCol w:w="2418"/>
      </w:tblGrid>
      <w:tr w:rsidR="009C1721">
        <w:trPr>
          <w:trHeight w:val="819"/>
        </w:trPr>
        <w:tc>
          <w:tcPr>
            <w:tcW w:w="4216" w:type="dxa"/>
          </w:tcPr>
          <w:p w:rsidR="009C1721" w:rsidRDefault="009C1721">
            <w:pPr>
              <w:pStyle w:val="TableParagraph"/>
              <w:spacing w:before="3"/>
              <w:ind w:left="0"/>
              <w:jc w:val="left"/>
              <w:rPr>
                <w:b/>
                <w:sz w:val="27"/>
              </w:rPr>
            </w:pPr>
          </w:p>
          <w:p w:rsidR="009C1721" w:rsidRDefault="00D17DCB">
            <w:pPr>
              <w:pStyle w:val="TableParagraph"/>
              <w:spacing w:before="0"/>
              <w:ind w:left="1808" w:right="1778"/>
              <w:rPr>
                <w:b/>
                <w:sz w:val="19"/>
              </w:rPr>
            </w:pPr>
            <w:r>
              <w:rPr>
                <w:b/>
                <w:color w:val="11111A"/>
                <w:w w:val="105"/>
                <w:sz w:val="19"/>
              </w:rPr>
              <w:t>Popis</w:t>
            </w:r>
          </w:p>
        </w:tc>
        <w:tc>
          <w:tcPr>
            <w:tcW w:w="1495" w:type="dxa"/>
            <w:tcBorders>
              <w:right w:val="single" w:sz="8" w:space="0" w:color="000000"/>
            </w:tcBorders>
          </w:tcPr>
          <w:p w:rsidR="009C1721" w:rsidRDefault="009C1721">
            <w:pPr>
              <w:pStyle w:val="TableParagraph"/>
              <w:spacing w:before="2"/>
              <w:ind w:left="0"/>
              <w:jc w:val="left"/>
              <w:rPr>
                <w:b/>
                <w:sz w:val="17"/>
              </w:rPr>
            </w:pPr>
          </w:p>
          <w:p w:rsidR="009C1721" w:rsidRDefault="00D17DCB">
            <w:pPr>
              <w:pStyle w:val="TableParagraph"/>
              <w:spacing w:before="0" w:line="280" w:lineRule="auto"/>
              <w:ind w:left="332" w:firstLine="109"/>
              <w:jc w:val="left"/>
              <w:rPr>
                <w:b/>
                <w:sz w:val="19"/>
              </w:rPr>
            </w:pPr>
            <w:r>
              <w:rPr>
                <w:b/>
                <w:color w:val="11111A"/>
                <w:w w:val="105"/>
                <w:sz w:val="19"/>
              </w:rPr>
              <w:t xml:space="preserve">měrná </w:t>
            </w:r>
            <w:r>
              <w:rPr>
                <w:b/>
                <w:color w:val="11111A"/>
                <w:sz w:val="19"/>
              </w:rPr>
              <w:t>jednotka</w:t>
            </w:r>
          </w:p>
        </w:tc>
        <w:tc>
          <w:tcPr>
            <w:tcW w:w="2418" w:type="dxa"/>
            <w:tcBorders>
              <w:left w:val="single" w:sz="8" w:space="0" w:color="000000"/>
            </w:tcBorders>
          </w:tcPr>
          <w:p w:rsidR="009C1721" w:rsidRDefault="009C1721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9C1721" w:rsidRDefault="00D17DCB">
            <w:pPr>
              <w:pStyle w:val="TableParagraph"/>
              <w:spacing w:before="0" w:line="273" w:lineRule="auto"/>
              <w:ind w:left="846" w:right="238" w:hanging="548"/>
              <w:jc w:val="left"/>
              <w:rPr>
                <w:b/>
                <w:sz w:val="19"/>
              </w:rPr>
            </w:pPr>
            <w:r>
              <w:rPr>
                <w:b/>
                <w:color w:val="11111A"/>
                <w:w w:val="105"/>
                <w:sz w:val="19"/>
              </w:rPr>
              <w:t>Cena v Kč bez DPH (Kč/mj.)</w:t>
            </w:r>
          </w:p>
        </w:tc>
      </w:tr>
      <w:tr w:rsidR="009C1721">
        <w:trPr>
          <w:trHeight w:val="789"/>
        </w:trPr>
        <w:tc>
          <w:tcPr>
            <w:tcW w:w="4216" w:type="dxa"/>
            <w:tcBorders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34" w:line="261" w:lineRule="auto"/>
              <w:ind w:left="24" w:right="94" w:firstLine="3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 xml:space="preserve">malba - 2 vrstvy </w:t>
            </w:r>
            <w:r>
              <w:rPr>
                <w:color w:val="313136"/>
                <w:w w:val="105"/>
                <w:sz w:val="19"/>
              </w:rPr>
              <w:t xml:space="preserve">- </w:t>
            </w:r>
            <w:r>
              <w:rPr>
                <w:color w:val="11111A"/>
                <w:w w:val="105"/>
                <w:sz w:val="19"/>
              </w:rPr>
              <w:t>bí</w:t>
            </w:r>
            <w:r>
              <w:rPr>
                <w:w w:val="105"/>
                <w:sz w:val="19"/>
              </w:rPr>
              <w:t>l</w:t>
            </w:r>
            <w:r>
              <w:rPr>
                <w:color w:val="11111A"/>
                <w:w w:val="105"/>
                <w:sz w:val="19"/>
              </w:rPr>
              <w:t>á</w:t>
            </w:r>
            <w:r>
              <w:rPr>
                <w:color w:val="313136"/>
                <w:w w:val="105"/>
                <w:sz w:val="19"/>
              </w:rPr>
              <w:t xml:space="preserve">, </w:t>
            </w:r>
            <w:r>
              <w:rPr>
                <w:color w:val="11111A"/>
                <w:w w:val="105"/>
                <w:sz w:val="19"/>
              </w:rPr>
              <w:t xml:space="preserve">bělost barva bílá, bělost </w:t>
            </w:r>
            <w:r>
              <w:rPr>
                <w:color w:val="11111A"/>
                <w:w w:val="105"/>
                <w:sz w:val="20"/>
              </w:rPr>
              <w:t xml:space="preserve">(% </w:t>
            </w:r>
            <w:r>
              <w:rPr>
                <w:color w:val="11111A"/>
                <w:w w:val="105"/>
                <w:sz w:val="19"/>
              </w:rPr>
              <w:t>BaSO4)</w:t>
            </w:r>
            <w:r>
              <w:rPr>
                <w:color w:val="313136"/>
                <w:w w:val="105"/>
                <w:sz w:val="19"/>
              </w:rPr>
              <w:t xml:space="preserve">: </w:t>
            </w:r>
            <w:r>
              <w:rPr>
                <w:color w:val="11111A"/>
                <w:w w:val="105"/>
                <w:sz w:val="19"/>
              </w:rPr>
              <w:t>min</w:t>
            </w:r>
            <w:r>
              <w:rPr>
                <w:color w:val="4B4B50"/>
                <w:w w:val="105"/>
                <w:sz w:val="19"/>
              </w:rPr>
              <w:t xml:space="preserve">. </w:t>
            </w:r>
            <w:r>
              <w:rPr>
                <w:color w:val="11111A"/>
                <w:w w:val="105"/>
                <w:sz w:val="19"/>
              </w:rPr>
              <w:t>86, odolnost proti otěru za sucha (stupně): 1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</w:tcPr>
          <w:p w:rsidR="009C1721" w:rsidRDefault="009C1721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9C1721" w:rsidRDefault="00D17DCB">
            <w:pPr>
              <w:pStyle w:val="TableParagraph"/>
              <w:spacing w:before="0"/>
              <w:ind w:left="573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left w:val="single" w:sz="8" w:space="0" w:color="000000"/>
              <w:bottom w:val="single" w:sz="8" w:space="0" w:color="000000"/>
            </w:tcBorders>
          </w:tcPr>
          <w:p w:rsidR="009C1721" w:rsidRDefault="009C1721">
            <w:pPr>
              <w:pStyle w:val="TableParagraph"/>
              <w:spacing w:before="4"/>
              <w:ind w:left="0"/>
              <w:jc w:val="left"/>
              <w:rPr>
                <w:b/>
                <w:sz w:val="26"/>
              </w:rPr>
            </w:pPr>
          </w:p>
          <w:p w:rsidR="009C1721" w:rsidRDefault="00D17DCB">
            <w:pPr>
              <w:pStyle w:val="TableParagraph"/>
              <w:spacing w:before="1"/>
              <w:ind w:left="870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22,50</w:t>
            </w:r>
          </w:p>
        </w:tc>
      </w:tr>
      <w:tr w:rsidR="009C1721">
        <w:trPr>
          <w:trHeight w:val="474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left="27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malba - 2 vrstvy - střední tón, odolnost proti</w:t>
            </w:r>
          </w:p>
          <w:p w:rsidR="009C1721" w:rsidRDefault="00D17DCB">
            <w:pPr>
              <w:pStyle w:val="TableParagraph"/>
              <w:spacing w:before="26" w:line="201" w:lineRule="exact"/>
              <w:ind w:left="28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otěru za sucha (stupně): 1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19"/>
              <w:ind w:left="577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53"/>
              <w:ind w:left="874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29,00</w:t>
            </w:r>
          </w:p>
        </w:tc>
      </w:tr>
      <w:tr w:rsidR="009C1721">
        <w:trPr>
          <w:trHeight w:val="311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52"/>
              <w:ind w:left="28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omyvatelný nátěr - bílý (sokl)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ind w:left="577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71"/>
              <w:ind w:left="882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37</w:t>
            </w:r>
            <w:r>
              <w:rPr>
                <w:color w:val="313136"/>
                <w:w w:val="105"/>
                <w:sz w:val="19"/>
              </w:rPr>
              <w:t>,</w:t>
            </w:r>
            <w:r>
              <w:rPr>
                <w:color w:val="11111A"/>
                <w:w w:val="105"/>
                <w:sz w:val="19"/>
              </w:rPr>
              <w:t>00</w:t>
            </w:r>
          </w:p>
        </w:tc>
      </w:tr>
      <w:tr w:rsidR="009C1721">
        <w:trPr>
          <w:trHeight w:val="340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71"/>
              <w:ind w:left="28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omyvatelný nátěr - střední tón (sokl)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52"/>
              <w:ind w:left="577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85"/>
              <w:ind w:left="881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49,00</w:t>
            </w:r>
          </w:p>
        </w:tc>
      </w:tr>
      <w:tr w:rsidR="009C1721">
        <w:trPr>
          <w:trHeight w:val="311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7"/>
              <w:ind w:left="28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oprava soklu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33"/>
              <w:ind w:left="577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66"/>
              <w:ind w:left="879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35,00</w:t>
            </w:r>
          </w:p>
        </w:tc>
      </w:tr>
      <w:tr w:rsidR="009C1721">
        <w:trPr>
          <w:trHeight w:val="715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left="32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bezbarvý lak na stěny - plně omyvatelný</w:t>
            </w:r>
          </w:p>
          <w:p w:rsidR="009C1721" w:rsidRDefault="00D17DCB">
            <w:pPr>
              <w:pStyle w:val="TableParagraph"/>
              <w:spacing w:before="5" w:line="240" w:lineRule="atLeast"/>
              <w:ind w:left="33" w:right="94" w:hanging="2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povrch s vysokou mechanickou odolností, odolný proti plísním a bakteriím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9C1721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:rsidR="009C1721" w:rsidRDefault="00D17DCB">
            <w:pPr>
              <w:pStyle w:val="TableParagraph"/>
              <w:spacing w:before="0"/>
              <w:ind w:left="583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9C1721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9C1721" w:rsidRDefault="00D17DCB">
            <w:pPr>
              <w:pStyle w:val="TableParagraph"/>
              <w:spacing w:before="0"/>
              <w:ind w:left="879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37,00</w:t>
            </w:r>
          </w:p>
        </w:tc>
      </w:tr>
      <w:tr w:rsidR="009C1721">
        <w:trPr>
          <w:trHeight w:val="497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5" w:line="240" w:lineRule="atLeast"/>
              <w:ind w:left="36" w:right="94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malba schodiště - 2 vrstvy - střední tón.odolnost proti otěru za sucha (stupně)</w:t>
            </w:r>
            <w:r>
              <w:rPr>
                <w:color w:val="313136"/>
                <w:w w:val="105"/>
                <w:sz w:val="19"/>
              </w:rPr>
              <w:t xml:space="preserve">: </w:t>
            </w:r>
            <w:r>
              <w:rPr>
                <w:color w:val="11111A"/>
                <w:w w:val="105"/>
                <w:sz w:val="19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27"/>
              <w:ind w:left="587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56"/>
              <w:ind w:left="900" w:right="814"/>
              <w:rPr>
                <w:sz w:val="19"/>
              </w:rPr>
            </w:pPr>
            <w:r>
              <w:rPr>
                <w:color w:val="11111A"/>
                <w:w w:val="110"/>
                <w:sz w:val="19"/>
              </w:rPr>
              <w:t>32</w:t>
            </w:r>
            <w:r>
              <w:rPr>
                <w:color w:val="313136"/>
                <w:w w:val="110"/>
                <w:sz w:val="19"/>
              </w:rPr>
              <w:t>,</w:t>
            </w:r>
            <w:r>
              <w:rPr>
                <w:color w:val="11111A"/>
                <w:w w:val="110"/>
                <w:sz w:val="19"/>
              </w:rPr>
              <w:t>00</w:t>
            </w:r>
          </w:p>
        </w:tc>
      </w:tr>
      <w:tr w:rsidR="009C1721">
        <w:trPr>
          <w:trHeight w:val="26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28" w:line="215" w:lineRule="exact"/>
              <w:ind w:left="38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škrábání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left="592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06" w:lineRule="exact"/>
              <w:ind w:left="892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16,00</w:t>
            </w:r>
          </w:p>
        </w:tc>
      </w:tr>
      <w:tr w:rsidR="009C1721">
        <w:trPr>
          <w:trHeight w:val="26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28" w:line="215" w:lineRule="exact"/>
              <w:ind w:left="37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penetrace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left="592"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06" w:lineRule="exact"/>
              <w:ind w:left="894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9,00</w:t>
            </w:r>
          </w:p>
        </w:tc>
      </w:tr>
      <w:tr w:rsidR="009C1721">
        <w:trPr>
          <w:trHeight w:val="26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06" w:lineRule="exact"/>
              <w:ind w:left="41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hloubková penetrace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2" w:line="201" w:lineRule="exact"/>
              <w:ind w:left="892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11,00</w:t>
            </w:r>
          </w:p>
        </w:tc>
      </w:tr>
      <w:tr w:rsidR="009C1721">
        <w:trPr>
          <w:trHeight w:val="268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1" w:lineRule="exact"/>
              <w:ind w:left="37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aplikace akry</w:t>
            </w:r>
            <w:r>
              <w:rPr>
                <w:color w:val="313136"/>
                <w:w w:val="105"/>
                <w:sz w:val="19"/>
              </w:rPr>
              <w:t>l</w:t>
            </w:r>
            <w:r>
              <w:rPr>
                <w:color w:val="11111A"/>
                <w:w w:val="105"/>
                <w:sz w:val="19"/>
              </w:rPr>
              <w:t>átového tmelu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right="537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2" w:line="206" w:lineRule="exact"/>
              <w:ind w:left="898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35,00</w:t>
            </w:r>
          </w:p>
        </w:tc>
      </w:tr>
      <w:tr w:rsidR="009C1721">
        <w:trPr>
          <w:trHeight w:val="225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8" w:line="187" w:lineRule="exact"/>
              <w:ind w:left="40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Tmelení prasklin v rozích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23" w:line="182" w:lineRule="exact"/>
              <w:ind w:left="56"/>
              <w:rPr>
                <w:sz w:val="19"/>
              </w:rPr>
            </w:pPr>
            <w:r>
              <w:rPr>
                <w:color w:val="11111A"/>
                <w:w w:val="104"/>
                <w:sz w:val="19"/>
              </w:rPr>
              <w:t>m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23" w:line="182" w:lineRule="exact"/>
              <w:ind w:left="902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19,00</w:t>
            </w:r>
          </w:p>
        </w:tc>
      </w:tr>
      <w:tr w:rsidR="009C1721">
        <w:trPr>
          <w:trHeight w:val="229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8" w:line="191" w:lineRule="exact"/>
              <w:ind w:left="40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Tmelení prasklin na stropech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23" w:line="187" w:lineRule="exact"/>
              <w:ind w:left="56"/>
              <w:rPr>
                <w:sz w:val="19"/>
              </w:rPr>
            </w:pPr>
            <w:r>
              <w:rPr>
                <w:color w:val="11111A"/>
                <w:w w:val="104"/>
                <w:sz w:val="19"/>
              </w:rPr>
              <w:t>m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23" w:line="187" w:lineRule="exact"/>
              <w:ind w:left="897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19,00</w:t>
            </w:r>
          </w:p>
        </w:tc>
      </w:tr>
      <w:tr w:rsidR="009C1721">
        <w:trPr>
          <w:trHeight w:val="27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5" w:lineRule="exact"/>
              <w:ind w:left="40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Tmelení ploch (hodně děravé omítky)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right="528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5" w:lineRule="exact"/>
              <w:ind w:left="905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49,00</w:t>
            </w:r>
          </w:p>
        </w:tc>
      </w:tr>
      <w:tr w:rsidR="009C1721">
        <w:trPr>
          <w:trHeight w:val="26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33" w:line="211" w:lineRule="exact"/>
              <w:ind w:left="40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Celoplošný potah tmelem - jedna vrstva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right="528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33" w:line="211" w:lineRule="exact"/>
              <w:ind w:left="904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67,00</w:t>
            </w:r>
          </w:p>
        </w:tc>
      </w:tr>
      <w:tr w:rsidR="009C1721">
        <w:trPr>
          <w:trHeight w:val="268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1" w:lineRule="exact"/>
              <w:ind w:left="44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Celoplošný potah tmelem - dvě vrstvy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right="528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1" w:lineRule="exact"/>
              <w:ind w:left="908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90,00</w:t>
            </w:r>
          </w:p>
        </w:tc>
      </w:tr>
      <w:tr w:rsidR="009C1721">
        <w:trPr>
          <w:trHeight w:val="210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3" w:line="177" w:lineRule="exact"/>
              <w:ind w:left="50"/>
              <w:jc w:val="left"/>
              <w:rPr>
                <w:sz w:val="19"/>
              </w:rPr>
            </w:pPr>
            <w:r>
              <w:rPr>
                <w:color w:val="11111A"/>
                <w:sz w:val="19"/>
              </w:rPr>
              <w:t>Bandážování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 w:line="177" w:lineRule="exact"/>
              <w:ind w:left="62"/>
              <w:rPr>
                <w:sz w:val="19"/>
              </w:rPr>
            </w:pPr>
            <w:r>
              <w:rPr>
                <w:color w:val="11111A"/>
                <w:w w:val="102"/>
                <w:sz w:val="19"/>
              </w:rPr>
              <w:t>m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9" w:line="182" w:lineRule="exact"/>
              <w:ind w:left="908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35,00</w:t>
            </w:r>
          </w:p>
        </w:tc>
      </w:tr>
      <w:tr w:rsidR="009C1721">
        <w:trPr>
          <w:trHeight w:val="27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7" w:line="206" w:lineRule="exact"/>
              <w:ind w:left="46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Izolace zatečených skvrn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8"/>
              <w:ind w:right="522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7" w:line="206" w:lineRule="exact"/>
              <w:ind w:left="909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49,00</w:t>
            </w:r>
          </w:p>
        </w:tc>
      </w:tr>
      <w:tr w:rsidR="009C1721">
        <w:trPr>
          <w:trHeight w:val="268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2" w:line="206" w:lineRule="exact"/>
              <w:ind w:left="49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Aplikace přípravku na vyběleni fleků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right="518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1" w:lineRule="exact"/>
              <w:ind w:left="913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29,00</w:t>
            </w:r>
          </w:p>
        </w:tc>
      </w:tr>
      <w:tr w:rsidR="009C1721">
        <w:trPr>
          <w:trHeight w:val="26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06" w:lineRule="exact"/>
              <w:ind w:left="50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Odstranění krevních a dalších skvrn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9"/>
              <w:ind w:right="518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33" w:line="211" w:lineRule="exact"/>
              <w:ind w:left="914" w:right="811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33,00</w:t>
            </w:r>
          </w:p>
        </w:tc>
      </w:tr>
      <w:tr w:rsidR="009C1721">
        <w:trPr>
          <w:trHeight w:val="268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2" w:line="206" w:lineRule="exact"/>
              <w:ind w:left="54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Nátěr proti plísni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right="513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1" w:lineRule="exact"/>
              <w:ind w:left="914" w:right="806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33,00</w:t>
            </w:r>
          </w:p>
        </w:tc>
      </w:tr>
      <w:tr w:rsidR="009C1721">
        <w:trPr>
          <w:trHeight w:val="273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47" w:line="206" w:lineRule="exact"/>
              <w:ind w:left="54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 xml:space="preserve">Celoplošné odmaštěn </w:t>
            </w:r>
            <w:r>
              <w:rPr>
                <w:color w:val="313136"/>
                <w:w w:val="105"/>
                <w:sz w:val="19"/>
              </w:rPr>
              <w:t>í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"/>
              <w:ind w:right="513"/>
              <w:rPr>
                <w:sz w:val="19"/>
              </w:rPr>
            </w:pPr>
            <w:r>
              <w:rPr>
                <w:color w:val="11111A"/>
                <w:sz w:val="19"/>
              </w:rPr>
              <w:t>m2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line="215" w:lineRule="exact"/>
              <w:ind w:left="914" w:right="80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7,00</w:t>
            </w:r>
          </w:p>
        </w:tc>
      </w:tr>
      <w:tr w:rsidR="009C1721">
        <w:trPr>
          <w:trHeight w:val="450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3" w:line="236" w:lineRule="exact"/>
              <w:ind w:left="55" w:right="94" w:firstLine="1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vnitřní dveře197/60-90 (tmelení, broušení, základní nátěr+ nátěr - syntetika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133"/>
              <w:ind w:right="530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ks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24"/>
              <w:ind w:left="907" w:right="814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290,00</w:t>
            </w:r>
          </w:p>
        </w:tc>
      </w:tr>
      <w:tr w:rsidR="009C1721">
        <w:trPr>
          <w:trHeight w:val="657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05" w:line="264" w:lineRule="auto"/>
              <w:ind w:left="60" w:right="94" w:hanging="4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vnitřní dveře 197/nad 90 (tmelení, broušení, základní nátěr+ nátěr - syntet</w:t>
            </w:r>
            <w:r>
              <w:rPr>
                <w:color w:val="313136"/>
                <w:w w:val="105"/>
                <w:sz w:val="19"/>
              </w:rPr>
              <w:t>i</w:t>
            </w:r>
            <w:r>
              <w:rPr>
                <w:color w:val="11111A"/>
                <w:w w:val="105"/>
                <w:sz w:val="19"/>
              </w:rPr>
              <w:t>ka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9C1721">
            <w:pPr>
              <w:pStyle w:val="TableParagraph"/>
              <w:spacing w:before="1"/>
              <w:ind w:left="0"/>
              <w:jc w:val="left"/>
              <w:rPr>
                <w:b/>
                <w:sz w:val="19"/>
              </w:rPr>
            </w:pPr>
          </w:p>
          <w:p w:rsidR="009C1721" w:rsidRDefault="00D17DCB">
            <w:pPr>
              <w:pStyle w:val="TableParagraph"/>
              <w:spacing w:before="0"/>
              <w:ind w:right="520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ks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9C1721"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 w:rsidR="009C1721" w:rsidRDefault="00D17DCB">
            <w:pPr>
              <w:pStyle w:val="TableParagraph"/>
              <w:spacing w:before="0"/>
              <w:ind w:left="914" w:right="807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300,00</w:t>
            </w:r>
          </w:p>
        </w:tc>
      </w:tr>
      <w:tr w:rsidR="009C1721">
        <w:trPr>
          <w:trHeight w:val="316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66"/>
              <w:ind w:left="61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vnitřní zárubně do šíře 22 cm - syntetika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721" w:rsidRDefault="00D17DCB">
            <w:pPr>
              <w:pStyle w:val="TableParagraph"/>
              <w:spacing w:before="66"/>
              <w:ind w:right="503"/>
              <w:rPr>
                <w:sz w:val="19"/>
              </w:rPr>
            </w:pPr>
            <w:r>
              <w:rPr>
                <w:color w:val="11111A"/>
                <w:sz w:val="19"/>
              </w:rPr>
              <w:t>ks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57"/>
              <w:ind w:left="914" w:right="782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80,00</w:t>
            </w:r>
          </w:p>
        </w:tc>
      </w:tr>
      <w:tr w:rsidR="009C1721">
        <w:trPr>
          <w:trHeight w:val="494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1" w:line="240" w:lineRule="atLeast"/>
              <w:ind w:left="62" w:firstLine="3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článek ústředního topení - barva bílá - včetně opravení podkladu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C1721" w:rsidRDefault="00D17DCB">
            <w:pPr>
              <w:pStyle w:val="TableParagraph"/>
              <w:spacing w:before="148"/>
              <w:ind w:left="554" w:right="463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ks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9C1721" w:rsidRDefault="00D17DCB">
            <w:pPr>
              <w:pStyle w:val="TableParagraph"/>
              <w:spacing w:before="143"/>
              <w:ind w:left="937" w:right="799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16,00</w:t>
            </w:r>
          </w:p>
        </w:tc>
      </w:tr>
      <w:tr w:rsidR="009C1721">
        <w:trPr>
          <w:trHeight w:val="457"/>
        </w:trPr>
        <w:tc>
          <w:tcPr>
            <w:tcW w:w="4216" w:type="dxa"/>
            <w:tcBorders>
              <w:top w:val="single" w:sz="8" w:space="0" w:color="000000"/>
            </w:tcBorders>
          </w:tcPr>
          <w:p w:rsidR="009C1721" w:rsidRDefault="00D17DCB">
            <w:pPr>
              <w:pStyle w:val="TableParagraph"/>
              <w:spacing w:before="6" w:line="240" w:lineRule="atLeast"/>
              <w:ind w:left="70" w:right="94" w:hanging="5"/>
              <w:jc w:val="left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práce mimo výše uvedené ( cena za materiál bude účtován dle skutečné spotřeby)</w:t>
            </w:r>
          </w:p>
        </w:tc>
        <w:tc>
          <w:tcPr>
            <w:tcW w:w="1495" w:type="dxa"/>
            <w:tcBorders>
              <w:top w:val="single" w:sz="8" w:space="0" w:color="000000"/>
              <w:right w:val="single" w:sz="2" w:space="0" w:color="000000"/>
            </w:tcBorders>
          </w:tcPr>
          <w:p w:rsidR="009C1721" w:rsidRDefault="00D17DCB">
            <w:pPr>
              <w:pStyle w:val="TableParagraph"/>
              <w:spacing w:before="143"/>
              <w:ind w:left="554" w:right="505"/>
              <w:rPr>
                <w:sz w:val="19"/>
              </w:rPr>
            </w:pPr>
            <w:r>
              <w:rPr>
                <w:color w:val="11111A"/>
                <w:sz w:val="19"/>
              </w:rPr>
              <w:t>hod.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2" w:space="0" w:color="000000"/>
            </w:tcBorders>
          </w:tcPr>
          <w:p w:rsidR="009C1721" w:rsidRDefault="00D17DCB">
            <w:pPr>
              <w:pStyle w:val="TableParagraph"/>
              <w:spacing w:before="133"/>
              <w:ind w:left="942" w:right="799"/>
              <w:rPr>
                <w:sz w:val="19"/>
              </w:rPr>
            </w:pPr>
            <w:r>
              <w:rPr>
                <w:color w:val="11111A"/>
                <w:w w:val="105"/>
                <w:sz w:val="19"/>
              </w:rPr>
              <w:t>230,00</w:t>
            </w:r>
          </w:p>
        </w:tc>
      </w:tr>
    </w:tbl>
    <w:p w:rsidR="009C1721" w:rsidRDefault="009C1721">
      <w:pPr>
        <w:pStyle w:val="Zkladntext"/>
        <w:rPr>
          <w:b/>
          <w:sz w:val="28"/>
        </w:rPr>
      </w:pPr>
    </w:p>
    <w:p w:rsidR="009C1721" w:rsidRDefault="009C1721">
      <w:pPr>
        <w:pStyle w:val="Zkladntext"/>
        <w:spacing w:before="11"/>
        <w:rPr>
          <w:b/>
          <w:sz w:val="33"/>
        </w:rPr>
      </w:pPr>
    </w:p>
    <w:p w:rsidR="009C1721" w:rsidRDefault="00EF0EAA">
      <w:pPr>
        <w:tabs>
          <w:tab w:val="left" w:pos="4259"/>
        </w:tabs>
        <w:spacing w:line="163" w:lineRule="exact"/>
        <w:ind w:left="656"/>
        <w:rPr>
          <w:b/>
          <w:sz w:val="16"/>
        </w:rPr>
      </w:pPr>
      <w:r>
        <w:rPr>
          <w:color w:val="11111A"/>
          <w:w w:val="105"/>
          <w:sz w:val="19"/>
        </w:rPr>
        <w:t>V</w:t>
      </w:r>
      <w:bookmarkStart w:id="0" w:name="_GoBack"/>
      <w:bookmarkEnd w:id="0"/>
      <w:r w:rsidR="00D17DCB">
        <w:rPr>
          <w:color w:val="11111A"/>
          <w:w w:val="105"/>
          <w:sz w:val="19"/>
        </w:rPr>
        <w:t xml:space="preserve"> Olomouci</w:t>
      </w:r>
      <w:r w:rsidR="00D17DCB">
        <w:rPr>
          <w:color w:val="11111A"/>
          <w:spacing w:val="37"/>
          <w:w w:val="105"/>
          <w:sz w:val="19"/>
        </w:rPr>
        <w:t xml:space="preserve"> </w:t>
      </w:r>
      <w:r w:rsidR="00D17DCB">
        <w:rPr>
          <w:color w:val="11111A"/>
          <w:w w:val="105"/>
          <w:sz w:val="19"/>
        </w:rPr>
        <w:t>dne</w:t>
      </w:r>
      <w:r w:rsidR="00D17DCB">
        <w:rPr>
          <w:color w:val="11111A"/>
          <w:spacing w:val="13"/>
          <w:w w:val="105"/>
          <w:sz w:val="19"/>
        </w:rPr>
        <w:t xml:space="preserve"> </w:t>
      </w:r>
      <w:r w:rsidR="00D17DCB">
        <w:rPr>
          <w:color w:val="11111A"/>
          <w:w w:val="105"/>
          <w:sz w:val="19"/>
        </w:rPr>
        <w:t>14.8.2019</w:t>
      </w:r>
      <w:r w:rsidR="00D17DCB">
        <w:rPr>
          <w:color w:val="11111A"/>
          <w:w w:val="105"/>
          <w:sz w:val="19"/>
        </w:rPr>
        <w:tab/>
      </w:r>
    </w:p>
    <w:p w:rsidR="009C1721" w:rsidRDefault="00EF0EAA">
      <w:pPr>
        <w:tabs>
          <w:tab w:val="left" w:pos="4748"/>
          <w:tab w:val="left" w:pos="5430"/>
        </w:tabs>
        <w:spacing w:line="1184" w:lineRule="exact"/>
        <w:ind w:left="630"/>
        <w:rPr>
          <w:rFonts w:ascii="Times New Roman" w:hAnsi="Times New Roman"/>
          <w:sz w:val="82"/>
        </w:rPr>
      </w:pPr>
      <w:r>
        <w:pict>
          <v:shape id="_x0000_s1026" type="#_x0000_t202" style="position:absolute;left:0;text-align:left;margin-left:66.35pt;margin-top:39.4pt;width:49.1pt;height:10.65pt;z-index:-11536;mso-position-horizontal-relative:page" filled="f" stroked="f">
            <v:textbox inset="0,0,0,0">
              <w:txbxContent>
                <w:p w:rsidR="009C1721" w:rsidRDefault="00D17DCB">
                  <w:pPr>
                    <w:spacing w:line="212" w:lineRule="exact"/>
                    <w:rPr>
                      <w:sz w:val="19"/>
                    </w:rPr>
                  </w:pPr>
                  <w:r>
                    <w:rPr>
                      <w:color w:val="11111A"/>
                      <w:w w:val="105"/>
                      <w:sz w:val="19"/>
                    </w:rPr>
                    <w:t xml:space="preserve">Aleš </w:t>
                  </w:r>
                  <w:r>
                    <w:rPr>
                      <w:color w:val="11111A"/>
                      <w:spacing w:val="-4"/>
                      <w:w w:val="105"/>
                      <w:sz w:val="19"/>
                    </w:rPr>
                    <w:t>Spáčil</w:t>
                  </w:r>
                </w:p>
              </w:txbxContent>
            </v:textbox>
            <w10:wrap anchorx="page"/>
          </v:shape>
        </w:pict>
      </w:r>
      <w:r w:rsidR="00D17DCB">
        <w:rPr>
          <w:color w:val="11111A"/>
          <w:position w:val="-21"/>
          <w:sz w:val="106"/>
        </w:rPr>
        <w:tab/>
      </w:r>
    </w:p>
    <w:sectPr w:rsidR="009C1721">
      <w:pgSz w:w="11900" w:h="16840"/>
      <w:pgMar w:top="1420" w:right="7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04A"/>
    <w:multiLevelType w:val="hybridMultilevel"/>
    <w:tmpl w:val="DB8AE8BC"/>
    <w:lvl w:ilvl="0" w:tplc="F92EDC44">
      <w:start w:val="1"/>
      <w:numFmt w:val="decimal"/>
      <w:lvlText w:val="%1."/>
      <w:lvlJc w:val="left"/>
      <w:pPr>
        <w:ind w:left="1187" w:hanging="432"/>
        <w:jc w:val="right"/>
      </w:pPr>
      <w:rPr>
        <w:rFonts w:hint="default"/>
        <w:spacing w:val="-1"/>
        <w:w w:val="99"/>
      </w:rPr>
    </w:lvl>
    <w:lvl w:ilvl="1" w:tplc="9C2E09BC">
      <w:numFmt w:val="bullet"/>
      <w:lvlText w:val="•"/>
      <w:lvlJc w:val="left"/>
      <w:pPr>
        <w:ind w:left="2108" w:hanging="432"/>
      </w:pPr>
      <w:rPr>
        <w:rFonts w:hint="default"/>
      </w:rPr>
    </w:lvl>
    <w:lvl w:ilvl="2" w:tplc="D2547822">
      <w:numFmt w:val="bullet"/>
      <w:lvlText w:val="•"/>
      <w:lvlJc w:val="left"/>
      <w:pPr>
        <w:ind w:left="3036" w:hanging="432"/>
      </w:pPr>
      <w:rPr>
        <w:rFonts w:hint="default"/>
      </w:rPr>
    </w:lvl>
    <w:lvl w:ilvl="3" w:tplc="4280A512">
      <w:numFmt w:val="bullet"/>
      <w:lvlText w:val="•"/>
      <w:lvlJc w:val="left"/>
      <w:pPr>
        <w:ind w:left="3964" w:hanging="432"/>
      </w:pPr>
      <w:rPr>
        <w:rFonts w:hint="default"/>
      </w:rPr>
    </w:lvl>
    <w:lvl w:ilvl="4" w:tplc="37AC45D2">
      <w:numFmt w:val="bullet"/>
      <w:lvlText w:val="•"/>
      <w:lvlJc w:val="left"/>
      <w:pPr>
        <w:ind w:left="4892" w:hanging="432"/>
      </w:pPr>
      <w:rPr>
        <w:rFonts w:hint="default"/>
      </w:rPr>
    </w:lvl>
    <w:lvl w:ilvl="5" w:tplc="DDF0EDD8">
      <w:numFmt w:val="bullet"/>
      <w:lvlText w:val="•"/>
      <w:lvlJc w:val="left"/>
      <w:pPr>
        <w:ind w:left="5820" w:hanging="432"/>
      </w:pPr>
      <w:rPr>
        <w:rFonts w:hint="default"/>
      </w:rPr>
    </w:lvl>
    <w:lvl w:ilvl="6" w:tplc="2CAAC688">
      <w:numFmt w:val="bullet"/>
      <w:lvlText w:val="•"/>
      <w:lvlJc w:val="left"/>
      <w:pPr>
        <w:ind w:left="6748" w:hanging="432"/>
      </w:pPr>
      <w:rPr>
        <w:rFonts w:hint="default"/>
      </w:rPr>
    </w:lvl>
    <w:lvl w:ilvl="7" w:tplc="FA3467CA">
      <w:numFmt w:val="bullet"/>
      <w:lvlText w:val="•"/>
      <w:lvlJc w:val="left"/>
      <w:pPr>
        <w:ind w:left="7676" w:hanging="432"/>
      </w:pPr>
      <w:rPr>
        <w:rFonts w:hint="default"/>
      </w:rPr>
    </w:lvl>
    <w:lvl w:ilvl="8" w:tplc="426ED17E">
      <w:numFmt w:val="bullet"/>
      <w:lvlText w:val="•"/>
      <w:lvlJc w:val="left"/>
      <w:pPr>
        <w:ind w:left="8604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21"/>
    <w:rsid w:val="009C1721"/>
    <w:rsid w:val="00D17DCB"/>
    <w:rsid w:val="00E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DD6E49"/>
  <w15:docId w15:val="{9E9B2A16-5F92-468F-AD13-83479BA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0"/>
      <w:ind w:left="129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187" w:right="571" w:hanging="42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7"/>
      <w:ind w:left="5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5</cp:revision>
  <dcterms:created xsi:type="dcterms:W3CDTF">2019-08-27T09:47:00Z</dcterms:created>
  <dcterms:modified xsi:type="dcterms:W3CDTF">2019-08-27T10:02:00Z</dcterms:modified>
</cp:coreProperties>
</file>