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68B" w:rsidRDefault="00B04446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58.1pt;margin-top:83.8pt;width:509.3pt;height:0;z-index:-251659264;mso-position-horizontal-relative:page;mso-position-vertical-relative:page" filled="t" strokeweight=".2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0" type="#_x0000_t32" style="position:absolute;margin-left:58.1pt;margin-top:255.5pt;width:509.3pt;height:0;z-index:-251658240;mso-position-horizontal-relative:page;mso-position-vertical-relative:page" filled="t" strokeweight=".35pt">
            <v:path arrowok="f" fillok="t" o:connecttype="segments"/>
            <o:lock v:ext="edit" shapetype="f"/>
            <w10:wrap anchorx="page" anchory="page"/>
          </v:shape>
        </w:pict>
      </w:r>
    </w:p>
    <w:p w:rsidR="0021568B" w:rsidRDefault="00B04446">
      <w:pPr>
        <w:framePr w:wrap="none" w:vAnchor="page" w:hAnchor="page" w:x="1153" w:y="568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"C:\\Users\\Ekonomka\\AppData\\Local\\Temp\\FineReader12.00\\media\\image1.jpeg"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0pt">
            <v:imagedata r:id="rId7" r:href="rId8"/>
          </v:shape>
        </w:pict>
      </w:r>
      <w:r>
        <w:fldChar w:fldCharType="end"/>
      </w:r>
    </w:p>
    <w:p w:rsidR="0021568B" w:rsidRDefault="00B04446">
      <w:pPr>
        <w:pStyle w:val="Zkladntext30"/>
        <w:framePr w:wrap="none" w:vAnchor="page" w:hAnchor="page" w:x="2070" w:y="574"/>
        <w:shd w:val="clear" w:color="auto" w:fill="000000"/>
        <w:spacing w:line="320" w:lineRule="exact"/>
      </w:pPr>
      <w:r>
        <w:rPr>
          <w:rStyle w:val="Zkladntext3Arial14ptTundkovn0pt"/>
        </w:rPr>
        <w:t xml:space="preserve">A </w:t>
      </w:r>
      <w:r>
        <w:rPr>
          <w:rStyle w:val="Zkladntext31"/>
        </w:rPr>
        <w:t>V M E Dl A</w:t>
      </w:r>
    </w:p>
    <w:p w:rsidR="0021568B" w:rsidRDefault="00B04446">
      <w:pPr>
        <w:pStyle w:val="Nadpis10"/>
        <w:framePr w:w="10282" w:h="338" w:hRule="exact" w:wrap="none" w:vAnchor="page" w:hAnchor="page" w:x="1110" w:y="1264"/>
        <w:shd w:val="clear" w:color="auto" w:fill="auto"/>
        <w:spacing w:line="280" w:lineRule="exact"/>
      </w:pPr>
      <w:bookmarkStart w:id="0" w:name="bookmark0"/>
      <w:r>
        <w:t>Nabídka 18AMNAB03252</w:t>
      </w:r>
      <w:bookmarkEnd w:id="0"/>
    </w:p>
    <w:p w:rsidR="0021568B" w:rsidRDefault="00B04446">
      <w:pPr>
        <w:pStyle w:val="Nadpis20"/>
        <w:framePr w:w="4109" w:h="3388" w:hRule="exact" w:wrap="none" w:vAnchor="page" w:hAnchor="page" w:x="1173" w:y="1672"/>
        <w:shd w:val="clear" w:color="auto" w:fill="auto"/>
        <w:ind w:right="2820"/>
      </w:pPr>
      <w:bookmarkStart w:id="1" w:name="bookmark1"/>
      <w:r>
        <w:rPr>
          <w:rStyle w:val="Nadpis28ptNetun"/>
        </w:rPr>
        <w:t xml:space="preserve">Dodavatel </w:t>
      </w:r>
      <w:r>
        <w:t>AV MEDIA, a.s.</w:t>
      </w:r>
      <w:bookmarkEnd w:id="1"/>
    </w:p>
    <w:p w:rsidR="0021568B" w:rsidRDefault="00B04446">
      <w:pPr>
        <w:pStyle w:val="Zkladntext40"/>
        <w:framePr w:w="4109" w:h="3388" w:hRule="exact" w:wrap="none" w:vAnchor="page" w:hAnchor="page" w:x="1173" w:y="1672"/>
        <w:shd w:val="clear" w:color="auto" w:fill="auto"/>
        <w:spacing w:after="490"/>
        <w:ind w:right="2660"/>
      </w:pPr>
      <w:r>
        <w:t>Pražská 1335/63 102 00 Praha 102</w:t>
      </w:r>
    </w:p>
    <w:p w:rsidR="0021568B" w:rsidRDefault="00B04446">
      <w:pPr>
        <w:pStyle w:val="Zkladntext40"/>
        <w:framePr w:w="4109" w:h="3388" w:hRule="exact" w:wrap="none" w:vAnchor="page" w:hAnchor="page" w:x="1173" w:y="1672"/>
        <w:shd w:val="clear" w:color="auto" w:fill="auto"/>
        <w:tabs>
          <w:tab w:val="left" w:pos="1901"/>
        </w:tabs>
        <w:spacing w:after="0" w:line="266" w:lineRule="exact"/>
        <w:jc w:val="both"/>
      </w:pPr>
      <w:r>
        <w:t>DIČ</w:t>
      </w:r>
      <w:r>
        <w:tab/>
        <w:t>CZ48108375</w:t>
      </w:r>
    </w:p>
    <w:p w:rsidR="0021568B" w:rsidRDefault="00B04446">
      <w:pPr>
        <w:pStyle w:val="Zkladntext40"/>
        <w:framePr w:w="4109" w:h="3388" w:hRule="exact" w:wrap="none" w:vAnchor="page" w:hAnchor="page" w:x="1173" w:y="1672"/>
        <w:shd w:val="clear" w:color="auto" w:fill="auto"/>
        <w:tabs>
          <w:tab w:val="left" w:pos="1901"/>
        </w:tabs>
        <w:spacing w:after="0" w:line="266" w:lineRule="exact"/>
        <w:jc w:val="both"/>
      </w:pPr>
      <w:r>
        <w:t>IČ</w:t>
      </w:r>
      <w:r>
        <w:tab/>
      </w:r>
      <w:r>
        <w:t>48108375</w:t>
      </w:r>
    </w:p>
    <w:p w:rsidR="0021568B" w:rsidRDefault="00B04446">
      <w:pPr>
        <w:pStyle w:val="Zkladntext20"/>
        <w:framePr w:w="4109" w:h="3388" w:hRule="exact" w:wrap="none" w:vAnchor="page" w:hAnchor="page" w:x="1173" w:y="1672"/>
        <w:shd w:val="clear" w:color="auto" w:fill="auto"/>
        <w:tabs>
          <w:tab w:val="left" w:pos="864"/>
        </w:tabs>
      </w:pPr>
      <w:r>
        <w:rPr>
          <w:rStyle w:val="Zkladntext2Tun"/>
        </w:rPr>
        <w:t>Vyřizuje:</w:t>
      </w:r>
      <w:r>
        <w:rPr>
          <w:rStyle w:val="Zkladntext2Tun"/>
        </w:rPr>
        <w:tab/>
      </w:r>
      <w:r>
        <w:t xml:space="preserve">Josef Burda, Email: </w:t>
      </w:r>
      <w:hyperlink r:id="rId9" w:history="1">
        <w:r w:rsidRPr="00161D76">
          <w:rPr>
            <w:rStyle w:val="Hypertextovodkaz"/>
            <w:color w:val="000000" w:themeColor="text1"/>
            <w:highlight w:val="black"/>
            <w:lang w:val="en-US" w:eastAsia="en-US" w:bidi="en-US"/>
          </w:rPr>
          <w:t>josef.burda@avmedia.cz</w:t>
        </w:r>
      </w:hyperlink>
    </w:p>
    <w:p w:rsidR="0021568B" w:rsidRDefault="00B04446">
      <w:pPr>
        <w:pStyle w:val="Zkladntext20"/>
        <w:framePr w:w="4109" w:h="3388" w:hRule="exact" w:wrap="none" w:vAnchor="page" w:hAnchor="page" w:x="1173" w:y="1672"/>
        <w:shd w:val="clear" w:color="auto" w:fill="auto"/>
        <w:tabs>
          <w:tab w:val="left" w:pos="864"/>
        </w:tabs>
        <w:spacing w:after="64"/>
      </w:pPr>
      <w:r>
        <w:rPr>
          <w:rStyle w:val="Zkladntext2Tun"/>
        </w:rPr>
        <w:t>Vystavil:</w:t>
      </w:r>
      <w:r>
        <w:rPr>
          <w:rStyle w:val="Zkladntext2Tun"/>
        </w:rPr>
        <w:tab/>
      </w:r>
      <w:r>
        <w:t xml:space="preserve">Josef Burda, Email: </w:t>
      </w:r>
      <w:hyperlink r:id="rId10" w:history="1">
        <w:r w:rsidRPr="00161D76">
          <w:rPr>
            <w:rStyle w:val="Hypertextovodkaz"/>
            <w:color w:val="000000" w:themeColor="text1"/>
            <w:highlight w:val="black"/>
            <w:lang w:val="en-US" w:eastAsia="en-US" w:bidi="en-US"/>
          </w:rPr>
          <w:t>josef.burda@avmedia.cz</w:t>
        </w:r>
      </w:hyperlink>
    </w:p>
    <w:p w:rsidR="0021568B" w:rsidRDefault="00B04446">
      <w:pPr>
        <w:pStyle w:val="Zkladntext20"/>
        <w:framePr w:w="4109" w:h="3388" w:hRule="exact" w:wrap="none" w:vAnchor="page" w:hAnchor="page" w:x="1173" w:y="1672"/>
        <w:shd w:val="clear" w:color="auto" w:fill="auto"/>
        <w:tabs>
          <w:tab w:val="left" w:pos="1901"/>
        </w:tabs>
        <w:spacing w:line="262" w:lineRule="exact"/>
      </w:pPr>
      <w:r>
        <w:t>Kód měny</w:t>
      </w:r>
      <w:r>
        <w:tab/>
        <w:t>CZK</w:t>
      </w:r>
    </w:p>
    <w:p w:rsidR="0021568B" w:rsidRDefault="00B04446">
      <w:pPr>
        <w:pStyle w:val="Zkladntext20"/>
        <w:framePr w:w="4109" w:h="3388" w:hRule="exact" w:wrap="none" w:vAnchor="page" w:hAnchor="page" w:x="1173" w:y="1672"/>
        <w:shd w:val="clear" w:color="auto" w:fill="auto"/>
        <w:tabs>
          <w:tab w:val="left" w:pos="1901"/>
        </w:tabs>
        <w:spacing w:line="262" w:lineRule="exact"/>
      </w:pPr>
      <w:r>
        <w:t>Způsob platby</w:t>
      </w:r>
      <w:r>
        <w:tab/>
        <w:t>Převodní příkaz</w:t>
      </w:r>
    </w:p>
    <w:p w:rsidR="0021568B" w:rsidRDefault="00B04446">
      <w:pPr>
        <w:pStyle w:val="Zkladntext20"/>
        <w:framePr w:w="4378" w:h="2502" w:hRule="exact" w:wrap="none" w:vAnchor="page" w:hAnchor="page" w:x="6246" w:y="1668"/>
        <w:shd w:val="clear" w:color="auto" w:fill="auto"/>
        <w:tabs>
          <w:tab w:val="left" w:pos="3684"/>
        </w:tabs>
        <w:spacing w:line="278" w:lineRule="exact"/>
      </w:pPr>
      <w:r>
        <w:t>Plátce</w:t>
      </w:r>
      <w:r>
        <w:tab/>
        <w:t>Z012185</w:t>
      </w:r>
    </w:p>
    <w:p w:rsidR="0021568B" w:rsidRDefault="00B04446">
      <w:pPr>
        <w:pStyle w:val="Nadpis20"/>
        <w:framePr w:w="4378" w:h="2502" w:hRule="exact" w:wrap="none" w:vAnchor="page" w:hAnchor="page" w:x="6246" w:y="1668"/>
        <w:shd w:val="clear" w:color="auto" w:fill="auto"/>
        <w:spacing w:line="278" w:lineRule="exact"/>
        <w:jc w:val="both"/>
      </w:pPr>
      <w:bookmarkStart w:id="2" w:name="bookmark2"/>
      <w:r>
        <w:t>Základní škola</w:t>
      </w:r>
      <w:r>
        <w:t xml:space="preserve"> Kadaň, Na Podlesí 1480,</w:t>
      </w:r>
      <w:bookmarkEnd w:id="2"/>
    </w:p>
    <w:p w:rsidR="0021568B" w:rsidRDefault="00B04446">
      <w:pPr>
        <w:pStyle w:val="Zkladntext40"/>
        <w:framePr w:w="4378" w:h="2502" w:hRule="exact" w:wrap="none" w:vAnchor="page" w:hAnchor="page" w:x="6246" w:y="1668"/>
        <w:shd w:val="clear" w:color="auto" w:fill="auto"/>
        <w:spacing w:after="0"/>
        <w:jc w:val="both"/>
      </w:pPr>
      <w:r>
        <w:t>okres Chomutov</w:t>
      </w:r>
    </w:p>
    <w:p w:rsidR="0021568B" w:rsidRDefault="00B04446">
      <w:pPr>
        <w:pStyle w:val="Zkladntext40"/>
        <w:framePr w:w="4378" w:h="2502" w:hRule="exact" w:wrap="none" w:vAnchor="page" w:hAnchor="page" w:x="6246" w:y="1668"/>
        <w:shd w:val="clear" w:color="auto" w:fill="auto"/>
        <w:spacing w:after="0"/>
        <w:jc w:val="both"/>
      </w:pPr>
      <w:r>
        <w:t>Na Podlesí 1480</w:t>
      </w:r>
    </w:p>
    <w:p w:rsidR="0021568B" w:rsidRDefault="00B04446">
      <w:pPr>
        <w:pStyle w:val="Zkladntext40"/>
        <w:framePr w:w="4378" w:h="2502" w:hRule="exact" w:wrap="none" w:vAnchor="page" w:hAnchor="page" w:x="6246" w:y="1668"/>
        <w:shd w:val="clear" w:color="auto" w:fill="auto"/>
        <w:spacing w:after="0"/>
        <w:jc w:val="both"/>
      </w:pPr>
      <w:r>
        <w:t>432 01 Kadaň 1</w:t>
      </w:r>
    </w:p>
    <w:p w:rsidR="0021568B" w:rsidRDefault="00B04446">
      <w:pPr>
        <w:pStyle w:val="Zkladntext40"/>
        <w:framePr w:w="4378" w:h="2502" w:hRule="exact" w:wrap="none" w:vAnchor="page" w:hAnchor="page" w:x="6246" w:y="1668"/>
        <w:shd w:val="clear" w:color="auto" w:fill="auto"/>
        <w:spacing w:after="46" w:line="180" w:lineRule="exact"/>
        <w:jc w:val="both"/>
      </w:pPr>
      <w:r>
        <w:t>Czech Republic</w:t>
      </w:r>
    </w:p>
    <w:p w:rsidR="0021568B" w:rsidRDefault="00B04446">
      <w:pPr>
        <w:pStyle w:val="Zkladntext40"/>
        <w:framePr w:w="4378" w:h="2502" w:hRule="exact" w:wrap="none" w:vAnchor="page" w:hAnchor="page" w:x="6246" w:y="1668"/>
        <w:shd w:val="clear" w:color="auto" w:fill="auto"/>
        <w:spacing w:after="0" w:line="180" w:lineRule="exact"/>
        <w:jc w:val="both"/>
      </w:pPr>
      <w:r>
        <w:t>DIČ</w:t>
      </w:r>
    </w:p>
    <w:p w:rsidR="0021568B" w:rsidRDefault="00B04446">
      <w:pPr>
        <w:pStyle w:val="Zkladntext40"/>
        <w:framePr w:w="4378" w:h="2502" w:hRule="exact" w:wrap="none" w:vAnchor="page" w:hAnchor="page" w:x="6246" w:y="1668"/>
        <w:shd w:val="clear" w:color="auto" w:fill="auto"/>
        <w:tabs>
          <w:tab w:val="left" w:pos="1940"/>
        </w:tabs>
        <w:spacing w:after="0" w:line="259" w:lineRule="exact"/>
        <w:jc w:val="both"/>
      </w:pPr>
      <w:r>
        <w:t>IČ</w:t>
      </w:r>
      <w:r>
        <w:tab/>
        <w:t>46789995</w:t>
      </w:r>
    </w:p>
    <w:p w:rsidR="0021568B" w:rsidRDefault="00B04446">
      <w:pPr>
        <w:pStyle w:val="Zkladntext50"/>
        <w:framePr w:w="4378" w:h="2502" w:hRule="exact" w:wrap="none" w:vAnchor="page" w:hAnchor="page" w:x="6246" w:y="1668"/>
        <w:shd w:val="clear" w:color="auto" w:fill="auto"/>
        <w:spacing w:after="0"/>
      </w:pPr>
      <w:r>
        <w:t>Kontaktní osoba:</w:t>
      </w:r>
    </w:p>
    <w:p w:rsidR="0021568B" w:rsidRDefault="00B04446">
      <w:pPr>
        <w:pStyle w:val="Zkladntext20"/>
        <w:framePr w:w="4378" w:h="576" w:hRule="exact" w:wrap="none" w:vAnchor="page" w:hAnchor="page" w:x="6246" w:y="4486"/>
        <w:shd w:val="clear" w:color="auto" w:fill="auto"/>
        <w:tabs>
          <w:tab w:val="left" w:pos="1940"/>
        </w:tabs>
        <w:spacing w:line="259" w:lineRule="exact"/>
      </w:pPr>
      <w:r>
        <w:t>Platební podmínka</w:t>
      </w:r>
      <w:r>
        <w:tab/>
        <w:t>21 dnů</w:t>
      </w:r>
    </w:p>
    <w:p w:rsidR="0021568B" w:rsidRDefault="00B04446">
      <w:pPr>
        <w:pStyle w:val="Zkladntext20"/>
        <w:framePr w:w="4378" w:h="576" w:hRule="exact" w:wrap="none" w:vAnchor="page" w:hAnchor="page" w:x="6246" w:y="4486"/>
        <w:shd w:val="clear" w:color="auto" w:fill="auto"/>
        <w:tabs>
          <w:tab w:val="left" w:pos="1940"/>
        </w:tabs>
        <w:spacing w:line="259" w:lineRule="exact"/>
      </w:pPr>
      <w:r>
        <w:t>Platnost nabídky</w:t>
      </w:r>
      <w:r>
        <w:tab/>
        <w:t>1. 10. 2019</w:t>
      </w:r>
    </w:p>
    <w:p w:rsidR="0021568B" w:rsidRDefault="00B04446">
      <w:pPr>
        <w:pStyle w:val="Zkladntext20"/>
        <w:framePr w:w="3408" w:h="1177" w:hRule="exact" w:wrap="none" w:vAnchor="page" w:hAnchor="page" w:x="1173" w:y="5102"/>
        <w:shd w:val="clear" w:color="auto" w:fill="auto"/>
        <w:spacing w:line="278" w:lineRule="exact"/>
        <w:jc w:val="left"/>
      </w:pPr>
      <w:r>
        <w:t>Odběratel</w:t>
      </w:r>
    </w:p>
    <w:p w:rsidR="0021568B" w:rsidRDefault="00B04446">
      <w:pPr>
        <w:pStyle w:val="Nadpis20"/>
        <w:framePr w:w="3408" w:h="1177" w:hRule="exact" w:wrap="none" w:vAnchor="page" w:hAnchor="page" w:x="1173" w:y="5102"/>
        <w:shd w:val="clear" w:color="auto" w:fill="auto"/>
        <w:spacing w:line="278" w:lineRule="exact"/>
      </w:pPr>
      <w:bookmarkStart w:id="3" w:name="bookmark3"/>
      <w:r>
        <w:t>Základní škola Kadaň, Na Podlesí 1480,</w:t>
      </w:r>
      <w:bookmarkEnd w:id="3"/>
    </w:p>
    <w:p w:rsidR="0021568B" w:rsidRDefault="00B04446">
      <w:pPr>
        <w:pStyle w:val="Zkladntext40"/>
        <w:framePr w:w="3408" w:h="1177" w:hRule="exact" w:wrap="none" w:vAnchor="page" w:hAnchor="page" w:x="1173" w:y="5102"/>
        <w:shd w:val="clear" w:color="auto" w:fill="auto"/>
        <w:spacing w:after="0"/>
      </w:pPr>
      <w:r>
        <w:t>okres Chomutov Na Podlesí 1480</w:t>
      </w:r>
    </w:p>
    <w:p w:rsidR="0021568B" w:rsidRDefault="00B04446">
      <w:pPr>
        <w:pStyle w:val="Zkladntext20"/>
        <w:framePr w:w="3403" w:h="1174" w:hRule="exact" w:wrap="none" w:vAnchor="page" w:hAnchor="page" w:x="6246" w:y="5105"/>
        <w:shd w:val="clear" w:color="auto" w:fill="auto"/>
        <w:spacing w:line="278" w:lineRule="exact"/>
        <w:jc w:val="left"/>
      </w:pPr>
      <w:r>
        <w:t>Příjemce</w:t>
      </w:r>
    </w:p>
    <w:p w:rsidR="0021568B" w:rsidRDefault="00B04446">
      <w:pPr>
        <w:pStyle w:val="Nadpis20"/>
        <w:framePr w:w="3403" w:h="1174" w:hRule="exact" w:wrap="none" w:vAnchor="page" w:hAnchor="page" w:x="6246" w:y="5105"/>
        <w:shd w:val="clear" w:color="auto" w:fill="auto"/>
        <w:spacing w:line="278" w:lineRule="exact"/>
      </w:pPr>
      <w:bookmarkStart w:id="4" w:name="bookmark4"/>
      <w:r>
        <w:t>Základní škola Kadaň, Na Podlesí 1480,</w:t>
      </w:r>
      <w:bookmarkEnd w:id="4"/>
    </w:p>
    <w:p w:rsidR="0021568B" w:rsidRDefault="00B04446">
      <w:pPr>
        <w:pStyle w:val="Zkladntext40"/>
        <w:framePr w:w="3403" w:h="1174" w:hRule="exact" w:wrap="none" w:vAnchor="page" w:hAnchor="page" w:x="6246" w:y="5105"/>
        <w:shd w:val="clear" w:color="auto" w:fill="auto"/>
        <w:spacing w:after="0"/>
      </w:pPr>
      <w:r>
        <w:t>okres Chomutov Na Podlesí 1480</w:t>
      </w:r>
    </w:p>
    <w:p w:rsidR="0021568B" w:rsidRDefault="00B04446">
      <w:pPr>
        <w:pStyle w:val="Titulektabulky20"/>
        <w:framePr w:w="6422" w:h="859" w:hRule="exact" w:wrap="none" w:vAnchor="page" w:hAnchor="page" w:x="1173" w:y="6218"/>
        <w:shd w:val="clear" w:color="auto" w:fill="auto"/>
        <w:tabs>
          <w:tab w:val="left" w:pos="5069"/>
        </w:tabs>
      </w:pPr>
      <w:r>
        <w:t>432 01 Kadaň 1</w:t>
      </w:r>
      <w:r>
        <w:tab/>
        <w:t>432 01 Kadaň 1</w:t>
      </w:r>
    </w:p>
    <w:p w:rsidR="0021568B" w:rsidRDefault="00B04446">
      <w:pPr>
        <w:pStyle w:val="Titulektabulky20"/>
        <w:framePr w:w="6422" w:h="859" w:hRule="exact" w:wrap="none" w:vAnchor="page" w:hAnchor="page" w:x="1173" w:y="6218"/>
        <w:shd w:val="clear" w:color="auto" w:fill="auto"/>
        <w:tabs>
          <w:tab w:val="left" w:pos="5069"/>
        </w:tabs>
      </w:pPr>
      <w:r>
        <w:t>Czech Republic</w:t>
      </w:r>
      <w:r>
        <w:tab/>
        <w:t>Czech Republic</w:t>
      </w:r>
    </w:p>
    <w:p w:rsidR="0021568B" w:rsidRDefault="00B04446">
      <w:pPr>
        <w:pStyle w:val="Titulektabulky0"/>
        <w:framePr w:w="6422" w:h="859" w:hRule="exact" w:wrap="none" w:vAnchor="page" w:hAnchor="page" w:x="1173" w:y="6218"/>
        <w:shd w:val="clear" w:color="auto" w:fill="auto"/>
        <w:tabs>
          <w:tab w:val="left" w:pos="1949"/>
          <w:tab w:val="left" w:pos="5069"/>
        </w:tabs>
        <w:spacing w:line="160" w:lineRule="exact"/>
      </w:pPr>
      <w:r>
        <w:t>Kontaktní osoba:</w:t>
      </w:r>
      <w:r>
        <w:tab/>
      </w:r>
      <w:r>
        <w:rPr>
          <w:rStyle w:val="TitulektabulkyNetun"/>
        </w:rPr>
        <w:t xml:space="preserve">Mgr. Zdeněk </w:t>
      </w:r>
      <w:proofErr w:type="spellStart"/>
      <w:r>
        <w:rPr>
          <w:rStyle w:val="TitulektabulkyNetun"/>
        </w:rPr>
        <w:t>Hosman</w:t>
      </w:r>
      <w:proofErr w:type="spellEnd"/>
      <w:r>
        <w:rPr>
          <w:rStyle w:val="TitulektabulkyNetun"/>
        </w:rPr>
        <w:t>, tel.</w:t>
      </w:r>
      <w:r>
        <w:rPr>
          <w:rStyle w:val="TitulektabulkyNetun"/>
        </w:rPr>
        <w:tab/>
      </w:r>
      <w:r>
        <w:t>Kontaktní osoba: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3"/>
        <w:gridCol w:w="1330"/>
        <w:gridCol w:w="1646"/>
        <w:gridCol w:w="720"/>
        <w:gridCol w:w="1133"/>
      </w:tblGrid>
      <w:tr w:rsidR="0021568B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54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</w:pPr>
            <w:r>
              <w:rPr>
                <w:rStyle w:val="Zkladntext2Tun0"/>
              </w:rPr>
              <w:t>Popis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ind w:right="340"/>
              <w:jc w:val="right"/>
            </w:pPr>
            <w:r>
              <w:rPr>
                <w:rStyle w:val="Zkladntext2Tun0"/>
              </w:rPr>
              <w:t>Množství MJ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jc w:val="right"/>
            </w:pPr>
            <w:r>
              <w:rPr>
                <w:rStyle w:val="Zkladntext2Tun0"/>
              </w:rPr>
              <w:t>Sleva</w:t>
            </w:r>
          </w:p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jc w:val="right"/>
            </w:pPr>
            <w:proofErr w:type="spellStart"/>
            <w:r>
              <w:rPr>
                <w:rStyle w:val="Zkladntext2Tun0"/>
              </w:rPr>
              <w:t>Jedn</w:t>
            </w:r>
            <w:proofErr w:type="spellEnd"/>
            <w:r>
              <w:rPr>
                <w:rStyle w:val="Zkladntext2Tun0"/>
              </w:rPr>
              <w:t xml:space="preserve">. </w:t>
            </w:r>
            <w:proofErr w:type="gramStart"/>
            <w:r>
              <w:rPr>
                <w:rStyle w:val="Zkladntext2Tun0"/>
              </w:rPr>
              <w:t>cena</w:t>
            </w:r>
            <w:proofErr w:type="gramEnd"/>
            <w:r>
              <w:rPr>
                <w:rStyle w:val="Zkladntext2Tun0"/>
              </w:rPr>
              <w:t xml:space="preserve"> %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jc w:val="left"/>
            </w:pPr>
            <w:r>
              <w:rPr>
                <w:rStyle w:val="Zkladntext2Tun0"/>
              </w:rPr>
              <w:t>DPH</w:t>
            </w:r>
          </w:p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jc w:val="center"/>
            </w:pPr>
            <w:r>
              <w:rPr>
                <w:rStyle w:val="Zkladntext2Tun0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80" w:lineRule="exact"/>
              <w:jc w:val="right"/>
            </w:pPr>
            <w:r>
              <w:rPr>
                <w:rStyle w:val="Zkladntext2Tun0"/>
              </w:rPr>
              <w:t>Částka na řádku</w:t>
            </w:r>
          </w:p>
        </w:tc>
      </w:tr>
      <w:tr w:rsidR="0021568B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54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262" w:lineRule="exact"/>
              <w:ind w:left="180" w:hanging="180"/>
              <w:jc w:val="left"/>
            </w:pPr>
            <w:r>
              <w:rPr>
                <w:rStyle w:val="Zkladntext21"/>
              </w:rPr>
              <w:t xml:space="preserve">Interaktivní tabule SMART </w:t>
            </w:r>
            <w:proofErr w:type="spellStart"/>
            <w:r>
              <w:rPr>
                <w:rStyle w:val="Zkladntext21"/>
              </w:rPr>
              <w:t>Board</w:t>
            </w:r>
            <w:proofErr w:type="spellEnd"/>
            <w:r>
              <w:rPr>
                <w:rStyle w:val="Zkladntext21"/>
              </w:rPr>
              <w:t xml:space="preserve"> 885, 16:10, </w:t>
            </w:r>
            <w:proofErr w:type="spellStart"/>
            <w:r>
              <w:rPr>
                <w:rStyle w:val="Zkladntext21"/>
              </w:rPr>
              <w:t>multi</w:t>
            </w:r>
            <w:proofErr w:type="spellEnd"/>
            <w:r>
              <w:rPr>
                <w:rStyle w:val="Zkladntext21"/>
              </w:rPr>
              <w:t xml:space="preserve"> dotyk, záruka: 60 </w:t>
            </w:r>
            <w:proofErr w:type="spellStart"/>
            <w:r>
              <w:rPr>
                <w:rStyle w:val="Zkladntext21"/>
              </w:rPr>
              <w:t>měs</w:t>
            </w:r>
            <w:proofErr w:type="spellEnd"/>
            <w:r>
              <w:rPr>
                <w:rStyle w:val="Zkladntext21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ind w:right="340"/>
              <w:jc w:val="right"/>
            </w:pPr>
            <w:r>
              <w:rPr>
                <w:rStyle w:val="Zkladntext21"/>
              </w:rPr>
              <w:t>2 ks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ind w:right="660"/>
              <w:jc w:val="right"/>
            </w:pPr>
            <w:r>
              <w:rPr>
                <w:rStyle w:val="Zkladntext21"/>
              </w:rPr>
              <w:t>33 050,00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jc w:val="right"/>
            </w:pPr>
            <w:r>
              <w:rPr>
                <w:rStyle w:val="Zkladntext21"/>
              </w:rPr>
              <w:t>66 100,00</w:t>
            </w:r>
          </w:p>
        </w:tc>
      </w:tr>
      <w:tr w:rsidR="0021568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4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</w:pPr>
            <w:r>
              <w:rPr>
                <w:rStyle w:val="Zkladntext21"/>
              </w:rPr>
              <w:t>Elektro odpad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ind w:right="340"/>
              <w:jc w:val="right"/>
            </w:pPr>
            <w:r>
              <w:rPr>
                <w:rStyle w:val="Zkladntext21"/>
              </w:rPr>
              <w:t>2 ks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ind w:right="660"/>
              <w:jc w:val="right"/>
            </w:pPr>
            <w:r>
              <w:rPr>
                <w:rStyle w:val="Zkladntext21"/>
              </w:rPr>
              <w:t>250,00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jc w:val="right"/>
            </w:pPr>
            <w:r>
              <w:rPr>
                <w:rStyle w:val="Zkladntext21"/>
              </w:rPr>
              <w:t>500,00</w:t>
            </w:r>
          </w:p>
        </w:tc>
      </w:tr>
      <w:tr w:rsidR="0021568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4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</w:pPr>
            <w:proofErr w:type="spellStart"/>
            <w:r>
              <w:rPr>
                <w:rStyle w:val="Zkladntext21"/>
              </w:rPr>
              <w:t>Doprava_SMB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ind w:right="180"/>
              <w:jc w:val="right"/>
            </w:pPr>
            <w:r>
              <w:rPr>
                <w:rStyle w:val="Zkladntext21"/>
              </w:rPr>
              <w:t>2 akce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ind w:right="660"/>
              <w:jc w:val="right"/>
            </w:pPr>
            <w:r>
              <w:rPr>
                <w:rStyle w:val="Zkladntext21"/>
              </w:rPr>
              <w:t>380,00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jc w:val="right"/>
            </w:pPr>
            <w:r>
              <w:rPr>
                <w:rStyle w:val="Zkladntext21"/>
              </w:rPr>
              <w:t>760,00</w:t>
            </w:r>
          </w:p>
        </w:tc>
      </w:tr>
      <w:tr w:rsidR="0021568B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5453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259" w:lineRule="exact"/>
              <w:ind w:left="180" w:hanging="180"/>
              <w:jc w:val="left"/>
            </w:pPr>
            <w:proofErr w:type="spellStart"/>
            <w:r>
              <w:rPr>
                <w:rStyle w:val="Zkladntext21"/>
              </w:rPr>
              <w:t>SMARTVýukový</w:t>
            </w:r>
            <w:proofErr w:type="spellEnd"/>
            <w:r>
              <w:rPr>
                <w:rStyle w:val="Zkladntext21"/>
              </w:rPr>
              <w:t xml:space="preserve"> software vč. </w:t>
            </w:r>
            <w:proofErr w:type="spellStart"/>
            <w:r>
              <w:rPr>
                <w:rStyle w:val="Zkladntext21"/>
              </w:rPr>
              <w:t>Advantage</w:t>
            </w:r>
            <w:proofErr w:type="spellEnd"/>
            <w:r>
              <w:rPr>
                <w:rStyle w:val="Zkladntext21"/>
              </w:rPr>
              <w:t xml:space="preserve"> programu na 12 </w:t>
            </w:r>
            <w:proofErr w:type="spellStart"/>
            <w:r>
              <w:rPr>
                <w:rStyle w:val="Zkladntext21"/>
              </w:rPr>
              <w:t>měs</w:t>
            </w:r>
            <w:proofErr w:type="spellEnd"/>
            <w:r>
              <w:rPr>
                <w:rStyle w:val="Zkladntext21"/>
              </w:rPr>
              <w:t xml:space="preserve">. </w:t>
            </w:r>
            <w:proofErr w:type="gramStart"/>
            <w:r>
              <w:rPr>
                <w:rStyle w:val="Zkladntext21"/>
              </w:rPr>
              <w:t>záruka</w:t>
            </w:r>
            <w:proofErr w:type="gramEnd"/>
            <w:r>
              <w:rPr>
                <w:rStyle w:val="Zkladntext21"/>
              </w:rPr>
              <w:t xml:space="preserve">: 12 </w:t>
            </w:r>
            <w:proofErr w:type="spellStart"/>
            <w:r>
              <w:rPr>
                <w:rStyle w:val="Zkladntext21"/>
              </w:rPr>
              <w:t>měs</w:t>
            </w:r>
            <w:proofErr w:type="spellEnd"/>
            <w:r>
              <w:rPr>
                <w:rStyle w:val="Zkladntext21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ind w:right="340"/>
              <w:jc w:val="right"/>
            </w:pPr>
            <w:r>
              <w:rPr>
                <w:rStyle w:val="Zkladntext21"/>
              </w:rPr>
              <w:t>2 ks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ind w:right="660"/>
              <w:jc w:val="right"/>
            </w:pPr>
            <w:r>
              <w:rPr>
                <w:rStyle w:val="Zkladntext21"/>
              </w:rPr>
              <w:t>6</w:t>
            </w:r>
            <w:r>
              <w:rPr>
                <w:rStyle w:val="Zkladntext21"/>
              </w:rPr>
              <w:t xml:space="preserve"> 500,00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jc w:val="right"/>
            </w:pPr>
            <w:r>
              <w:rPr>
                <w:rStyle w:val="Zkladntext21"/>
              </w:rPr>
              <w:t>13 000,00</w:t>
            </w:r>
          </w:p>
        </w:tc>
      </w:tr>
      <w:tr w:rsidR="0021568B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5453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257" w:lineRule="exact"/>
              <w:ind w:left="180" w:hanging="180"/>
              <w:jc w:val="left"/>
            </w:pPr>
            <w:r>
              <w:rPr>
                <w:rStyle w:val="Zkladntext21"/>
              </w:rPr>
              <w:t xml:space="preserve">Ozvučení učebny - SMART </w:t>
            </w:r>
            <w:proofErr w:type="spellStart"/>
            <w:r>
              <w:rPr>
                <w:rStyle w:val="Zkladntext21"/>
              </w:rPr>
              <w:t>Board</w:t>
            </w:r>
            <w:proofErr w:type="spellEnd"/>
            <w:r>
              <w:rPr>
                <w:rStyle w:val="Zkladntext21"/>
              </w:rPr>
              <w:t xml:space="preserve"> Audio - V, 20W, vč. </w:t>
            </w:r>
            <w:proofErr w:type="spellStart"/>
            <w:r>
              <w:rPr>
                <w:rStyle w:val="Zkladntext21"/>
              </w:rPr>
              <w:t>mont</w:t>
            </w:r>
            <w:proofErr w:type="spellEnd"/>
            <w:r>
              <w:rPr>
                <w:rStyle w:val="Zkladntext21"/>
              </w:rPr>
              <w:t xml:space="preserve">. úchytů, záruka: 24 </w:t>
            </w:r>
            <w:proofErr w:type="spellStart"/>
            <w:r>
              <w:rPr>
                <w:rStyle w:val="Zkladntext21"/>
              </w:rPr>
              <w:t>měs</w:t>
            </w:r>
            <w:proofErr w:type="spellEnd"/>
            <w:r>
              <w:rPr>
                <w:rStyle w:val="Zkladntext21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ind w:right="340"/>
              <w:jc w:val="right"/>
            </w:pPr>
            <w:r>
              <w:rPr>
                <w:rStyle w:val="Zkladntext21"/>
              </w:rPr>
              <w:t>2 ks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ind w:right="660"/>
              <w:jc w:val="right"/>
            </w:pPr>
            <w:r>
              <w:rPr>
                <w:rStyle w:val="Zkladntext21"/>
              </w:rPr>
              <w:t>3 250,00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jc w:val="right"/>
            </w:pPr>
            <w:r>
              <w:rPr>
                <w:rStyle w:val="Zkladntext21"/>
              </w:rPr>
              <w:t>6 500,00</w:t>
            </w:r>
          </w:p>
        </w:tc>
      </w:tr>
      <w:tr w:rsidR="0021568B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5453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82" w:lineRule="exact"/>
              <w:jc w:val="left"/>
            </w:pPr>
            <w:r>
              <w:rPr>
                <w:rStyle w:val="Zkladntext21"/>
              </w:rPr>
              <w:t xml:space="preserve">Datový projektor EPSON EB-685W, 3500 ANSI </w:t>
            </w:r>
            <w:proofErr w:type="spellStart"/>
            <w:r>
              <w:rPr>
                <w:rStyle w:val="Zkladntext21"/>
              </w:rPr>
              <w:t>lm</w:t>
            </w:r>
            <w:proofErr w:type="spellEnd"/>
            <w:r>
              <w:rPr>
                <w:rStyle w:val="Zkladntext21"/>
              </w:rPr>
              <w:t xml:space="preserve">., WXGA, LCD, Ultra </w:t>
            </w:r>
            <w:proofErr w:type="spellStart"/>
            <w:r>
              <w:rPr>
                <w:rStyle w:val="Zkladntext21"/>
              </w:rPr>
              <w:t>short</w:t>
            </w:r>
            <w:proofErr w:type="spellEnd"/>
            <w:r>
              <w:rPr>
                <w:rStyle w:val="Zkladntext21"/>
              </w:rPr>
              <w:t>,</w:t>
            </w:r>
          </w:p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ind w:left="180"/>
              <w:jc w:val="left"/>
            </w:pPr>
            <w:r>
              <w:rPr>
                <w:rStyle w:val="Zkladntext21"/>
              </w:rPr>
              <w:t xml:space="preserve">záruka: 60 </w:t>
            </w:r>
            <w:proofErr w:type="spellStart"/>
            <w:r>
              <w:rPr>
                <w:rStyle w:val="Zkladntext21"/>
              </w:rPr>
              <w:t>měs</w:t>
            </w:r>
            <w:proofErr w:type="spellEnd"/>
            <w:r>
              <w:rPr>
                <w:rStyle w:val="Zkladntext21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ind w:right="340"/>
              <w:jc w:val="right"/>
            </w:pPr>
            <w:r>
              <w:rPr>
                <w:rStyle w:val="Zkladntext21"/>
              </w:rPr>
              <w:t>2 ks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ind w:right="660"/>
              <w:jc w:val="right"/>
            </w:pPr>
            <w:r>
              <w:rPr>
                <w:rStyle w:val="Zkladntext21"/>
              </w:rPr>
              <w:t>29 450,00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jc w:val="right"/>
            </w:pPr>
            <w:r>
              <w:rPr>
                <w:rStyle w:val="Zkladntext21"/>
              </w:rPr>
              <w:t>58 900,00</w:t>
            </w:r>
          </w:p>
        </w:tc>
      </w:tr>
      <w:tr w:rsidR="0021568B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5453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262" w:lineRule="exact"/>
              <w:ind w:left="180" w:hanging="180"/>
              <w:jc w:val="left"/>
            </w:pPr>
            <w:r>
              <w:rPr>
                <w:rStyle w:val="Zkladntext21"/>
              </w:rPr>
              <w:t xml:space="preserve">Pylonový </w:t>
            </w:r>
            <w:r>
              <w:rPr>
                <w:rStyle w:val="Zkladntext21"/>
              </w:rPr>
              <w:t>pojezd s křídly SANTAL-SB X885, Epson EB-685W zeleno-bílá křídla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ind w:right="340"/>
              <w:jc w:val="right"/>
            </w:pPr>
            <w:r>
              <w:rPr>
                <w:rStyle w:val="Zkladntext21"/>
              </w:rPr>
              <w:t>2 ks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ind w:right="660"/>
              <w:jc w:val="right"/>
            </w:pPr>
            <w:r>
              <w:rPr>
                <w:rStyle w:val="Zkladntext21"/>
              </w:rPr>
              <w:t>28 400,00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jc w:val="right"/>
            </w:pPr>
            <w:r>
              <w:rPr>
                <w:rStyle w:val="Zkladntext21"/>
              </w:rPr>
              <w:t>56 800,00</w:t>
            </w:r>
          </w:p>
        </w:tc>
      </w:tr>
      <w:tr w:rsidR="0021568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4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</w:pPr>
            <w:r>
              <w:rPr>
                <w:rStyle w:val="Zkladntext21"/>
              </w:rPr>
              <w:t>Doprava pojezd Santal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ind w:right="180"/>
              <w:jc w:val="right"/>
            </w:pPr>
            <w:r>
              <w:rPr>
                <w:rStyle w:val="Zkladntext21"/>
              </w:rPr>
              <w:t>2 akce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ind w:right="660"/>
              <w:jc w:val="right"/>
            </w:pPr>
            <w:r>
              <w:rPr>
                <w:rStyle w:val="Zkladntext21"/>
              </w:rPr>
              <w:t>990,00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jc w:val="right"/>
            </w:pPr>
            <w:r>
              <w:rPr>
                <w:rStyle w:val="Zkladntext21"/>
              </w:rPr>
              <w:t>1 980,00</w:t>
            </w:r>
          </w:p>
        </w:tc>
      </w:tr>
      <w:tr w:rsidR="0021568B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54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after="120" w:line="160" w:lineRule="exact"/>
            </w:pPr>
            <w:proofErr w:type="spellStart"/>
            <w:r>
              <w:rPr>
                <w:rStyle w:val="Zkladntext21"/>
              </w:rPr>
              <w:t>Repeater</w:t>
            </w:r>
            <w:proofErr w:type="spellEnd"/>
            <w:r>
              <w:rPr>
                <w:rStyle w:val="Zkladntext21"/>
              </w:rPr>
              <w:t xml:space="preserve"> aktivní USB, SMART USB-XT, 5m</w:t>
            </w:r>
          </w:p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before="120" w:line="160" w:lineRule="exact"/>
              <w:ind w:left="180"/>
              <w:jc w:val="left"/>
            </w:pPr>
            <w:r>
              <w:rPr>
                <w:rStyle w:val="Zkladntext21"/>
              </w:rPr>
              <w:t xml:space="preserve">záruka: 24 </w:t>
            </w:r>
            <w:proofErr w:type="spellStart"/>
            <w:r>
              <w:rPr>
                <w:rStyle w:val="Zkladntext21"/>
              </w:rPr>
              <w:t>měs</w:t>
            </w:r>
            <w:proofErr w:type="spellEnd"/>
            <w:r>
              <w:rPr>
                <w:rStyle w:val="Zkladntext21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ind w:right="340"/>
              <w:jc w:val="right"/>
            </w:pPr>
            <w:r>
              <w:rPr>
                <w:rStyle w:val="Zkladntext21"/>
              </w:rPr>
              <w:t>2 ks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ind w:right="660"/>
              <w:jc w:val="right"/>
            </w:pPr>
            <w:r>
              <w:rPr>
                <w:rStyle w:val="Zkladntext21"/>
              </w:rPr>
              <w:t>660,00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jc w:val="right"/>
            </w:pPr>
            <w:r>
              <w:rPr>
                <w:rStyle w:val="Zkladntext21"/>
              </w:rPr>
              <w:t>1 320,00</w:t>
            </w:r>
          </w:p>
        </w:tc>
      </w:tr>
      <w:tr w:rsidR="0021568B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5453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259" w:lineRule="exact"/>
              <w:ind w:left="180" w:hanging="180"/>
              <w:jc w:val="left"/>
            </w:pPr>
            <w:r>
              <w:rPr>
                <w:rStyle w:val="Zkladntext21"/>
              </w:rPr>
              <w:t xml:space="preserve">Kabel </w:t>
            </w:r>
            <w:proofErr w:type="spellStart"/>
            <w:r>
              <w:rPr>
                <w:rStyle w:val="Zkladntext21"/>
              </w:rPr>
              <w:t>VivoLink</w:t>
            </w:r>
            <w:proofErr w:type="spellEnd"/>
            <w:r>
              <w:rPr>
                <w:rStyle w:val="Zkladntext21"/>
              </w:rPr>
              <w:t xml:space="preserve"> Pro HDMI </w:t>
            </w:r>
            <w:proofErr w:type="spellStart"/>
            <w:r>
              <w:rPr>
                <w:rStyle w:val="Zkladntext21"/>
              </w:rPr>
              <w:t>Cable</w:t>
            </w:r>
            <w:proofErr w:type="spellEnd"/>
            <w:r>
              <w:rPr>
                <w:rStyle w:val="Zkladntext21"/>
              </w:rPr>
              <w:t xml:space="preserve">, </w:t>
            </w:r>
            <w:r>
              <w:rPr>
                <w:rStyle w:val="Zkladntext21"/>
              </w:rPr>
              <w:t xml:space="preserve">10m, (M/M), HDMI 2.0 4K - 2K 60Hz, záruka: 24 </w:t>
            </w:r>
            <w:proofErr w:type="spellStart"/>
            <w:r>
              <w:rPr>
                <w:rStyle w:val="Zkladntext21"/>
              </w:rPr>
              <w:t>měs</w:t>
            </w:r>
            <w:proofErr w:type="spellEnd"/>
            <w:r>
              <w:rPr>
                <w:rStyle w:val="Zkladntext21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ind w:right="340"/>
              <w:jc w:val="right"/>
            </w:pPr>
            <w:r>
              <w:rPr>
                <w:rStyle w:val="Zkladntext21"/>
              </w:rPr>
              <w:t>2 ks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ind w:right="660"/>
              <w:jc w:val="right"/>
            </w:pPr>
            <w:r>
              <w:rPr>
                <w:rStyle w:val="Zkladntext21"/>
              </w:rPr>
              <w:t>1 480,00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jc w:val="right"/>
            </w:pPr>
            <w:r>
              <w:rPr>
                <w:rStyle w:val="Zkladntext21"/>
              </w:rPr>
              <w:t>2 960,00</w:t>
            </w:r>
          </w:p>
        </w:tc>
      </w:tr>
      <w:tr w:rsidR="0021568B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54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262" w:lineRule="exact"/>
              <w:ind w:left="180" w:hanging="180"/>
              <w:jc w:val="left"/>
            </w:pPr>
            <w:r>
              <w:rPr>
                <w:rStyle w:val="Zkladntext21"/>
              </w:rPr>
              <w:t xml:space="preserve">Kabel audio, </w:t>
            </w:r>
            <w:proofErr w:type="spellStart"/>
            <w:r>
              <w:rPr>
                <w:rStyle w:val="Zkladntext21"/>
              </w:rPr>
              <w:t>VivoLink</w:t>
            </w:r>
            <w:proofErr w:type="spellEnd"/>
            <w:r>
              <w:rPr>
                <w:rStyle w:val="Zkladntext21"/>
              </w:rPr>
              <w:t xml:space="preserve"> 3.5MM - 2x RCA M-M 15m ultra </w:t>
            </w:r>
            <w:proofErr w:type="spellStart"/>
            <w:r>
              <w:rPr>
                <w:rStyle w:val="Zkladntext21"/>
              </w:rPr>
              <w:t>flexible</w:t>
            </w:r>
            <w:proofErr w:type="spellEnd"/>
            <w:r>
              <w:rPr>
                <w:rStyle w:val="Zkladntext21"/>
              </w:rPr>
              <w:t xml:space="preserve">, 24AWG </w:t>
            </w:r>
            <w:proofErr w:type="spellStart"/>
            <w:r>
              <w:rPr>
                <w:rStyle w:val="Zkladntext21"/>
              </w:rPr>
              <w:t>heavy</w:t>
            </w:r>
            <w:proofErr w:type="spellEnd"/>
            <w:r>
              <w:rPr>
                <w:rStyle w:val="Zkladntext21"/>
              </w:rPr>
              <w:t xml:space="preserve"> duty, double-</w:t>
            </w:r>
            <w:proofErr w:type="spellStart"/>
            <w:r>
              <w:rPr>
                <w:rStyle w:val="Zkladntext21"/>
              </w:rPr>
              <w:t>shielding</w:t>
            </w:r>
            <w:proofErr w:type="spellEnd"/>
            <w:r>
              <w:rPr>
                <w:rStyle w:val="Zkladntext21"/>
              </w:rPr>
              <w:t xml:space="preserve">, </w:t>
            </w:r>
            <w:proofErr w:type="spellStart"/>
            <w:r>
              <w:rPr>
                <w:rStyle w:val="Zkladntext21"/>
              </w:rPr>
              <w:t>gold-plated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connector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ind w:right="340"/>
              <w:jc w:val="right"/>
            </w:pPr>
            <w:r>
              <w:rPr>
                <w:rStyle w:val="Zkladntext21"/>
              </w:rPr>
              <w:t>2 ks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ind w:right="660"/>
              <w:jc w:val="right"/>
            </w:pPr>
            <w:r>
              <w:rPr>
                <w:rStyle w:val="Zkladntext21"/>
              </w:rPr>
              <w:t>540,00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jc w:val="right"/>
            </w:pPr>
            <w:r>
              <w:rPr>
                <w:rStyle w:val="Zkladntext21"/>
              </w:rPr>
              <w:t>1 080,00</w:t>
            </w:r>
          </w:p>
        </w:tc>
      </w:tr>
      <w:tr w:rsidR="0021568B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5453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259" w:lineRule="exact"/>
              <w:ind w:left="180" w:hanging="180"/>
              <w:jc w:val="left"/>
            </w:pPr>
            <w:proofErr w:type="spellStart"/>
            <w:r>
              <w:rPr>
                <w:rStyle w:val="Zkladntext21"/>
              </w:rPr>
              <w:t>Projecta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Proscreen</w:t>
            </w:r>
            <w:proofErr w:type="spellEnd"/>
            <w:r>
              <w:rPr>
                <w:rStyle w:val="Zkladntext21"/>
              </w:rPr>
              <w:t xml:space="preserve"> 195x195cm, </w:t>
            </w:r>
            <w:r>
              <w:rPr>
                <w:rStyle w:val="Zkladntext21"/>
              </w:rPr>
              <w:t xml:space="preserve">ručně stahovatelné, </w:t>
            </w:r>
            <w:proofErr w:type="spellStart"/>
            <w:r>
              <w:rPr>
                <w:rStyle w:val="Zkladntext21"/>
              </w:rPr>
              <w:t>Mattwhite</w:t>
            </w:r>
            <w:proofErr w:type="spellEnd"/>
            <w:r>
              <w:rPr>
                <w:rStyle w:val="Zkladntext21"/>
              </w:rPr>
              <w:t xml:space="preserve">, záruka: 24 </w:t>
            </w:r>
            <w:proofErr w:type="spellStart"/>
            <w:r>
              <w:rPr>
                <w:rStyle w:val="Zkladntext21"/>
              </w:rPr>
              <w:t>měs</w:t>
            </w:r>
            <w:proofErr w:type="spellEnd"/>
            <w:r>
              <w:rPr>
                <w:rStyle w:val="Zkladntext21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ind w:right="340"/>
              <w:jc w:val="right"/>
            </w:pPr>
            <w:r>
              <w:rPr>
                <w:rStyle w:val="Zkladntext21"/>
              </w:rPr>
              <w:t>1 ks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ind w:right="660"/>
              <w:jc w:val="right"/>
            </w:pPr>
            <w:r>
              <w:rPr>
                <w:rStyle w:val="Zkladntext21"/>
              </w:rPr>
              <w:t>3 450,00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jc w:val="right"/>
            </w:pPr>
            <w:r>
              <w:rPr>
                <w:rStyle w:val="Zkladntext21"/>
              </w:rPr>
              <w:t>3 450,00</w:t>
            </w:r>
          </w:p>
        </w:tc>
      </w:tr>
      <w:tr w:rsidR="0021568B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54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259" w:lineRule="exact"/>
              <w:ind w:left="180" w:hanging="180"/>
              <w:jc w:val="left"/>
            </w:pPr>
            <w:proofErr w:type="spellStart"/>
            <w:r>
              <w:rPr>
                <w:rStyle w:val="Zkladntext21"/>
              </w:rPr>
              <w:t>Distační</w:t>
            </w:r>
            <w:proofErr w:type="spellEnd"/>
            <w:r>
              <w:rPr>
                <w:rStyle w:val="Zkladntext21"/>
              </w:rPr>
              <w:t xml:space="preserve"> nosníky </w:t>
            </w:r>
            <w:proofErr w:type="spellStart"/>
            <w:r>
              <w:rPr>
                <w:rStyle w:val="Zkladntext21"/>
              </w:rPr>
              <w:t>Projecta</w:t>
            </w:r>
            <w:proofErr w:type="spellEnd"/>
            <w:r>
              <w:rPr>
                <w:rStyle w:val="Zkladntext21"/>
              </w:rPr>
              <w:t xml:space="preserve"> 30 cm (10800041) záruka: 24 </w:t>
            </w:r>
            <w:proofErr w:type="spellStart"/>
            <w:r>
              <w:rPr>
                <w:rStyle w:val="Zkladntext21"/>
              </w:rPr>
              <w:t>měs</w:t>
            </w:r>
            <w:proofErr w:type="spellEnd"/>
            <w:r>
              <w:rPr>
                <w:rStyle w:val="Zkladntext21"/>
              </w:rPr>
              <w:t>.</w:t>
            </w:r>
          </w:p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tabs>
                <w:tab w:val="left" w:leader="hyphen" w:pos="523"/>
                <w:tab w:val="left" w:leader="hyphen" w:pos="3022"/>
              </w:tabs>
              <w:spacing w:line="259" w:lineRule="exact"/>
            </w:pPr>
            <w:r>
              <w:rPr>
                <w:rStyle w:val="Zkladntext21"/>
              </w:rPr>
              <w:tab/>
              <w:t>Instalační práce a materiál</w:t>
            </w:r>
            <w:r>
              <w:rPr>
                <w:rStyle w:val="Zkladntext21"/>
              </w:rPr>
              <w:tab/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ind w:right="340"/>
              <w:jc w:val="right"/>
            </w:pPr>
            <w:r>
              <w:rPr>
                <w:rStyle w:val="Zkladntext21"/>
              </w:rPr>
              <w:t>1 ks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ind w:right="660"/>
              <w:jc w:val="right"/>
            </w:pPr>
            <w:r>
              <w:rPr>
                <w:rStyle w:val="Zkladntext21"/>
              </w:rPr>
              <w:t>1 090,00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jc w:val="right"/>
            </w:pPr>
            <w:r>
              <w:rPr>
                <w:rStyle w:val="Zkladntext21"/>
              </w:rPr>
              <w:t>1 090,00</w:t>
            </w:r>
          </w:p>
        </w:tc>
      </w:tr>
      <w:tr w:rsidR="0021568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4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</w:pPr>
            <w:r>
              <w:rPr>
                <w:rStyle w:val="Zkladntext21"/>
              </w:rPr>
              <w:t xml:space="preserve">Instalační materiál - učebny se SMART </w:t>
            </w:r>
            <w:proofErr w:type="spellStart"/>
            <w:r>
              <w:rPr>
                <w:rStyle w:val="Zkladntext21"/>
              </w:rPr>
              <w:t>Boardem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ind w:right="180"/>
              <w:jc w:val="right"/>
            </w:pPr>
            <w:r>
              <w:rPr>
                <w:rStyle w:val="Zkladntext21"/>
              </w:rPr>
              <w:t>2 akce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ind w:right="660"/>
              <w:jc w:val="right"/>
            </w:pPr>
            <w:r>
              <w:rPr>
                <w:rStyle w:val="Zkladntext21"/>
              </w:rPr>
              <w:t>1 500,00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jc w:val="right"/>
            </w:pPr>
            <w:r>
              <w:rPr>
                <w:rStyle w:val="Zkladntext21"/>
              </w:rPr>
              <w:t>3</w:t>
            </w:r>
            <w:r>
              <w:rPr>
                <w:rStyle w:val="Zkladntext21"/>
              </w:rPr>
              <w:t xml:space="preserve"> 000,00</w:t>
            </w:r>
          </w:p>
        </w:tc>
      </w:tr>
      <w:tr w:rsidR="0021568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4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</w:pPr>
            <w:r>
              <w:rPr>
                <w:rStyle w:val="Zkladntext21"/>
              </w:rPr>
              <w:t>Instalační materiál - učebna dílny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ind w:right="180"/>
              <w:jc w:val="right"/>
            </w:pPr>
            <w:r>
              <w:rPr>
                <w:rStyle w:val="Zkladntext21"/>
              </w:rPr>
              <w:t>1 akce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ind w:right="660"/>
              <w:jc w:val="right"/>
            </w:pPr>
            <w:r>
              <w:rPr>
                <w:rStyle w:val="Zkladntext21"/>
              </w:rPr>
              <w:t>1 500,00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jc w:val="right"/>
            </w:pPr>
            <w:r>
              <w:rPr>
                <w:rStyle w:val="Zkladntext21"/>
              </w:rPr>
              <w:t>1 500,00</w:t>
            </w:r>
          </w:p>
        </w:tc>
      </w:tr>
      <w:tr w:rsidR="0021568B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82" w:lineRule="exact"/>
              <w:jc w:val="left"/>
            </w:pPr>
            <w:r>
              <w:rPr>
                <w:rStyle w:val="Zkladntext21"/>
              </w:rPr>
              <w:t xml:space="preserve">Instalační práce - kompletní montáž AV techniky (učebny se SMART </w:t>
            </w:r>
            <w:proofErr w:type="spellStart"/>
            <w:r>
              <w:rPr>
                <w:rStyle w:val="Zkladntext21"/>
              </w:rPr>
              <w:t>Boardem</w:t>
            </w:r>
            <w:proofErr w:type="spellEnd"/>
            <w:r>
              <w:rPr>
                <w:rStyle w:val="Zkladntext21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ind w:right="180"/>
              <w:jc w:val="right"/>
            </w:pPr>
            <w:r>
              <w:rPr>
                <w:rStyle w:val="Zkladntext21"/>
              </w:rPr>
              <w:t>2 akce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ind w:right="660"/>
              <w:jc w:val="right"/>
            </w:pPr>
            <w:r>
              <w:rPr>
                <w:rStyle w:val="Zkladntext21"/>
              </w:rPr>
              <w:t>5 240,00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282" w:h="7992" w:wrap="none" w:vAnchor="page" w:hAnchor="page" w:x="1110" w:y="7111"/>
              <w:shd w:val="clear" w:color="auto" w:fill="auto"/>
              <w:spacing w:line="160" w:lineRule="exact"/>
              <w:jc w:val="right"/>
            </w:pPr>
            <w:r>
              <w:rPr>
                <w:rStyle w:val="Zkladntext21"/>
              </w:rPr>
              <w:t>10 480,00</w:t>
            </w:r>
          </w:p>
        </w:tc>
      </w:tr>
    </w:tbl>
    <w:p w:rsidR="0021568B" w:rsidRDefault="00B04446">
      <w:pPr>
        <w:pStyle w:val="Titulektabulky0"/>
        <w:framePr w:w="8237" w:h="1211" w:hRule="exact" w:wrap="none" w:vAnchor="page" w:hAnchor="page" w:x="1686" w:y="15035"/>
        <w:shd w:val="clear" w:color="auto" w:fill="auto"/>
        <w:spacing w:line="283" w:lineRule="exact"/>
        <w:jc w:val="center"/>
      </w:pPr>
      <w:r>
        <w:rPr>
          <w:rStyle w:val="TitulektabulkyNetun"/>
        </w:rPr>
        <w:t xml:space="preserve">Společnost řeší elektroodpad v rámci </w:t>
      </w:r>
      <w:proofErr w:type="spellStart"/>
      <w:r>
        <w:rPr>
          <w:rStyle w:val="TitulektabulkyNetun"/>
        </w:rPr>
        <w:t>REMAsystému</w:t>
      </w:r>
      <w:proofErr w:type="spellEnd"/>
      <w:r>
        <w:rPr>
          <w:rStyle w:val="TitulektabulkyNetun"/>
        </w:rPr>
        <w:t xml:space="preserve">. Informace o sběrných místech na </w:t>
      </w:r>
      <w:hyperlink r:id="rId11" w:history="1">
        <w:r>
          <w:rPr>
            <w:rStyle w:val="Hypertextovodkaz"/>
            <w:b w:val="0"/>
            <w:bCs w:val="0"/>
            <w:lang w:val="en-US" w:eastAsia="en-US" w:bidi="en-US"/>
          </w:rPr>
          <w:t>www.remasystem.cz</w:t>
        </w:r>
      </w:hyperlink>
      <w:r>
        <w:rPr>
          <w:rStyle w:val="TitulektabulkyNetun"/>
          <w:lang w:val="en-US" w:eastAsia="en-US" w:bidi="en-US"/>
        </w:rPr>
        <w:br/>
      </w:r>
      <w:r>
        <w:t xml:space="preserve">AV MEDIA, a.s., tel: +420 261 260 218, fax: +420 261 227 648, e-mail: </w:t>
      </w:r>
      <w:hyperlink r:id="rId12" w:history="1">
        <w:r>
          <w:rPr>
            <w:rStyle w:val="Hypertextovodkaz"/>
            <w:lang w:val="en-US" w:eastAsia="en-US" w:bidi="en-US"/>
          </w:rPr>
          <w:t>avmedia@av</w:t>
        </w:r>
        <w:r>
          <w:rPr>
            <w:rStyle w:val="Hypertextovodkaz"/>
            <w:lang w:val="en-US" w:eastAsia="en-US" w:bidi="en-US"/>
          </w:rPr>
          <w:t>media.cz</w:t>
        </w:r>
      </w:hyperlink>
      <w:r>
        <w:rPr>
          <w:lang w:val="en-US" w:eastAsia="en-US" w:bidi="en-US"/>
        </w:rPr>
        <w:t xml:space="preserve">, </w:t>
      </w:r>
      <w:hyperlink r:id="rId13" w:history="1">
        <w:r>
          <w:rPr>
            <w:rStyle w:val="Hypertextovodkaz"/>
            <w:lang w:val="en-US" w:eastAsia="en-US" w:bidi="en-US"/>
          </w:rPr>
          <w:t>www.avmedia.cz</w:t>
        </w:r>
      </w:hyperlink>
    </w:p>
    <w:p w:rsidR="0021568B" w:rsidRDefault="00B04446">
      <w:pPr>
        <w:pStyle w:val="Titulektabulky30"/>
        <w:framePr w:w="8237" w:h="1211" w:hRule="exact" w:wrap="none" w:vAnchor="page" w:hAnchor="page" w:x="1686" w:y="15035"/>
        <w:shd w:val="clear" w:color="auto" w:fill="auto"/>
      </w:pPr>
      <w:r>
        <w:t xml:space="preserve">Sídlo: Pražská 1335/63, Praha 10, </w:t>
      </w:r>
      <w:proofErr w:type="spellStart"/>
      <w:r>
        <w:t>společnostje</w:t>
      </w:r>
      <w:proofErr w:type="spellEnd"/>
      <w:r>
        <w:t xml:space="preserve"> registrována u Městského soudu v Praze, oddíl B vložka 10120</w:t>
      </w:r>
      <w:r>
        <w:br/>
        <w:t>AV MEDIA, a.s. je certifikována podle norem ISO 9001:2008, ISO 14001:2004, OHSAS 180</w:t>
      </w:r>
      <w:r>
        <w:t>01:2007</w:t>
      </w:r>
    </w:p>
    <w:p w:rsidR="0021568B" w:rsidRDefault="00B04446">
      <w:pPr>
        <w:pStyle w:val="Titulekobrzku0"/>
        <w:framePr w:wrap="none" w:vAnchor="page" w:hAnchor="page" w:x="10681" w:y="15133"/>
        <w:shd w:val="clear" w:color="auto" w:fill="auto"/>
        <w:spacing w:line="160" w:lineRule="exact"/>
      </w:pPr>
      <w:r>
        <w:t>Strana 1</w:t>
      </w:r>
    </w:p>
    <w:p w:rsidR="0021568B" w:rsidRDefault="00B04446">
      <w:pPr>
        <w:framePr w:wrap="none" w:vAnchor="page" w:hAnchor="page" w:x="10475" w:y="15386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"C:\\Users\\Ekonomka\\AppData\\Local\\Temp\\FineReader12.00\\media\\image2.jpeg"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44.25pt;height:42.75pt">
            <v:imagedata r:id="rId14" r:href="rId15"/>
          </v:shape>
        </w:pict>
      </w:r>
      <w:r>
        <w:fldChar w:fldCharType="end"/>
      </w:r>
    </w:p>
    <w:p w:rsidR="0021568B" w:rsidRDefault="0021568B">
      <w:pPr>
        <w:rPr>
          <w:sz w:val="2"/>
          <w:szCs w:val="2"/>
        </w:rPr>
        <w:sectPr w:rsidR="0021568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568B" w:rsidRDefault="00B04446">
      <w:pPr>
        <w:framePr w:wrap="none" w:vAnchor="page" w:hAnchor="page" w:x="1153" w:y="568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"C:\\Users\\Ekonomka\\AppData\\Local\\Temp\\FineReader12.00\\media\\image3.j</w:instrText>
      </w:r>
      <w:r>
        <w:instrText>peg" \* MERGEFORMATINET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30.75pt;height:30pt">
            <v:imagedata r:id="rId7" r:href="rId16"/>
          </v:shape>
        </w:pict>
      </w:r>
      <w:r>
        <w:fldChar w:fldCharType="end"/>
      </w:r>
    </w:p>
    <w:p w:rsidR="0021568B" w:rsidRDefault="00B04446">
      <w:pPr>
        <w:pStyle w:val="Zkladntext30"/>
        <w:framePr w:wrap="none" w:vAnchor="page" w:hAnchor="page" w:x="2070" w:y="574"/>
        <w:shd w:val="clear" w:color="auto" w:fill="000000"/>
        <w:spacing w:line="320" w:lineRule="exact"/>
      </w:pPr>
      <w:r>
        <w:rPr>
          <w:rStyle w:val="Zkladntext3Arial14ptTundkovn0pt"/>
        </w:rPr>
        <w:t xml:space="preserve">A </w:t>
      </w:r>
      <w:r>
        <w:rPr>
          <w:rStyle w:val="Zkladntext31"/>
        </w:rPr>
        <w:t>V M E Dl A</w:t>
      </w:r>
    </w:p>
    <w:p w:rsidR="0021568B" w:rsidRDefault="00B04446">
      <w:pPr>
        <w:pStyle w:val="Nadpis10"/>
        <w:framePr w:w="10157" w:h="338" w:hRule="exact" w:wrap="none" w:vAnchor="page" w:hAnchor="page" w:x="1173" w:y="1264"/>
        <w:shd w:val="clear" w:color="auto" w:fill="auto"/>
        <w:spacing w:line="280" w:lineRule="exact"/>
      </w:pPr>
      <w:bookmarkStart w:id="5" w:name="bookmark5"/>
      <w:r>
        <w:t>Nabídka 18AMNAB03252</w:t>
      </w:r>
      <w:bookmarkEnd w:id="5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6"/>
        <w:gridCol w:w="1325"/>
        <w:gridCol w:w="1358"/>
        <w:gridCol w:w="984"/>
        <w:gridCol w:w="994"/>
      </w:tblGrid>
      <w:tr w:rsidR="0021568B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5496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157" w:h="1166" w:wrap="none" w:vAnchor="page" w:hAnchor="page" w:x="1173" w:y="1701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 xml:space="preserve">Instalační práce - kompletní montáž pylonové tabule, DP a </w:t>
            </w:r>
            <w:proofErr w:type="spellStart"/>
            <w:r>
              <w:rPr>
                <w:rStyle w:val="Zkladntext21"/>
              </w:rPr>
              <w:t>proječního</w:t>
            </w:r>
            <w:proofErr w:type="spellEnd"/>
            <w:r>
              <w:rPr>
                <w:rStyle w:val="Zkladntext21"/>
              </w:rPr>
              <w:t xml:space="preserve"> plátna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157" w:h="1166" w:wrap="none" w:vAnchor="page" w:hAnchor="page" w:x="1173" w:y="1701"/>
              <w:shd w:val="clear" w:color="auto" w:fill="auto"/>
              <w:spacing w:line="160" w:lineRule="exact"/>
              <w:ind w:left="560"/>
              <w:jc w:val="left"/>
            </w:pPr>
            <w:r>
              <w:rPr>
                <w:rStyle w:val="Zkladntext21"/>
              </w:rPr>
              <w:t>1 akce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157" w:h="1166" w:wrap="none" w:vAnchor="page" w:hAnchor="page" w:x="1173" w:y="1701"/>
              <w:shd w:val="clear" w:color="auto" w:fill="auto"/>
              <w:spacing w:line="160" w:lineRule="exact"/>
              <w:jc w:val="center"/>
            </w:pPr>
            <w:r>
              <w:rPr>
                <w:rStyle w:val="Zkladntext21"/>
              </w:rPr>
              <w:t>4 800,00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568B" w:rsidRDefault="00B04446">
            <w:pPr>
              <w:pStyle w:val="Zkladntext20"/>
              <w:framePr w:w="10157" w:h="1166" w:wrap="none" w:vAnchor="page" w:hAnchor="page" w:x="1173" w:y="1701"/>
              <w:shd w:val="clear" w:color="auto" w:fill="auto"/>
              <w:spacing w:line="16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21568B" w:rsidRDefault="00B04446">
            <w:pPr>
              <w:pStyle w:val="Zkladntext20"/>
              <w:framePr w:w="10157" w:h="1166" w:wrap="none" w:vAnchor="page" w:hAnchor="page" w:x="1173" w:y="1701"/>
              <w:shd w:val="clear" w:color="auto" w:fill="auto"/>
              <w:spacing w:line="160" w:lineRule="exact"/>
              <w:jc w:val="right"/>
            </w:pPr>
            <w:r>
              <w:rPr>
                <w:rStyle w:val="Zkladntext21"/>
              </w:rPr>
              <w:t>4 800,00</w:t>
            </w:r>
          </w:p>
        </w:tc>
      </w:tr>
      <w:tr w:rsidR="0021568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4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157" w:h="1166" w:wrap="none" w:vAnchor="page" w:hAnchor="page" w:x="1173" w:y="1701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Instalační práce - demontáž pylonové tabule, DP, kabeláže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157" w:h="1166" w:wrap="none" w:vAnchor="page" w:hAnchor="page" w:x="1173" w:y="1701"/>
              <w:shd w:val="clear" w:color="auto" w:fill="auto"/>
              <w:spacing w:line="160" w:lineRule="exact"/>
              <w:ind w:left="560"/>
              <w:jc w:val="left"/>
            </w:pPr>
            <w:r>
              <w:rPr>
                <w:rStyle w:val="Zkladntext21"/>
              </w:rPr>
              <w:t>1 akce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157" w:h="1166" w:wrap="none" w:vAnchor="page" w:hAnchor="page" w:x="1173" w:y="1701"/>
              <w:shd w:val="clear" w:color="auto" w:fill="auto"/>
              <w:spacing w:line="160" w:lineRule="exact"/>
              <w:jc w:val="center"/>
            </w:pPr>
            <w:r>
              <w:rPr>
                <w:rStyle w:val="Zkladntext21"/>
              </w:rPr>
              <w:t>1 500,00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157" w:h="1166" w:wrap="none" w:vAnchor="page" w:hAnchor="page" w:x="1173" w:y="1701"/>
              <w:shd w:val="clear" w:color="auto" w:fill="auto"/>
              <w:spacing w:line="16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157" w:h="1166" w:wrap="none" w:vAnchor="page" w:hAnchor="page" w:x="1173" w:y="1701"/>
              <w:shd w:val="clear" w:color="auto" w:fill="auto"/>
              <w:spacing w:line="160" w:lineRule="exact"/>
              <w:jc w:val="right"/>
            </w:pPr>
            <w:r>
              <w:rPr>
                <w:rStyle w:val="Zkladntext21"/>
              </w:rPr>
              <w:t>1 500,00</w:t>
            </w:r>
          </w:p>
        </w:tc>
      </w:tr>
      <w:tr w:rsidR="0021568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4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157" w:h="1166" w:wrap="none" w:vAnchor="page" w:hAnchor="page" w:x="1173" w:y="1701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Revize elektro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157" w:h="1166" w:wrap="none" w:vAnchor="page" w:hAnchor="page" w:x="1173" w:y="1701"/>
              <w:shd w:val="clear" w:color="auto" w:fill="auto"/>
              <w:spacing w:line="160" w:lineRule="exact"/>
              <w:ind w:left="560"/>
              <w:jc w:val="left"/>
            </w:pPr>
            <w:r>
              <w:rPr>
                <w:rStyle w:val="Zkladntext21"/>
              </w:rPr>
              <w:t>2 akce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157" w:h="1166" w:wrap="none" w:vAnchor="page" w:hAnchor="page" w:x="1173" w:y="1701"/>
              <w:shd w:val="clear" w:color="auto" w:fill="auto"/>
              <w:spacing w:line="160" w:lineRule="exact"/>
              <w:jc w:val="center"/>
            </w:pPr>
            <w:r>
              <w:rPr>
                <w:rStyle w:val="Zkladntext21"/>
              </w:rPr>
              <w:t>690,00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157" w:h="1166" w:wrap="none" w:vAnchor="page" w:hAnchor="page" w:x="1173" w:y="1701"/>
              <w:shd w:val="clear" w:color="auto" w:fill="auto"/>
              <w:spacing w:line="16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157" w:h="1166" w:wrap="none" w:vAnchor="page" w:hAnchor="page" w:x="1173" w:y="1701"/>
              <w:shd w:val="clear" w:color="auto" w:fill="auto"/>
              <w:spacing w:line="160" w:lineRule="exact"/>
              <w:jc w:val="right"/>
            </w:pPr>
            <w:r>
              <w:rPr>
                <w:rStyle w:val="Zkladntext21"/>
              </w:rPr>
              <w:t>1 380,00</w:t>
            </w:r>
          </w:p>
        </w:tc>
      </w:tr>
      <w:tr w:rsidR="0021568B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4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157" w:h="1166" w:wrap="none" w:vAnchor="page" w:hAnchor="page" w:x="1173" w:y="1701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 xml:space="preserve">Doprava techniků fixní na typ. </w:t>
            </w:r>
            <w:proofErr w:type="spellStart"/>
            <w:r>
              <w:rPr>
                <w:rStyle w:val="Zkladntext21"/>
              </w:rPr>
              <w:t>inst</w:t>
            </w:r>
            <w:proofErr w:type="spellEnd"/>
            <w:r>
              <w:rPr>
                <w:rStyle w:val="Zkladntext21"/>
              </w:rPr>
              <w:t>.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157" w:h="1166" w:wrap="none" w:vAnchor="page" w:hAnchor="page" w:x="1173" w:y="1701"/>
              <w:shd w:val="clear" w:color="auto" w:fill="auto"/>
              <w:spacing w:line="160" w:lineRule="exact"/>
              <w:ind w:left="560"/>
              <w:jc w:val="left"/>
            </w:pPr>
            <w:r>
              <w:rPr>
                <w:rStyle w:val="Zkladntext21"/>
              </w:rPr>
              <w:t>2 akce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157" w:h="1166" w:wrap="none" w:vAnchor="page" w:hAnchor="page" w:x="1173" w:y="1701"/>
              <w:shd w:val="clear" w:color="auto" w:fill="auto"/>
              <w:spacing w:line="160" w:lineRule="exact"/>
              <w:jc w:val="center"/>
            </w:pPr>
            <w:r>
              <w:rPr>
                <w:rStyle w:val="Zkladntext21"/>
              </w:rPr>
              <w:t>990,00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157" w:h="1166" w:wrap="none" w:vAnchor="page" w:hAnchor="page" w:x="1173" w:y="1701"/>
              <w:shd w:val="clear" w:color="auto" w:fill="auto"/>
              <w:spacing w:line="16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568B" w:rsidRDefault="00B04446">
            <w:pPr>
              <w:pStyle w:val="Zkladntext20"/>
              <w:framePr w:w="10157" w:h="1166" w:wrap="none" w:vAnchor="page" w:hAnchor="page" w:x="1173" w:y="1701"/>
              <w:shd w:val="clear" w:color="auto" w:fill="auto"/>
              <w:spacing w:line="160" w:lineRule="exact"/>
              <w:jc w:val="right"/>
            </w:pPr>
            <w:r>
              <w:rPr>
                <w:rStyle w:val="Zkladntext21"/>
              </w:rPr>
              <w:t>1 980,00</w:t>
            </w:r>
          </w:p>
        </w:tc>
      </w:tr>
    </w:tbl>
    <w:p w:rsidR="0021568B" w:rsidRDefault="00B04446">
      <w:pPr>
        <w:pStyle w:val="Zkladntext50"/>
        <w:framePr w:w="10157" w:h="959" w:hRule="exact" w:wrap="none" w:vAnchor="page" w:hAnchor="page" w:x="1173" w:y="3056"/>
        <w:shd w:val="clear" w:color="auto" w:fill="auto"/>
        <w:tabs>
          <w:tab w:val="left" w:pos="9282"/>
        </w:tabs>
        <w:spacing w:after="78" w:line="160" w:lineRule="exact"/>
        <w:ind w:left="6220"/>
      </w:pPr>
      <w:r>
        <w:t>Mezisoučet</w:t>
      </w:r>
      <w:r>
        <w:tab/>
        <w:t>239 080,00</w:t>
      </w:r>
    </w:p>
    <w:p w:rsidR="0021568B" w:rsidRDefault="00B04446">
      <w:pPr>
        <w:pStyle w:val="Zkladntext20"/>
        <w:framePr w:w="10157" w:h="959" w:hRule="exact" w:wrap="none" w:vAnchor="page" w:hAnchor="page" w:x="1173" w:y="3056"/>
        <w:shd w:val="clear" w:color="auto" w:fill="auto"/>
        <w:tabs>
          <w:tab w:val="left" w:pos="9282"/>
        </w:tabs>
        <w:spacing w:after="97" w:line="160" w:lineRule="exact"/>
        <w:ind w:left="6220"/>
      </w:pPr>
      <w:r>
        <w:t>DPH celkem CZK</w:t>
      </w:r>
      <w:r>
        <w:tab/>
        <w:t>50 206,80</w:t>
      </w:r>
    </w:p>
    <w:p w:rsidR="0021568B" w:rsidRDefault="00161D76">
      <w:pPr>
        <w:pStyle w:val="Nadpis20"/>
        <w:framePr w:w="10157" w:h="959" w:hRule="exact" w:wrap="none" w:vAnchor="page" w:hAnchor="page" w:x="1173" w:y="3056"/>
        <w:shd w:val="clear" w:color="auto" w:fill="auto"/>
        <w:tabs>
          <w:tab w:val="left" w:pos="9282"/>
        </w:tabs>
        <w:spacing w:line="197" w:lineRule="exact"/>
        <w:ind w:left="6220"/>
        <w:jc w:val="both"/>
      </w:pPr>
      <w:bookmarkStart w:id="6" w:name="bookmark6"/>
      <w:r>
        <w:t xml:space="preserve">Částka včetně DPH </w:t>
      </w:r>
      <w:proofErr w:type="gramStart"/>
      <w:r>
        <w:t xml:space="preserve">celkem           </w:t>
      </w:r>
      <w:r w:rsidR="00B04446">
        <w:t>289 286,80</w:t>
      </w:r>
      <w:bookmarkEnd w:id="6"/>
      <w:proofErr w:type="gramEnd"/>
    </w:p>
    <w:p w:rsidR="0021568B" w:rsidRDefault="00B04446">
      <w:pPr>
        <w:pStyle w:val="Nadpis20"/>
        <w:framePr w:w="10157" w:h="959" w:hRule="exact" w:wrap="none" w:vAnchor="page" w:hAnchor="page" w:x="1173" w:y="3056"/>
        <w:shd w:val="clear" w:color="auto" w:fill="auto"/>
        <w:spacing w:line="197" w:lineRule="exact"/>
        <w:ind w:left="6220"/>
        <w:jc w:val="both"/>
      </w:pPr>
      <w:bookmarkStart w:id="7" w:name="bookmark7"/>
      <w:r>
        <w:t>CZK</w:t>
      </w:r>
      <w:bookmarkEnd w:id="7"/>
    </w:p>
    <w:p w:rsidR="0021568B" w:rsidRDefault="00B04446">
      <w:pPr>
        <w:pStyle w:val="Zkladntext50"/>
        <w:framePr w:w="10157" w:h="1211" w:hRule="exact" w:wrap="none" w:vAnchor="page" w:hAnchor="page" w:x="1173" w:y="15035"/>
        <w:shd w:val="clear" w:color="auto" w:fill="auto"/>
        <w:spacing w:after="0" w:line="283" w:lineRule="exact"/>
        <w:ind w:left="514" w:right="1407"/>
        <w:jc w:val="center"/>
      </w:pPr>
      <w:r>
        <w:rPr>
          <w:rStyle w:val="Zkladntext5Netun"/>
        </w:rPr>
        <w:t xml:space="preserve">Společnost řeší elektroodpad v rámci </w:t>
      </w:r>
      <w:proofErr w:type="spellStart"/>
      <w:r>
        <w:rPr>
          <w:rStyle w:val="Zkladntext5Netun"/>
        </w:rPr>
        <w:t>REMAsystému</w:t>
      </w:r>
      <w:proofErr w:type="spellEnd"/>
      <w:r>
        <w:rPr>
          <w:rStyle w:val="Zkladntext5Netun"/>
        </w:rPr>
        <w:t xml:space="preserve">. Informace o sběrných místech na </w:t>
      </w:r>
      <w:hyperlink r:id="rId17" w:history="1">
        <w:r>
          <w:rPr>
            <w:rStyle w:val="Hypertextovodkaz"/>
            <w:b w:val="0"/>
            <w:bCs w:val="0"/>
            <w:lang w:val="en-US" w:eastAsia="en-US" w:bidi="en-US"/>
          </w:rPr>
          <w:t>www.remasystem.cz</w:t>
        </w:r>
      </w:hyperlink>
      <w:r>
        <w:rPr>
          <w:rStyle w:val="Zkladntext5Netun"/>
          <w:lang w:val="en-US" w:eastAsia="en-US" w:bidi="en-US"/>
        </w:rPr>
        <w:br/>
      </w:r>
      <w:r>
        <w:t xml:space="preserve">AV MEDIA, a.s., tel: +420 261 260 218, fax: +420 261 227 648, e-mail: </w:t>
      </w:r>
      <w:hyperlink r:id="rId18" w:history="1">
        <w:r>
          <w:rPr>
            <w:rStyle w:val="Hypertextovodkaz"/>
            <w:lang w:val="en-US" w:eastAsia="en-US" w:bidi="en-US"/>
          </w:rPr>
          <w:t>avmedia@av</w:t>
        </w:r>
        <w:r>
          <w:rPr>
            <w:rStyle w:val="Hypertextovodkaz"/>
            <w:lang w:val="en-US" w:eastAsia="en-US" w:bidi="en-US"/>
          </w:rPr>
          <w:t>media.cz</w:t>
        </w:r>
      </w:hyperlink>
      <w:r>
        <w:rPr>
          <w:lang w:val="en-US" w:eastAsia="en-US" w:bidi="en-US"/>
        </w:rPr>
        <w:t xml:space="preserve">, </w:t>
      </w:r>
      <w:hyperlink r:id="rId19" w:history="1">
        <w:r>
          <w:rPr>
            <w:rStyle w:val="Hypertextovodkaz"/>
            <w:lang w:val="en-US" w:eastAsia="en-US" w:bidi="en-US"/>
          </w:rPr>
          <w:t>www.avmedia.cz</w:t>
        </w:r>
      </w:hyperlink>
    </w:p>
    <w:p w:rsidR="0021568B" w:rsidRDefault="00B04446">
      <w:pPr>
        <w:pStyle w:val="Zkladntext20"/>
        <w:framePr w:w="10157" w:h="1211" w:hRule="exact" w:wrap="none" w:vAnchor="page" w:hAnchor="page" w:x="1173" w:y="15035"/>
        <w:shd w:val="clear" w:color="auto" w:fill="auto"/>
        <w:spacing w:line="281" w:lineRule="exact"/>
        <w:ind w:left="514" w:right="1407"/>
        <w:jc w:val="center"/>
      </w:pPr>
      <w:r>
        <w:t xml:space="preserve">Sídlo: Pražská 1335/63, Praha 10, </w:t>
      </w:r>
      <w:proofErr w:type="spellStart"/>
      <w:r>
        <w:t>společnostje</w:t>
      </w:r>
      <w:proofErr w:type="spellEnd"/>
      <w:r>
        <w:t xml:space="preserve"> registrována u Městského soudu v Praze, oddíl B vložka 10120</w:t>
      </w:r>
      <w:r>
        <w:br/>
        <w:t>AV MEDIA, a.s. je certifikována podle norem ISO 9001:2008, ISO 14001:2004, OHSAS 180</w:t>
      </w:r>
      <w:r>
        <w:t>01:2007</w:t>
      </w:r>
    </w:p>
    <w:p w:rsidR="0021568B" w:rsidRDefault="00B04446">
      <w:pPr>
        <w:pStyle w:val="Titulekobrzku0"/>
        <w:framePr w:wrap="none" w:vAnchor="page" w:hAnchor="page" w:x="10681" w:y="15133"/>
        <w:shd w:val="clear" w:color="auto" w:fill="auto"/>
        <w:spacing w:line="160" w:lineRule="exact"/>
      </w:pPr>
      <w:r>
        <w:t>Strana 2</w:t>
      </w:r>
    </w:p>
    <w:p w:rsidR="0021568B" w:rsidRDefault="00B04446">
      <w:pPr>
        <w:framePr w:wrap="none" w:vAnchor="page" w:hAnchor="page" w:x="10475" w:y="15386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"C:\\Users\\Ekonomka\\AppData\\Local\\Temp\\FineReader12.00\\media\\image4.jpeg" \* MERGEFORMATINET</w:instrText>
      </w:r>
      <w:r>
        <w:instrText xml:space="preserve"> </w:instrText>
      </w:r>
      <w:r>
        <w:fldChar w:fldCharType="separate"/>
      </w:r>
      <w:r>
        <w:pict>
          <v:shape id="_x0000_i1028" type="#_x0000_t75" style="width:44.25pt;height:42.75pt">
            <v:imagedata r:id="rId14" r:href="rId20"/>
          </v:shape>
        </w:pict>
      </w:r>
      <w:r>
        <w:fldChar w:fldCharType="end"/>
      </w:r>
    </w:p>
    <w:p w:rsidR="0021568B" w:rsidRDefault="0021568B">
      <w:pPr>
        <w:rPr>
          <w:sz w:val="2"/>
          <w:szCs w:val="2"/>
        </w:rPr>
      </w:pPr>
      <w:bookmarkStart w:id="8" w:name="_GoBack"/>
      <w:bookmarkEnd w:id="8"/>
    </w:p>
    <w:sectPr w:rsidR="0021568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446" w:rsidRDefault="00B04446">
      <w:r>
        <w:separator/>
      </w:r>
    </w:p>
  </w:endnote>
  <w:endnote w:type="continuationSeparator" w:id="0">
    <w:p w:rsidR="00B04446" w:rsidRDefault="00B0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446" w:rsidRDefault="00B04446"/>
  </w:footnote>
  <w:footnote w:type="continuationSeparator" w:id="0">
    <w:p w:rsidR="00B04446" w:rsidRDefault="00B0444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1568B"/>
    <w:rsid w:val="00161D76"/>
    <w:rsid w:val="0021568B"/>
    <w:rsid w:val="00B0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  <o:r id="V:Rule2" type="connector" idref="#_x0000_s1030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70"/>
      <w:sz w:val="32"/>
      <w:szCs w:val="32"/>
      <w:u w:val="none"/>
    </w:rPr>
  </w:style>
  <w:style w:type="character" w:customStyle="1" w:styleId="Zkladntext3Arial14ptTundkovn0pt">
    <w:name w:val="Základní text (3) + Arial;14 pt;Tučné;Řádkování 0 p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7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8ptNetun">
    <w:name w:val="Nadpis #2 + 8 pt;Ne tučné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Netun">
    <w:name w:val="Titulek tabulky + Ne tučné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Netun">
    <w:name w:val="Základní text (5) + Ne 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Calibri" w:eastAsia="Calibri" w:hAnsi="Calibri" w:cs="Calibri"/>
      <w:spacing w:val="70"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4" w:lineRule="exact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80" w:line="278" w:lineRule="exact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 w:line="259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83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281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AppData/Local/Temp/FineReader12.00/media/image1.jpeg" TargetMode="External"/><Relationship Id="rId13" Type="http://schemas.openxmlformats.org/officeDocument/2006/relationships/hyperlink" Target="http://www.avmedia.cz" TargetMode="External"/><Relationship Id="rId18" Type="http://schemas.openxmlformats.org/officeDocument/2006/relationships/hyperlink" Target="mailto:avmedia@avmedia.cz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avmedia@avmedia.cz" TargetMode="External"/><Relationship Id="rId17" Type="http://schemas.openxmlformats.org/officeDocument/2006/relationships/hyperlink" Target="http://www.remasystem.cz" TargetMode="External"/><Relationship Id="rId2" Type="http://schemas.microsoft.com/office/2007/relationships/stylesWithEffects" Target="stylesWithEffects.xml"/><Relationship Id="rId16" Type="http://schemas.openxmlformats.org/officeDocument/2006/relationships/image" Target="../AppData/Local/Temp/FineReader12.00/media/image3.jpeg" TargetMode="External"/><Relationship Id="rId20" Type="http://schemas.openxmlformats.org/officeDocument/2006/relationships/image" Target="../AppData/Local/Temp/FineReader12.00/media/image4.jpe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remasystem.cz" TargetMode="External"/><Relationship Id="rId5" Type="http://schemas.openxmlformats.org/officeDocument/2006/relationships/footnotes" Target="footnotes.xml"/><Relationship Id="rId15" Type="http://schemas.openxmlformats.org/officeDocument/2006/relationships/image" Target="../AppData/Local/Temp/FineReader12.00/media/image2.jpeg" TargetMode="External"/><Relationship Id="rId10" Type="http://schemas.openxmlformats.org/officeDocument/2006/relationships/hyperlink" Target="mailto:josef.burda@avmedia.cz" TargetMode="External"/><Relationship Id="rId19" Type="http://schemas.openxmlformats.org/officeDocument/2006/relationships/hyperlink" Target="http://www.avmedi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sef.burda@avmedia.cz" TargetMode="Externa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Ekonomka</dc:creator>
  <cp:lastModifiedBy>Ekonomka</cp:lastModifiedBy>
  <cp:revision>1</cp:revision>
  <dcterms:created xsi:type="dcterms:W3CDTF">2019-08-26T04:44:00Z</dcterms:created>
  <dcterms:modified xsi:type="dcterms:W3CDTF">2019-08-26T04:47:00Z</dcterms:modified>
</cp:coreProperties>
</file>