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DECBC" w14:textId="77777777" w:rsidR="00726733" w:rsidRDefault="00202E27">
      <w:pPr>
        <w:pStyle w:val="Heading20"/>
        <w:framePr w:wrap="none" w:vAnchor="page" w:hAnchor="page" w:x="8288" w:y="547"/>
        <w:shd w:val="clear" w:color="auto" w:fill="auto"/>
        <w:spacing w:after="0"/>
      </w:pPr>
      <w:bookmarkStart w:id="0" w:name="bookmark0"/>
      <w:r>
        <w:t>OBJEDNÁVKA č. V0190109</w:t>
      </w:r>
      <w:bookmarkEnd w:id="0"/>
    </w:p>
    <w:p w14:paraId="092FC8A9" w14:textId="4BE44A5F" w:rsidR="00726733" w:rsidRDefault="00202E27" w:rsidP="00BB4C7E">
      <w:pPr>
        <w:pStyle w:val="Heading20"/>
        <w:framePr w:w="5446" w:h="641" w:hRule="exact" w:wrap="none" w:vAnchor="page" w:hAnchor="page" w:x="661" w:y="561"/>
        <w:shd w:val="clear" w:color="auto" w:fill="auto"/>
        <w:spacing w:after="154"/>
      </w:pPr>
      <w:bookmarkStart w:id="1" w:name="bookmark1"/>
      <w:r>
        <w:t>Moravskoslezské inovační centrum Ostrava</w:t>
      </w:r>
      <w:bookmarkEnd w:id="1"/>
      <w:r w:rsidR="00BB4C7E">
        <w:t xml:space="preserve">, </w:t>
      </w:r>
      <w:r w:rsidR="0091769A">
        <w:t>a.s.</w:t>
      </w:r>
    </w:p>
    <w:p w14:paraId="09319F24" w14:textId="77777777" w:rsidR="00726733" w:rsidRDefault="00202E27" w:rsidP="00BB4C7E">
      <w:pPr>
        <w:pStyle w:val="Bodytext30"/>
        <w:framePr w:w="5446" w:h="641" w:hRule="exact" w:wrap="none" w:vAnchor="page" w:hAnchor="page" w:x="661" w:y="561"/>
        <w:shd w:val="clear" w:color="auto" w:fill="auto"/>
        <w:spacing w:before="0"/>
        <w:ind w:left="300"/>
      </w:pPr>
      <w:r>
        <w:t>Odběratel:</w:t>
      </w:r>
    </w:p>
    <w:p w14:paraId="4FB2CDD7" w14:textId="40024220" w:rsidR="00726733" w:rsidRDefault="00726733">
      <w:pPr>
        <w:pStyle w:val="Bodytext40"/>
        <w:framePr w:wrap="none" w:vAnchor="page" w:hAnchor="page" w:x="5744" w:y="566"/>
        <w:shd w:val="clear" w:color="auto" w:fill="auto"/>
      </w:pPr>
    </w:p>
    <w:p w14:paraId="198F9FED" w14:textId="77777777" w:rsidR="00726733" w:rsidRDefault="00202E27">
      <w:pPr>
        <w:pStyle w:val="Bodytext20"/>
        <w:framePr w:wrap="none" w:vAnchor="page" w:hAnchor="page" w:x="6877" w:y="1120"/>
        <w:shd w:val="clear" w:color="auto" w:fill="auto"/>
        <w:spacing w:line="190" w:lineRule="exact"/>
      </w:pPr>
      <w:r>
        <w:t>Tel.:</w:t>
      </w:r>
    </w:p>
    <w:p w14:paraId="35F71360" w14:textId="77777777" w:rsidR="00726733" w:rsidRDefault="00202E27">
      <w:pPr>
        <w:pStyle w:val="Bodytext50"/>
        <w:framePr w:w="4598" w:h="719" w:hRule="exact" w:wrap="none" w:vAnchor="page" w:hAnchor="page" w:x="930" w:y="1269"/>
        <w:shd w:val="clear" w:color="auto" w:fill="auto"/>
      </w:pPr>
      <w:r>
        <w:t>Moravskoslezské inovační centrum Ostrava, a.s.</w:t>
      </w:r>
    </w:p>
    <w:p w14:paraId="62AF2044" w14:textId="77777777" w:rsidR="00726733" w:rsidRDefault="00202E27">
      <w:pPr>
        <w:pStyle w:val="Bodytext50"/>
        <w:framePr w:w="4598" w:h="719" w:hRule="exact" w:wrap="none" w:vAnchor="page" w:hAnchor="page" w:x="930" w:y="1269"/>
        <w:shd w:val="clear" w:color="auto" w:fill="auto"/>
      </w:pPr>
      <w:r>
        <w:t>Technologická 372/2</w:t>
      </w:r>
      <w:r>
        <w:br/>
        <w:t>708 00 Ostrava-</w:t>
      </w:r>
      <w:proofErr w:type="spellStart"/>
      <w:r>
        <w:t>Pustkovec</w:t>
      </w:r>
      <w:proofErr w:type="spellEnd"/>
    </w:p>
    <w:p w14:paraId="7375BB19" w14:textId="77777777" w:rsidR="00726733" w:rsidRDefault="00202E27">
      <w:pPr>
        <w:pStyle w:val="Bodytext20"/>
        <w:framePr w:w="2242" w:h="1072" w:hRule="exact" w:wrap="none" w:vAnchor="page" w:hAnchor="page" w:x="920" w:y="2150"/>
        <w:shd w:val="clear" w:color="auto" w:fill="auto"/>
      </w:pPr>
      <w:r>
        <w:t xml:space="preserve">IČ:25379631 DIČ: CZ25379631 Telefon: 597305811 E-mail: </w:t>
      </w:r>
      <w:hyperlink r:id="rId9" w:history="1">
        <w:r>
          <w:rPr>
            <w:lang w:val="en-US" w:eastAsia="en-US" w:bidi="en-US"/>
          </w:rPr>
          <w:t>fakturace@ms-ic.cz</w:t>
        </w:r>
      </w:hyperlink>
      <w:r>
        <w:rPr>
          <w:lang w:val="en-US" w:eastAsia="en-US" w:bidi="en-US"/>
        </w:rPr>
        <w:t xml:space="preserve"> </w:t>
      </w:r>
      <w:hyperlink r:id="rId10" w:history="1">
        <w:r>
          <w:rPr>
            <w:lang w:val="en-US" w:eastAsia="en-US" w:bidi="en-US"/>
          </w:rPr>
          <w:t>www.ms-ic.cz</w:t>
        </w:r>
      </w:hyperlink>
    </w:p>
    <w:p w14:paraId="0697AB97" w14:textId="77777777" w:rsidR="00726733" w:rsidRDefault="00202E27">
      <w:pPr>
        <w:pStyle w:val="Heading10"/>
        <w:framePr w:w="1834" w:h="1569" w:hRule="exact" w:wrap="none" w:vAnchor="page" w:hAnchor="page" w:x="4199" w:y="1564"/>
        <w:shd w:val="clear" w:color="auto" w:fill="auto"/>
      </w:pPr>
      <w:bookmarkStart w:id="2" w:name="bookmark2"/>
      <w:proofErr w:type="gramStart"/>
      <w:r>
        <w:rPr>
          <w:rStyle w:val="Heading11"/>
          <w:b/>
          <w:bCs/>
        </w:rPr>
        <w:t>MS!C</w:t>
      </w:r>
      <w:bookmarkEnd w:id="2"/>
      <w:proofErr w:type="gramEnd"/>
    </w:p>
    <w:p w14:paraId="039E7CED" w14:textId="77777777" w:rsidR="00726733" w:rsidRDefault="00202E27">
      <w:pPr>
        <w:pStyle w:val="Heading220"/>
        <w:framePr w:w="1834" w:h="1569" w:hRule="exact" w:wrap="none" w:vAnchor="page" w:hAnchor="page" w:x="4199" w:y="1564"/>
        <w:shd w:val="clear" w:color="auto" w:fill="auto"/>
      </w:pPr>
      <w:bookmarkStart w:id="3" w:name="bookmark3"/>
      <w:r>
        <w:rPr>
          <w:rStyle w:val="Heading221"/>
          <w:b/>
          <w:bCs/>
        </w:rPr>
        <w:t>MORAVSKOSLEZSKÉ INOVAČNÍ CENTRUM</w:t>
      </w:r>
      <w:bookmarkEnd w:id="3"/>
    </w:p>
    <w:p w14:paraId="722B44FF" w14:textId="77777777" w:rsidR="00726733" w:rsidRDefault="00202E27">
      <w:pPr>
        <w:pStyle w:val="Bodytext20"/>
        <w:framePr w:wrap="none" w:vAnchor="page" w:hAnchor="page" w:x="6887" w:y="1403"/>
        <w:shd w:val="clear" w:color="auto" w:fill="auto"/>
        <w:spacing w:line="190" w:lineRule="exact"/>
      </w:pPr>
      <w:r>
        <w:t>Fax:</w:t>
      </w:r>
    </w:p>
    <w:p w14:paraId="0102CD9F" w14:textId="77777777" w:rsidR="00726733" w:rsidRDefault="00202E27">
      <w:pPr>
        <w:pStyle w:val="Bodytext30"/>
        <w:framePr w:w="2035" w:h="1028" w:hRule="exact" w:wrap="none" w:vAnchor="page" w:hAnchor="page" w:x="6863" w:y="2339"/>
        <w:shd w:val="clear" w:color="auto" w:fill="auto"/>
        <w:spacing w:before="0" w:after="98"/>
      </w:pPr>
      <w:r>
        <w:t>Dodavatel:</w:t>
      </w:r>
    </w:p>
    <w:p w14:paraId="6396FE4A" w14:textId="77777777" w:rsidR="00726733" w:rsidRDefault="00202E27">
      <w:pPr>
        <w:pStyle w:val="Bodytext50"/>
        <w:framePr w:w="2035" w:h="1028" w:hRule="exact" w:wrap="none" w:vAnchor="page" w:hAnchor="page" w:x="6863" w:y="2339"/>
        <w:shd w:val="clear" w:color="auto" w:fill="auto"/>
        <w:spacing w:line="230" w:lineRule="exact"/>
      </w:pPr>
      <w:r>
        <w:rPr>
          <w:lang w:val="de-DE" w:eastAsia="de-DE" w:bidi="de-DE"/>
        </w:rPr>
        <w:t xml:space="preserve">CK </w:t>
      </w:r>
      <w:r>
        <w:t>BEMETT s.r.o. Zámecké nám. 41 738 01 Frýdek-Místek</w:t>
      </w:r>
    </w:p>
    <w:p w14:paraId="32A63932" w14:textId="77777777" w:rsidR="00726733" w:rsidRDefault="00202E27">
      <w:pPr>
        <w:pStyle w:val="Bodytext60"/>
        <w:framePr w:w="10272" w:h="1194" w:hRule="exact" w:wrap="none" w:vAnchor="page" w:hAnchor="page" w:x="872" w:y="3887"/>
        <w:shd w:val="clear" w:color="auto" w:fill="auto"/>
        <w:tabs>
          <w:tab w:val="left" w:pos="2556"/>
        </w:tabs>
        <w:ind w:left="52" w:right="6648"/>
      </w:pPr>
      <w:r>
        <w:t>Objednávka č.:</w:t>
      </w:r>
      <w:r>
        <w:tab/>
        <w:t>V0190109</w:t>
      </w:r>
    </w:p>
    <w:p w14:paraId="2DED1014" w14:textId="77777777" w:rsidR="00726733" w:rsidRDefault="00202E27">
      <w:pPr>
        <w:pStyle w:val="Bodytext60"/>
        <w:framePr w:w="10272" w:h="1194" w:hRule="exact" w:wrap="none" w:vAnchor="page" w:hAnchor="page" w:x="872" w:y="3887"/>
        <w:shd w:val="clear" w:color="auto" w:fill="auto"/>
        <w:tabs>
          <w:tab w:val="left" w:pos="2556"/>
        </w:tabs>
        <w:ind w:left="52" w:right="6648"/>
      </w:pPr>
      <w:r>
        <w:t>Forma úhrady:</w:t>
      </w:r>
      <w:r>
        <w:tab/>
        <w:t>Příkazem</w:t>
      </w:r>
    </w:p>
    <w:p w14:paraId="7A8E8BBB" w14:textId="77777777" w:rsidR="00726733" w:rsidRDefault="00202E27">
      <w:pPr>
        <w:pStyle w:val="Bodytext60"/>
        <w:framePr w:w="10272" w:h="1194" w:hRule="exact" w:wrap="none" w:vAnchor="page" w:hAnchor="page" w:x="872" w:y="3887"/>
        <w:shd w:val="clear" w:color="auto" w:fill="auto"/>
        <w:tabs>
          <w:tab w:val="left" w:pos="2556"/>
        </w:tabs>
        <w:ind w:left="52" w:right="6648"/>
      </w:pPr>
      <w:r>
        <w:t>Datum objednávky:</w:t>
      </w:r>
      <w:r>
        <w:tab/>
        <w:t>27.08.2019</w:t>
      </w:r>
    </w:p>
    <w:p w14:paraId="4993752D" w14:textId="77777777" w:rsidR="00726733" w:rsidRDefault="00202E27">
      <w:pPr>
        <w:pStyle w:val="Bodytext60"/>
        <w:framePr w:w="10272" w:h="1194" w:hRule="exact" w:wrap="none" w:vAnchor="page" w:hAnchor="page" w:x="872" w:y="3887"/>
        <w:shd w:val="clear" w:color="auto" w:fill="auto"/>
        <w:tabs>
          <w:tab w:val="left" w:pos="2556"/>
        </w:tabs>
        <w:ind w:left="52" w:right="6648"/>
      </w:pPr>
      <w:r>
        <w:t>Datum dodání:</w:t>
      </w:r>
      <w:r>
        <w:tab/>
        <w:t>20.10.2019</w:t>
      </w:r>
    </w:p>
    <w:p w14:paraId="39031D15" w14:textId="77777777" w:rsidR="00726733" w:rsidRDefault="00202E27">
      <w:pPr>
        <w:pStyle w:val="Bodytext20"/>
        <w:framePr w:w="1642" w:h="581" w:hRule="exact" w:wrap="none" w:vAnchor="page" w:hAnchor="page" w:x="6863" w:y="4318"/>
        <w:shd w:val="clear" w:color="auto" w:fill="auto"/>
        <w:tabs>
          <w:tab w:val="left" w:pos="552"/>
        </w:tabs>
        <w:spacing w:line="259" w:lineRule="exact"/>
        <w:jc w:val="both"/>
      </w:pPr>
      <w:r>
        <w:t>IČ:</w:t>
      </w:r>
      <w:r>
        <w:tab/>
        <w:t>26782626</w:t>
      </w:r>
    </w:p>
    <w:p w14:paraId="477F9162" w14:textId="77777777" w:rsidR="00726733" w:rsidRDefault="00202E27">
      <w:pPr>
        <w:pStyle w:val="Bodytext20"/>
        <w:framePr w:w="1642" w:h="581" w:hRule="exact" w:wrap="none" w:vAnchor="page" w:hAnchor="page" w:x="6863" w:y="4318"/>
        <w:shd w:val="clear" w:color="auto" w:fill="auto"/>
        <w:spacing w:line="259" w:lineRule="exact"/>
        <w:jc w:val="both"/>
      </w:pPr>
      <w:r>
        <w:t>DIČ: CZ26782626</w:t>
      </w:r>
    </w:p>
    <w:p w14:paraId="03F945E1" w14:textId="77777777" w:rsidR="00726733" w:rsidRDefault="00202E27" w:rsidP="00D407C8">
      <w:pPr>
        <w:pStyle w:val="Bodytext30"/>
        <w:framePr w:w="10272" w:h="2776" w:hRule="exact" w:wrap="none" w:vAnchor="page" w:hAnchor="page" w:x="872" w:y="5368"/>
        <w:shd w:val="clear" w:color="auto" w:fill="auto"/>
        <w:tabs>
          <w:tab w:val="left" w:pos="2981"/>
          <w:tab w:val="left" w:pos="4618"/>
          <w:tab w:val="left" w:pos="6682"/>
          <w:tab w:val="left" w:pos="8598"/>
        </w:tabs>
        <w:spacing w:before="0" w:after="250"/>
        <w:jc w:val="both"/>
      </w:pPr>
      <w:r>
        <w:t>Označení dodávky</w:t>
      </w:r>
      <w:r>
        <w:tab/>
        <w:t>Množství</w:t>
      </w:r>
      <w:r>
        <w:tab/>
      </w:r>
      <w:proofErr w:type="spellStart"/>
      <w:r>
        <w:t>J.cena</w:t>
      </w:r>
      <w:proofErr w:type="spellEnd"/>
      <w:r>
        <w:t xml:space="preserve"> Sleva</w:t>
      </w:r>
      <w:r>
        <w:tab/>
        <w:t>Cena %DPH</w:t>
      </w:r>
      <w:r>
        <w:tab/>
      </w:r>
      <w:proofErr w:type="spellStart"/>
      <w:r>
        <w:t>DPH</w:t>
      </w:r>
      <w:proofErr w:type="spellEnd"/>
      <w:r>
        <w:t xml:space="preserve"> Kč Celkem</w:t>
      </w:r>
    </w:p>
    <w:p w14:paraId="0CFA8416" w14:textId="77777777" w:rsidR="00726733" w:rsidRDefault="00202E27" w:rsidP="00D407C8">
      <w:pPr>
        <w:pStyle w:val="Bodytext60"/>
        <w:framePr w:w="10272" w:h="2776" w:hRule="exact" w:wrap="none" w:vAnchor="page" w:hAnchor="page" w:x="872" w:y="5368"/>
        <w:shd w:val="clear" w:color="auto" w:fill="auto"/>
        <w:spacing w:after="168" w:line="216" w:lineRule="exact"/>
      </w:pPr>
      <w:r>
        <w:t>Objednáváme u Vás letenky. Odlet z Prahy do Helsinek v neděli 20. 10. v 19:30 a návrat v úterý 22. 10 z Helsinek do Prahy v 17:35.</w:t>
      </w:r>
    </w:p>
    <w:p w14:paraId="01A9EE14" w14:textId="77777777" w:rsidR="00726733" w:rsidRDefault="00202E27" w:rsidP="00D407C8">
      <w:pPr>
        <w:pStyle w:val="Bodytext70"/>
        <w:framePr w:w="10272" w:h="2776" w:hRule="exact" w:wrap="none" w:vAnchor="page" w:hAnchor="page" w:x="872" w:y="5368"/>
        <w:shd w:val="clear" w:color="auto" w:fill="auto"/>
        <w:tabs>
          <w:tab w:val="left" w:pos="3461"/>
          <w:tab w:val="left" w:pos="4618"/>
          <w:tab w:val="left" w:pos="6338"/>
          <w:tab w:val="left" w:pos="7416"/>
          <w:tab w:val="left" w:pos="8598"/>
          <w:tab w:val="left" w:pos="9454"/>
        </w:tabs>
        <w:spacing w:before="0"/>
      </w:pPr>
      <w:r>
        <w:t>Objednávka na letenky</w:t>
      </w:r>
      <w:r>
        <w:tab/>
        <w:t>12 ks</w:t>
      </w:r>
      <w:r>
        <w:tab/>
        <w:t>9 753,00</w:t>
      </w:r>
      <w:r>
        <w:tab/>
        <w:t>117 036,00</w:t>
      </w:r>
      <w:r>
        <w:tab/>
      </w:r>
      <w:proofErr w:type="gramStart"/>
      <w:r>
        <w:t>0%</w:t>
      </w:r>
      <w:proofErr w:type="gramEnd"/>
      <w:r>
        <w:tab/>
        <w:t>0,00</w:t>
      </w:r>
      <w:r>
        <w:tab/>
        <w:t>117 036,00</w:t>
      </w:r>
    </w:p>
    <w:p w14:paraId="1AF79588" w14:textId="77777777" w:rsidR="00D407C8" w:rsidRDefault="00202E27" w:rsidP="00D407C8">
      <w:pPr>
        <w:pStyle w:val="Bodytext70"/>
        <w:framePr w:w="10272" w:h="2776" w:hRule="exact" w:wrap="none" w:vAnchor="page" w:hAnchor="page" w:x="872" w:y="5368"/>
        <w:shd w:val="clear" w:color="auto" w:fill="auto"/>
        <w:tabs>
          <w:tab w:val="left" w:pos="6338"/>
          <w:tab w:val="left" w:pos="8598"/>
          <w:tab w:val="left" w:pos="9454"/>
        </w:tabs>
        <w:spacing w:before="0" w:after="0"/>
      </w:pPr>
      <w:r>
        <w:t>Součet položek</w:t>
      </w:r>
    </w:p>
    <w:p w14:paraId="03FF5DB2" w14:textId="77777777" w:rsidR="00D407C8" w:rsidRDefault="00D407C8" w:rsidP="00D407C8">
      <w:pPr>
        <w:pStyle w:val="Bodytext70"/>
        <w:framePr w:w="10272" w:h="2776" w:hRule="exact" w:wrap="none" w:vAnchor="page" w:hAnchor="page" w:x="872" w:y="5368"/>
        <w:shd w:val="clear" w:color="auto" w:fill="auto"/>
        <w:tabs>
          <w:tab w:val="left" w:pos="6338"/>
          <w:tab w:val="left" w:pos="8598"/>
          <w:tab w:val="left" w:pos="9454"/>
        </w:tabs>
        <w:spacing w:before="0" w:after="0"/>
      </w:pPr>
    </w:p>
    <w:p w14:paraId="6F1F1D93" w14:textId="2730537B" w:rsidR="00726733" w:rsidRDefault="00202E27" w:rsidP="00D407C8">
      <w:pPr>
        <w:pStyle w:val="Bodytext70"/>
        <w:framePr w:w="10272" w:h="2776" w:hRule="exact" w:wrap="none" w:vAnchor="page" w:hAnchor="page" w:x="872" w:y="5368"/>
        <w:shd w:val="clear" w:color="auto" w:fill="auto"/>
        <w:tabs>
          <w:tab w:val="left" w:pos="6338"/>
          <w:tab w:val="left" w:pos="8598"/>
          <w:tab w:val="left" w:pos="9454"/>
        </w:tabs>
        <w:spacing w:before="0" w:after="0"/>
      </w:pPr>
      <w:bookmarkStart w:id="4" w:name="_GoBack"/>
      <w:bookmarkEnd w:id="4"/>
      <w:r>
        <w:tab/>
        <w:t>117 036,00</w:t>
      </w:r>
      <w:r>
        <w:tab/>
        <w:t>0,00</w:t>
      </w:r>
      <w:r>
        <w:tab/>
        <w:t>117 036,00</w:t>
      </w:r>
    </w:p>
    <w:p w14:paraId="17BE85F8" w14:textId="77777777" w:rsidR="00726733" w:rsidRDefault="00202E27" w:rsidP="00D407C8">
      <w:pPr>
        <w:pStyle w:val="Bodytext60"/>
        <w:framePr w:w="10272" w:h="2776" w:hRule="exact" w:wrap="none" w:vAnchor="page" w:hAnchor="page" w:x="872" w:y="5368"/>
        <w:shd w:val="clear" w:color="auto" w:fill="auto"/>
        <w:tabs>
          <w:tab w:val="left" w:pos="9216"/>
        </w:tabs>
        <w:spacing w:line="212" w:lineRule="exact"/>
      </w:pPr>
      <w:r>
        <w:t>CELKEM K ÚHRADĚ</w:t>
      </w:r>
      <w:r>
        <w:tab/>
        <w:t>117 036,00</w:t>
      </w:r>
    </w:p>
    <w:p w14:paraId="4D6F6A47" w14:textId="77777777" w:rsidR="00726733" w:rsidRDefault="00202E27">
      <w:pPr>
        <w:pStyle w:val="Bodytext80"/>
        <w:framePr w:wrap="none" w:vAnchor="page" w:hAnchor="page" w:x="872" w:y="14115"/>
        <w:shd w:val="clear" w:color="auto" w:fill="auto"/>
        <w:spacing w:before="0" w:after="0"/>
      </w:pPr>
      <w:r>
        <w:t xml:space="preserve">Firma je zapsaná v </w:t>
      </w:r>
      <w:r>
        <w:rPr>
          <w:lang w:val="en-US" w:eastAsia="en-US" w:bidi="en-US"/>
        </w:rPr>
        <w:t xml:space="preserve">OR </w:t>
      </w:r>
      <w:r>
        <w:t>vedeném KOS v Ostravě, oddíl B, vložka 1686</w:t>
      </w:r>
    </w:p>
    <w:p w14:paraId="464D0062" w14:textId="4E6D5602" w:rsidR="00726733" w:rsidRDefault="00726733">
      <w:pPr>
        <w:pStyle w:val="Bodytext30"/>
        <w:framePr w:wrap="none" w:vAnchor="page" w:hAnchor="page" w:x="877" w:y="14560"/>
        <w:shd w:val="clear" w:color="auto" w:fill="auto"/>
        <w:spacing w:before="0"/>
      </w:pPr>
    </w:p>
    <w:p w14:paraId="13A1FFFB" w14:textId="77777777" w:rsidR="00726733" w:rsidRDefault="00202E27">
      <w:pPr>
        <w:pStyle w:val="Bodytext80"/>
        <w:framePr w:wrap="none" w:vAnchor="page" w:hAnchor="page" w:x="872" w:y="15430"/>
        <w:shd w:val="clear" w:color="auto" w:fill="auto"/>
        <w:spacing w:before="0" w:after="0"/>
      </w:pPr>
      <w:r>
        <w:t>Ekonomický a informační systém POHODA</w:t>
      </w:r>
    </w:p>
    <w:p w14:paraId="48E5EBCB" w14:textId="77777777" w:rsidR="00726733" w:rsidRDefault="00726733">
      <w:pPr>
        <w:rPr>
          <w:sz w:val="2"/>
          <w:szCs w:val="2"/>
        </w:rPr>
      </w:pPr>
    </w:p>
    <w:sectPr w:rsidR="0072673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D5EAB" w14:textId="77777777" w:rsidR="0089623E" w:rsidRDefault="0089623E">
      <w:r>
        <w:separator/>
      </w:r>
    </w:p>
  </w:endnote>
  <w:endnote w:type="continuationSeparator" w:id="0">
    <w:p w14:paraId="1E4616C5" w14:textId="77777777" w:rsidR="0089623E" w:rsidRDefault="00896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1E482" w14:textId="77777777" w:rsidR="0089623E" w:rsidRDefault="0089623E"/>
  </w:footnote>
  <w:footnote w:type="continuationSeparator" w:id="0">
    <w:p w14:paraId="01A678B5" w14:textId="77777777" w:rsidR="0089623E" w:rsidRDefault="0089623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33"/>
    <w:rsid w:val="00202E27"/>
    <w:rsid w:val="00726733"/>
    <w:rsid w:val="0089623E"/>
    <w:rsid w:val="0091769A"/>
    <w:rsid w:val="00921330"/>
    <w:rsid w:val="00BB4C7E"/>
    <w:rsid w:val="00D407C8"/>
    <w:rsid w:val="00D9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7C88B"/>
  <w15:docId w15:val="{9A32BCE5-F34D-4990-8127-1DC44425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w w:val="75"/>
      <w:sz w:val="94"/>
      <w:szCs w:val="94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306088"/>
      <w:spacing w:val="0"/>
      <w:w w:val="75"/>
      <w:position w:val="0"/>
      <w:sz w:val="94"/>
      <w:szCs w:val="94"/>
      <w:u w:val="none"/>
      <w:lang w:val="cs-CZ" w:eastAsia="cs-CZ" w:bidi="cs-CZ"/>
    </w:rPr>
  </w:style>
  <w:style w:type="character" w:customStyle="1" w:styleId="Heading22">
    <w:name w:val="Heading #2 (2)_"/>
    <w:basedOn w:val="Standardnpsmoodstavce"/>
    <w:link w:val="Heading220"/>
    <w:rPr>
      <w:rFonts w:ascii="Arial" w:eastAsia="Arial" w:hAnsi="Arial" w:cs="Arial"/>
      <w:b/>
      <w:bCs/>
      <w:i w:val="0"/>
      <w:iCs w:val="0"/>
      <w:smallCaps w:val="0"/>
      <w:strike w:val="0"/>
      <w:w w:val="75"/>
      <w:sz w:val="22"/>
      <w:szCs w:val="22"/>
      <w:u w:val="none"/>
    </w:rPr>
  </w:style>
  <w:style w:type="character" w:customStyle="1" w:styleId="Heading221">
    <w:name w:val="Heading #2 (2)"/>
    <w:basedOn w:val="Heading22"/>
    <w:rPr>
      <w:rFonts w:ascii="Arial" w:eastAsia="Arial" w:hAnsi="Arial" w:cs="Arial"/>
      <w:b/>
      <w:bCs/>
      <w:i w:val="0"/>
      <w:iCs w:val="0"/>
      <w:smallCaps w:val="0"/>
      <w:strike w:val="0"/>
      <w:color w:val="0A85AA"/>
      <w:spacing w:val="0"/>
      <w:w w:val="75"/>
      <w:position w:val="0"/>
      <w:sz w:val="22"/>
      <w:szCs w:val="22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100" w:line="246" w:lineRule="exac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100" w:line="178" w:lineRule="exact"/>
    </w:pPr>
    <w:rPr>
      <w:rFonts w:ascii="Arial" w:eastAsia="Arial" w:hAnsi="Arial" w:cs="Arial"/>
      <w:sz w:val="16"/>
      <w:szCs w:val="16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02" w:lineRule="exact"/>
    </w:pPr>
    <w:rPr>
      <w:rFonts w:ascii="Arial" w:eastAsia="Arial" w:hAnsi="Arial" w:cs="Arial"/>
      <w:sz w:val="17"/>
      <w:szCs w:val="17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2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1050" w:lineRule="exact"/>
      <w:outlineLvl w:val="0"/>
    </w:pPr>
    <w:rPr>
      <w:rFonts w:ascii="Arial" w:eastAsia="Arial" w:hAnsi="Arial" w:cs="Arial"/>
      <w:b/>
      <w:bCs/>
      <w:w w:val="75"/>
      <w:sz w:val="94"/>
      <w:szCs w:val="94"/>
    </w:rPr>
  </w:style>
  <w:style w:type="paragraph" w:customStyle="1" w:styleId="Heading220">
    <w:name w:val="Heading #2 (2)"/>
    <w:basedOn w:val="Normln"/>
    <w:link w:val="Heading22"/>
    <w:pPr>
      <w:shd w:val="clear" w:color="auto" w:fill="FFFFFF"/>
      <w:spacing w:line="283" w:lineRule="exact"/>
      <w:jc w:val="both"/>
      <w:outlineLvl w:val="1"/>
    </w:pPr>
    <w:rPr>
      <w:rFonts w:ascii="Arial" w:eastAsia="Arial" w:hAnsi="Arial" w:cs="Arial"/>
      <w:b/>
      <w:bCs/>
      <w:w w:val="75"/>
      <w:sz w:val="22"/>
      <w:szCs w:val="22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83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120" w:after="380" w:line="156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before="4520" w:after="280" w:line="146" w:lineRule="exact"/>
      <w:jc w:val="both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s-ic.cz" TargetMode="External"/><Relationship Id="rId4" Type="http://schemas.openxmlformats.org/officeDocument/2006/relationships/styles" Target="styles.xml"/><Relationship Id="rId9" Type="http://schemas.openxmlformats.org/officeDocument/2006/relationships/hyperlink" Target="mailto:fakturace@ms-ic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A065E255E03C4984099331EA207907" ma:contentTypeVersion="11" ma:contentTypeDescription="Vytvoří nový dokument" ma:contentTypeScope="" ma:versionID="d6850d371d35edac2fe5855fdab0cda9">
  <xsd:schema xmlns:xsd="http://www.w3.org/2001/XMLSchema" xmlns:xs="http://www.w3.org/2001/XMLSchema" xmlns:p="http://schemas.microsoft.com/office/2006/metadata/properties" xmlns:ns3="46bcea99-0cc1-4b63-943f-b0edf2c6a873" xmlns:ns4="e6d8d047-6b1d-417e-ac15-6a406be5b658" targetNamespace="http://schemas.microsoft.com/office/2006/metadata/properties" ma:root="true" ma:fieldsID="5306908c80b67f6d0fea2f78680d3f82" ns3:_="" ns4:_="">
    <xsd:import namespace="46bcea99-0cc1-4b63-943f-b0edf2c6a873"/>
    <xsd:import namespace="e6d8d047-6b1d-417e-ac15-6a406be5b65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cea99-0cc1-4b63-943f-b0edf2c6a8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8d047-6b1d-417e-ac15-6a406be5b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1C3C8F-5136-4B77-BB41-CB5608F3D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bcea99-0cc1-4b63-943f-b0edf2c6a873"/>
    <ds:schemaRef ds:uri="e6d8d047-6b1d-417e-ac15-6a406be5b6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3A3125-CF4F-4207-86D1-FBDB6CA9DE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9BEC6-DB27-4114-A71C-D73CEEBDA0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Pálová</dc:creator>
  <cp:lastModifiedBy>Olga Palová</cp:lastModifiedBy>
  <cp:revision>6</cp:revision>
  <dcterms:created xsi:type="dcterms:W3CDTF">2019-08-27T11:26:00Z</dcterms:created>
  <dcterms:modified xsi:type="dcterms:W3CDTF">2019-08-27T11:36:00Z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0x0101007DA065E255E03C4984099331EA207907</vt:lpwstr>
  </property>
</Properties>
</file>