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94"/>
        <w:gridCol w:w="1082"/>
        <w:gridCol w:w="982"/>
        <w:gridCol w:w="982"/>
        <w:gridCol w:w="982"/>
        <w:gridCol w:w="982"/>
        <w:gridCol w:w="982"/>
        <w:gridCol w:w="1028"/>
        <w:gridCol w:w="1028"/>
      </w:tblGrid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5514975" cy="1257300"/>
                  <wp:effectExtent l="0" t="0" r="0" b="0"/>
                  <wp:wrapNone/>
                  <wp:docPr id="2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925" cy="1241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"/>
            </w:tblGrid>
            <w:tr w:rsidR="00B67A60" w:rsidRPr="00B67A60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7A60" w:rsidRPr="00B67A60" w:rsidRDefault="00B67A60" w:rsidP="00B67A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1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43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Objednávka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č.:</w:t>
            </w:r>
          </w:p>
        </w:tc>
        <w:tc>
          <w:tcPr>
            <w:tcW w:w="3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1022</w:t>
            </w:r>
          </w:p>
        </w:tc>
      </w:tr>
      <w:tr w:rsidR="00B67A60" w:rsidRPr="00B67A60" w:rsidTr="00B67A60">
        <w:trPr>
          <w:trHeight w:val="31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20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Objednavatel: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7A60" w:rsidRPr="00B67A60" w:rsidTr="00B67A60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Východočeská galerie v Pardubicích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Zámek č. p. 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Dodavatel:</w:t>
            </w: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530 00 Pardubice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67A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Culture</w:t>
            </w:r>
            <w:proofErr w:type="spellEnd"/>
            <w:r w:rsidRPr="00B67A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67A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Tech</w:t>
            </w:r>
            <w:proofErr w:type="spellEnd"/>
            <w:r w:rsidRPr="00B67A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s.</w:t>
            </w:r>
            <w:proofErr w:type="spellStart"/>
            <w:r w:rsidRPr="00B67A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r.o</w:t>
            </w:r>
            <w:proofErr w:type="spellEnd"/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Waldesova</w:t>
            </w:r>
            <w:proofErr w:type="spellEnd"/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2485/4, 155 00 Praha 5</w:t>
            </w: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Zastoupená: Ing. Pavel Jirásek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00085278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IČ: 29041520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nejsme plátci DPH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DIČ: CZ29041520</w:t>
            </w:r>
          </w:p>
        </w:tc>
      </w:tr>
      <w:tr w:rsidR="00B67A60" w:rsidRPr="00B67A60" w:rsidTr="00B67A60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Banka: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Komerční banka, a. s.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Bankovní spojení:  2193425329/0800</w:t>
            </w:r>
          </w:p>
        </w:tc>
      </w:tr>
      <w:tr w:rsidR="00B67A60" w:rsidRPr="00B67A60" w:rsidTr="00B67A60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nám. Republiky 222, Pardubice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Objednávka ze dne: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06.08.2019</w:t>
            </w:r>
          </w:p>
        </w:tc>
      </w:tr>
      <w:tr w:rsidR="00B67A60" w:rsidRPr="00B67A60" w:rsidTr="00B67A60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Č. účtu: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3439561/0100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Dodávka do dne: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A60" w:rsidRPr="00B67A60" w:rsidRDefault="00172309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 15.11</w:t>
            </w:r>
            <w:r w:rsidR="00B67A60"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.2019</w:t>
            </w:r>
          </w:p>
        </w:tc>
      </w:tr>
      <w:tr w:rsidR="00B67A60" w:rsidRPr="00B67A60" w:rsidTr="00B67A60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faktura, splatnost 14 dn</w:t>
            </w:r>
            <w:r w:rsidR="00023B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í</w:t>
            </w:r>
          </w:p>
        </w:tc>
      </w:tr>
      <w:tr w:rsidR="00B67A60" w:rsidRPr="00B67A60" w:rsidTr="00B67A60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VČG, Zámek</w:t>
            </w:r>
          </w:p>
        </w:tc>
      </w:tr>
      <w:tr w:rsidR="00B67A60" w:rsidRPr="00B67A60" w:rsidTr="00B67A60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Kopii objednávky přikládejte k faktuře</w:t>
            </w:r>
          </w:p>
        </w:tc>
      </w:tr>
      <w:tr w:rsidR="00B67A60" w:rsidRPr="00B67A60" w:rsidTr="00B67A60">
        <w:trPr>
          <w:trHeight w:val="300"/>
        </w:trPr>
        <w:tc>
          <w:tcPr>
            <w:tcW w:w="40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Objednáváme u Vás: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Kč / ks vč. DPH</w:t>
            </w:r>
          </w:p>
        </w:tc>
        <w:tc>
          <w:tcPr>
            <w:tcW w:w="20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 Kč vč. DPH</w:t>
            </w:r>
          </w:p>
        </w:tc>
      </w:tr>
      <w:tr w:rsidR="00B67A60" w:rsidRPr="00B67A60" w:rsidTr="00B67A60">
        <w:trPr>
          <w:trHeight w:val="300"/>
        </w:trPr>
        <w:tc>
          <w:tcPr>
            <w:tcW w:w="40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67A60" w:rsidRPr="00B67A60" w:rsidTr="00B67A60">
        <w:trPr>
          <w:trHeight w:val="315"/>
        </w:trPr>
        <w:tc>
          <w:tcPr>
            <w:tcW w:w="40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07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Objednáváme u vás zpracování materiálu „Tvorba bezpečnostních plánů a procedur VČG v Pardubicích".</w:t>
            </w:r>
          </w:p>
        </w:tc>
      </w:tr>
      <w:tr w:rsidR="00B67A60" w:rsidRPr="00B67A60" w:rsidTr="00B67A60">
        <w:trPr>
          <w:trHeight w:val="300"/>
        </w:trPr>
        <w:tc>
          <w:tcPr>
            <w:tcW w:w="3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Obsahem projektu bude: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Rešerše možných technických a konstrukčních řešení slabých míst, vycházející z analýzy</w:t>
            </w: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rizik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6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Zpracování studie - návrhu technických a konstrukčních řešení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80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Projednání studie - navrhovaného řešení s pracovníky VČG a následně s dotčenými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subjekty Integrovaného záchranného systému, zejména s Policií ČR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5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172309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i</w:t>
            </w:r>
            <w:r w:rsidR="00B67A60"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Hasičským záchranným sborem ČR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6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Zpracování kompletní projektové dokumentace řešení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6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Zpracování finální podoby komplexního bezpečnostního plánu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80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Opětovné projednání zpracované projektové dokumentace s dotčenými subjekty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Integrovan</w:t>
            </w:r>
            <w:r w:rsidR="00172309">
              <w:rPr>
                <w:rFonts w:ascii="Calibri" w:eastAsia="Times New Roman" w:hAnsi="Calibri" w:cs="Calibri"/>
                <w:color w:val="000000"/>
                <w:lang w:eastAsia="cs-CZ"/>
              </w:rPr>
              <w:t>é</w:t>
            </w: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 záchranného systému, zejména s Policií CR a příp. i s Hasičským záchranným </w:t>
            </w: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sborem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4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dodávky vč. DPH:  140 000 Kč.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Dohodnutá cena obsahuje i veškeré další výdaje dodavatele vč. překladů a příp. cestovních nákladů po ČR.</w:t>
            </w:r>
          </w:p>
        </w:tc>
      </w:tr>
      <w:tr w:rsidR="00B67A60" w:rsidRPr="00B67A60" w:rsidTr="00B67A60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Sjednaná cena je splatná na základě vystavené faktury s náležitostmi daňových dokladů a obsahem </w:t>
            </w:r>
          </w:p>
        </w:tc>
      </w:tr>
      <w:tr w:rsidR="00B67A60" w:rsidRPr="00B67A60" w:rsidTr="00B67A60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náležitostí stanovených § 26 a </w:t>
            </w:r>
            <w:proofErr w:type="spellStart"/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násl</w:t>
            </w:r>
            <w:proofErr w:type="spellEnd"/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. zákona č. 235/2</w:t>
            </w:r>
            <w:r w:rsidR="00023B8F">
              <w:rPr>
                <w:rFonts w:ascii="Calibri" w:eastAsia="Times New Roman" w:hAnsi="Calibri" w:cs="Calibri"/>
                <w:color w:val="000000"/>
                <w:lang w:eastAsia="cs-CZ"/>
              </w:rPr>
              <w:t>004 Sb., v platném znění. Splat</w:t>
            </w: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nost faktury je 14 dní.</w:t>
            </w:r>
          </w:p>
        </w:tc>
      </w:tr>
      <w:tr w:rsidR="00B67A60" w:rsidRPr="00B67A60" w:rsidTr="00B67A60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Odpovědnou osobou zadavatele pro zadávání i kontrolu odvedené práce je PhDr. H. Řeháková.</w:t>
            </w:r>
          </w:p>
        </w:tc>
      </w:tr>
      <w:tr w:rsidR="00B67A60" w:rsidRPr="00B67A60" w:rsidTr="00B67A60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Termín odevzdání písemného materiálu (1x v tištěné a v elektronické podobě) je 15.11.2019.</w:t>
            </w: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razítko a podpis objednatele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67A60" w:rsidRPr="00B67A60" w:rsidTr="00B67A60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67A60" w:rsidRPr="00B67A60" w:rsidTr="00B67A60">
        <w:trPr>
          <w:trHeight w:val="315"/>
        </w:trPr>
        <w:tc>
          <w:tcPr>
            <w:tcW w:w="90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Objednávka je ze strany objednavatele závazná</w:t>
            </w:r>
            <w:r w:rsidR="00023B8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17230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15. 8. 2019</w:t>
            </w:r>
          </w:p>
        </w:tc>
      </w:tr>
      <w:tr w:rsidR="00B67A60" w:rsidRPr="00B67A60" w:rsidTr="00B67A60">
        <w:trPr>
          <w:trHeight w:val="315"/>
        </w:trPr>
        <w:tc>
          <w:tcPr>
            <w:tcW w:w="90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67A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Potvrzení přijetí:</w:t>
            </w:r>
          </w:p>
        </w:tc>
      </w:tr>
      <w:tr w:rsidR="00B67A60" w:rsidRPr="00B67A60" w:rsidTr="00B67A60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509"/>
        </w:trPr>
        <w:tc>
          <w:tcPr>
            <w:tcW w:w="907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286375" cy="1133475"/>
                  <wp:effectExtent l="0" t="0" r="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1128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40"/>
            </w:tblGrid>
            <w:tr w:rsidR="00B67A60" w:rsidRPr="00B67A60">
              <w:trPr>
                <w:trHeight w:val="269"/>
                <w:tblCellSpacing w:w="0" w:type="dxa"/>
              </w:trPr>
              <w:tc>
                <w:tcPr>
                  <w:tcW w:w="87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7A60" w:rsidRPr="00B67A60" w:rsidRDefault="00B67A60" w:rsidP="00B67A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B67A60" w:rsidRPr="00B67A60">
              <w:trPr>
                <w:trHeight w:val="26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67A60" w:rsidRPr="00B67A60" w:rsidRDefault="00B67A60" w:rsidP="00B67A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7A60" w:rsidRPr="00B67A60" w:rsidTr="00B67A6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A60" w:rsidRPr="00B67A60" w:rsidRDefault="00B67A60" w:rsidP="00B6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857B8F" w:rsidRDefault="00857B8F"/>
    <w:sectPr w:rsidR="00857B8F" w:rsidSect="00857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7A60"/>
    <w:rsid w:val="00023B8F"/>
    <w:rsid w:val="00172309"/>
    <w:rsid w:val="003556C7"/>
    <w:rsid w:val="00857B8F"/>
    <w:rsid w:val="0088655C"/>
    <w:rsid w:val="00B6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7B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1988</Characters>
  <Application>Microsoft Office Word</Application>
  <DocSecurity>0</DocSecurity>
  <Lines>16</Lines>
  <Paragraphs>4</Paragraphs>
  <ScaleCrop>false</ScaleCrop>
  <Company>ATC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Macku</dc:creator>
  <cp:lastModifiedBy>Hana Řehakova</cp:lastModifiedBy>
  <cp:revision>4</cp:revision>
  <dcterms:created xsi:type="dcterms:W3CDTF">2019-08-27T09:13:00Z</dcterms:created>
  <dcterms:modified xsi:type="dcterms:W3CDTF">2019-08-27T09:14:00Z</dcterms:modified>
</cp:coreProperties>
</file>