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81DE4" w:rsidRDefault="00B439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SMLOUVA O VYTVOŘENÍ UMĚLECKÉHO VÝKONU A LICENČNÍ SMLOUVA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uzavřená dle Občanského zákoníku (zák. č.40/1964 Sb.)</w:t>
      </w:r>
    </w:p>
    <w:p w14:paraId="00000002" w14:textId="77777777" w:rsidR="00D81DE4" w:rsidRDefault="00B439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Autorského zákona (zák. č. 12112000 Sb.)</w:t>
      </w:r>
    </w:p>
    <w:p w14:paraId="00000003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Ing. Jakub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Škrha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Konopná 344/14 Brno, 617 00 </w:t>
      </w:r>
    </w:p>
    <w:p w14:paraId="00000006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Česká Republika </w:t>
      </w:r>
    </w:p>
    <w:p w14:paraId="00000007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Zapsán u Magistrátu města Brna</w:t>
      </w:r>
    </w:p>
    <w:p w14:paraId="00000008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IČ: 75198525 </w:t>
      </w:r>
    </w:p>
    <w:p w14:paraId="00000009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Neplátce DPH </w:t>
      </w:r>
    </w:p>
    <w:p w14:paraId="0000000A" w14:textId="05DA924D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2737E">
        <w:rPr>
          <w:rFonts w:ascii="Times New Roman" w:eastAsia="Times New Roman" w:hAnsi="Times New Roman" w:cs="Times New Roman"/>
          <w:sz w:val="24"/>
          <w:szCs w:val="24"/>
        </w:rPr>
        <w:t>ankovní spojení: xxxxxxxxxxxxxxxx</w:t>
      </w:r>
      <w:bookmarkStart w:id="0" w:name="_GoBack"/>
      <w:bookmarkEnd w:id="0"/>
    </w:p>
    <w:p w14:paraId="0000000B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(dále jen umělec) </w:t>
      </w:r>
    </w:p>
    <w:p w14:paraId="0000000D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14:paraId="0000000F" w14:textId="495CF84A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6D133" w14:textId="1222F1B4" w:rsidR="002A36DB" w:rsidRPr="002A36DB" w:rsidRDefault="002A36DB" w:rsidP="002A36DB">
      <w:pPr>
        <w:rPr>
          <w:rFonts w:ascii="Times New Roman" w:hAnsi="Times New Roman" w:cs="Times New Roman"/>
          <w:b/>
        </w:rPr>
      </w:pPr>
      <w:r w:rsidRPr="002A36DB">
        <w:rPr>
          <w:rFonts w:ascii="Times New Roman" w:hAnsi="Times New Roman" w:cs="Times New Roman"/>
          <w:b/>
        </w:rPr>
        <w:t>Městské kulturní středisko Nový Jičín, příspěvková organizace (</w:t>
      </w:r>
      <w:proofErr w:type="spellStart"/>
      <w:r w:rsidRPr="002A36DB">
        <w:rPr>
          <w:rFonts w:ascii="Times New Roman" w:hAnsi="Times New Roman" w:cs="Times New Roman"/>
          <w:b/>
        </w:rPr>
        <w:t>MěstKS</w:t>
      </w:r>
      <w:proofErr w:type="spellEnd"/>
      <w:r w:rsidRPr="002A36DB">
        <w:rPr>
          <w:rFonts w:ascii="Times New Roman" w:hAnsi="Times New Roman" w:cs="Times New Roman"/>
          <w:b/>
        </w:rPr>
        <w:t>)</w:t>
      </w:r>
      <w:r w:rsidRPr="002A36DB">
        <w:rPr>
          <w:rFonts w:ascii="Times New Roman" w:hAnsi="Times New Roman" w:cs="Times New Roman"/>
          <w:b/>
        </w:rPr>
        <w:br/>
      </w:r>
      <w:r w:rsidRPr="002A36DB">
        <w:rPr>
          <w:rFonts w:ascii="Times New Roman" w:hAnsi="Times New Roman" w:cs="Times New Roman"/>
        </w:rPr>
        <w:t>Masarykovo náměstí 32/20, 741 01 Nový Jičín</w:t>
      </w:r>
      <w:r w:rsidRPr="002A36DB">
        <w:rPr>
          <w:rFonts w:ascii="Times New Roman" w:hAnsi="Times New Roman" w:cs="Times New Roman"/>
        </w:rPr>
        <w:br/>
        <w:t>IČ: 47998261</w:t>
      </w:r>
      <w:r w:rsidRPr="002A36DB">
        <w:rPr>
          <w:rFonts w:ascii="Times New Roman" w:hAnsi="Times New Roman" w:cs="Times New Roman"/>
        </w:rPr>
        <w:br/>
        <w:t>DIČ: CZ47998261</w:t>
      </w:r>
      <w:r w:rsidRPr="002A36DB">
        <w:rPr>
          <w:rFonts w:ascii="Times New Roman" w:hAnsi="Times New Roman" w:cs="Times New Roman"/>
        </w:rPr>
        <w:br/>
        <w:t>zastoupené Bc. Ivou Pollakovou, ředitelkou</w:t>
      </w:r>
      <w:r w:rsidRPr="002A36DB">
        <w:rPr>
          <w:rFonts w:ascii="Times New Roman" w:hAnsi="Times New Roman" w:cs="Times New Roman"/>
        </w:rPr>
        <w:br/>
        <w:t xml:space="preserve">tel.: </w:t>
      </w:r>
      <w:proofErr w:type="spellStart"/>
      <w:r w:rsidR="005A0DDA">
        <w:rPr>
          <w:rFonts w:ascii="Times New Roman" w:hAnsi="Times New Roman" w:cs="Times New Roman"/>
        </w:rPr>
        <w:t>xxxxxxxxxxx</w:t>
      </w:r>
      <w:proofErr w:type="spellEnd"/>
    </w:p>
    <w:p w14:paraId="0EAE09B3" w14:textId="77777777" w:rsidR="002A36DB" w:rsidRDefault="002A36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62FB0F15" w:rsidR="00D81DE4" w:rsidRDefault="002A36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20">
        <w:rPr>
          <w:rFonts w:ascii="Times New Roman" w:eastAsia="Times New Roman" w:hAnsi="Times New Roman" w:cs="Times New Roman"/>
          <w:sz w:val="24"/>
          <w:szCs w:val="24"/>
        </w:rPr>
        <w:t xml:space="preserve">(dále jen pořadatel) </w:t>
      </w:r>
    </w:p>
    <w:p w14:paraId="00000012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D81DE4" w:rsidRDefault="00B439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14:paraId="00000017" w14:textId="77777777" w:rsidR="00D81DE4" w:rsidRDefault="00B439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Předmět smlouvy:</w:t>
      </w:r>
    </w:p>
    <w:p w14:paraId="00000018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14B7FFCD" w:rsidR="00D81DE4" w:rsidRPr="00501E21" w:rsidRDefault="00B43920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Předmětem smlouvy jsou práva a povinnosti smluvních stran při vytvoření uměleckého výkonu a udělení licenčního oprávnění k užití uměleckého výkonu předem domluvenou formou v rámci akce </w:t>
      </w:r>
      <w:r w:rsidR="00501E21" w:rsidRPr="008F041B">
        <w:rPr>
          <w:rFonts w:ascii="Times New Roman" w:eastAsia="Times New Roman" w:hAnsi="Times New Roman" w:cs="Times New Roman"/>
          <w:sz w:val="24"/>
          <w:szCs w:val="24"/>
        </w:rPr>
        <w:t>Slavnost města Nový Jičín</w:t>
      </w:r>
      <w:r w:rsidR="002A36DB" w:rsidRPr="008F041B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</w:p>
    <w:p w14:paraId="0000001A" w14:textId="5C2D92E9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 konání: </w:t>
      </w:r>
      <w:proofErr w:type="gramStart"/>
      <w:r w:rsidR="00501E21">
        <w:rPr>
          <w:rFonts w:ascii="Times New Roman" w:eastAsia="Times New Roman" w:hAnsi="Times New Roman" w:cs="Times New Roman"/>
          <w:sz w:val="24"/>
          <w:szCs w:val="24"/>
        </w:rPr>
        <w:t>7.9.2019</w:t>
      </w:r>
      <w:proofErr w:type="gramEnd"/>
    </w:p>
    <w:p w14:paraId="6CF6747F" w14:textId="3DA64E79" w:rsidR="00501E21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Místo a čas provedení:  </w:t>
      </w:r>
      <w:r w:rsidR="002A36DB">
        <w:rPr>
          <w:rFonts w:ascii="Times New Roman" w:eastAsia="Times New Roman" w:hAnsi="Times New Roman" w:cs="Times New Roman"/>
          <w:sz w:val="24"/>
          <w:szCs w:val="24"/>
        </w:rPr>
        <w:t>Masarykovo náměstí Nový Jičín</w:t>
      </w:r>
    </w:p>
    <w:p w14:paraId="0000001B" w14:textId="42D619A0" w:rsidR="00D81DE4" w:rsidRDefault="0050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Část 1: 15:00-16:00 (průvod </w:t>
      </w:r>
      <w:r w:rsidR="000D6EB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Brazilsk</w:t>
      </w:r>
      <w:r w:rsidR="000D6EB7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tanečnice + minimum </w:t>
      </w:r>
      <w:r w:rsidR="000D6EB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bubeníci)</w:t>
      </w:r>
    </w:p>
    <w:p w14:paraId="7A8854BF" w14:textId="04DCF169" w:rsidR="00501E21" w:rsidRDefault="00501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Část 2: 20:45 – 21:10 vystoupení Brazilské show </w:t>
      </w:r>
    </w:p>
    <w:p w14:paraId="0000001D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34F5C4CA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Umělecký výkon dle předmětu této smlouvy bude proveden za následujících finančních podmínek: honorář umělce činí celkem </w:t>
      </w:r>
      <w:r w:rsidR="00501E21">
        <w:rPr>
          <w:rFonts w:ascii="Times New Roman" w:eastAsia="Times New Roman" w:hAnsi="Times New Roman" w:cs="Times New Roman"/>
          <w:sz w:val="24"/>
          <w:szCs w:val="24"/>
        </w:rPr>
        <w:t>60.000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Kč (slovy </w:t>
      </w:r>
      <w:r w:rsidR="00501E21">
        <w:rPr>
          <w:rFonts w:ascii="Times New Roman" w:eastAsia="Times New Roman" w:hAnsi="Times New Roman" w:cs="Times New Roman"/>
          <w:sz w:val="24"/>
          <w:szCs w:val="24"/>
        </w:rPr>
        <w:t>šedesát tisíc korun českých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1F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D81DE4" w:rsidRDefault="00B439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je konečná a zahrnuje již náklady spojené s dopravou a vystoupením.</w:t>
      </w:r>
    </w:p>
    <w:p w14:paraId="00000021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Pořadatel uhradí honorář převodem na účet na základě vystaveného daňového dokladu umělcem se splatností v den vystoupení. V případě prodlení s platbou je umělec oprávněn účtovat úrok z prodlení ve výši 0,01% za každý den z prodlení. Odměna není zdaněna, za její zdanění odpovídá umělec.</w:t>
      </w:r>
    </w:p>
    <w:p w14:paraId="00000022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D848F" w14:textId="77777777" w:rsidR="00501E21" w:rsidRDefault="00501E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D33F9D" w14:textId="77777777" w:rsidR="00501E21" w:rsidRDefault="00501E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D81DE4" w:rsidRDefault="00B439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14:paraId="00000026" w14:textId="77777777" w:rsidR="00D81DE4" w:rsidRDefault="00B439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Technické a organizační požadavky:</w:t>
      </w:r>
    </w:p>
    <w:p w14:paraId="00000027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584EF5DA" w:rsidR="00D81DE4" w:rsidRPr="008F041B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přístup na pódium (místo vystoupení</w:t>
      </w:r>
      <w:r w:rsidR="00501E21">
        <w:rPr>
          <w:rFonts w:ascii="Times New Roman" w:eastAsia="Times New Roman" w:hAnsi="Times New Roman" w:cs="Times New Roman"/>
          <w:sz w:val="24"/>
          <w:szCs w:val="24"/>
        </w:rPr>
        <w:t>, přípravna</w:t>
      </w:r>
      <w:r>
        <w:rPr>
          <w:rFonts w:ascii="Times New Roman" w:eastAsia="Times New Roman" w:hAnsi="Times New Roman" w:cs="Times New Roman"/>
          <w:sz w:val="24"/>
          <w:szCs w:val="24"/>
        </w:rPr>
        <w:t>) min. 1 hodinu před začátkem koncertu (zvukové zkoušky</w:t>
      </w:r>
      <w:r w:rsidRPr="008F04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4D5C" w:rsidRPr="008F04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041B" w:rsidRPr="008F041B">
        <w:rPr>
          <w:rFonts w:ascii="Times New Roman" w:eastAsia="Times New Roman" w:hAnsi="Times New Roman" w:cs="Times New Roman"/>
          <w:sz w:val="24"/>
          <w:szCs w:val="24"/>
        </w:rPr>
        <w:t>z</w:t>
      </w:r>
      <w:r w:rsidR="007F4D5C" w:rsidRPr="008F041B">
        <w:rPr>
          <w:rFonts w:ascii="Times New Roman" w:eastAsia="Times New Roman" w:hAnsi="Times New Roman" w:cs="Times New Roman"/>
          <w:sz w:val="24"/>
          <w:szCs w:val="24"/>
        </w:rPr>
        <w:t> toho, od 19:45 v přípravně na pódiu a ve 20:30 na pódiu.</w:t>
      </w:r>
    </w:p>
    <w:p w14:paraId="00000029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zvukovou techniku a odpovědnou obsluhu pro zajištění koncertu podle přiloženého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000002A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36A49EC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uzamykatelná šatna opatřená zrcadlem, úměrně prostorná k pohybu a přípravě 1</w:t>
      </w:r>
      <w:r w:rsidR="00501E2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lidí s interiérovými podmínkami, které v případě nepřízně počasí poslouží jako útočiště pro umělce</w:t>
      </w:r>
    </w:p>
    <w:p w14:paraId="0000002C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v případě nepřízně počasí - deště - zajištění zakrytí kapely (nástrojů), aparatury</w:t>
      </w:r>
    </w:p>
    <w:p w14:paraId="0000002E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3E317AAD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zajištění občerstvení, vody a</w:t>
      </w:r>
      <w:r w:rsidR="008F041B">
        <w:rPr>
          <w:rFonts w:ascii="Times New Roman" w:eastAsia="Times New Roman" w:hAnsi="Times New Roman" w:cs="Times New Roman"/>
          <w:sz w:val="24"/>
          <w:szCs w:val="24"/>
        </w:rPr>
        <w:t xml:space="preserve"> obložených mís (i vegetariánské</w:t>
      </w:r>
      <w:r w:rsidR="00B26064">
        <w:rPr>
          <w:rFonts w:ascii="Times New Roman" w:eastAsia="Times New Roman" w:hAnsi="Times New Roman" w:cs="Times New Roman"/>
          <w:sz w:val="24"/>
          <w:szCs w:val="24"/>
        </w:rPr>
        <w:t>) pro 11 osob</w:t>
      </w:r>
    </w:p>
    <w:p w14:paraId="00000030" w14:textId="77777777" w:rsidR="00D81DE4" w:rsidRDefault="00D81D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D81DE4" w:rsidRDefault="00D81D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D81DE4" w:rsidRDefault="00B439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</w:p>
    <w:p w14:paraId="00000033" w14:textId="77777777" w:rsidR="00D81DE4" w:rsidRDefault="00B439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Povinnosti pořadatele</w:t>
      </w:r>
    </w:p>
    <w:p w14:paraId="00000034" w14:textId="77777777" w:rsidR="00D81DE4" w:rsidRDefault="00D81D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5" w14:textId="77777777" w:rsidR="00D81DE4" w:rsidRDefault="00B439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Pořadatel se zavazuje dodržet technické a organizační podmínky, přičemž jejich nedodržení je důvodem ke zrušení představení z viny pořadatele bez nároku na náhradu. V případě, že se představení vinou pořadatele v den vystoupení nekoná, náleží umělci plné odškodnění.</w:t>
      </w:r>
    </w:p>
    <w:p w14:paraId="00000036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2B0F88E0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Pořadatel zaplatí převodem zálohu umělci ve výši 20% z celkového honoráře nejpozději </w:t>
      </w:r>
      <w:r w:rsidR="00E02D35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dní před uvedeným datem vystoupení, jež je předmětem smlouvy. Tato záloha v případě zrušení vystoupení </w:t>
      </w:r>
      <w:r w:rsidR="00E36693" w:rsidRPr="008F041B">
        <w:rPr>
          <w:rFonts w:ascii="Times New Roman" w:eastAsia="Times New Roman" w:hAnsi="Times New Roman" w:cs="Times New Roman"/>
          <w:sz w:val="24"/>
          <w:szCs w:val="24"/>
        </w:rPr>
        <w:t xml:space="preserve">pořadatelem </w:t>
      </w:r>
      <w:r w:rsidRPr="008F041B">
        <w:rPr>
          <w:rFonts w:ascii="Times New Roman" w:eastAsia="Times New Roman" w:hAnsi="Times New Roman" w:cs="Times New Roman"/>
          <w:sz w:val="24"/>
          <w:szCs w:val="24"/>
        </w:rPr>
        <w:t xml:space="preserve">v této </w:t>
      </w:r>
      <w:r w:rsidR="00E02D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041B">
        <w:rPr>
          <w:rFonts w:ascii="Times New Roman" w:eastAsia="Times New Roman" w:hAnsi="Times New Roman" w:cs="Times New Roman"/>
          <w:sz w:val="24"/>
          <w:szCs w:val="24"/>
        </w:rPr>
        <w:t>0-ti denní lhůtě propadá ve prospěch umělce.</w:t>
      </w:r>
      <w:r w:rsidR="00E02D35">
        <w:rPr>
          <w:rFonts w:ascii="Times New Roman" w:eastAsia="Times New Roman" w:hAnsi="Times New Roman" w:cs="Times New Roman"/>
          <w:sz w:val="24"/>
          <w:szCs w:val="24"/>
        </w:rPr>
        <w:br/>
      </w:r>
      <w:r w:rsidRPr="008F041B">
        <w:rPr>
          <w:rFonts w:ascii="Times New Roman" w:eastAsia="Times New Roman" w:hAnsi="Times New Roman" w:cs="Times New Roman"/>
          <w:sz w:val="24"/>
          <w:szCs w:val="24"/>
        </w:rPr>
        <w:t xml:space="preserve">V případě zrušení vystoupení </w:t>
      </w:r>
      <w:r w:rsidR="00E36693" w:rsidRPr="008F041B">
        <w:rPr>
          <w:rFonts w:ascii="Times New Roman" w:eastAsia="Times New Roman" w:hAnsi="Times New Roman" w:cs="Times New Roman"/>
          <w:sz w:val="24"/>
          <w:szCs w:val="24"/>
        </w:rPr>
        <w:t xml:space="preserve">pořadatelem </w:t>
      </w:r>
      <w:r w:rsidRPr="008F041B">
        <w:rPr>
          <w:rFonts w:ascii="Times New Roman" w:eastAsia="Times New Roman" w:hAnsi="Times New Roman" w:cs="Times New Roman"/>
          <w:sz w:val="24"/>
          <w:szCs w:val="24"/>
        </w:rPr>
        <w:t xml:space="preserve">v průběhu 72 hodin před datem vystoupení, dorovná pořadatel výši zálohy na základě umělcem </w:t>
      </w:r>
      <w:r>
        <w:rPr>
          <w:rFonts w:ascii="Times New Roman" w:eastAsia="Times New Roman" w:hAnsi="Times New Roman" w:cs="Times New Roman"/>
          <w:sz w:val="24"/>
          <w:szCs w:val="24"/>
        </w:rPr>
        <w:t>vystavené faktury na 80% z dohodnutého honoráře.</w:t>
      </w:r>
    </w:p>
    <w:p w14:paraId="00000038" w14:textId="77777777" w:rsidR="00D81DE4" w:rsidRDefault="00D81D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D81DE4" w:rsidRDefault="00B439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</w:t>
      </w:r>
    </w:p>
    <w:p w14:paraId="0000003B" w14:textId="77777777" w:rsidR="00D81DE4" w:rsidRDefault="00B439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Povinnosti umělce</w:t>
      </w:r>
    </w:p>
    <w:p w14:paraId="0000003C" w14:textId="4FA2CF74" w:rsidR="00D81DE4" w:rsidRDefault="00B439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Umělec je povinen zajistit</w:t>
      </w:r>
      <w:r w:rsidR="00501E2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D" w14:textId="77777777" w:rsidR="00D81DE4" w:rsidRDefault="00B439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aby se účinkující dostavili na místo představení s dostatečným předstihem – nejpozději hodinu před začátkem představení (zvukové zkoušky) tak, aby představení začalo v dohodnutém čase, výkon provede svědomitě a v celém sjednaném rozsahu </w:t>
      </w:r>
    </w:p>
    <w:p w14:paraId="0000003E" w14:textId="77777777" w:rsidR="00D81DE4" w:rsidRDefault="00B439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aby jednáním účinkujících nedocházelo ke vzniku škod na majetku pořadatele a pokud takovou škodu způsobí, je povinen ji uhradit</w:t>
      </w:r>
    </w:p>
    <w:p w14:paraId="0000003F" w14:textId="77777777" w:rsidR="00D81DE4" w:rsidRDefault="00B439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 provádění vystoupení postupuje umělec samostatně a s potřebnou odbornou péčí, je však vázán rámcovými pokyny pořadatele.</w:t>
      </w:r>
    </w:p>
    <w:p w14:paraId="00000040" w14:textId="3C3B067A" w:rsidR="00D81DE4" w:rsidRDefault="00B439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Obě smluvní strany se zavazují k plnění povinností tak, aby nedošlo k poškození jména (včetně image) obou smluvních stran. </w:t>
      </w:r>
    </w:p>
    <w:p w14:paraId="6B902DF0" w14:textId="7B9C2E07" w:rsidR="00E36693" w:rsidRPr="008F041B" w:rsidRDefault="008F041B" w:rsidP="00E36693">
      <w:pPr>
        <w:pStyle w:val="Zkladntext"/>
        <w:rPr>
          <w:bCs/>
          <w:szCs w:val="24"/>
        </w:rPr>
      </w:pPr>
      <w:r w:rsidRPr="008F041B">
        <w:rPr>
          <w:bCs/>
          <w:szCs w:val="24"/>
        </w:rPr>
        <w:t>U</w:t>
      </w:r>
      <w:r w:rsidR="00E36693" w:rsidRPr="008F041B">
        <w:rPr>
          <w:bCs/>
          <w:szCs w:val="24"/>
        </w:rPr>
        <w:t xml:space="preserve">mělec se zavazuje dodržovat při přípravě a v celém průběhu provádění uměleckého vystoupení platné bezpečnostní a protipožární předpisy tak, aby nedošlo k ohrožení zdraví či majetku účinkujících, diváků a dalších osob. Umělec potvrzuje a zodpovídá za to, že veškerá zařízení jím instalovaná a provozovaná a veškerá jeho činnost v rámci akce, jsou plně v souladu s platnými normami a předpisy. Umělec odpovídá za škody způsobené jeho </w:t>
      </w:r>
      <w:r w:rsidR="00E36693" w:rsidRPr="008F041B">
        <w:rPr>
          <w:bCs/>
          <w:szCs w:val="24"/>
        </w:rPr>
        <w:lastRenderedPageBreak/>
        <w:t xml:space="preserve">činností při realizaci uměleckého vystoupení, včetně škody způsobené opomenutím, nedbalostí nebo nesplněním podmínek vyplývajících ze zákona, předpisů a norem. Rovněž odpovídá za škody vzniklé dalšími osobami, které zapojí do uměleckého vystoupení. </w:t>
      </w:r>
    </w:p>
    <w:p w14:paraId="153F2E4D" w14:textId="77777777" w:rsidR="00E36693" w:rsidRDefault="00E36693" w:rsidP="00E36693">
      <w:pPr>
        <w:pStyle w:val="Zkladntext"/>
        <w:ind w:left="426"/>
        <w:rPr>
          <w:bCs/>
          <w:sz w:val="20"/>
        </w:rPr>
      </w:pPr>
    </w:p>
    <w:p w14:paraId="00000042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Pokud se koncert neuskuteční či bude umělcem zrušen po podepsání této smlouvy, je umělec povinen uhradit pořadateli náhradu škody ve výši prokazatelných nákladů vzniklých do data vypovězení smlouvy. </w:t>
      </w:r>
    </w:p>
    <w:p w14:paraId="00000043" w14:textId="77777777" w:rsidR="00D81DE4" w:rsidRDefault="00D81D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D81DE4" w:rsidRDefault="00D81D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D81DE4" w:rsidRDefault="00B439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14:paraId="00000046" w14:textId="77777777" w:rsidR="00D81DE4" w:rsidRDefault="00B439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Další ujednání:</w:t>
      </w:r>
    </w:p>
    <w:p w14:paraId="00000047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8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Pořadatel je povinen na svůj náklad zajistit, aby vystoupení bylo řádně připraveno po stránce technické a bezpečnostní. Dále je povinen zažádat o povolení veřejné produkce, případně uhradit i další poplatky spojené s realizací sjednaného vystoupení. </w:t>
      </w:r>
    </w:p>
    <w:p w14:paraId="0000004B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4D974AB8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Pořadatel zajistí, aby bez předchozího projednání a uzavření zvláštní smlouvy s umělcem nebyly pořizovány obrazové či zvukové záznamy uměleckého výkonu </w:t>
      </w:r>
      <w:r w:rsidR="004137A1" w:rsidRPr="008F041B">
        <w:rPr>
          <w:rFonts w:ascii="Times New Roman" w:eastAsia="Times New Roman" w:hAnsi="Times New Roman" w:cs="Times New Roman"/>
          <w:sz w:val="24"/>
          <w:szCs w:val="24"/>
        </w:rPr>
        <w:t xml:space="preserve">pro profesionální použití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nebo prováděny jejich přenosy s výjimkou případů povolených zákonem. </w:t>
      </w:r>
      <w:r w:rsidR="00B26064">
        <w:rPr>
          <w:rFonts w:ascii="Times New Roman" w:eastAsia="Times New Roman" w:hAnsi="Times New Roman" w:cs="Times New Roman"/>
          <w:sz w:val="24"/>
          <w:szCs w:val="24"/>
        </w:rPr>
        <w:t>Obrazové či zvukové záznamy mohou být pořízeny pro potřeby pořadatele.</w:t>
      </w:r>
    </w:p>
    <w:p w14:paraId="0000004D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2B112069" w:rsidR="00D81DE4" w:rsidRPr="008F041B" w:rsidRDefault="00B43920">
      <w:pPr>
        <w:spacing w:line="240" w:lineRule="auto"/>
        <w:rPr>
          <w:rFonts w:ascii="Times New Roman" w:hAnsi="Times New Roman" w:cs="Times New Roman"/>
          <w:sz w:val="24"/>
          <w:lang w:val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F041B" w:rsidRPr="008F041B">
        <w:rPr>
          <w:rFonts w:ascii="Times New Roman" w:hAnsi="Times New Roman" w:cs="Times New Roman"/>
          <w:sz w:val="24"/>
          <w:lang w:val="x-none"/>
        </w:rPr>
        <w:t>Tato Smlouva bude v plném rozsahu uveřejněna v informačním systému registru smluv na Portále veřejné správy dle zákona č. 340/2015 Sb., o registru smluv.</w:t>
      </w:r>
    </w:p>
    <w:p w14:paraId="4B15342F" w14:textId="77777777" w:rsidR="008F041B" w:rsidRDefault="008F04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D81DE4" w:rsidRDefault="00B439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Bude-li vystoupení znemožněno v důsledku nepředvídatelné události (např. přírodní katastrofa, epidemie, úřední zákaz apod.), mají obě strany právo od smlouvy odstoupit bez jakýchkoliv nároků na finanční úhradu vynaložených nákladů a škody, avšak po předchozím vyrozumění telefonicky a hned následně písemnou  formou.</w:t>
      </w:r>
    </w:p>
    <w:p w14:paraId="00000051" w14:textId="77777777" w:rsidR="00D81DE4" w:rsidRDefault="00D81D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D81DE4" w:rsidRDefault="00D81D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6" w14:textId="77777777" w:rsidR="00D81DE4" w:rsidRDefault="00B439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</w:t>
      </w:r>
    </w:p>
    <w:p w14:paraId="00000057" w14:textId="77777777" w:rsidR="00D81DE4" w:rsidRDefault="00B4392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Závěrečná ujednání</w:t>
      </w:r>
    </w:p>
    <w:p w14:paraId="00000058" w14:textId="77777777" w:rsidR="00D81DE4" w:rsidRDefault="00D81DE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9" w14:textId="77777777" w:rsidR="00D81DE4" w:rsidRDefault="00B4392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Na vztahy mezi smluvními stranami v této dohodě výslovně neupravené se přiměřeně použijí ustanovení zák. č. 89/2012 Sb., občanský zákoník, ve znění pozdějších předpisů. </w:t>
      </w:r>
    </w:p>
    <w:p w14:paraId="0000005A" w14:textId="77777777" w:rsidR="00D81DE4" w:rsidRDefault="00B4392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Tato dohoda nabývá platnosti a účinnosti dnem jejího podpisu oběma smluvními stranami a je vyhotovena ve dvou stejnopisech, majících povahu originálu, z nichž každá ze smluvních stran obdrží po jednom. </w:t>
      </w:r>
    </w:p>
    <w:p w14:paraId="0000005B" w14:textId="77777777" w:rsidR="00D81DE4" w:rsidRDefault="00B439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V souladu s § 4 odst. zák. č. 89/2012 Sb., občanský zákoník, kdy se má za to, že každá svéprávná osoba má rozum průměrného člověka i schopnost užívat jej s běžnou péčí a opatrností a že to každý od ní může v právním styku důvodně očekávat, strany posoudily obsah této smlouvy a neshledávají jej rozporným, což stvrzují svým podpisem. Smlouva byla uzavřena na základě jejich pravé a svobodné vůle po pečlivém zvážení všech stran.</w:t>
      </w:r>
    </w:p>
    <w:p w14:paraId="0000005D" w14:textId="77777777" w:rsidR="00D81DE4" w:rsidRDefault="00D81D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D81DE4" w:rsidRDefault="00D81D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D81DE4" w:rsidRDefault="00D81D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D81DE4" w:rsidRDefault="00D81D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D81DE4" w:rsidRDefault="00D81D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26EB8C26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Datum: </w:t>
      </w:r>
      <w:r w:rsidR="000D2A05">
        <w:rPr>
          <w:rFonts w:ascii="Times New Roman" w:eastAsia="Times New Roman" w:hAnsi="Times New Roman" w:cs="Times New Roman"/>
          <w:sz w:val="24"/>
          <w:szCs w:val="24"/>
        </w:rPr>
        <w:t>18.8.2019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="000D2A0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atum :</w:t>
      </w:r>
      <w:r w:rsidR="000D2A05">
        <w:rPr>
          <w:rFonts w:ascii="Times New Roman" w:eastAsia="Times New Roman" w:hAnsi="Times New Roman" w:cs="Times New Roman"/>
          <w:sz w:val="24"/>
          <w:szCs w:val="24"/>
        </w:rPr>
        <w:t xml:space="preserve">  8.8.2019</w:t>
      </w:r>
      <w:proofErr w:type="gramEnd"/>
    </w:p>
    <w:p w14:paraId="00000063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…………………………..</w:t>
      </w:r>
    </w:p>
    <w:p w14:paraId="00000069" w14:textId="2C937414" w:rsidR="00D81DE4" w:rsidRDefault="00B439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137A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umělec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pořadatel </w:t>
      </w:r>
    </w:p>
    <w:p w14:paraId="2FD8EA26" w14:textId="7BE97B55" w:rsidR="004137A1" w:rsidRDefault="004137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Ing. Jakub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Škrha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Bc. Iva Pollaková</w:t>
      </w:r>
    </w:p>
    <w:p w14:paraId="0000006A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7777777" w:rsidR="00D81DE4" w:rsidRDefault="00D81DE4"/>
    <w:p w14:paraId="0000006C" w14:textId="77777777" w:rsidR="00D81DE4" w:rsidRDefault="00D81DE4"/>
    <w:p w14:paraId="0000006D" w14:textId="77777777" w:rsidR="00D81DE4" w:rsidRDefault="00D81DE4"/>
    <w:p w14:paraId="0000006E" w14:textId="77777777" w:rsidR="00D81DE4" w:rsidRDefault="00D81DE4"/>
    <w:p w14:paraId="0000006F" w14:textId="77777777" w:rsidR="00D81DE4" w:rsidRDefault="00D81DE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D81DE4" w:rsidRDefault="00D81D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D81DE4" w:rsidRDefault="00D81DE4">
      <w:pPr>
        <w:spacing w:line="240" w:lineRule="auto"/>
        <w:rPr>
          <w:rFonts w:ascii="Courier" w:eastAsia="Courier" w:hAnsi="Courier" w:cs="Courier"/>
          <w:b/>
          <w:sz w:val="24"/>
          <w:szCs w:val="24"/>
        </w:rPr>
      </w:pPr>
    </w:p>
    <w:p w14:paraId="00000072" w14:textId="77777777" w:rsidR="00D81DE4" w:rsidRDefault="00D81DE4">
      <w:p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77777777" w:rsidR="00D81DE4" w:rsidRDefault="00D81DE4">
      <w:p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D81DE4" w:rsidRDefault="00D81DE4">
      <w:p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75" w14:textId="77777777" w:rsidR="00D81DE4" w:rsidRDefault="00D81D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7777777" w:rsidR="00D81DE4" w:rsidRDefault="00D81DE4">
      <w:pPr>
        <w:pStyle w:val="Nzev"/>
        <w:keepNext w:val="0"/>
        <w:keepLine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7" w14:textId="77777777" w:rsidR="00D81DE4" w:rsidRDefault="00D81DE4">
      <w:pPr>
        <w:pStyle w:val="Nzev"/>
        <w:keepNext w:val="0"/>
        <w:keepLine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8" w14:textId="77777777" w:rsidR="00D81DE4" w:rsidRDefault="00D81DE4"/>
    <w:sectPr w:rsidR="00D81DE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73540"/>
    <w:multiLevelType w:val="hybridMultilevel"/>
    <w:tmpl w:val="11E8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81DE4"/>
    <w:rsid w:val="000D2A05"/>
    <w:rsid w:val="000D6EB7"/>
    <w:rsid w:val="00204B2A"/>
    <w:rsid w:val="002A36DB"/>
    <w:rsid w:val="004137A1"/>
    <w:rsid w:val="00501E21"/>
    <w:rsid w:val="005A0DDA"/>
    <w:rsid w:val="00634995"/>
    <w:rsid w:val="007F4D5C"/>
    <w:rsid w:val="008F041B"/>
    <w:rsid w:val="00B16482"/>
    <w:rsid w:val="00B26064"/>
    <w:rsid w:val="00B43920"/>
    <w:rsid w:val="00B517B4"/>
    <w:rsid w:val="00D81DE4"/>
    <w:rsid w:val="00DB1196"/>
    <w:rsid w:val="00E02D35"/>
    <w:rsid w:val="00E2737E"/>
    <w:rsid w:val="00E36693"/>
    <w:rsid w:val="00E71D43"/>
    <w:rsid w:val="00E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3CF2"/>
  <w15:docId w15:val="{8BFBC375-3D85-485F-8E05-768B2DA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6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6D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36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6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6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6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69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E3669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E36693"/>
    <w:rPr>
      <w:rFonts w:ascii="Times New Roman" w:eastAsia="Times New Roman" w:hAnsi="Times New Roman" w:cs="Times New Roman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978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uzivatel</cp:lastModifiedBy>
  <cp:revision>5</cp:revision>
  <cp:lastPrinted>2019-08-08T13:13:00Z</cp:lastPrinted>
  <dcterms:created xsi:type="dcterms:W3CDTF">2019-08-08T13:53:00Z</dcterms:created>
  <dcterms:modified xsi:type="dcterms:W3CDTF">2019-08-23T11:20:00Z</dcterms:modified>
</cp:coreProperties>
</file>