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AB12A8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F64DC">
        <w:rPr>
          <w:rFonts w:ascii="Arial" w:hAnsi="Arial" w:cs="Arial"/>
          <w:b/>
          <w:szCs w:val="18"/>
        </w:rPr>
        <w:t>350</w:t>
      </w:r>
      <w:r w:rsidR="007243F9">
        <w:rPr>
          <w:rFonts w:ascii="Arial" w:hAnsi="Arial" w:cs="Arial"/>
          <w:b/>
          <w:szCs w:val="18"/>
        </w:rPr>
        <w:t>/201</w:t>
      </w:r>
      <w:r w:rsidR="004F64DC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F077D6">
              <w:rPr>
                <w:rStyle w:val="CharStyle6"/>
                <w:b/>
                <w:color w:val="000000"/>
              </w:rPr>
              <w:t xml:space="preserve">OBEX </w:t>
            </w:r>
            <w:r w:rsidR="009170D3">
              <w:rPr>
                <w:rStyle w:val="CharStyle6"/>
                <w:b/>
                <w:color w:val="000000"/>
              </w:rPr>
              <w:t>klíče</w:t>
            </w:r>
            <w:r w:rsidR="00F077D6">
              <w:rPr>
                <w:rStyle w:val="CharStyle6"/>
                <w:b/>
                <w:color w:val="000000"/>
              </w:rPr>
              <w:t xml:space="preserve"> s.r.o.</w:t>
            </w:r>
            <w:r>
              <w:rPr>
                <w:rStyle w:val="CharStyle6"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170D3">
              <w:rPr>
                <w:rStyle w:val="CharStyle10"/>
                <w:color w:val="000000"/>
              </w:rPr>
              <w:t>Josefa Skupy 2518</w:t>
            </w:r>
            <w:r w:rsidR="009D30EF">
              <w:rPr>
                <w:rStyle w:val="CharStyle10"/>
                <w:color w:val="000000"/>
              </w:rPr>
              <w:t xml:space="preserve">, </w:t>
            </w:r>
            <w:r w:rsidR="00F077D6">
              <w:rPr>
                <w:rStyle w:val="CharStyle10"/>
                <w:color w:val="000000"/>
              </w:rPr>
              <w:t>434 01 Most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8A4AA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F077D6">
              <w:rPr>
                <w:rStyle w:val="CharStyle10"/>
                <w:color w:val="000000"/>
              </w:rPr>
              <w:t>0</w:t>
            </w:r>
            <w:r w:rsidR="009170D3">
              <w:rPr>
                <w:rStyle w:val="CharStyle10"/>
                <w:color w:val="000000"/>
              </w:rPr>
              <w:t>7681381</w:t>
            </w:r>
            <w:r w:rsidR="00F077D6">
              <w:rPr>
                <w:rStyle w:val="CharStyle10"/>
                <w:color w:val="000000"/>
              </w:rPr>
              <w:t xml:space="preserve">, </w:t>
            </w:r>
            <w:r w:rsidR="009170D3">
              <w:rPr>
                <w:rStyle w:val="CharStyle10"/>
                <w:color w:val="000000"/>
              </w:rPr>
              <w:t>07681381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proofErr w:type="spellStart"/>
            <w:r>
              <w:t>Zástupce:</w:t>
            </w:r>
            <w:r w:rsidR="00F077D6">
              <w:t>J</w:t>
            </w:r>
            <w:r w:rsidR="009170D3">
              <w:t>aroslav</w:t>
            </w:r>
            <w:proofErr w:type="spellEnd"/>
            <w:r w:rsidR="009170D3">
              <w:t xml:space="preserve"> Horák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D30EF" w:rsidP="007D54B2">
            <w:pPr>
              <w:pStyle w:val="Style9"/>
              <w:shd w:val="clear" w:color="auto" w:fill="auto"/>
              <w:spacing w:after="0" w:line="235" w:lineRule="exact"/>
            </w:pPr>
            <w:r>
              <w:t>Kontaktní osoba:</w:t>
            </w:r>
            <w:r w:rsidR="00C357DA">
              <w:t xml:space="preserve"> </w:t>
            </w:r>
            <w:r w:rsidR="007D54B2">
              <w:t>p.</w:t>
            </w:r>
            <w:r w:rsidR="009170D3">
              <w:t xml:space="preserve"> J.</w:t>
            </w:r>
            <w:r w:rsidR="00F077D6">
              <w:t xml:space="preserve"> Horák</w:t>
            </w:r>
            <w:r w:rsidR="005D4990">
              <w:t>:</w:t>
            </w:r>
            <w:r w:rsidR="00CE33BC">
              <w:t xml:space="preserve"> +420</w:t>
            </w:r>
            <w:r w:rsidR="00FD5D37">
              <w:t xml:space="preserve">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F64D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077D6">
              <w:rPr>
                <w:rStyle w:val="CharStyle10"/>
                <w:color w:val="000000"/>
              </w:rPr>
              <w:t>2</w:t>
            </w:r>
            <w:r w:rsidR="004F64DC">
              <w:rPr>
                <w:rStyle w:val="CharStyle10"/>
                <w:color w:val="000000"/>
              </w:rPr>
              <w:t>3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4F64DC">
              <w:rPr>
                <w:rStyle w:val="CharStyle10"/>
                <w:color w:val="000000"/>
              </w:rPr>
              <w:t>srpna</w:t>
            </w:r>
            <w:r w:rsidR="00D16784">
              <w:rPr>
                <w:rStyle w:val="CharStyle10"/>
                <w:color w:val="000000"/>
              </w:rPr>
              <w:t xml:space="preserve"> 201</w:t>
            </w:r>
            <w:r w:rsidR="004F64DC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B46A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B6653">
              <w:rPr>
                <w:rStyle w:val="CharStyle10"/>
                <w:color w:val="000000"/>
              </w:rPr>
              <w:t>prosinec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F64D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25428C">
              <w:rPr>
                <w:rStyle w:val="CharStyle10"/>
                <w:color w:val="000000"/>
              </w:rPr>
              <w:t xml:space="preserve"> VZMR do 250 tis. bez DPH – </w:t>
            </w:r>
            <w:r w:rsidR="004F64DC">
              <w:rPr>
                <w:rStyle w:val="CharStyle10"/>
                <w:color w:val="000000"/>
              </w:rPr>
              <w:t>350</w:t>
            </w:r>
            <w:r w:rsidR="007243F9">
              <w:rPr>
                <w:rStyle w:val="CharStyle10"/>
                <w:color w:val="000000"/>
              </w:rPr>
              <w:t>/201</w:t>
            </w:r>
            <w:r w:rsidR="004F64DC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383AC1">
        <w:trPr>
          <w:trHeight w:val="81"/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373A76">
        <w:trPr>
          <w:trHeight w:val="2636"/>
          <w:tblCellSpacing w:w="11" w:type="dxa"/>
        </w:trPr>
        <w:tc>
          <w:tcPr>
            <w:tcW w:w="5450" w:type="dxa"/>
            <w:gridSpan w:val="3"/>
            <w:vAlign w:val="bottom"/>
          </w:tcPr>
          <w:tbl>
            <w:tblPr>
              <w:tblW w:w="103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780"/>
              <w:gridCol w:w="6015"/>
            </w:tblGrid>
            <w:tr w:rsidR="00373A76" w:rsidRPr="00373A76" w:rsidTr="00C1170E">
              <w:trPr>
                <w:trHeight w:val="8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73A76" w:rsidRPr="00373A76" w:rsidRDefault="00373A76" w:rsidP="00373A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Kč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29+35 SGHK 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 vložka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83AC1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126   – 77112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77 112,00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50+50 SGHK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 vložka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1728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1 728,00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45+50 SGHK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 Vložka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6624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6 624,00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29+45 SGHK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 vložka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2052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2 052,00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29+55 SGHK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. vložka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  756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756,00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35+45 SGHK </w:t>
                  </w:r>
                  <w:proofErr w:type="spellStart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cyl</w:t>
                  </w:r>
                  <w:proofErr w:type="spellEnd"/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. vložka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1440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1 440,00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VZ 80H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  –  1823 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1 823,00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klíče H+G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302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– 40498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40 498,00</w:t>
                  </w:r>
                </w:p>
              </w:tc>
            </w:tr>
            <w:tr w:rsidR="00373A76" w:rsidRPr="00373A76" w:rsidTr="00373A76">
              <w:trPr>
                <w:trHeight w:val="25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vlastní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83A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139</w:t>
                  </w:r>
                  <w:r w:rsidR="00383A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– 12385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A76" w:rsidRPr="00373A76" w:rsidRDefault="00373A76" w:rsidP="00373A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73A7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12 385,00</w:t>
                  </w:r>
                </w:p>
              </w:tc>
            </w:tr>
          </w:tbl>
          <w:p w:rsidR="005D4990" w:rsidRPr="004F64DC" w:rsidRDefault="005D4990" w:rsidP="004F64DC"/>
        </w:tc>
        <w:tc>
          <w:tcPr>
            <w:tcW w:w="981" w:type="dxa"/>
            <w:gridSpan w:val="2"/>
            <w:vAlign w:val="bottom"/>
          </w:tcPr>
          <w:p w:rsidR="005D4990" w:rsidRPr="00373A76" w:rsidRDefault="005D4990" w:rsidP="00373A76"/>
        </w:tc>
        <w:tc>
          <w:tcPr>
            <w:tcW w:w="981" w:type="dxa"/>
            <w:vAlign w:val="bottom"/>
          </w:tcPr>
          <w:p w:rsidR="005D4990" w:rsidRPr="004F64DC" w:rsidRDefault="005D4990" w:rsidP="004F64DC"/>
        </w:tc>
        <w:tc>
          <w:tcPr>
            <w:tcW w:w="1401" w:type="dxa"/>
            <w:vAlign w:val="bottom"/>
          </w:tcPr>
          <w:p w:rsidR="005D4990" w:rsidRPr="004F64DC" w:rsidRDefault="005D4990" w:rsidP="004F64DC"/>
        </w:tc>
        <w:tc>
          <w:tcPr>
            <w:tcW w:w="1540" w:type="dxa"/>
            <w:vAlign w:val="bottom"/>
          </w:tcPr>
          <w:p w:rsidR="005D4990" w:rsidRPr="004F64DC" w:rsidRDefault="005D4990" w:rsidP="004F64DC"/>
        </w:tc>
      </w:tr>
      <w:tr w:rsidR="00CE33BC" w:rsidTr="00383AC1">
        <w:trPr>
          <w:trHeight w:val="69"/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383AC1" w:rsidRDefault="00373A76" w:rsidP="00383AC1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383AC1">
              <w:rPr>
                <w:rFonts w:asciiTheme="minorHAnsi" w:hAnsiTheme="minorHAnsi" w:cstheme="minorHAnsi"/>
              </w:rPr>
              <w:t xml:space="preserve">Faktura bude snížena o částku    </w:t>
            </w:r>
            <w:r w:rsidR="00383AC1">
              <w:rPr>
                <w:rFonts w:asciiTheme="minorHAnsi" w:hAnsiTheme="minorHAnsi" w:cstheme="minorHAnsi"/>
              </w:rPr>
              <w:t xml:space="preserve">       </w:t>
            </w:r>
            <w:r w:rsidRPr="00383AC1">
              <w:rPr>
                <w:rFonts w:asciiTheme="minorHAnsi" w:hAnsiTheme="minorHAnsi" w:cstheme="minorHAnsi"/>
              </w:rPr>
              <w:t xml:space="preserve"> 8</w:t>
            </w:r>
            <w:r w:rsidR="00383AC1">
              <w:rPr>
                <w:rFonts w:asciiTheme="minorHAnsi" w:hAnsiTheme="minorHAnsi" w:cstheme="minorHAnsi"/>
              </w:rPr>
              <w:t>5</w:t>
            </w:r>
            <w:r w:rsidRPr="00383AC1">
              <w:rPr>
                <w:rFonts w:asciiTheme="minorHAnsi" w:hAnsiTheme="minorHAnsi" w:cstheme="minorHAnsi"/>
              </w:rPr>
              <w:t>.</w:t>
            </w:r>
            <w:r w:rsidR="00383AC1">
              <w:rPr>
                <w:rFonts w:asciiTheme="minorHAnsi" w:hAnsiTheme="minorHAnsi" w:cstheme="minorHAnsi"/>
              </w:rPr>
              <w:t>758,80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4F64DC" w:rsidRDefault="00CE33BC" w:rsidP="004F64DC"/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4F64DC" w:rsidRDefault="00CE33BC" w:rsidP="004F64DC"/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4F64DC" w:rsidRDefault="00CE33BC" w:rsidP="004F64DC"/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64DC" w:rsidRPr="004F64DC" w:rsidRDefault="004F64DC" w:rsidP="004F64DC"/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373A76" w:rsidP="00373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144418</w:t>
            </w:r>
            <w:r w:rsidR="00AE5EAF">
              <w:rPr>
                <w:rFonts w:ascii="Arial" w:hAnsi="Arial" w:cs="Arial"/>
                <w:sz w:val="16"/>
                <w:szCs w:val="16"/>
              </w:rPr>
              <w:t>,</w:t>
            </w:r>
            <w:r w:rsidR="000B46A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F077D6" w:rsidP="00F0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14883</w:t>
            </w:r>
            <w:r w:rsidR="000B46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383AC1" w:rsidRDefault="00383AC1" w:rsidP="00383AC1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</w:p>
          <w:p w:rsidR="006015AA" w:rsidRDefault="00383AC1" w:rsidP="00383AC1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uhrazeno </w:t>
            </w:r>
          </w:p>
        </w:tc>
        <w:tc>
          <w:tcPr>
            <w:tcW w:w="1434" w:type="dxa"/>
            <w:gridSpan w:val="2"/>
          </w:tcPr>
          <w:p w:rsidR="00383AC1" w:rsidRDefault="00373A76" w:rsidP="00373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  <w:r w:rsidR="00F077D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0B46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077D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015AA" w:rsidRDefault="00383AC1" w:rsidP="00373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85758,80</w:t>
            </w:r>
          </w:p>
        </w:tc>
      </w:tr>
      <w:tr w:rsidR="00CE33BC" w:rsidTr="00383AC1">
        <w:trPr>
          <w:gridBefore w:val="1"/>
          <w:gridAfter w:val="4"/>
          <w:wBefore w:w="2797" w:type="dxa"/>
          <w:wAfter w:w="4290" w:type="dxa"/>
          <w:trHeight w:val="69"/>
          <w:tblCellSpacing w:w="11" w:type="dxa"/>
        </w:trPr>
        <w:tc>
          <w:tcPr>
            <w:tcW w:w="1854" w:type="dxa"/>
          </w:tcPr>
          <w:p w:rsidR="00CE33BC" w:rsidRPr="00383AC1" w:rsidRDefault="00383AC1" w:rsidP="006015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AC1">
              <w:rPr>
                <w:rFonts w:ascii="Arial" w:hAnsi="Arial" w:cs="Arial"/>
                <w:b/>
                <w:sz w:val="16"/>
                <w:szCs w:val="16"/>
              </w:rPr>
              <w:t>Úhradě</w:t>
            </w:r>
          </w:p>
        </w:tc>
        <w:tc>
          <w:tcPr>
            <w:tcW w:w="1434" w:type="dxa"/>
            <w:gridSpan w:val="2"/>
          </w:tcPr>
          <w:p w:rsidR="006015AA" w:rsidRPr="00383AC1" w:rsidRDefault="00383AC1" w:rsidP="00383A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3AC1">
              <w:rPr>
                <w:rFonts w:ascii="Arial" w:hAnsi="Arial" w:cs="Arial"/>
                <w:b/>
                <w:sz w:val="16"/>
                <w:szCs w:val="16"/>
              </w:rPr>
              <w:t>88988,00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lastRenderedPageBreak/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4F64DC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77D6">
              <w:rPr>
                <w:rFonts w:ascii="Arial" w:hAnsi="Arial" w:cs="Arial"/>
                <w:sz w:val="16"/>
                <w:szCs w:val="16"/>
              </w:rPr>
              <w:t>2</w:t>
            </w:r>
            <w:r w:rsidR="004F64DC">
              <w:rPr>
                <w:rFonts w:ascii="Arial" w:hAnsi="Arial" w:cs="Arial"/>
                <w:sz w:val="16"/>
                <w:szCs w:val="16"/>
              </w:rPr>
              <w:t>3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4F64DC">
              <w:rPr>
                <w:rFonts w:ascii="Arial" w:hAnsi="Arial" w:cs="Arial"/>
                <w:sz w:val="16"/>
                <w:szCs w:val="16"/>
              </w:rPr>
              <w:t xml:space="preserve"> srpna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</w:t>
            </w:r>
            <w:r w:rsidR="004F64D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F077D6" w:rsidP="00917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OBEX </w:t>
            </w:r>
            <w:r w:rsidR="009170D3">
              <w:rPr>
                <w:rFonts w:ascii="Arial" w:hAnsi="Arial" w:cs="Arial"/>
                <w:sz w:val="16"/>
                <w:szCs w:val="16"/>
              </w:rPr>
              <w:t>klíče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p. </w:t>
            </w:r>
            <w:r w:rsidR="009170D3">
              <w:rPr>
                <w:rFonts w:ascii="Arial" w:hAnsi="Arial" w:cs="Arial"/>
                <w:sz w:val="16"/>
                <w:szCs w:val="16"/>
              </w:rPr>
              <w:t xml:space="preserve">Jaroslav </w:t>
            </w:r>
            <w:r>
              <w:rPr>
                <w:rFonts w:ascii="Arial" w:hAnsi="Arial" w:cs="Arial"/>
                <w:sz w:val="16"/>
                <w:szCs w:val="16"/>
              </w:rPr>
              <w:t>Horák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20" w:rsidRDefault="00FE4220" w:rsidP="009D4B2D">
      <w:pPr>
        <w:spacing w:after="0" w:line="240" w:lineRule="auto"/>
      </w:pPr>
      <w:r>
        <w:separator/>
      </w:r>
    </w:p>
  </w:endnote>
  <w:endnote w:type="continuationSeparator" w:id="0">
    <w:p w:rsidR="00FE4220" w:rsidRDefault="00FE422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1E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20" w:rsidRDefault="00FE4220" w:rsidP="009D4B2D">
      <w:pPr>
        <w:spacing w:after="0" w:line="240" w:lineRule="auto"/>
      </w:pPr>
      <w:r>
        <w:separator/>
      </w:r>
    </w:p>
  </w:footnote>
  <w:footnote w:type="continuationSeparator" w:id="0">
    <w:p w:rsidR="00FE4220" w:rsidRDefault="00FE422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B46AA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5386D"/>
    <w:rsid w:val="001557FE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E2E4F"/>
    <w:rsid w:val="002E59B4"/>
    <w:rsid w:val="002F211E"/>
    <w:rsid w:val="00340432"/>
    <w:rsid w:val="00351F4F"/>
    <w:rsid w:val="00373A5C"/>
    <w:rsid w:val="00373A76"/>
    <w:rsid w:val="003764A2"/>
    <w:rsid w:val="00377D2F"/>
    <w:rsid w:val="003802B4"/>
    <w:rsid w:val="00383AC1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4F64DC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92C1E"/>
    <w:rsid w:val="006B02EC"/>
    <w:rsid w:val="006B2CCB"/>
    <w:rsid w:val="006B3716"/>
    <w:rsid w:val="006B6653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54B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A4AAA"/>
    <w:rsid w:val="009155E4"/>
    <w:rsid w:val="009170D3"/>
    <w:rsid w:val="00917FBB"/>
    <w:rsid w:val="009205F7"/>
    <w:rsid w:val="00942DEA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67D34"/>
    <w:rsid w:val="00A80E96"/>
    <w:rsid w:val="00A8144F"/>
    <w:rsid w:val="00A9286D"/>
    <w:rsid w:val="00AB12A8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0556"/>
    <w:rsid w:val="00B83D62"/>
    <w:rsid w:val="00BA31AA"/>
    <w:rsid w:val="00BD26F5"/>
    <w:rsid w:val="00BD57D0"/>
    <w:rsid w:val="00BD6C12"/>
    <w:rsid w:val="00C02FA7"/>
    <w:rsid w:val="00C1170E"/>
    <w:rsid w:val="00C12365"/>
    <w:rsid w:val="00C2623D"/>
    <w:rsid w:val="00C31631"/>
    <w:rsid w:val="00C357DA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7D6"/>
    <w:rsid w:val="00F1375F"/>
    <w:rsid w:val="00F23955"/>
    <w:rsid w:val="00F265B8"/>
    <w:rsid w:val="00F46BC3"/>
    <w:rsid w:val="00FD1D22"/>
    <w:rsid w:val="00FD281C"/>
    <w:rsid w:val="00FD5D37"/>
    <w:rsid w:val="00FE3503"/>
    <w:rsid w:val="00FE422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FDB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AB07-3D98-45F9-83C0-716F2DEA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14</cp:revision>
  <cp:lastPrinted>2018-12-05T12:31:00Z</cp:lastPrinted>
  <dcterms:created xsi:type="dcterms:W3CDTF">2018-12-27T08:42:00Z</dcterms:created>
  <dcterms:modified xsi:type="dcterms:W3CDTF">2019-08-23T10:32:00Z</dcterms:modified>
</cp:coreProperties>
</file>