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5"/>
        <w:gridCol w:w="3334"/>
        <w:gridCol w:w="973"/>
        <w:gridCol w:w="1504"/>
        <w:gridCol w:w="1715"/>
      </w:tblGrid>
      <w:tr w:rsidR="00CA3E5D" w:rsidRPr="00CA3E5D" w:rsidTr="00CA3E5D">
        <w:trPr>
          <w:trHeight w:val="300"/>
        </w:trPr>
        <w:tc>
          <w:tcPr>
            <w:tcW w:w="8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3E5D" w:rsidRPr="00CA3E5D" w:rsidRDefault="00CA3E5D" w:rsidP="00CA3E5D">
            <w:pPr>
              <w:rPr>
                <w:b/>
                <w:bCs/>
              </w:rPr>
            </w:pPr>
            <w:r w:rsidRPr="00CA3E5D">
              <w:rPr>
                <w:b/>
                <w:bCs/>
              </w:rPr>
              <w:t>Příloha - Cenová nabídka</w:t>
            </w:r>
          </w:p>
        </w:tc>
      </w:tr>
      <w:tr w:rsidR="00CA3E5D" w:rsidRPr="00CA3E5D" w:rsidTr="00CA3E5D">
        <w:trPr>
          <w:trHeight w:val="300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E5D" w:rsidRPr="00CA3E5D" w:rsidRDefault="00CA3E5D" w:rsidP="00CA3E5D">
            <w:pPr>
              <w:rPr>
                <w:b/>
                <w:bCs/>
              </w:rPr>
            </w:pPr>
            <w:r w:rsidRPr="00CA3E5D">
              <w:rPr>
                <w:b/>
                <w:bCs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E5D" w:rsidRPr="00CA3E5D" w:rsidRDefault="00CA3E5D" w:rsidP="00CA3E5D">
            <w:pPr>
              <w:rPr>
                <w:b/>
                <w:bCs/>
              </w:rPr>
            </w:pPr>
            <w:r w:rsidRPr="00CA3E5D">
              <w:rPr>
                <w:b/>
                <w:bCs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E5D" w:rsidRPr="00CA3E5D" w:rsidRDefault="00CA3E5D" w:rsidP="00CA3E5D">
            <w:pPr>
              <w:rPr>
                <w:b/>
                <w:bCs/>
              </w:rPr>
            </w:pPr>
            <w:r w:rsidRPr="00CA3E5D">
              <w:rPr>
                <w:b/>
                <w:bCs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E5D" w:rsidRPr="00CA3E5D" w:rsidRDefault="00CA3E5D" w:rsidP="00CA3E5D">
            <w:pPr>
              <w:rPr>
                <w:b/>
                <w:bCs/>
              </w:rPr>
            </w:pPr>
            <w:r w:rsidRPr="00CA3E5D">
              <w:rPr>
                <w:b/>
                <w:bCs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E5D" w:rsidRPr="00CA3E5D" w:rsidRDefault="00CA3E5D" w:rsidP="00CA3E5D">
            <w:pPr>
              <w:rPr>
                <w:b/>
                <w:bCs/>
              </w:rPr>
            </w:pPr>
            <w:r w:rsidRPr="00CA3E5D">
              <w:rPr>
                <w:b/>
                <w:bCs/>
              </w:rPr>
              <w:t> </w:t>
            </w:r>
          </w:p>
        </w:tc>
      </w:tr>
      <w:tr w:rsidR="00CA3E5D" w:rsidRPr="00CA3E5D" w:rsidTr="00CA3E5D">
        <w:trPr>
          <w:trHeight w:val="300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CA3E5D" w:rsidRPr="00CA3E5D" w:rsidRDefault="00CA3E5D" w:rsidP="00CA3E5D">
            <w:pPr>
              <w:rPr>
                <w:b/>
                <w:bCs/>
              </w:rPr>
            </w:pPr>
            <w:r w:rsidRPr="00CA3E5D">
              <w:rPr>
                <w:b/>
                <w:bCs/>
              </w:rPr>
              <w:t xml:space="preserve">Výrobek č. 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DCE4"/>
            <w:vAlign w:val="center"/>
            <w:hideMark/>
          </w:tcPr>
          <w:p w:rsidR="00CA3E5D" w:rsidRPr="00CA3E5D" w:rsidRDefault="00CA3E5D" w:rsidP="00CA3E5D">
            <w:pPr>
              <w:rPr>
                <w:b/>
                <w:bCs/>
              </w:rPr>
            </w:pPr>
            <w:r w:rsidRPr="00CA3E5D">
              <w:rPr>
                <w:b/>
                <w:bCs/>
              </w:rPr>
              <w:t>Položky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:rsidR="00CA3E5D" w:rsidRPr="00CA3E5D" w:rsidRDefault="00CA3E5D" w:rsidP="00CA3E5D">
            <w:pPr>
              <w:rPr>
                <w:b/>
                <w:bCs/>
              </w:rPr>
            </w:pPr>
            <w:r w:rsidRPr="00CA3E5D">
              <w:rPr>
                <w:b/>
                <w:bCs/>
              </w:rPr>
              <w:t>Počet ks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:rsidR="00CA3E5D" w:rsidRPr="00CA3E5D" w:rsidRDefault="00CA3E5D" w:rsidP="00CA3E5D">
            <w:pPr>
              <w:rPr>
                <w:b/>
                <w:bCs/>
              </w:rPr>
            </w:pPr>
            <w:r w:rsidRPr="00CA3E5D">
              <w:rPr>
                <w:b/>
                <w:bCs/>
              </w:rPr>
              <w:t>Cena za ks v Kč bez DPH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:rsidR="00CA3E5D" w:rsidRPr="00CA3E5D" w:rsidRDefault="00CA3E5D" w:rsidP="00CA3E5D">
            <w:pPr>
              <w:rPr>
                <w:b/>
                <w:bCs/>
              </w:rPr>
            </w:pPr>
            <w:r w:rsidRPr="00CA3E5D">
              <w:rPr>
                <w:b/>
                <w:bCs/>
              </w:rPr>
              <w:t>Cena celkem v Kč bez DPH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S07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nízká uzavíratelná skříňka pod tiskárnu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14 550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14 550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S08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kancelářské křeslo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8 650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8 650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S09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kancelářské křeslo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9 890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19 780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S10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pracovní stůl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142 000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142 000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S14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kuchyňská linka vč. nových rozvodů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125 390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125 390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S15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skříň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18 350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91 750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S16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skříň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12 630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25 260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S17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skříň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21 360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85 440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S18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skříň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16 870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67 480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S19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skříň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10 390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20 780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S20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šatní skříň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16 390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16 390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S21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nízká skříň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7 630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7 630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S22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úprava jednacího stolu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9 880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9 880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S23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prodloužení noh stávajících židlí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1 980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27 720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S24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LCD obrazovka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14 560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14 560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S25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koberec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47 320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47 320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S26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koberec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27 490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27 490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S27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regál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39 860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39 860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S28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skříň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12 930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25 860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S29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skříňka pod tiskárnou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7 960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7 960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S31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čalouněná stolička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13 780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13 780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K09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kancelářská židle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8 650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8 650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K11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prodloužení noh stávajících židlí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1 980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13 860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K12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věšák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3 250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3 250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K14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vestavná knihovna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115 690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115 690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K15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šatní skříň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29 300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29 300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lastRenderedPageBreak/>
              <w:t>K16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sestava skříní s dřezem a vinotékou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51 860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51 860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K17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sestava skříní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23 360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23 360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X01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vzorkování - dýhovaná DTD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2 560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2 560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X02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vzorkování - látka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1 560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1 560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X03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vzorkování - látka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1 560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1 560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X03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vzorkování - laminovaná DTD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250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  250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X04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vzorkování - laminovaná pracovní deska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250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  250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X05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vzorkování - krystalické sklo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1 980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1 980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X06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vzorkování - koberec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1 960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1 960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X08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doprava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25 600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25 600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X09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montáž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54 620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54 620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F01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vysoký stůl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38 660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1 237 120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F02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kopie stávající lavice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46 980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422 820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F04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prodejní stůl programů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37 690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75 380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F05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kopie stávající židle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7 980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15 960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F06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barový pult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43 560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43 560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F07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zápultí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89 620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89 620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F08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barový pult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179 520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718 080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X01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vzorkování - dýhovaná DTD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2 760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2 760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X03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vzorkování - laminovaná DTD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250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  250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X07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vzorkování - žula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4 900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  4 900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X08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doprava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22 100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22 100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X09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E5D" w:rsidRPr="00CA3E5D" w:rsidRDefault="00CA3E5D" w:rsidP="00CA3E5D">
            <w:r w:rsidRPr="00CA3E5D">
              <w:t>montáž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45 500 Kč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E5D" w:rsidRPr="00CA3E5D" w:rsidRDefault="00CA3E5D" w:rsidP="00CA3E5D">
            <w:r w:rsidRPr="00CA3E5D">
              <w:t xml:space="preserve">      45 500 Kč </w:t>
            </w:r>
          </w:p>
        </w:tc>
      </w:tr>
      <w:tr w:rsidR="00CA3E5D" w:rsidRPr="00CA3E5D" w:rsidTr="00CA3E5D">
        <w:trPr>
          <w:trHeight w:val="282"/>
        </w:trPr>
        <w:tc>
          <w:tcPr>
            <w:tcW w:w="7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CA3E5D" w:rsidRPr="00CA3E5D" w:rsidRDefault="00CA3E5D" w:rsidP="00CA3E5D">
            <w:pPr>
              <w:rPr>
                <w:b/>
                <w:bCs/>
              </w:rPr>
            </w:pPr>
            <w:r w:rsidRPr="00CA3E5D">
              <w:rPr>
                <w:b/>
                <w:bCs/>
              </w:rPr>
              <w:t>Celková nabídka cena v Kč bez DPH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E5D" w:rsidRPr="00CA3E5D" w:rsidRDefault="00CA3E5D" w:rsidP="00CA3E5D">
            <w:r w:rsidRPr="00CA3E5D">
              <w:t xml:space="preserve"> 3 853 890 Kč </w:t>
            </w:r>
          </w:p>
        </w:tc>
      </w:tr>
    </w:tbl>
    <w:p w:rsidR="007B4B9D" w:rsidRDefault="006E133E">
      <w:bookmarkStart w:id="0" w:name="_GoBack"/>
      <w:bookmarkEnd w:id="0"/>
    </w:p>
    <w:sectPr w:rsidR="007B4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5D"/>
    <w:rsid w:val="006E133E"/>
    <w:rsid w:val="007859ED"/>
    <w:rsid w:val="00BB70D4"/>
    <w:rsid w:val="00CA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FFA96-A65B-470F-907A-2FEB0BD4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2</cp:revision>
  <dcterms:created xsi:type="dcterms:W3CDTF">2018-08-07T06:35:00Z</dcterms:created>
  <dcterms:modified xsi:type="dcterms:W3CDTF">2018-08-07T06:35:00Z</dcterms:modified>
</cp:coreProperties>
</file>