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O B J E D N Á V K A  Z6-0961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</w:t>
      </w:r>
      <w:hyperlink r:id="rId4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</w:t>
      </w:r>
      <w:hyperlink r:id="rId5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01.07.2019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MAPO </w:t>
      </w:r>
      <w:proofErr w:type="spellStart"/>
      <w:r>
        <w:rPr>
          <w:rFonts w:ascii="Segoe UI" w:hAnsi="Segoe UI" w:cs="Segoe UI"/>
          <w:sz w:val="18"/>
          <w:szCs w:val="18"/>
        </w:rPr>
        <w:t>medical</w:t>
      </w:r>
      <w:proofErr w:type="spellEnd"/>
      <w:r>
        <w:rPr>
          <w:rFonts w:ascii="Segoe UI" w:hAnsi="Segoe UI" w:cs="Segoe UI"/>
          <w:sz w:val="18"/>
          <w:szCs w:val="18"/>
        </w:rPr>
        <w:t xml:space="preserve"> s.r.o.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Vlastimila Pecha 2, hala C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627 00 Brno-Černovice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PODLOZKA pod nemocné 80x180 se záložkami, bal/15ks do 1500 00805                 180 KS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BRYNDAK jednorázový bílý </w:t>
      </w:r>
      <w:proofErr w:type="gramStart"/>
      <w:r>
        <w:rPr>
          <w:rFonts w:ascii="Segoe UI" w:hAnsi="Segoe UI" w:cs="Segoe UI"/>
          <w:sz w:val="18"/>
          <w:szCs w:val="18"/>
        </w:rPr>
        <w:t>PE   20159529</w:t>
      </w:r>
      <w:proofErr w:type="gramEnd"/>
      <w:r>
        <w:rPr>
          <w:rFonts w:ascii="Segoe UI" w:hAnsi="Segoe UI" w:cs="Segoe UI"/>
          <w:sz w:val="18"/>
          <w:szCs w:val="18"/>
        </w:rPr>
        <w:t xml:space="preserve">, BAL.50ks                                  20 BAL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ZINKA mycí </w:t>
      </w:r>
      <w:proofErr w:type="spellStart"/>
      <w:r>
        <w:rPr>
          <w:rFonts w:ascii="Segoe UI" w:hAnsi="Segoe UI" w:cs="Segoe UI"/>
          <w:sz w:val="18"/>
          <w:szCs w:val="18"/>
        </w:rPr>
        <w:t>flan.</w:t>
      </w:r>
      <w:proofErr w:type="gramStart"/>
      <w:r>
        <w:rPr>
          <w:rFonts w:ascii="Segoe UI" w:hAnsi="Segoe UI" w:cs="Segoe UI"/>
          <w:sz w:val="18"/>
          <w:szCs w:val="18"/>
        </w:rPr>
        <w:t>měkká</w:t>
      </w:r>
      <w:proofErr w:type="spellEnd"/>
      <w:r>
        <w:rPr>
          <w:rFonts w:ascii="Segoe UI" w:hAnsi="Segoe UI" w:cs="Segoe UI"/>
          <w:sz w:val="18"/>
          <w:szCs w:val="18"/>
        </w:rPr>
        <w:t xml:space="preserve">  bal</w:t>
      </w:r>
      <w:proofErr w:type="gramEnd"/>
      <w:r>
        <w:rPr>
          <w:rFonts w:ascii="Segoe UI" w:hAnsi="Segoe UI" w:cs="Segoe UI"/>
          <w:sz w:val="18"/>
          <w:szCs w:val="18"/>
        </w:rPr>
        <w:t xml:space="preserve">.50ks ; I0400, karton 1000 ks    701160                100 BAL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UBROUSKY čistící vlhké SAFELINE 200x170mm, bal.80ks        N-09939               120 BAL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PAPIR na operační stůl 50cmx50m </w:t>
      </w:r>
      <w:proofErr w:type="spellStart"/>
      <w:r>
        <w:rPr>
          <w:rFonts w:ascii="Segoe UI" w:hAnsi="Segoe UI" w:cs="Segoe UI"/>
          <w:sz w:val="18"/>
          <w:szCs w:val="18"/>
        </w:rPr>
        <w:t>BulkySoft</w:t>
      </w:r>
      <w:proofErr w:type="spellEnd"/>
      <w:r>
        <w:rPr>
          <w:rFonts w:ascii="Segoe UI" w:hAnsi="Segoe UI" w:cs="Segoe UI"/>
          <w:sz w:val="18"/>
          <w:szCs w:val="18"/>
        </w:rPr>
        <w:t xml:space="preserve"> 2vrstvý, kart.9k 76722                  54 KS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RUKAVICE </w:t>
      </w:r>
      <w:proofErr w:type="gramStart"/>
      <w:r>
        <w:rPr>
          <w:rFonts w:ascii="Segoe UI" w:hAnsi="Segoe UI" w:cs="Segoe UI"/>
          <w:sz w:val="18"/>
          <w:szCs w:val="18"/>
        </w:rPr>
        <w:t>NEST.NA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J.P.Nitril</w:t>
      </w:r>
      <w:proofErr w:type="spellEnd"/>
      <w:r>
        <w:rPr>
          <w:rFonts w:ascii="Segoe UI" w:hAnsi="Segoe UI" w:cs="Segoe UI"/>
          <w:sz w:val="18"/>
          <w:szCs w:val="18"/>
        </w:rPr>
        <w:t xml:space="preserve"> modré 6-7/S bezprašné, bal.200 01215-S             20000 KS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RUKAVICE </w:t>
      </w:r>
      <w:proofErr w:type="gramStart"/>
      <w:r>
        <w:rPr>
          <w:rFonts w:ascii="Segoe UI" w:hAnsi="Segoe UI" w:cs="Segoe UI"/>
          <w:sz w:val="18"/>
          <w:szCs w:val="18"/>
        </w:rPr>
        <w:t>NEST.NA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J.P.Nitril</w:t>
      </w:r>
      <w:proofErr w:type="spellEnd"/>
      <w:r>
        <w:rPr>
          <w:rFonts w:ascii="Segoe UI" w:hAnsi="Segoe UI" w:cs="Segoe UI"/>
          <w:sz w:val="18"/>
          <w:szCs w:val="18"/>
        </w:rPr>
        <w:t xml:space="preserve"> modré 7-8/M bezprašné, bal.200 01215-M             40000 KS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RUKAVICE </w:t>
      </w:r>
      <w:proofErr w:type="gramStart"/>
      <w:r>
        <w:rPr>
          <w:rFonts w:ascii="Segoe UI" w:hAnsi="Segoe UI" w:cs="Segoe UI"/>
          <w:sz w:val="18"/>
          <w:szCs w:val="18"/>
        </w:rPr>
        <w:t>NEST.NA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J.P.Nitril</w:t>
      </w:r>
      <w:proofErr w:type="spellEnd"/>
      <w:r>
        <w:rPr>
          <w:rFonts w:ascii="Segoe UI" w:hAnsi="Segoe UI" w:cs="Segoe UI"/>
          <w:sz w:val="18"/>
          <w:szCs w:val="18"/>
        </w:rPr>
        <w:t xml:space="preserve"> modré 8-9/L bezprašné, bal.200 01215-L             10000 KS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RUKAVICE </w:t>
      </w:r>
      <w:proofErr w:type="gramStart"/>
      <w:r>
        <w:rPr>
          <w:rFonts w:ascii="Segoe UI" w:hAnsi="Segoe UI" w:cs="Segoe UI"/>
          <w:sz w:val="18"/>
          <w:szCs w:val="18"/>
        </w:rPr>
        <w:t>NEST.NA</w:t>
      </w:r>
      <w:proofErr w:type="gram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J.P.Nitril</w:t>
      </w:r>
      <w:proofErr w:type="spellEnd"/>
      <w:r>
        <w:rPr>
          <w:rFonts w:ascii="Segoe UI" w:hAnsi="Segoe UI" w:cs="Segoe UI"/>
          <w:sz w:val="18"/>
          <w:szCs w:val="18"/>
        </w:rPr>
        <w:t xml:space="preserve"> modré 9-10/XL </w:t>
      </w:r>
      <w:proofErr w:type="spellStart"/>
      <w:r>
        <w:rPr>
          <w:rFonts w:ascii="Segoe UI" w:hAnsi="Segoe UI" w:cs="Segoe UI"/>
          <w:sz w:val="18"/>
          <w:szCs w:val="18"/>
        </w:rPr>
        <w:t>bezprašn</w:t>
      </w:r>
      <w:proofErr w:type="spellEnd"/>
      <w:r>
        <w:rPr>
          <w:rFonts w:ascii="Segoe UI" w:hAnsi="Segoe UI" w:cs="Segoe UI"/>
          <w:sz w:val="18"/>
          <w:szCs w:val="18"/>
        </w:rPr>
        <w:t xml:space="preserve">, bal.20 01215-XL             2000 KS   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IČO:27753760, cena s DPH 66 558,- Kč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1.7.2019</w:t>
      </w:r>
      <w:proofErr w:type="gramEnd"/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((INT16270))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6074E" w:rsidRDefault="0086074E" w:rsidP="0086074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C39B2" w:rsidRPr="0086074E" w:rsidRDefault="008C39B2" w:rsidP="0086074E">
      <w:bookmarkStart w:id="0" w:name="_GoBack"/>
      <w:bookmarkEnd w:id="0"/>
    </w:p>
    <w:sectPr w:rsidR="008C39B2" w:rsidRPr="0086074E" w:rsidSect="001B3E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33"/>
    <w:rsid w:val="000D5018"/>
    <w:rsid w:val="001003CC"/>
    <w:rsid w:val="00107005"/>
    <w:rsid w:val="00171446"/>
    <w:rsid w:val="002E25F7"/>
    <w:rsid w:val="0031440E"/>
    <w:rsid w:val="00401307"/>
    <w:rsid w:val="004E2422"/>
    <w:rsid w:val="0058527A"/>
    <w:rsid w:val="00592CB2"/>
    <w:rsid w:val="005F28A7"/>
    <w:rsid w:val="0065726E"/>
    <w:rsid w:val="00750033"/>
    <w:rsid w:val="007C3B08"/>
    <w:rsid w:val="007E4AC2"/>
    <w:rsid w:val="0086074E"/>
    <w:rsid w:val="008C39B2"/>
    <w:rsid w:val="0092055E"/>
    <w:rsid w:val="009F0825"/>
    <w:rsid w:val="00AB6002"/>
    <w:rsid w:val="00B52D2C"/>
    <w:rsid w:val="00C45C44"/>
    <w:rsid w:val="00E355E5"/>
    <w:rsid w:val="00EB7BFE"/>
    <w:rsid w:val="00F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2B85-A0DC-42B1-B008-EFE02FE5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//558309742" TargetMode="External"/><Relationship Id="rId4" Type="http://schemas.openxmlformats.org/officeDocument/2006/relationships/hyperlink" Target="tel://5583097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2019-08-20T12:07:00Z</cp:lastPrinted>
  <dcterms:created xsi:type="dcterms:W3CDTF">2019-08-20T12:08:00Z</dcterms:created>
  <dcterms:modified xsi:type="dcterms:W3CDTF">2019-08-20T12:08:00Z</dcterms:modified>
</cp:coreProperties>
</file>