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62" w:rsidRDefault="009C3E7A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10071100</wp:posOffset>
                </wp:positionV>
                <wp:extent cx="6648450" cy="5715"/>
                <wp:effectExtent l="0" t="0" r="0" b="0"/>
                <wp:wrapTopAndBottom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0" y="0"/>
                            <a:ext cx="664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9144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C2307" id="Group 1502" o:spid="_x0000_s1026" style="position:absolute;margin-left:36pt;margin-top:793pt;width:523.5pt;height:.45pt;z-index:251658240;mso-position-horizontal-relative:page;mso-position-vertical-relative:pag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mefwIAAFUGAAAOAAAAZHJzL2Uyb0RvYy54bWykVU1v2zAMvQ/YfxB8X+xkSdoZcXpYt1yG&#10;rWi7H6DI8gcgS4KkxMm/H0VbipEOxZDlYMvU4xP5SDGbh1MnyJEb2ypZJPNZlhAumSpbWRfJ79fv&#10;n+4TYh2VJRVK8iI5c5s8bD9+2PQ65wvVKFFyQ4BE2rzXRdI4p/M0tazhHbUzpbmEzUqZjjr4NHVa&#10;GtoDeyfSRZat016ZUhvFuLVgfRw2ky3yVxVn7ldVWe6IKBKIzeHT4HPvn+l2Q/PaUN20bAyD3hBF&#10;R1sJh0aqR+ooOZj2DVXXMqOsqtyMqS5VVdUyjjlANvPsKpudUQeNudR5X+soE0h7pdPNtOzn8cmQ&#10;toTarbJFQiTtoEp4MEELCNTrOgfczugX/WRGQz18+ZxPlen8G7IhJ5T2HKXlJ0cYGNfr5f1yBRVg&#10;sLe6m68G5VkD5XnjxJpv77ml4cjURxYD6TW0kL2oZP9PpZeGao7iW599UGm9/BxUQgSZewuKgrgo&#10;kc0tqHWTPl/my6WnjInSnB2s23GFOtPjD+tgG7qtDCvahBU7ybA00P7vNr6mzvt5Kr8k/aRQTZFg&#10;HH6zU0f+qhDmrqoFMV52hZyiYs1DOwA2IMJbI98UOUk+gMJ7AEMTAeE/wvCGx3Nh4fNEZWPuYJyq&#10;K6SXwXcqhXlUCerwYnetg0El2g5uyuIuyy7EwOZbb6g2rtxZcC+WkM+8gsuFl8IbrKn3X4UhR+rH&#10;Ef6QnArd0NE6Fn6EYqjI4/2rVohIOUfXv1EOrTOCvR/HSRg9s8GTjdEM4xCGCiQdhiKIEp3wZCVd&#10;9JcwyjHMSbZ+uVflGQcECgJ3EaXB2YV5jHPWD8fpN6Iu/wbbPwAAAP//AwBQSwMEFAAGAAgAAAAh&#10;AFOqmMDgAAAADQEAAA8AAABkcnMvZG93bnJldi54bWxMT8FKw0AUvAv+w/IEb3azldY2ZlNKUU9F&#10;sBXE2zb7moRm34bsNkn/3lc86G3ezDBvJluNrhE9dqH2pEFNEhBIhbc1lRo+968PCxAhGrKm8YQa&#10;Lhhgld/eZCa1fqAP7HexFBxCITUaqhjbVMpQVOhMmPgWibWj75yJfHaltJ0ZONw1cpokc+lMTfyh&#10;Mi1uKixOu7PT8DaYYf2oXvrt6bi5fO9n719bhVrf343rZxARx/hnhmt9rg45dzr4M9kgGg1PU54S&#10;mZ8t5oyuDqWWjA6/3BJknsn/K/IfAAAA//8DAFBLAQItABQABgAIAAAAIQC2gziS/gAAAOEBAAAT&#10;AAAAAAAAAAAAAAAAAAAAAABbQ29udGVudF9UeXBlc10ueG1sUEsBAi0AFAAGAAgAAAAhADj9If/W&#10;AAAAlAEAAAsAAAAAAAAAAAAAAAAALwEAAF9yZWxzLy5yZWxzUEsBAi0AFAAGAAgAAAAhAB0fWZ5/&#10;AgAAVQYAAA4AAAAAAAAAAAAAAAAALgIAAGRycy9lMm9Eb2MueG1sUEsBAi0AFAAGAAgAAAAhAFOq&#10;mMDgAAAADQEAAA8AAAAAAAAAAAAAAAAA2QQAAGRycy9kb3ducmV2LnhtbFBLBQYAAAAABAAEAPMA&#10;AADmBQAAAAA=&#10;">
                <v:shape id="Shape 1643" o:spid="_x0000_s1027" style="position:absolute;width:66484;height:91;visibility:visible;mso-wrap-style:square;v-text-anchor:top" coordsize="664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5UsEA&#10;AADdAAAADwAAAGRycy9kb3ducmV2LnhtbERPTYvCMBC9L/gfwgje1tRVRKppEUGwR+vugrehGdti&#10;MylN1lZ/vRGEvc3jfc4mHUwjbtS52rKC2TQCQVxYXXOp4Pu0/1yBcB5ZY2OZFNzJQZqMPjYYa9vz&#10;kW65L0UIYRejgsr7NpbSFRUZdFPbEgfuYjuDPsCulLrDPoSbRn5F0VIarDk0VNjSrqLimv8ZBWX/&#10;mNldjtsCjfw99j9ZltFZqcl42K5BeBr8v/jtPugwf7mYw+ubcIJ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bOVLBAAAA3QAAAA8AAAAAAAAAAAAAAAAAmAIAAGRycy9kb3du&#10;cmV2LnhtbFBLBQYAAAAABAAEAPUAAACGAwAAAAA=&#10;" path="m,l6648450,r,9144l,9144,,e" fillcolor="black" stroked="f" strokeweight="0">
                  <v:stroke miterlimit="83231f" joinstyle="miter"/>
                  <v:path arrowok="t" textboxrect="0,0,6648450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34"/>
        </w:rPr>
        <w:t>Objednávka č. 19-10031</w:t>
      </w:r>
    </w:p>
    <w:tbl>
      <w:tblPr>
        <w:tblStyle w:val="TableGrid"/>
        <w:tblW w:w="10475" w:type="dxa"/>
        <w:tblInd w:w="-49" w:type="dxa"/>
        <w:tblCellMar>
          <w:top w:w="48" w:type="dxa"/>
          <w:bottom w:w="48" w:type="dxa"/>
          <w:right w:w="95" w:type="dxa"/>
        </w:tblCellMar>
        <w:tblLook w:val="04A0" w:firstRow="1" w:lastRow="0" w:firstColumn="1" w:lastColumn="0" w:noHBand="0" w:noVBand="1"/>
      </w:tblPr>
      <w:tblGrid>
        <w:gridCol w:w="4674"/>
        <w:gridCol w:w="2860"/>
        <w:gridCol w:w="1676"/>
        <w:gridCol w:w="1265"/>
      </w:tblGrid>
      <w:tr w:rsidR="00CA1962">
        <w:trPr>
          <w:trHeight w:val="4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1962" w:rsidRDefault="009C3E7A">
            <w:pPr>
              <w:ind w:left="105"/>
            </w:pPr>
            <w:r>
              <w:rPr>
                <w:sz w:val="16"/>
              </w:rPr>
              <w:t>Odběratel: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A1962" w:rsidRDefault="009C3E7A">
            <w:pPr>
              <w:ind w:left="108"/>
            </w:pPr>
            <w:r>
              <w:rPr>
                <w:sz w:val="16"/>
              </w:rPr>
              <w:t>Dodavatel: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A1962" w:rsidRDefault="00CA1962"/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A1962" w:rsidRDefault="00CA1962"/>
        </w:tc>
      </w:tr>
      <w:tr w:rsidR="00CA1962">
        <w:trPr>
          <w:trHeight w:val="1111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1962" w:rsidRDefault="009C3E7A">
            <w:pPr>
              <w:spacing w:after="21"/>
              <w:ind w:left="105"/>
            </w:pPr>
            <w:r>
              <w:rPr>
                <w:b/>
                <w:sz w:val="18"/>
              </w:rPr>
              <w:t>Harmonie, příspěvková organizace</w:t>
            </w:r>
          </w:p>
          <w:p w:rsidR="00CA1962" w:rsidRDefault="009C3E7A">
            <w:pPr>
              <w:spacing w:after="68"/>
              <w:ind w:left="105"/>
            </w:pPr>
            <w:proofErr w:type="spellStart"/>
            <w:r>
              <w:rPr>
                <w:sz w:val="16"/>
              </w:rPr>
              <w:t>Chářovská</w:t>
            </w:r>
            <w:proofErr w:type="spellEnd"/>
            <w:r>
              <w:rPr>
                <w:sz w:val="16"/>
              </w:rPr>
              <w:t xml:space="preserve"> 785/85</w:t>
            </w:r>
          </w:p>
          <w:p w:rsidR="00CA1962" w:rsidRDefault="009C3E7A">
            <w:pPr>
              <w:ind w:left="105"/>
            </w:pPr>
            <w:r>
              <w:rPr>
                <w:sz w:val="16"/>
              </w:rPr>
              <w:t>794 01 Krnov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CA1962" w:rsidRDefault="009C3E7A">
            <w:pPr>
              <w:ind w:left="675"/>
            </w:pPr>
            <w:r>
              <w:rPr>
                <w:b/>
                <w:sz w:val="18"/>
              </w:rPr>
              <w:t>František Menzel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A1962" w:rsidRDefault="00CA1962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1962" w:rsidRDefault="00CA1962"/>
        </w:tc>
      </w:tr>
      <w:tr w:rsidR="00CA1962">
        <w:trPr>
          <w:trHeight w:val="1879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A1962" w:rsidRDefault="009C3E7A">
            <w:pPr>
              <w:spacing w:after="68"/>
              <w:ind w:left="105"/>
            </w:pPr>
            <w:r>
              <w:rPr>
                <w:sz w:val="16"/>
              </w:rPr>
              <w:t>Telefon: 554620035</w:t>
            </w:r>
          </w:p>
          <w:p w:rsidR="00CA1962" w:rsidRDefault="009C3E7A">
            <w:pPr>
              <w:spacing w:after="344"/>
              <w:ind w:left="105"/>
            </w:pPr>
            <w:r>
              <w:rPr>
                <w:sz w:val="16"/>
              </w:rPr>
              <w:t>E-mail: ekonom@po-harmonie.cz</w:t>
            </w:r>
          </w:p>
          <w:p w:rsidR="00CA1962" w:rsidRDefault="009C3E7A">
            <w:pPr>
              <w:spacing w:after="68"/>
              <w:ind w:left="105"/>
            </w:pPr>
            <w:r>
              <w:rPr>
                <w:sz w:val="16"/>
              </w:rPr>
              <w:t>IČ: 00846384</w:t>
            </w:r>
          </w:p>
          <w:p w:rsidR="00CA1962" w:rsidRDefault="009C3E7A">
            <w:pPr>
              <w:ind w:left="105"/>
            </w:pPr>
            <w:r>
              <w:rPr>
                <w:sz w:val="16"/>
              </w:rPr>
              <w:t xml:space="preserve">DIČ: CZ00846384   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CA1962" w:rsidRDefault="009C3E7A">
            <w:pPr>
              <w:ind w:left="675"/>
            </w:pPr>
            <w:r>
              <w:rPr>
                <w:sz w:val="16"/>
              </w:rPr>
              <w:t>IČ: 14571480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1962" w:rsidRDefault="00CA1962"/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1962" w:rsidRDefault="00CA1962"/>
        </w:tc>
      </w:tr>
      <w:tr w:rsidR="00CA1962">
        <w:trPr>
          <w:trHeight w:val="3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1962" w:rsidRDefault="009C3E7A">
            <w:pPr>
              <w:ind w:left="105"/>
            </w:pPr>
            <w:r>
              <w:rPr>
                <w:sz w:val="16"/>
              </w:rPr>
              <w:t>Dodací adresa: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1962" w:rsidRDefault="00CA196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A1962" w:rsidRDefault="00CA196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1962" w:rsidRDefault="00CA1962"/>
        </w:tc>
      </w:tr>
      <w:tr w:rsidR="00CA1962">
        <w:trPr>
          <w:trHeight w:val="851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A1962" w:rsidRDefault="009C3E7A">
            <w:pPr>
              <w:spacing w:after="41"/>
              <w:ind w:left="105"/>
            </w:pPr>
            <w:r>
              <w:rPr>
                <w:sz w:val="16"/>
              </w:rPr>
              <w:t>Harmonie, příspěvková organizace</w:t>
            </w:r>
          </w:p>
          <w:p w:rsidR="00CA1962" w:rsidRDefault="009C3E7A">
            <w:pPr>
              <w:spacing w:after="44"/>
              <w:ind w:left="105"/>
            </w:pPr>
            <w:r>
              <w:rPr>
                <w:sz w:val="16"/>
              </w:rPr>
              <w:t>Pod Hůrkou 28, 30</w:t>
            </w:r>
          </w:p>
          <w:p w:rsidR="00CA1962" w:rsidRDefault="009C3E7A">
            <w:pPr>
              <w:ind w:left="105"/>
            </w:pPr>
            <w:r>
              <w:rPr>
                <w:sz w:val="16"/>
              </w:rPr>
              <w:t>793 95 Město Albrechtice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A1962" w:rsidRDefault="009C3E7A">
            <w:pPr>
              <w:ind w:right="132"/>
              <w:jc w:val="center"/>
            </w:pPr>
            <w:r>
              <w:rPr>
                <w:sz w:val="16"/>
              </w:rPr>
              <w:t xml:space="preserve">DIČ: CZ6008071498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A1962" w:rsidRDefault="00CA1962"/>
        </w:tc>
        <w:tc>
          <w:tcPr>
            <w:tcW w:w="1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A1962" w:rsidRDefault="00CA1962"/>
        </w:tc>
      </w:tr>
      <w:tr w:rsidR="00CA1962">
        <w:trPr>
          <w:trHeight w:val="538"/>
        </w:trPr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962" w:rsidRDefault="009C3E7A" w:rsidP="007724D1">
            <w:pPr>
              <w:tabs>
                <w:tab w:val="center" w:pos="2033"/>
                <w:tab w:val="right" w:pos="7440"/>
              </w:tabs>
              <w:ind w:left="128"/>
            </w:pPr>
            <w:r>
              <w:rPr>
                <w:sz w:val="16"/>
              </w:rPr>
              <w:t>Datum objednávky:</w:t>
            </w:r>
            <w:r>
              <w:rPr>
                <w:sz w:val="16"/>
              </w:rPr>
              <w:tab/>
              <w:t>19.</w:t>
            </w:r>
            <w:r w:rsidR="00BF7601">
              <w:rPr>
                <w:sz w:val="16"/>
              </w:rPr>
              <w:t xml:space="preserve"> </w:t>
            </w:r>
            <w:r>
              <w:rPr>
                <w:sz w:val="16"/>
              </w:rPr>
              <w:t>08.</w:t>
            </w:r>
            <w:r w:rsidR="00BF7601">
              <w:rPr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z w:val="16"/>
              </w:rPr>
              <w:tab/>
              <w:t>Předpokládané datum realizace: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1962" w:rsidRDefault="009C3E7A">
            <w:pPr>
              <w:ind w:left="225"/>
            </w:pPr>
            <w:r>
              <w:rPr>
                <w:sz w:val="16"/>
              </w:rPr>
              <w:t>31.</w:t>
            </w:r>
            <w:r w:rsidR="00BF7601">
              <w:rPr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 w:rsidR="00BF7601">
              <w:rPr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sz w:val="16"/>
              </w:rPr>
              <w:t>2019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962" w:rsidRDefault="00CA1962"/>
        </w:tc>
      </w:tr>
      <w:tr w:rsidR="00CA1962">
        <w:trPr>
          <w:trHeight w:val="529"/>
        </w:trPr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A1962" w:rsidRDefault="009C3E7A">
            <w:pPr>
              <w:ind w:left="105"/>
            </w:pPr>
            <w:r>
              <w:rPr>
                <w:b/>
                <w:sz w:val="16"/>
              </w:rPr>
              <w:t>Na základě Vaší cenové nabídky ze dne 8. 8. 2019 (dle naší specifikace) objednáváme u Vás: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962" w:rsidRDefault="00CA1962"/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1962" w:rsidRDefault="00CA1962"/>
        </w:tc>
      </w:tr>
      <w:tr w:rsidR="00CA1962">
        <w:trPr>
          <w:trHeight w:val="523"/>
        </w:trPr>
        <w:tc>
          <w:tcPr>
            <w:tcW w:w="75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CA1962" w:rsidRDefault="009C3E7A" w:rsidP="007724D1">
            <w:pPr>
              <w:tabs>
                <w:tab w:val="center" w:pos="5170"/>
                <w:tab w:val="center" w:pos="5942"/>
                <w:tab w:val="center" w:pos="6985"/>
              </w:tabs>
              <w:ind w:left="114" w:firstLine="14"/>
            </w:pPr>
            <w:r>
              <w:rPr>
                <w:sz w:val="16"/>
              </w:rPr>
              <w:t>Objednané položky</w:t>
            </w:r>
            <w:r>
              <w:rPr>
                <w:sz w:val="16"/>
              </w:rPr>
              <w:tab/>
              <w:t>Cena ks</w:t>
            </w:r>
            <w:r>
              <w:rPr>
                <w:sz w:val="16"/>
              </w:rPr>
              <w:tab/>
              <w:t>Počet</w:t>
            </w:r>
            <w:r>
              <w:rPr>
                <w:sz w:val="16"/>
              </w:rPr>
              <w:tab/>
              <w:t>Bez DPH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A1962" w:rsidRDefault="009C3E7A">
            <w:pPr>
              <w:tabs>
                <w:tab w:val="right" w:pos="1581"/>
              </w:tabs>
            </w:pPr>
            <w:r>
              <w:rPr>
                <w:sz w:val="16"/>
              </w:rPr>
              <w:t>DPH %</w:t>
            </w:r>
            <w:r>
              <w:rPr>
                <w:sz w:val="16"/>
              </w:rPr>
              <w:tab/>
              <w:t>DPH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CA1962" w:rsidRDefault="009C3E7A">
            <w:pPr>
              <w:ind w:left="395"/>
            </w:pPr>
            <w:r>
              <w:rPr>
                <w:sz w:val="16"/>
              </w:rPr>
              <w:t>Včetně DPH</w:t>
            </w:r>
          </w:p>
        </w:tc>
      </w:tr>
      <w:tr w:rsidR="00CA1962">
        <w:trPr>
          <w:trHeight w:val="753"/>
        </w:trPr>
        <w:tc>
          <w:tcPr>
            <w:tcW w:w="75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1962" w:rsidRDefault="009C3E7A" w:rsidP="007724D1">
            <w:pPr>
              <w:tabs>
                <w:tab w:val="center" w:pos="5095"/>
                <w:tab w:val="center" w:pos="6084"/>
                <w:tab w:val="center" w:pos="6896"/>
              </w:tabs>
              <w:ind w:left="114" w:firstLine="14"/>
            </w:pPr>
            <w:r>
              <w:rPr>
                <w:sz w:val="16"/>
              </w:rPr>
              <w:t>zhotovení kuchyňské linky vč. montáže</w:t>
            </w:r>
            <w:r>
              <w:rPr>
                <w:sz w:val="16"/>
              </w:rPr>
              <w:tab/>
              <w:t>61 685,95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123 371,90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A1962" w:rsidRDefault="009C3E7A">
            <w:pPr>
              <w:tabs>
                <w:tab w:val="right" w:pos="1581"/>
              </w:tabs>
            </w:pPr>
            <w:r>
              <w:rPr>
                <w:sz w:val="16"/>
              </w:rPr>
              <w:t>21,00</w:t>
            </w:r>
            <w:r>
              <w:rPr>
                <w:sz w:val="16"/>
              </w:rPr>
              <w:tab/>
              <w:t>25 908,10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CA1962" w:rsidRDefault="009C3E7A">
            <w:pPr>
              <w:ind w:left="438"/>
            </w:pPr>
            <w:r>
              <w:rPr>
                <w:sz w:val="16"/>
              </w:rPr>
              <w:t>149 280,00</w:t>
            </w:r>
          </w:p>
        </w:tc>
      </w:tr>
      <w:tr w:rsidR="00CA1962">
        <w:trPr>
          <w:trHeight w:val="696"/>
        </w:trPr>
        <w:tc>
          <w:tcPr>
            <w:tcW w:w="7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A1962" w:rsidRDefault="009C3E7A">
            <w:pPr>
              <w:ind w:left="105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962" w:rsidRDefault="00CA1962"/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A1962" w:rsidRDefault="009C3E7A">
            <w:pPr>
              <w:ind w:left="352"/>
            </w:pPr>
            <w:r>
              <w:rPr>
                <w:b/>
                <w:sz w:val="18"/>
              </w:rPr>
              <w:t>149 280,00</w:t>
            </w:r>
          </w:p>
        </w:tc>
      </w:tr>
      <w:tr w:rsidR="00CA1962">
        <w:trPr>
          <w:trHeight w:val="255"/>
        </w:trPr>
        <w:tc>
          <w:tcPr>
            <w:tcW w:w="7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A1962" w:rsidRDefault="00CA1962"/>
        </w:tc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A1962" w:rsidRDefault="00CA1962"/>
        </w:tc>
      </w:tr>
    </w:tbl>
    <w:p w:rsidR="00CA1962" w:rsidRDefault="009C3E7A" w:rsidP="009C3E7A">
      <w:pPr>
        <w:spacing w:after="0"/>
        <w:jc w:val="right"/>
      </w:pPr>
      <w:r>
        <w:rPr>
          <w:sz w:val="16"/>
        </w:rPr>
        <w:t>Otisk razítka, podpis</w:t>
      </w: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DC11BF" w:rsidRDefault="00DC11BF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9C3E7A" w:rsidRDefault="009C3E7A">
      <w:pPr>
        <w:tabs>
          <w:tab w:val="center" w:pos="4484"/>
          <w:tab w:val="right" w:pos="10331"/>
        </w:tabs>
        <w:spacing w:before="48" w:after="0"/>
        <w:ind w:left="-52"/>
        <w:rPr>
          <w:color w:val="333333"/>
          <w:sz w:val="12"/>
        </w:rPr>
      </w:pPr>
    </w:p>
    <w:p w:rsidR="00CA1962" w:rsidRDefault="009C3E7A">
      <w:pPr>
        <w:tabs>
          <w:tab w:val="center" w:pos="4484"/>
          <w:tab w:val="right" w:pos="10331"/>
        </w:tabs>
        <w:spacing w:before="48" w:after="0"/>
        <w:ind w:left="-52"/>
      </w:pPr>
      <w:r>
        <w:rPr>
          <w:color w:val="333333"/>
          <w:sz w:val="12"/>
        </w:rPr>
        <w:t xml:space="preserve">  Vystaveno v podnikatelském systému PROFIT</w:t>
      </w:r>
      <w:r>
        <w:rPr>
          <w:sz w:val="12"/>
        </w:rPr>
        <w:t xml:space="preserve">, www.lpsoft.cz </w:t>
      </w:r>
      <w:r>
        <w:rPr>
          <w:sz w:val="12"/>
        </w:rPr>
        <w:tab/>
        <w:t xml:space="preserve"> </w:t>
      </w:r>
      <w:r>
        <w:rPr>
          <w:sz w:val="12"/>
        </w:rPr>
        <w:tab/>
        <w:t>strana 1 z 1</w:t>
      </w:r>
    </w:p>
    <w:sectPr w:rsidR="00CA1962" w:rsidSect="009C3E7A">
      <w:pgSz w:w="11905" w:h="16838"/>
      <w:pgMar w:top="568" w:right="802" w:bottom="142" w:left="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62"/>
    <w:rsid w:val="007724D1"/>
    <w:rsid w:val="009C3E7A"/>
    <w:rsid w:val="00BF7601"/>
    <w:rsid w:val="00CA1962"/>
    <w:rsid w:val="00D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9F67-0AE1-4345-895D-321D128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Udrzba</dc:creator>
  <cp:keywords/>
  <cp:lastModifiedBy>Reditel</cp:lastModifiedBy>
  <cp:revision>5</cp:revision>
  <dcterms:created xsi:type="dcterms:W3CDTF">2019-08-13T10:02:00Z</dcterms:created>
  <dcterms:modified xsi:type="dcterms:W3CDTF">2019-08-20T09:54:00Z</dcterms:modified>
</cp:coreProperties>
</file>