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0A62" w:rsidRPr="00080A62" w:rsidRDefault="00080A62" w:rsidP="00080A62">
      <w:pPr>
        <w:autoSpaceDE w:val="0"/>
        <w:autoSpaceDN w:val="0"/>
        <w:adjustRightInd w:val="0"/>
        <w:spacing w:after="0" w:line="240" w:lineRule="auto"/>
        <w:jc w:val="center"/>
        <w:rPr>
          <w:rFonts w:ascii="Arial" w:eastAsia="Times New Roman" w:hAnsi="Arial" w:cs="Arial"/>
          <w:b/>
          <w:bCs/>
          <w:lang w:eastAsia="cs-CZ"/>
        </w:rPr>
      </w:pPr>
    </w:p>
    <w:p w:rsidR="00080A62" w:rsidRPr="00080A62" w:rsidRDefault="00080A62" w:rsidP="00080A62">
      <w:pPr>
        <w:autoSpaceDE w:val="0"/>
        <w:autoSpaceDN w:val="0"/>
        <w:adjustRightInd w:val="0"/>
        <w:spacing w:after="0" w:line="240" w:lineRule="auto"/>
        <w:jc w:val="center"/>
        <w:rPr>
          <w:rFonts w:ascii="Arial" w:eastAsia="Times New Roman" w:hAnsi="Arial" w:cs="Arial"/>
          <w:b/>
          <w:bCs/>
          <w:lang w:eastAsia="cs-CZ"/>
        </w:rPr>
      </w:pPr>
    </w:p>
    <w:p w:rsidR="00080A62" w:rsidRPr="00080A62" w:rsidRDefault="00080A62" w:rsidP="00080A62">
      <w:pPr>
        <w:autoSpaceDE w:val="0"/>
        <w:autoSpaceDN w:val="0"/>
        <w:adjustRightInd w:val="0"/>
        <w:spacing w:after="0" w:line="240" w:lineRule="auto"/>
        <w:jc w:val="center"/>
        <w:rPr>
          <w:rFonts w:ascii="Arial" w:eastAsia="Times New Roman" w:hAnsi="Arial" w:cs="Arial"/>
          <w:b/>
          <w:bCs/>
          <w:lang w:eastAsia="cs-CZ"/>
        </w:rPr>
      </w:pPr>
      <w:r w:rsidRPr="00080A62">
        <w:rPr>
          <w:rFonts w:ascii="Arial" w:eastAsia="Times New Roman" w:hAnsi="Arial" w:cs="Arial"/>
          <w:b/>
          <w:bCs/>
          <w:color w:val="000000"/>
          <w:lang w:eastAsia="cs-CZ"/>
        </w:rPr>
        <w:t>SMLOUVA O DÍLO</w:t>
      </w:r>
    </w:p>
    <w:p w:rsidR="00080A62" w:rsidRPr="00080A62" w:rsidRDefault="00080A62" w:rsidP="00080A62">
      <w:pPr>
        <w:autoSpaceDE w:val="0"/>
        <w:autoSpaceDN w:val="0"/>
        <w:adjustRightInd w:val="0"/>
        <w:spacing w:after="0" w:line="240" w:lineRule="auto"/>
        <w:jc w:val="center"/>
        <w:rPr>
          <w:rFonts w:ascii="Arial" w:eastAsia="Times New Roman" w:hAnsi="Arial" w:cs="Arial"/>
          <w:lang w:eastAsia="cs-CZ"/>
        </w:rPr>
      </w:pPr>
    </w:p>
    <w:p w:rsidR="00080A62" w:rsidRPr="00080A62" w:rsidRDefault="00080A62" w:rsidP="00080A62">
      <w:pPr>
        <w:autoSpaceDE w:val="0"/>
        <w:autoSpaceDN w:val="0"/>
        <w:adjustRightInd w:val="0"/>
        <w:spacing w:after="0" w:line="240" w:lineRule="auto"/>
        <w:jc w:val="center"/>
        <w:rPr>
          <w:rFonts w:ascii="Arial" w:eastAsia="Times New Roman" w:hAnsi="Arial" w:cs="Arial"/>
          <w:lang w:eastAsia="cs-CZ"/>
        </w:rPr>
      </w:pPr>
      <w:r w:rsidRPr="00080A62">
        <w:rPr>
          <w:rFonts w:ascii="Arial" w:eastAsia="Times New Roman" w:hAnsi="Arial" w:cs="Arial"/>
          <w:color w:val="000000"/>
          <w:lang w:eastAsia="cs-CZ"/>
        </w:rPr>
        <w:t>uzavřená podle § 2586 a následujících zákona č. 89/2012 Sb., občanský zákoník v platném znění</w:t>
      </w:r>
    </w:p>
    <w:p w:rsidR="00080A62" w:rsidRPr="00080A62" w:rsidRDefault="00080A62" w:rsidP="00080A62">
      <w:pPr>
        <w:autoSpaceDE w:val="0"/>
        <w:autoSpaceDN w:val="0"/>
        <w:adjustRightInd w:val="0"/>
        <w:spacing w:after="0" w:line="240" w:lineRule="auto"/>
        <w:rPr>
          <w:rFonts w:ascii="Arial" w:eastAsia="Times New Roman" w:hAnsi="Arial" w:cs="Arial"/>
          <w:lang w:eastAsia="cs-CZ"/>
        </w:rPr>
      </w:pPr>
    </w:p>
    <w:p w:rsidR="00080A62" w:rsidRPr="00080A62" w:rsidRDefault="00080A62" w:rsidP="00080A62">
      <w:pPr>
        <w:autoSpaceDE w:val="0"/>
        <w:autoSpaceDN w:val="0"/>
        <w:adjustRightInd w:val="0"/>
        <w:spacing w:after="0" w:line="240" w:lineRule="auto"/>
        <w:rPr>
          <w:rFonts w:ascii="Arial" w:eastAsia="Times New Roman" w:hAnsi="Arial" w:cs="Arial"/>
          <w:lang w:eastAsia="cs-CZ"/>
        </w:rPr>
      </w:pPr>
    </w:p>
    <w:p w:rsidR="00080A62" w:rsidRPr="00080A62" w:rsidRDefault="00080A62" w:rsidP="00080A62">
      <w:pPr>
        <w:autoSpaceDE w:val="0"/>
        <w:autoSpaceDN w:val="0"/>
        <w:adjustRightInd w:val="0"/>
        <w:spacing w:after="0" w:line="240" w:lineRule="auto"/>
        <w:rPr>
          <w:rFonts w:ascii="Arial" w:eastAsia="Times New Roman" w:hAnsi="Arial" w:cs="Arial"/>
          <w:lang w:eastAsia="cs-CZ"/>
        </w:rPr>
      </w:pPr>
    </w:p>
    <w:p w:rsidR="00080A62" w:rsidRPr="00080A62" w:rsidRDefault="00080A62" w:rsidP="00080A62">
      <w:pPr>
        <w:autoSpaceDE w:val="0"/>
        <w:autoSpaceDN w:val="0"/>
        <w:adjustRightInd w:val="0"/>
        <w:spacing w:after="0" w:line="240" w:lineRule="auto"/>
        <w:jc w:val="center"/>
        <w:rPr>
          <w:rFonts w:ascii="Arial" w:eastAsia="Times New Roman" w:hAnsi="Arial" w:cs="Arial"/>
          <w:b/>
          <w:bCs/>
          <w:lang w:eastAsia="cs-CZ"/>
        </w:rPr>
      </w:pPr>
      <w:r w:rsidRPr="00080A62">
        <w:rPr>
          <w:rFonts w:ascii="Arial" w:eastAsia="Times New Roman" w:hAnsi="Arial" w:cs="Arial"/>
          <w:b/>
          <w:bCs/>
          <w:color w:val="000000"/>
          <w:lang w:eastAsia="cs-CZ"/>
        </w:rPr>
        <w:t>Smluvní strany</w:t>
      </w:r>
    </w:p>
    <w:p w:rsidR="00080A62" w:rsidRPr="00080A62" w:rsidRDefault="00080A62" w:rsidP="00080A62">
      <w:pPr>
        <w:autoSpaceDE w:val="0"/>
        <w:autoSpaceDN w:val="0"/>
        <w:adjustRightInd w:val="0"/>
        <w:spacing w:after="0" w:line="240" w:lineRule="auto"/>
        <w:rPr>
          <w:rFonts w:ascii="Arial" w:eastAsia="Times New Roman" w:hAnsi="Arial" w:cs="Arial"/>
          <w:lang w:eastAsia="cs-CZ"/>
        </w:rPr>
      </w:pPr>
    </w:p>
    <w:p w:rsidR="00080A62" w:rsidRPr="00080A62" w:rsidRDefault="00080A62" w:rsidP="00080A62">
      <w:pPr>
        <w:autoSpaceDE w:val="0"/>
        <w:autoSpaceDN w:val="0"/>
        <w:adjustRightInd w:val="0"/>
        <w:spacing w:after="0" w:line="240" w:lineRule="auto"/>
        <w:jc w:val="center"/>
        <w:rPr>
          <w:rFonts w:ascii="Arial" w:eastAsia="Times New Roman" w:hAnsi="Arial" w:cs="Arial"/>
          <w:b/>
          <w:bCs/>
          <w:lang w:eastAsia="cs-CZ"/>
        </w:rPr>
      </w:pPr>
    </w:p>
    <w:p w:rsidR="00080A62" w:rsidRPr="00080A62" w:rsidRDefault="00080A62" w:rsidP="00080A62">
      <w:pPr>
        <w:autoSpaceDE w:val="0"/>
        <w:autoSpaceDN w:val="0"/>
        <w:adjustRightInd w:val="0"/>
        <w:spacing w:after="0" w:line="240" w:lineRule="auto"/>
        <w:rPr>
          <w:rFonts w:ascii="Arial" w:eastAsia="Times New Roman" w:hAnsi="Arial" w:cs="Arial"/>
          <w:b/>
          <w:bCs/>
          <w:lang w:eastAsia="cs-CZ"/>
        </w:rPr>
      </w:pPr>
      <w:r w:rsidRPr="00080A62">
        <w:rPr>
          <w:rFonts w:ascii="Arial" w:eastAsia="Times New Roman" w:hAnsi="Arial" w:cs="Arial"/>
          <w:b/>
          <w:bCs/>
          <w:color w:val="000000"/>
          <w:u w:val="single"/>
          <w:lang w:eastAsia="cs-CZ"/>
        </w:rPr>
        <w:t>Objednatel:</w:t>
      </w:r>
      <w:r w:rsidRPr="00080A62">
        <w:rPr>
          <w:rFonts w:ascii="Arial" w:eastAsia="Times New Roman" w:hAnsi="Arial" w:cs="Arial"/>
          <w:b/>
          <w:bCs/>
          <w:color w:val="000000"/>
          <w:lang w:eastAsia="cs-CZ"/>
        </w:rPr>
        <w:tab/>
      </w:r>
      <w:r w:rsidRPr="00080A62">
        <w:rPr>
          <w:rFonts w:ascii="Arial" w:eastAsia="Times New Roman" w:hAnsi="Arial" w:cs="Arial"/>
          <w:b/>
          <w:bCs/>
          <w:color w:val="000000"/>
          <w:lang w:eastAsia="cs-CZ"/>
        </w:rPr>
        <w:tab/>
      </w:r>
      <w:r w:rsidRPr="00080A62">
        <w:rPr>
          <w:rFonts w:ascii="Arial" w:eastAsia="Times New Roman" w:hAnsi="Arial" w:cs="Arial"/>
          <w:b/>
          <w:bCs/>
          <w:color w:val="000000"/>
          <w:u w:val="single"/>
          <w:lang w:eastAsia="cs-CZ"/>
        </w:rPr>
        <w:t>Státní zemědělská a potravinářská inspekce</w:t>
      </w:r>
      <w:r w:rsidRPr="00080A62">
        <w:rPr>
          <w:rFonts w:ascii="Arial" w:eastAsia="Times New Roman" w:hAnsi="Arial" w:cs="Arial"/>
          <w:color w:val="000000"/>
          <w:lang w:eastAsia="cs-CZ"/>
        </w:rPr>
        <w:tab/>
      </w:r>
      <w:r w:rsidRPr="00080A62">
        <w:rPr>
          <w:rFonts w:ascii="Arial" w:eastAsia="Times New Roman" w:hAnsi="Arial" w:cs="Arial"/>
          <w:color w:val="000000"/>
          <w:lang w:eastAsia="cs-CZ"/>
        </w:rPr>
        <w:tab/>
      </w:r>
      <w:r w:rsidRPr="00080A62">
        <w:rPr>
          <w:rFonts w:ascii="Arial" w:eastAsia="Times New Roman" w:hAnsi="Arial" w:cs="Arial"/>
          <w:color w:val="000000"/>
          <w:lang w:eastAsia="cs-CZ"/>
        </w:rPr>
        <w:tab/>
      </w:r>
      <w:r w:rsidRPr="00080A62">
        <w:rPr>
          <w:rFonts w:ascii="Arial" w:eastAsia="Times New Roman" w:hAnsi="Arial" w:cs="Arial"/>
          <w:color w:val="000000"/>
          <w:lang w:eastAsia="cs-CZ"/>
        </w:rPr>
        <w:tab/>
      </w:r>
    </w:p>
    <w:p w:rsidR="00080A62" w:rsidRPr="00080A62" w:rsidRDefault="00080A62" w:rsidP="00080A62">
      <w:pPr>
        <w:autoSpaceDE w:val="0"/>
        <w:autoSpaceDN w:val="0"/>
        <w:adjustRightInd w:val="0"/>
        <w:spacing w:after="0" w:line="240" w:lineRule="auto"/>
        <w:rPr>
          <w:rFonts w:ascii="Arial" w:eastAsia="Times New Roman" w:hAnsi="Arial" w:cs="Arial"/>
          <w:lang w:eastAsia="cs-CZ"/>
        </w:rPr>
      </w:pPr>
    </w:p>
    <w:p w:rsidR="00080A62" w:rsidRPr="00080A62" w:rsidRDefault="00080A62" w:rsidP="00080A62">
      <w:pPr>
        <w:tabs>
          <w:tab w:val="left" w:pos="2160"/>
        </w:tabs>
        <w:autoSpaceDE w:val="0"/>
        <w:autoSpaceDN w:val="0"/>
        <w:adjustRightInd w:val="0"/>
        <w:spacing w:after="0" w:line="275" w:lineRule="auto"/>
        <w:jc w:val="both"/>
        <w:rPr>
          <w:rFonts w:ascii="Arial" w:eastAsia="Times New Roman" w:hAnsi="Arial" w:cs="Arial"/>
          <w:lang w:eastAsia="cs-CZ"/>
        </w:rPr>
      </w:pPr>
      <w:r w:rsidRPr="00080A62">
        <w:rPr>
          <w:rFonts w:ascii="Arial" w:eastAsia="Times New Roman" w:hAnsi="Arial" w:cs="Arial"/>
          <w:color w:val="000000"/>
          <w:lang w:eastAsia="cs-CZ"/>
        </w:rPr>
        <w:t xml:space="preserve">Sídlo:  </w:t>
      </w:r>
      <w:r w:rsidRPr="00080A62">
        <w:rPr>
          <w:rFonts w:ascii="Arial" w:eastAsia="Times New Roman" w:hAnsi="Arial" w:cs="Arial"/>
          <w:color w:val="000000"/>
          <w:lang w:eastAsia="cs-CZ"/>
        </w:rPr>
        <w:tab/>
      </w:r>
      <w:r w:rsidRPr="00080A62">
        <w:rPr>
          <w:rFonts w:ascii="Arial" w:eastAsia="Times New Roman" w:hAnsi="Arial" w:cs="Arial"/>
          <w:color w:val="000000"/>
          <w:lang w:eastAsia="cs-CZ"/>
        </w:rPr>
        <w:tab/>
        <w:t>Květná 15, 603 00 Brno</w:t>
      </w:r>
    </w:p>
    <w:p w:rsidR="00080A62" w:rsidRPr="00080A62" w:rsidRDefault="00080A62" w:rsidP="00080A62">
      <w:pPr>
        <w:tabs>
          <w:tab w:val="left" w:pos="2160"/>
        </w:tabs>
        <w:autoSpaceDE w:val="0"/>
        <w:autoSpaceDN w:val="0"/>
        <w:adjustRightInd w:val="0"/>
        <w:spacing w:after="0" w:line="275" w:lineRule="auto"/>
        <w:jc w:val="both"/>
        <w:rPr>
          <w:rFonts w:ascii="Arial" w:eastAsia="Times New Roman" w:hAnsi="Arial" w:cs="Arial"/>
          <w:lang w:eastAsia="cs-CZ"/>
        </w:rPr>
      </w:pPr>
      <w:r w:rsidRPr="00080A62">
        <w:rPr>
          <w:rFonts w:ascii="Arial" w:eastAsia="Times New Roman" w:hAnsi="Arial" w:cs="Arial"/>
          <w:color w:val="000000"/>
          <w:lang w:eastAsia="cs-CZ"/>
        </w:rPr>
        <w:t>Za kterou jedná:</w:t>
      </w:r>
      <w:r w:rsidRPr="00080A62">
        <w:rPr>
          <w:rFonts w:ascii="Arial" w:eastAsia="Times New Roman" w:hAnsi="Arial" w:cs="Arial"/>
          <w:color w:val="000000"/>
          <w:lang w:eastAsia="cs-CZ"/>
        </w:rPr>
        <w:tab/>
      </w:r>
      <w:r w:rsidRPr="00080A62">
        <w:rPr>
          <w:rFonts w:ascii="Arial" w:eastAsia="Times New Roman" w:hAnsi="Arial" w:cs="Arial"/>
          <w:color w:val="000000"/>
          <w:lang w:eastAsia="cs-CZ"/>
        </w:rPr>
        <w:tab/>
        <w:t>Ing. Martin Klanica, ústřední ředitel SZPI</w:t>
      </w:r>
      <w:r w:rsidRPr="00080A62">
        <w:rPr>
          <w:rFonts w:ascii="Arial" w:eastAsia="Times New Roman" w:hAnsi="Arial" w:cs="Arial"/>
          <w:color w:val="000000"/>
          <w:lang w:eastAsia="cs-CZ"/>
        </w:rPr>
        <w:tab/>
      </w:r>
      <w:r w:rsidRPr="00080A62">
        <w:rPr>
          <w:rFonts w:ascii="Arial" w:eastAsia="Times New Roman" w:hAnsi="Arial" w:cs="Arial"/>
          <w:color w:val="000000"/>
          <w:lang w:eastAsia="cs-CZ"/>
        </w:rPr>
        <w:tab/>
      </w:r>
    </w:p>
    <w:p w:rsidR="00080A62" w:rsidRPr="00080A62" w:rsidRDefault="00080A62" w:rsidP="00080A62">
      <w:pPr>
        <w:tabs>
          <w:tab w:val="left" w:pos="2160"/>
        </w:tabs>
        <w:autoSpaceDE w:val="0"/>
        <w:autoSpaceDN w:val="0"/>
        <w:adjustRightInd w:val="0"/>
        <w:spacing w:after="0" w:line="275" w:lineRule="auto"/>
        <w:jc w:val="both"/>
        <w:rPr>
          <w:rFonts w:ascii="Arial" w:eastAsia="Times New Roman" w:hAnsi="Arial" w:cs="Arial"/>
          <w:lang w:eastAsia="cs-CZ"/>
        </w:rPr>
      </w:pPr>
      <w:r w:rsidRPr="00080A62">
        <w:rPr>
          <w:rFonts w:ascii="Arial" w:eastAsia="Times New Roman" w:hAnsi="Arial" w:cs="Arial"/>
          <w:color w:val="000000"/>
          <w:lang w:eastAsia="cs-CZ"/>
        </w:rPr>
        <w:t>Peněžní ústav:</w:t>
      </w:r>
      <w:r w:rsidRPr="00080A62">
        <w:rPr>
          <w:rFonts w:ascii="Arial" w:eastAsia="Times New Roman" w:hAnsi="Arial" w:cs="Arial"/>
          <w:color w:val="000000"/>
          <w:lang w:eastAsia="cs-CZ"/>
        </w:rPr>
        <w:tab/>
      </w:r>
      <w:r w:rsidRPr="00080A62">
        <w:rPr>
          <w:rFonts w:ascii="Arial" w:eastAsia="Times New Roman" w:hAnsi="Arial" w:cs="Arial"/>
          <w:color w:val="000000"/>
          <w:lang w:eastAsia="cs-CZ"/>
        </w:rPr>
        <w:tab/>
        <w:t>Česká národní banka, pobočka Brno - město</w:t>
      </w:r>
    </w:p>
    <w:p w:rsidR="00080A62" w:rsidRPr="00080A62" w:rsidRDefault="00080A62" w:rsidP="00080A62">
      <w:pPr>
        <w:tabs>
          <w:tab w:val="left" w:pos="2160"/>
        </w:tabs>
        <w:autoSpaceDE w:val="0"/>
        <w:autoSpaceDN w:val="0"/>
        <w:adjustRightInd w:val="0"/>
        <w:spacing w:after="0" w:line="275" w:lineRule="auto"/>
        <w:jc w:val="both"/>
        <w:rPr>
          <w:rFonts w:ascii="Arial" w:eastAsia="Times New Roman" w:hAnsi="Arial" w:cs="Arial"/>
          <w:lang w:eastAsia="cs-CZ"/>
        </w:rPr>
      </w:pPr>
      <w:r w:rsidRPr="00080A62">
        <w:rPr>
          <w:rFonts w:ascii="Arial" w:eastAsia="Times New Roman" w:hAnsi="Arial" w:cs="Arial"/>
          <w:color w:val="000000"/>
          <w:lang w:eastAsia="cs-CZ"/>
        </w:rPr>
        <w:t>Bankovní spojení:</w:t>
      </w:r>
      <w:r w:rsidRPr="00080A62">
        <w:rPr>
          <w:rFonts w:ascii="Arial" w:eastAsia="Times New Roman" w:hAnsi="Arial" w:cs="Arial"/>
          <w:color w:val="000000"/>
          <w:lang w:eastAsia="cs-CZ"/>
        </w:rPr>
        <w:tab/>
      </w:r>
      <w:r w:rsidRPr="00080A62">
        <w:rPr>
          <w:rFonts w:ascii="Arial" w:eastAsia="Times New Roman" w:hAnsi="Arial" w:cs="Arial"/>
          <w:color w:val="000000"/>
          <w:lang w:eastAsia="cs-CZ"/>
        </w:rPr>
        <w:tab/>
      </w:r>
      <w:r w:rsidR="00157D7C" w:rsidRPr="00157D7C">
        <w:rPr>
          <w:rFonts w:ascii="Arial" w:eastAsia="Times New Roman" w:hAnsi="Arial" w:cs="Arial"/>
          <w:bCs/>
          <w:color w:val="000000"/>
          <w:lang w:eastAsia="cs-CZ"/>
        </w:rPr>
        <w:t>xxxxxxxxx</w:t>
      </w:r>
    </w:p>
    <w:p w:rsidR="00080A62" w:rsidRPr="00080A62" w:rsidRDefault="00080A62" w:rsidP="00080A62">
      <w:pPr>
        <w:tabs>
          <w:tab w:val="left" w:pos="2160"/>
        </w:tabs>
        <w:autoSpaceDE w:val="0"/>
        <w:autoSpaceDN w:val="0"/>
        <w:adjustRightInd w:val="0"/>
        <w:spacing w:after="0" w:line="275" w:lineRule="auto"/>
        <w:jc w:val="both"/>
        <w:rPr>
          <w:rFonts w:ascii="Arial" w:eastAsia="Times New Roman" w:hAnsi="Arial" w:cs="Arial"/>
          <w:lang w:eastAsia="cs-CZ"/>
        </w:rPr>
      </w:pPr>
      <w:r w:rsidRPr="00080A62">
        <w:rPr>
          <w:rFonts w:ascii="Arial" w:eastAsia="Times New Roman" w:hAnsi="Arial" w:cs="Arial"/>
          <w:color w:val="000000"/>
          <w:lang w:eastAsia="cs-CZ"/>
        </w:rPr>
        <w:t>IČ:</w:t>
      </w:r>
      <w:r w:rsidRPr="00080A62">
        <w:rPr>
          <w:rFonts w:ascii="Arial" w:eastAsia="Times New Roman" w:hAnsi="Arial" w:cs="Arial"/>
          <w:color w:val="000000"/>
          <w:lang w:eastAsia="cs-CZ"/>
        </w:rPr>
        <w:tab/>
      </w:r>
      <w:r w:rsidRPr="00080A62">
        <w:rPr>
          <w:rFonts w:ascii="Arial" w:eastAsia="Times New Roman" w:hAnsi="Arial" w:cs="Arial"/>
          <w:color w:val="000000"/>
          <w:lang w:eastAsia="cs-CZ"/>
        </w:rPr>
        <w:tab/>
        <w:t>75014149</w:t>
      </w:r>
    </w:p>
    <w:p w:rsidR="00080A62" w:rsidRPr="00080A62" w:rsidRDefault="00080A62" w:rsidP="00080A62">
      <w:pPr>
        <w:tabs>
          <w:tab w:val="left" w:pos="2160"/>
        </w:tabs>
        <w:autoSpaceDE w:val="0"/>
        <w:autoSpaceDN w:val="0"/>
        <w:adjustRightInd w:val="0"/>
        <w:spacing w:after="0" w:line="275" w:lineRule="auto"/>
        <w:jc w:val="both"/>
        <w:rPr>
          <w:rFonts w:ascii="Arial" w:eastAsia="Times New Roman" w:hAnsi="Arial" w:cs="Arial"/>
          <w:lang w:eastAsia="cs-CZ"/>
        </w:rPr>
      </w:pPr>
      <w:r w:rsidRPr="00080A62">
        <w:rPr>
          <w:rFonts w:ascii="Arial" w:eastAsia="Times New Roman" w:hAnsi="Arial" w:cs="Arial"/>
          <w:color w:val="000000"/>
          <w:lang w:eastAsia="cs-CZ"/>
        </w:rPr>
        <w:t>DIČ:</w:t>
      </w:r>
      <w:r w:rsidRPr="00080A62">
        <w:rPr>
          <w:rFonts w:ascii="Arial" w:eastAsia="Times New Roman" w:hAnsi="Arial" w:cs="Arial"/>
          <w:color w:val="000000"/>
          <w:lang w:eastAsia="cs-CZ"/>
        </w:rPr>
        <w:tab/>
      </w:r>
      <w:r w:rsidRPr="00080A62">
        <w:rPr>
          <w:rFonts w:ascii="Arial" w:eastAsia="Times New Roman" w:hAnsi="Arial" w:cs="Arial"/>
          <w:color w:val="000000"/>
          <w:lang w:eastAsia="cs-CZ"/>
        </w:rPr>
        <w:tab/>
        <w:t xml:space="preserve">CZ75014149, není plátce DPH - správní úřad, </w:t>
      </w:r>
    </w:p>
    <w:p w:rsidR="00080A62" w:rsidRPr="00080A62" w:rsidRDefault="00080A62" w:rsidP="00080A62">
      <w:pPr>
        <w:tabs>
          <w:tab w:val="left" w:pos="2160"/>
        </w:tabs>
        <w:autoSpaceDE w:val="0"/>
        <w:autoSpaceDN w:val="0"/>
        <w:adjustRightInd w:val="0"/>
        <w:spacing w:after="0" w:line="275" w:lineRule="auto"/>
        <w:jc w:val="both"/>
        <w:rPr>
          <w:rFonts w:ascii="Arial" w:eastAsia="Times New Roman" w:hAnsi="Arial" w:cs="Arial"/>
          <w:lang w:eastAsia="cs-CZ"/>
        </w:rPr>
      </w:pPr>
      <w:r w:rsidRPr="00080A62">
        <w:rPr>
          <w:rFonts w:ascii="Arial" w:eastAsia="Times New Roman" w:hAnsi="Arial" w:cs="Arial"/>
          <w:color w:val="000000"/>
          <w:lang w:eastAsia="cs-CZ"/>
        </w:rPr>
        <w:tab/>
      </w:r>
      <w:r w:rsidRPr="00080A62">
        <w:rPr>
          <w:rFonts w:ascii="Arial" w:eastAsia="Times New Roman" w:hAnsi="Arial" w:cs="Arial"/>
          <w:color w:val="000000"/>
          <w:lang w:eastAsia="cs-CZ"/>
        </w:rPr>
        <w:tab/>
        <w:t>organizační složka státu</w:t>
      </w:r>
    </w:p>
    <w:p w:rsidR="00080A62" w:rsidRPr="00080A62" w:rsidRDefault="00080A62" w:rsidP="00080A62">
      <w:pPr>
        <w:tabs>
          <w:tab w:val="left" w:pos="2160"/>
        </w:tabs>
        <w:autoSpaceDE w:val="0"/>
        <w:autoSpaceDN w:val="0"/>
        <w:adjustRightInd w:val="0"/>
        <w:spacing w:after="0" w:line="275" w:lineRule="auto"/>
        <w:jc w:val="both"/>
        <w:rPr>
          <w:rFonts w:ascii="Arial" w:eastAsia="Times New Roman" w:hAnsi="Arial" w:cs="Arial"/>
          <w:lang w:eastAsia="cs-CZ"/>
        </w:rPr>
      </w:pPr>
    </w:p>
    <w:p w:rsidR="00080A62" w:rsidRPr="00080A62" w:rsidRDefault="00080A62" w:rsidP="00080A62">
      <w:pPr>
        <w:tabs>
          <w:tab w:val="left" w:pos="2160"/>
        </w:tabs>
        <w:autoSpaceDE w:val="0"/>
        <w:autoSpaceDN w:val="0"/>
        <w:adjustRightInd w:val="0"/>
        <w:spacing w:after="0" w:line="275" w:lineRule="auto"/>
        <w:jc w:val="both"/>
        <w:rPr>
          <w:rFonts w:ascii="Arial" w:eastAsia="Times New Roman" w:hAnsi="Arial" w:cs="Arial"/>
          <w:lang w:eastAsia="cs-CZ"/>
        </w:rPr>
      </w:pPr>
      <w:r w:rsidRPr="00080A62">
        <w:rPr>
          <w:rFonts w:ascii="Arial" w:eastAsia="Times New Roman" w:hAnsi="Arial" w:cs="Arial"/>
          <w:color w:val="000000"/>
          <w:lang w:eastAsia="cs-CZ"/>
        </w:rPr>
        <w:t>Kontaktní poštovní adresa SZPI, inspektorátu v Praze, pro doručení předmětu plnění: Za Opravnou 300/6, 150 00 Praha 5 – Motol</w:t>
      </w:r>
    </w:p>
    <w:p w:rsidR="00080A62" w:rsidRPr="00080A62" w:rsidRDefault="00080A62" w:rsidP="00080A62">
      <w:pPr>
        <w:tabs>
          <w:tab w:val="left" w:pos="2160"/>
        </w:tabs>
        <w:autoSpaceDE w:val="0"/>
        <w:autoSpaceDN w:val="0"/>
        <w:adjustRightInd w:val="0"/>
        <w:spacing w:after="0" w:line="275" w:lineRule="auto"/>
        <w:jc w:val="both"/>
        <w:rPr>
          <w:rFonts w:ascii="Arial" w:eastAsia="Times New Roman" w:hAnsi="Arial" w:cs="Arial"/>
          <w:lang w:eastAsia="cs-CZ"/>
        </w:rPr>
      </w:pPr>
    </w:p>
    <w:p w:rsidR="00080A62" w:rsidRPr="00080A62" w:rsidRDefault="00080A62" w:rsidP="00080A62">
      <w:pPr>
        <w:tabs>
          <w:tab w:val="left" w:pos="2160"/>
          <w:tab w:val="left" w:pos="7620"/>
        </w:tabs>
        <w:autoSpaceDE w:val="0"/>
        <w:autoSpaceDN w:val="0"/>
        <w:adjustRightInd w:val="0"/>
        <w:spacing w:after="0" w:line="275" w:lineRule="auto"/>
        <w:jc w:val="both"/>
        <w:rPr>
          <w:rFonts w:ascii="Arial" w:eastAsia="Times New Roman" w:hAnsi="Arial" w:cs="Arial"/>
          <w:lang w:eastAsia="cs-CZ"/>
        </w:rPr>
      </w:pPr>
      <w:r w:rsidRPr="00080A62">
        <w:rPr>
          <w:rFonts w:ascii="Arial" w:eastAsia="Times New Roman" w:hAnsi="Arial" w:cs="Arial"/>
          <w:color w:val="000000"/>
          <w:lang w:eastAsia="cs-CZ"/>
        </w:rPr>
        <w:t>SZPI je zřízená zákonem č. 146/2002 Sb., ve znění pozdějších předpisů.</w:t>
      </w:r>
      <w:r w:rsidRPr="00080A62">
        <w:rPr>
          <w:rFonts w:ascii="Arial" w:eastAsia="Times New Roman" w:hAnsi="Arial" w:cs="Arial"/>
          <w:color w:val="000000"/>
          <w:lang w:eastAsia="cs-CZ"/>
        </w:rPr>
        <w:tab/>
      </w:r>
    </w:p>
    <w:p w:rsidR="00080A62" w:rsidRPr="00080A62" w:rsidRDefault="00080A62" w:rsidP="00080A62">
      <w:pPr>
        <w:autoSpaceDE w:val="0"/>
        <w:autoSpaceDN w:val="0"/>
        <w:adjustRightInd w:val="0"/>
        <w:spacing w:after="0" w:line="240" w:lineRule="auto"/>
        <w:rPr>
          <w:rFonts w:ascii="Arial" w:eastAsia="Times New Roman" w:hAnsi="Arial" w:cs="Arial"/>
          <w:lang w:eastAsia="cs-CZ"/>
        </w:rPr>
      </w:pPr>
      <w:r w:rsidRPr="00080A62">
        <w:rPr>
          <w:rFonts w:ascii="Arial" w:eastAsia="Times New Roman" w:hAnsi="Arial" w:cs="Arial"/>
          <w:color w:val="000000"/>
          <w:lang w:eastAsia="cs-CZ"/>
        </w:rPr>
        <w:tab/>
      </w:r>
      <w:r w:rsidRPr="00080A62">
        <w:rPr>
          <w:rFonts w:ascii="Arial" w:eastAsia="Times New Roman" w:hAnsi="Arial" w:cs="Arial"/>
          <w:color w:val="000000"/>
          <w:lang w:eastAsia="cs-CZ"/>
        </w:rPr>
        <w:tab/>
      </w:r>
      <w:r w:rsidRPr="00080A62">
        <w:rPr>
          <w:rFonts w:ascii="Arial" w:eastAsia="Times New Roman" w:hAnsi="Arial" w:cs="Arial"/>
          <w:color w:val="000000"/>
          <w:lang w:eastAsia="cs-CZ"/>
        </w:rPr>
        <w:tab/>
      </w:r>
    </w:p>
    <w:p w:rsidR="00080A62" w:rsidRPr="00080A62" w:rsidRDefault="00080A62" w:rsidP="00080A62">
      <w:pPr>
        <w:autoSpaceDE w:val="0"/>
        <w:autoSpaceDN w:val="0"/>
        <w:adjustRightInd w:val="0"/>
        <w:spacing w:after="0" w:line="240" w:lineRule="auto"/>
        <w:rPr>
          <w:rFonts w:ascii="Arial" w:eastAsia="Times New Roman" w:hAnsi="Arial" w:cs="Arial"/>
          <w:lang w:eastAsia="cs-CZ"/>
        </w:rPr>
      </w:pPr>
    </w:p>
    <w:p w:rsidR="00080A62" w:rsidRPr="00080A62" w:rsidRDefault="00080A62" w:rsidP="00080A62">
      <w:pPr>
        <w:autoSpaceDE w:val="0"/>
        <w:autoSpaceDN w:val="0"/>
        <w:adjustRightInd w:val="0"/>
        <w:spacing w:after="0" w:line="240" w:lineRule="auto"/>
        <w:rPr>
          <w:rFonts w:ascii="Arial" w:eastAsia="Times New Roman" w:hAnsi="Arial" w:cs="Arial"/>
          <w:lang w:eastAsia="cs-CZ"/>
        </w:rPr>
      </w:pPr>
    </w:p>
    <w:p w:rsidR="00423B4C" w:rsidRPr="00423B4C" w:rsidRDefault="00423B4C" w:rsidP="00423B4C">
      <w:pPr>
        <w:autoSpaceDE w:val="0"/>
        <w:autoSpaceDN w:val="0"/>
        <w:adjustRightInd w:val="0"/>
        <w:spacing w:after="0" w:line="240" w:lineRule="auto"/>
        <w:jc w:val="both"/>
        <w:rPr>
          <w:rFonts w:ascii="Arial" w:eastAsia="Times New Roman" w:hAnsi="Arial" w:cs="Arial"/>
          <w:b/>
          <w:bCs/>
          <w:color w:val="FF0000"/>
          <w:u w:val="single"/>
          <w:lang w:eastAsia="cs-CZ"/>
        </w:rPr>
      </w:pPr>
      <w:r w:rsidRPr="00423B4C">
        <w:rPr>
          <w:rFonts w:ascii="Arial" w:eastAsia="Times New Roman" w:hAnsi="Arial" w:cs="Arial"/>
          <w:color w:val="000000"/>
          <w:lang w:eastAsia="cs-CZ"/>
        </w:rPr>
        <w:t xml:space="preserve">Osoby oprávněné jednat v rámci této smlouvy ve věcech technických: </w:t>
      </w:r>
      <w:r w:rsidR="00157D7C" w:rsidRPr="00157D7C">
        <w:rPr>
          <w:rFonts w:ascii="Arial" w:eastAsia="Times New Roman" w:hAnsi="Arial" w:cs="Arial"/>
          <w:bCs/>
          <w:color w:val="000000"/>
          <w:lang w:eastAsia="cs-CZ"/>
        </w:rPr>
        <w:t>xxxxxxxxx</w:t>
      </w:r>
      <w:r w:rsidRPr="00423B4C">
        <w:rPr>
          <w:rFonts w:ascii="Arial" w:eastAsia="Times New Roman" w:hAnsi="Arial" w:cs="Arial"/>
          <w:color w:val="000000"/>
          <w:lang w:eastAsia="cs-CZ"/>
        </w:rPr>
        <w:t xml:space="preserve">, email: </w:t>
      </w:r>
      <w:r w:rsidR="00157D7C" w:rsidRPr="00157D7C">
        <w:rPr>
          <w:rFonts w:ascii="Arial" w:eastAsia="Times New Roman" w:hAnsi="Arial" w:cs="Arial"/>
          <w:bCs/>
          <w:color w:val="000000"/>
          <w:lang w:eastAsia="cs-CZ"/>
        </w:rPr>
        <w:t>xxxxxxxxx</w:t>
      </w:r>
      <w:r w:rsidRPr="00423B4C">
        <w:rPr>
          <w:rFonts w:ascii="Arial" w:eastAsia="Times New Roman" w:hAnsi="Arial" w:cs="Arial"/>
          <w:color w:val="000000"/>
          <w:lang w:eastAsia="cs-CZ"/>
        </w:rPr>
        <w:t xml:space="preserve">, tel.: </w:t>
      </w:r>
      <w:r w:rsidR="00157D7C" w:rsidRPr="00157D7C">
        <w:rPr>
          <w:rFonts w:ascii="Arial" w:eastAsia="Times New Roman" w:hAnsi="Arial" w:cs="Arial"/>
          <w:bCs/>
          <w:color w:val="000000"/>
          <w:lang w:eastAsia="cs-CZ"/>
        </w:rPr>
        <w:t>xxxxxxxxx</w:t>
      </w:r>
      <w:r w:rsidRPr="00423B4C">
        <w:rPr>
          <w:rFonts w:ascii="Arial" w:eastAsia="Times New Roman" w:hAnsi="Arial" w:cs="Arial"/>
          <w:color w:val="000000"/>
          <w:lang w:eastAsia="cs-CZ"/>
        </w:rPr>
        <w:t xml:space="preserve">, mob.: </w:t>
      </w:r>
      <w:r w:rsidR="00157D7C" w:rsidRPr="00157D7C">
        <w:rPr>
          <w:rFonts w:ascii="Arial" w:eastAsia="Times New Roman" w:hAnsi="Arial" w:cs="Arial"/>
          <w:bCs/>
          <w:color w:val="000000"/>
          <w:lang w:eastAsia="cs-CZ"/>
        </w:rPr>
        <w:t>xxxxxxxxx</w:t>
      </w:r>
      <w:r w:rsidRPr="00423B4C">
        <w:rPr>
          <w:rFonts w:ascii="Arial" w:eastAsia="Times New Roman" w:hAnsi="Arial" w:cs="Arial"/>
          <w:color w:val="000000"/>
          <w:lang w:eastAsia="cs-CZ"/>
        </w:rPr>
        <w:t>.</w:t>
      </w:r>
    </w:p>
    <w:p w:rsidR="00423B4C" w:rsidRPr="00423B4C" w:rsidRDefault="00423B4C" w:rsidP="00423B4C">
      <w:pPr>
        <w:autoSpaceDE w:val="0"/>
        <w:autoSpaceDN w:val="0"/>
        <w:adjustRightInd w:val="0"/>
        <w:spacing w:after="0" w:line="240" w:lineRule="auto"/>
        <w:rPr>
          <w:rFonts w:ascii="Arial" w:eastAsia="Times New Roman" w:hAnsi="Arial" w:cs="Arial"/>
          <w:lang w:eastAsia="cs-CZ"/>
        </w:rPr>
      </w:pPr>
    </w:p>
    <w:p w:rsidR="00423B4C" w:rsidRPr="00423B4C" w:rsidRDefault="00423B4C" w:rsidP="00423B4C">
      <w:pPr>
        <w:autoSpaceDE w:val="0"/>
        <w:autoSpaceDN w:val="0"/>
        <w:adjustRightInd w:val="0"/>
        <w:spacing w:after="0" w:line="240" w:lineRule="auto"/>
        <w:rPr>
          <w:rFonts w:ascii="Arial" w:eastAsia="Times New Roman" w:hAnsi="Arial" w:cs="Arial"/>
          <w:lang w:eastAsia="cs-CZ"/>
        </w:rPr>
      </w:pPr>
      <w:r w:rsidRPr="00423B4C">
        <w:rPr>
          <w:rFonts w:ascii="Arial" w:eastAsia="Times New Roman" w:hAnsi="Arial" w:cs="Arial"/>
          <w:color w:val="000000"/>
          <w:lang w:eastAsia="cs-CZ"/>
        </w:rPr>
        <w:t xml:space="preserve">zástupce: </w:t>
      </w:r>
      <w:r w:rsidR="00157D7C" w:rsidRPr="00157D7C">
        <w:rPr>
          <w:rFonts w:ascii="Arial" w:eastAsia="Times New Roman" w:hAnsi="Arial" w:cs="Arial"/>
          <w:bCs/>
          <w:color w:val="000000"/>
          <w:lang w:eastAsia="cs-CZ"/>
        </w:rPr>
        <w:t>xxxxxxxxx</w:t>
      </w:r>
      <w:r w:rsidRPr="00423B4C">
        <w:rPr>
          <w:rFonts w:ascii="Arial" w:eastAsia="Times New Roman" w:hAnsi="Arial" w:cs="Arial"/>
          <w:color w:val="000000"/>
          <w:lang w:eastAsia="cs-CZ"/>
        </w:rPr>
        <w:t xml:space="preserve">, email: </w:t>
      </w:r>
      <w:r w:rsidR="00157D7C" w:rsidRPr="00157D7C">
        <w:rPr>
          <w:rFonts w:ascii="Arial" w:eastAsia="Times New Roman" w:hAnsi="Arial" w:cs="Arial"/>
          <w:bCs/>
          <w:color w:val="000000"/>
          <w:lang w:eastAsia="cs-CZ"/>
        </w:rPr>
        <w:t>xxxxxxxxx</w:t>
      </w:r>
      <w:r w:rsidRPr="00423B4C">
        <w:rPr>
          <w:rFonts w:ascii="Arial" w:eastAsia="Times New Roman" w:hAnsi="Arial" w:cs="Arial"/>
          <w:color w:val="000000"/>
          <w:lang w:eastAsia="cs-CZ"/>
        </w:rPr>
        <w:t xml:space="preserve">, tel: </w:t>
      </w:r>
      <w:r w:rsidR="00157D7C" w:rsidRPr="00157D7C">
        <w:rPr>
          <w:rFonts w:ascii="Arial" w:eastAsia="Times New Roman" w:hAnsi="Arial" w:cs="Arial"/>
          <w:bCs/>
          <w:color w:val="000000"/>
          <w:lang w:eastAsia="cs-CZ"/>
        </w:rPr>
        <w:t>xxxxxxxxx</w:t>
      </w:r>
      <w:r w:rsidRPr="00423B4C">
        <w:rPr>
          <w:rFonts w:ascii="Arial" w:eastAsia="Times New Roman" w:hAnsi="Arial" w:cs="Arial"/>
          <w:color w:val="000000"/>
          <w:lang w:eastAsia="cs-CZ"/>
        </w:rPr>
        <w:t xml:space="preserve">, mob.: </w:t>
      </w:r>
      <w:r w:rsidR="00157D7C" w:rsidRPr="00157D7C">
        <w:rPr>
          <w:rFonts w:ascii="Arial" w:eastAsia="Times New Roman" w:hAnsi="Arial" w:cs="Arial"/>
          <w:bCs/>
          <w:color w:val="000000"/>
          <w:lang w:eastAsia="cs-CZ"/>
        </w:rPr>
        <w:t>xxxxxxxxx</w:t>
      </w:r>
      <w:r w:rsidRPr="00423B4C">
        <w:rPr>
          <w:rFonts w:ascii="Arial" w:eastAsia="Times New Roman" w:hAnsi="Arial" w:cs="Arial"/>
          <w:color w:val="000000"/>
          <w:lang w:eastAsia="cs-CZ"/>
        </w:rPr>
        <w:t xml:space="preserve">. </w:t>
      </w:r>
    </w:p>
    <w:p w:rsidR="00080A62" w:rsidRPr="00080A62" w:rsidRDefault="00080A62" w:rsidP="00080A62">
      <w:pPr>
        <w:autoSpaceDE w:val="0"/>
        <w:autoSpaceDN w:val="0"/>
        <w:adjustRightInd w:val="0"/>
        <w:spacing w:after="0" w:line="240" w:lineRule="auto"/>
        <w:rPr>
          <w:rFonts w:ascii="Arial" w:eastAsia="Times New Roman" w:hAnsi="Arial" w:cs="Arial"/>
          <w:lang w:eastAsia="cs-CZ"/>
        </w:rPr>
      </w:pPr>
    </w:p>
    <w:p w:rsidR="00080A62" w:rsidRPr="00080A62" w:rsidRDefault="00080A62" w:rsidP="00080A62">
      <w:pPr>
        <w:autoSpaceDE w:val="0"/>
        <w:autoSpaceDN w:val="0"/>
        <w:adjustRightInd w:val="0"/>
        <w:spacing w:after="0" w:line="240" w:lineRule="auto"/>
        <w:rPr>
          <w:rFonts w:ascii="Arial" w:eastAsia="Times New Roman" w:hAnsi="Arial" w:cs="Arial"/>
          <w:lang w:eastAsia="cs-CZ"/>
        </w:rPr>
      </w:pPr>
    </w:p>
    <w:p w:rsidR="00080A62" w:rsidRPr="00080A62" w:rsidRDefault="00080A62" w:rsidP="00080A62">
      <w:pPr>
        <w:autoSpaceDE w:val="0"/>
        <w:autoSpaceDN w:val="0"/>
        <w:adjustRightInd w:val="0"/>
        <w:spacing w:after="0" w:line="240" w:lineRule="auto"/>
        <w:rPr>
          <w:rFonts w:ascii="Arial" w:eastAsia="Times New Roman" w:hAnsi="Arial" w:cs="Arial"/>
          <w:b/>
          <w:bCs/>
          <w:lang w:eastAsia="cs-CZ"/>
        </w:rPr>
      </w:pPr>
      <w:r w:rsidRPr="00080A62">
        <w:rPr>
          <w:rFonts w:ascii="Arial" w:eastAsia="Times New Roman" w:hAnsi="Arial" w:cs="Arial"/>
          <w:b/>
          <w:bCs/>
          <w:color w:val="000000"/>
          <w:u w:val="single"/>
          <w:lang w:eastAsia="cs-CZ"/>
        </w:rPr>
        <w:t>Zhotovitel:</w:t>
      </w:r>
      <w:r w:rsidRPr="00080A62">
        <w:rPr>
          <w:rFonts w:ascii="Arial" w:eastAsia="Times New Roman" w:hAnsi="Arial" w:cs="Arial"/>
          <w:b/>
          <w:bCs/>
          <w:color w:val="000000"/>
          <w:lang w:eastAsia="cs-CZ"/>
        </w:rPr>
        <w:tab/>
      </w:r>
      <w:r w:rsidR="00423B4C">
        <w:rPr>
          <w:rFonts w:ascii="Arial" w:eastAsia="Times New Roman" w:hAnsi="Arial" w:cs="Arial"/>
          <w:b/>
          <w:bCs/>
          <w:color w:val="000000"/>
          <w:lang w:eastAsia="cs-CZ"/>
        </w:rPr>
        <w:tab/>
      </w:r>
      <w:r w:rsidR="00157D7C" w:rsidRPr="00157D7C">
        <w:rPr>
          <w:rFonts w:ascii="Arial" w:eastAsia="Times New Roman" w:hAnsi="Arial" w:cs="Arial"/>
          <w:bCs/>
          <w:color w:val="000000"/>
          <w:lang w:eastAsia="cs-CZ"/>
        </w:rPr>
        <w:t>xxxxxxxxx</w:t>
      </w:r>
    </w:p>
    <w:p w:rsidR="00080A62" w:rsidRPr="00080A62" w:rsidRDefault="00423B4C" w:rsidP="00080A62">
      <w:pPr>
        <w:autoSpaceDE w:val="0"/>
        <w:autoSpaceDN w:val="0"/>
        <w:adjustRightInd w:val="0"/>
        <w:spacing w:after="0" w:line="240" w:lineRule="auto"/>
        <w:rPr>
          <w:rFonts w:ascii="Arial" w:eastAsia="Times New Roman" w:hAnsi="Arial" w:cs="Arial"/>
          <w:lang w:eastAsia="cs-CZ"/>
        </w:rPr>
      </w:pPr>
      <w:r>
        <w:rPr>
          <w:rFonts w:ascii="Arial" w:eastAsia="Times New Roman" w:hAnsi="Arial" w:cs="Arial"/>
          <w:color w:val="000000"/>
          <w:lang w:eastAsia="cs-CZ"/>
        </w:rPr>
        <w:t>Název:</w:t>
      </w:r>
      <w:r>
        <w:rPr>
          <w:rFonts w:ascii="Arial" w:eastAsia="Times New Roman" w:hAnsi="Arial" w:cs="Arial"/>
          <w:color w:val="000000"/>
          <w:lang w:eastAsia="cs-CZ"/>
        </w:rPr>
        <w:tab/>
        <w:t xml:space="preserve"> </w:t>
      </w:r>
      <w:r>
        <w:rPr>
          <w:rFonts w:ascii="Arial" w:eastAsia="Times New Roman" w:hAnsi="Arial" w:cs="Arial"/>
          <w:color w:val="000000"/>
          <w:lang w:eastAsia="cs-CZ"/>
        </w:rPr>
        <w:tab/>
      </w:r>
      <w:r>
        <w:rPr>
          <w:rFonts w:ascii="Arial" w:eastAsia="Times New Roman" w:hAnsi="Arial" w:cs="Arial"/>
          <w:color w:val="000000"/>
          <w:lang w:eastAsia="cs-CZ"/>
        </w:rPr>
        <w:tab/>
        <w:t>Ing. Jaroslav Pezlar</w:t>
      </w:r>
      <w:r w:rsidR="00080A62" w:rsidRPr="00080A62">
        <w:rPr>
          <w:rFonts w:ascii="Arial" w:eastAsia="Times New Roman" w:hAnsi="Arial" w:cs="Arial"/>
          <w:color w:val="000000"/>
          <w:lang w:eastAsia="cs-CZ"/>
        </w:rPr>
        <w:tab/>
      </w:r>
      <w:r w:rsidR="00080A62" w:rsidRPr="00080A62">
        <w:rPr>
          <w:rFonts w:ascii="Arial" w:eastAsia="Times New Roman" w:hAnsi="Arial" w:cs="Arial"/>
          <w:color w:val="000000"/>
          <w:lang w:eastAsia="cs-CZ"/>
        </w:rPr>
        <w:tab/>
      </w:r>
    </w:p>
    <w:p w:rsidR="00080A62" w:rsidRPr="00080A62" w:rsidRDefault="00080A62" w:rsidP="00080A62">
      <w:pPr>
        <w:autoSpaceDE w:val="0"/>
        <w:autoSpaceDN w:val="0"/>
        <w:adjustRightInd w:val="0"/>
        <w:spacing w:after="0" w:line="240" w:lineRule="auto"/>
        <w:rPr>
          <w:rFonts w:ascii="Arial" w:eastAsia="Times New Roman" w:hAnsi="Arial" w:cs="Arial"/>
          <w:lang w:eastAsia="cs-CZ"/>
        </w:rPr>
      </w:pPr>
      <w:r w:rsidRPr="00080A62">
        <w:rPr>
          <w:rFonts w:ascii="Arial" w:eastAsia="Times New Roman" w:hAnsi="Arial" w:cs="Arial"/>
          <w:color w:val="000000"/>
          <w:lang w:eastAsia="cs-CZ"/>
        </w:rPr>
        <w:t>Sídlo:</w:t>
      </w:r>
      <w:r w:rsidRPr="00080A62">
        <w:rPr>
          <w:rFonts w:ascii="Arial" w:eastAsia="Times New Roman" w:hAnsi="Arial" w:cs="Arial"/>
          <w:color w:val="000000"/>
          <w:lang w:eastAsia="cs-CZ"/>
        </w:rPr>
        <w:tab/>
      </w:r>
      <w:r w:rsidRPr="00080A62">
        <w:rPr>
          <w:rFonts w:ascii="Arial" w:eastAsia="Times New Roman" w:hAnsi="Arial" w:cs="Arial"/>
          <w:color w:val="000000"/>
          <w:lang w:eastAsia="cs-CZ"/>
        </w:rPr>
        <w:tab/>
      </w:r>
      <w:r w:rsidRPr="00080A62">
        <w:rPr>
          <w:rFonts w:ascii="Arial" w:eastAsia="Times New Roman" w:hAnsi="Arial" w:cs="Arial"/>
          <w:color w:val="000000"/>
          <w:lang w:eastAsia="cs-CZ"/>
        </w:rPr>
        <w:tab/>
        <w:t>Pinďulky 700, 691 25 Vranovice</w:t>
      </w:r>
      <w:r w:rsidRPr="00080A62">
        <w:rPr>
          <w:rFonts w:ascii="Arial" w:eastAsia="Times New Roman" w:hAnsi="Arial" w:cs="Arial"/>
          <w:color w:val="000000"/>
          <w:lang w:eastAsia="cs-CZ"/>
        </w:rPr>
        <w:tab/>
      </w:r>
    </w:p>
    <w:p w:rsidR="00080A62" w:rsidRPr="00080A62" w:rsidRDefault="00080A62" w:rsidP="00080A62">
      <w:pPr>
        <w:autoSpaceDE w:val="0"/>
        <w:autoSpaceDN w:val="0"/>
        <w:adjustRightInd w:val="0"/>
        <w:spacing w:after="0" w:line="240" w:lineRule="auto"/>
        <w:rPr>
          <w:rFonts w:ascii="Arial" w:eastAsia="Times New Roman" w:hAnsi="Arial" w:cs="Arial"/>
          <w:lang w:eastAsia="cs-CZ"/>
        </w:rPr>
      </w:pPr>
      <w:r w:rsidRPr="00080A62">
        <w:rPr>
          <w:rFonts w:ascii="Arial" w:eastAsia="Times New Roman" w:hAnsi="Arial" w:cs="Arial"/>
          <w:color w:val="000000"/>
          <w:lang w:eastAsia="cs-CZ"/>
        </w:rPr>
        <w:t>IČ:</w:t>
      </w:r>
      <w:r w:rsidRPr="00080A62">
        <w:rPr>
          <w:rFonts w:ascii="Arial" w:eastAsia="Times New Roman" w:hAnsi="Arial" w:cs="Arial"/>
          <w:color w:val="000000"/>
          <w:lang w:eastAsia="cs-CZ"/>
        </w:rPr>
        <w:tab/>
      </w:r>
      <w:r w:rsidRPr="00080A62">
        <w:rPr>
          <w:rFonts w:ascii="Arial" w:eastAsia="Times New Roman" w:hAnsi="Arial" w:cs="Arial"/>
          <w:color w:val="000000"/>
          <w:lang w:eastAsia="cs-CZ"/>
        </w:rPr>
        <w:tab/>
      </w:r>
      <w:r w:rsidRPr="00080A62">
        <w:rPr>
          <w:rFonts w:ascii="Arial" w:eastAsia="Times New Roman" w:hAnsi="Arial" w:cs="Arial"/>
          <w:color w:val="000000"/>
          <w:lang w:eastAsia="cs-CZ"/>
        </w:rPr>
        <w:tab/>
        <w:t>IČO: 12447862</w:t>
      </w:r>
      <w:r w:rsidRPr="00080A62">
        <w:rPr>
          <w:rFonts w:ascii="Arial" w:eastAsia="Times New Roman" w:hAnsi="Arial" w:cs="Arial"/>
          <w:color w:val="000000"/>
          <w:lang w:eastAsia="cs-CZ"/>
        </w:rPr>
        <w:tab/>
      </w:r>
    </w:p>
    <w:p w:rsidR="00080A62" w:rsidRPr="00080A62" w:rsidRDefault="00423B4C" w:rsidP="00080A62">
      <w:pPr>
        <w:autoSpaceDE w:val="0"/>
        <w:autoSpaceDN w:val="0"/>
        <w:adjustRightInd w:val="0"/>
        <w:spacing w:after="0" w:line="240" w:lineRule="auto"/>
        <w:rPr>
          <w:rFonts w:ascii="Arial" w:eastAsia="Times New Roman" w:hAnsi="Arial" w:cs="Arial"/>
          <w:lang w:eastAsia="cs-CZ"/>
        </w:rPr>
      </w:pPr>
      <w:r>
        <w:rPr>
          <w:rFonts w:ascii="Arial" w:eastAsia="Times New Roman" w:hAnsi="Arial" w:cs="Arial"/>
          <w:color w:val="000000"/>
          <w:lang w:eastAsia="cs-CZ"/>
        </w:rPr>
        <w:t>DIČ:</w:t>
      </w:r>
      <w:r>
        <w:rPr>
          <w:rFonts w:ascii="Arial" w:eastAsia="Times New Roman" w:hAnsi="Arial" w:cs="Arial"/>
          <w:color w:val="000000"/>
          <w:lang w:eastAsia="cs-CZ"/>
        </w:rPr>
        <w:tab/>
      </w:r>
      <w:r>
        <w:rPr>
          <w:rFonts w:ascii="Arial" w:eastAsia="Times New Roman" w:hAnsi="Arial" w:cs="Arial"/>
          <w:color w:val="000000"/>
          <w:lang w:eastAsia="cs-CZ"/>
        </w:rPr>
        <w:tab/>
      </w:r>
      <w:r>
        <w:rPr>
          <w:rFonts w:ascii="Arial" w:eastAsia="Times New Roman" w:hAnsi="Arial" w:cs="Arial"/>
          <w:color w:val="000000"/>
          <w:lang w:eastAsia="cs-CZ"/>
        </w:rPr>
        <w:tab/>
        <w:t>není</w:t>
      </w:r>
      <w:r w:rsidR="00080A62" w:rsidRPr="00080A62">
        <w:rPr>
          <w:rFonts w:ascii="Arial" w:eastAsia="Times New Roman" w:hAnsi="Arial" w:cs="Arial"/>
          <w:color w:val="000000"/>
          <w:lang w:eastAsia="cs-CZ"/>
        </w:rPr>
        <w:t xml:space="preserve"> plátce DPH</w:t>
      </w:r>
      <w:r w:rsidR="00080A62" w:rsidRPr="00080A62">
        <w:rPr>
          <w:rFonts w:ascii="Arial" w:eastAsia="Times New Roman" w:hAnsi="Arial" w:cs="Arial"/>
          <w:color w:val="000000"/>
          <w:lang w:eastAsia="cs-CZ"/>
        </w:rPr>
        <w:tab/>
      </w:r>
      <w:r w:rsidR="00080A62" w:rsidRPr="00080A62">
        <w:rPr>
          <w:rFonts w:ascii="Arial" w:eastAsia="Times New Roman" w:hAnsi="Arial" w:cs="Arial"/>
          <w:color w:val="000000"/>
          <w:lang w:eastAsia="cs-CZ"/>
        </w:rPr>
        <w:tab/>
      </w:r>
    </w:p>
    <w:p w:rsidR="00080A62" w:rsidRPr="00080A62" w:rsidRDefault="00080A62" w:rsidP="00080A62">
      <w:pPr>
        <w:autoSpaceDE w:val="0"/>
        <w:autoSpaceDN w:val="0"/>
        <w:adjustRightInd w:val="0"/>
        <w:spacing w:after="0" w:line="240" w:lineRule="auto"/>
        <w:rPr>
          <w:rFonts w:ascii="Arial" w:eastAsia="Times New Roman" w:hAnsi="Arial" w:cs="Arial"/>
          <w:lang w:eastAsia="cs-CZ"/>
        </w:rPr>
      </w:pPr>
      <w:r w:rsidRPr="00080A62">
        <w:rPr>
          <w:rFonts w:ascii="Arial" w:eastAsia="Times New Roman" w:hAnsi="Arial" w:cs="Arial"/>
          <w:color w:val="000000"/>
          <w:lang w:eastAsia="cs-CZ"/>
        </w:rPr>
        <w:t xml:space="preserve">číslo účtu: </w:t>
      </w:r>
      <w:r w:rsidRPr="00080A62">
        <w:rPr>
          <w:rFonts w:ascii="Arial" w:eastAsia="Times New Roman" w:hAnsi="Arial" w:cs="Arial"/>
          <w:color w:val="000000"/>
          <w:lang w:eastAsia="cs-CZ"/>
        </w:rPr>
        <w:tab/>
      </w:r>
      <w:r w:rsidRPr="00080A62">
        <w:rPr>
          <w:rFonts w:ascii="Arial" w:eastAsia="Times New Roman" w:hAnsi="Arial" w:cs="Arial"/>
          <w:color w:val="000000"/>
          <w:lang w:eastAsia="cs-CZ"/>
        </w:rPr>
        <w:tab/>
      </w:r>
      <w:r w:rsidR="00157D7C" w:rsidRPr="00157D7C">
        <w:rPr>
          <w:rFonts w:ascii="Arial" w:eastAsia="Times New Roman" w:hAnsi="Arial" w:cs="Arial"/>
          <w:bCs/>
          <w:color w:val="000000"/>
          <w:lang w:eastAsia="cs-CZ"/>
        </w:rPr>
        <w:t>xxxxxxxxx</w:t>
      </w:r>
    </w:p>
    <w:p w:rsidR="00080A62" w:rsidRPr="00080A62" w:rsidRDefault="00080A62" w:rsidP="00080A62">
      <w:pPr>
        <w:autoSpaceDE w:val="0"/>
        <w:autoSpaceDN w:val="0"/>
        <w:adjustRightInd w:val="0"/>
        <w:spacing w:after="0" w:line="240" w:lineRule="auto"/>
        <w:rPr>
          <w:rFonts w:ascii="Arial" w:eastAsia="Times New Roman" w:hAnsi="Arial" w:cs="Arial"/>
          <w:b/>
          <w:bCs/>
          <w:lang w:eastAsia="cs-CZ"/>
        </w:rPr>
      </w:pPr>
      <w:r w:rsidRPr="00080A62">
        <w:rPr>
          <w:rFonts w:ascii="Arial" w:eastAsia="Times New Roman" w:hAnsi="Arial" w:cs="Arial"/>
          <w:color w:val="000000"/>
          <w:lang w:eastAsia="cs-CZ"/>
        </w:rPr>
        <w:tab/>
      </w:r>
      <w:r w:rsidRPr="00080A62">
        <w:rPr>
          <w:rFonts w:ascii="Arial" w:eastAsia="Times New Roman" w:hAnsi="Arial" w:cs="Arial"/>
          <w:color w:val="000000"/>
          <w:lang w:eastAsia="cs-CZ"/>
        </w:rPr>
        <w:tab/>
      </w:r>
      <w:r w:rsidRPr="00080A62">
        <w:rPr>
          <w:rFonts w:ascii="Arial" w:eastAsia="Times New Roman" w:hAnsi="Arial" w:cs="Arial"/>
          <w:color w:val="000000"/>
          <w:lang w:eastAsia="cs-CZ"/>
        </w:rPr>
        <w:tab/>
      </w:r>
    </w:p>
    <w:p w:rsidR="00080A62" w:rsidRPr="00080A62" w:rsidRDefault="00080A62" w:rsidP="00080A62">
      <w:pPr>
        <w:autoSpaceDE w:val="0"/>
        <w:autoSpaceDN w:val="0"/>
        <w:adjustRightInd w:val="0"/>
        <w:spacing w:after="0" w:line="240" w:lineRule="auto"/>
        <w:rPr>
          <w:rFonts w:ascii="Arial" w:eastAsia="Times New Roman" w:hAnsi="Arial" w:cs="Arial"/>
          <w:lang w:eastAsia="cs-CZ"/>
        </w:rPr>
      </w:pPr>
    </w:p>
    <w:p w:rsidR="00080A62" w:rsidRPr="00080A62" w:rsidRDefault="00080A62" w:rsidP="00080A62">
      <w:pPr>
        <w:autoSpaceDE w:val="0"/>
        <w:autoSpaceDN w:val="0"/>
        <w:adjustRightInd w:val="0"/>
        <w:spacing w:after="0" w:line="240" w:lineRule="auto"/>
        <w:rPr>
          <w:rFonts w:ascii="Arial" w:eastAsia="Times New Roman" w:hAnsi="Arial" w:cs="Arial"/>
          <w:bCs/>
          <w:lang w:eastAsia="cs-CZ"/>
        </w:rPr>
      </w:pPr>
      <w:r w:rsidRPr="00080A62">
        <w:rPr>
          <w:rFonts w:ascii="Arial" w:eastAsia="Times New Roman" w:hAnsi="Arial" w:cs="Arial"/>
          <w:color w:val="000000"/>
          <w:lang w:eastAsia="cs-CZ"/>
        </w:rPr>
        <w:t>Osoby oprávněné jednat v rámci této smlouvy ve věcech smluvních a ve věcech technických:</w:t>
      </w:r>
      <w:r w:rsidRPr="00080A62">
        <w:rPr>
          <w:rFonts w:ascii="Arial" w:eastAsia="Times New Roman" w:hAnsi="Arial" w:cs="Arial"/>
          <w:bCs/>
          <w:color w:val="000000"/>
          <w:lang w:eastAsia="cs-CZ"/>
        </w:rPr>
        <w:t xml:space="preserve"> </w:t>
      </w:r>
      <w:r w:rsidR="00157D7C" w:rsidRPr="00157D7C">
        <w:rPr>
          <w:rFonts w:ascii="Arial" w:eastAsia="Times New Roman" w:hAnsi="Arial" w:cs="Arial"/>
          <w:bCs/>
          <w:color w:val="000000"/>
          <w:lang w:eastAsia="cs-CZ"/>
        </w:rPr>
        <w:t>xxxxxxxxx</w:t>
      </w:r>
      <w:bookmarkStart w:id="0" w:name="_GoBack"/>
      <w:bookmarkEnd w:id="0"/>
    </w:p>
    <w:p w:rsidR="00080A62" w:rsidRPr="00080A62" w:rsidRDefault="00080A62" w:rsidP="00080A62">
      <w:pPr>
        <w:autoSpaceDE w:val="0"/>
        <w:autoSpaceDN w:val="0"/>
        <w:adjustRightInd w:val="0"/>
        <w:spacing w:after="0" w:line="240" w:lineRule="auto"/>
        <w:rPr>
          <w:rFonts w:ascii="Arial" w:eastAsia="Times New Roman" w:hAnsi="Arial" w:cs="Arial"/>
          <w:b/>
          <w:bCs/>
          <w:color w:val="FF0000"/>
          <w:u w:val="single"/>
          <w:lang w:eastAsia="cs-CZ"/>
        </w:rPr>
      </w:pPr>
    </w:p>
    <w:p w:rsidR="00080A62" w:rsidRPr="00080A62" w:rsidRDefault="00080A62" w:rsidP="00080A62">
      <w:pPr>
        <w:autoSpaceDE w:val="0"/>
        <w:autoSpaceDN w:val="0"/>
        <w:adjustRightInd w:val="0"/>
        <w:spacing w:after="0" w:line="240" w:lineRule="auto"/>
        <w:rPr>
          <w:rFonts w:ascii="Arial" w:eastAsia="Times New Roman" w:hAnsi="Arial" w:cs="Arial"/>
          <w:b/>
          <w:bCs/>
          <w:color w:val="FF0000"/>
          <w:u w:val="single"/>
          <w:lang w:eastAsia="cs-CZ"/>
        </w:rPr>
      </w:pPr>
    </w:p>
    <w:p w:rsidR="00080A62" w:rsidRPr="00080A62" w:rsidRDefault="00080A62" w:rsidP="00080A62">
      <w:pPr>
        <w:autoSpaceDE w:val="0"/>
        <w:autoSpaceDN w:val="0"/>
        <w:adjustRightInd w:val="0"/>
        <w:spacing w:after="0" w:line="240" w:lineRule="auto"/>
        <w:rPr>
          <w:rFonts w:ascii="Arial" w:eastAsia="Times New Roman" w:hAnsi="Arial" w:cs="Arial"/>
          <w:lang w:eastAsia="cs-CZ"/>
        </w:rPr>
      </w:pPr>
      <w:r w:rsidRPr="00080A62">
        <w:rPr>
          <w:rFonts w:ascii="Arial" w:eastAsia="Times New Roman" w:hAnsi="Arial" w:cs="Arial"/>
          <w:color w:val="000000"/>
          <w:lang w:eastAsia="cs-CZ"/>
        </w:rPr>
        <w:t>(dále jen jako „objednatel“, „zhotovitel“ nebo „smluvní strany“)</w:t>
      </w:r>
    </w:p>
    <w:p w:rsidR="00080A62" w:rsidRPr="00080A62" w:rsidRDefault="00080A62" w:rsidP="00080A62">
      <w:pPr>
        <w:autoSpaceDE w:val="0"/>
        <w:autoSpaceDN w:val="0"/>
        <w:adjustRightInd w:val="0"/>
        <w:spacing w:after="0" w:line="240" w:lineRule="auto"/>
        <w:rPr>
          <w:rFonts w:ascii="Arial" w:eastAsia="Times New Roman" w:hAnsi="Arial" w:cs="Arial"/>
          <w:lang w:eastAsia="cs-CZ"/>
        </w:rPr>
      </w:pPr>
    </w:p>
    <w:p w:rsidR="00080A62" w:rsidRPr="00080A62" w:rsidRDefault="00080A62" w:rsidP="00080A62">
      <w:pPr>
        <w:autoSpaceDE w:val="0"/>
        <w:autoSpaceDN w:val="0"/>
        <w:adjustRightInd w:val="0"/>
        <w:spacing w:after="0" w:line="240" w:lineRule="auto"/>
        <w:jc w:val="both"/>
        <w:rPr>
          <w:rFonts w:ascii="Arial" w:eastAsia="Times New Roman" w:hAnsi="Arial" w:cs="Arial"/>
          <w:lang w:eastAsia="cs-CZ"/>
        </w:rPr>
      </w:pPr>
    </w:p>
    <w:p w:rsidR="00080A62" w:rsidRPr="00080A62" w:rsidRDefault="00080A62" w:rsidP="00080A62">
      <w:pPr>
        <w:autoSpaceDE w:val="0"/>
        <w:autoSpaceDN w:val="0"/>
        <w:adjustRightInd w:val="0"/>
        <w:spacing w:after="0" w:line="240" w:lineRule="auto"/>
        <w:rPr>
          <w:rFonts w:ascii="Arial" w:eastAsia="Times New Roman" w:hAnsi="Arial" w:cs="Arial"/>
          <w:lang w:eastAsia="cs-CZ"/>
        </w:rPr>
      </w:pPr>
    </w:p>
    <w:p w:rsidR="00080A62" w:rsidRPr="00080A62" w:rsidRDefault="00080A62" w:rsidP="00080A62">
      <w:pPr>
        <w:autoSpaceDE w:val="0"/>
        <w:autoSpaceDN w:val="0"/>
        <w:adjustRightInd w:val="0"/>
        <w:spacing w:after="0" w:line="240" w:lineRule="auto"/>
        <w:rPr>
          <w:rFonts w:ascii="Arial" w:eastAsia="Times New Roman" w:hAnsi="Arial" w:cs="Arial"/>
          <w:lang w:eastAsia="cs-CZ"/>
        </w:rPr>
      </w:pPr>
    </w:p>
    <w:p w:rsidR="00080A62" w:rsidRPr="00080A62" w:rsidRDefault="00080A62" w:rsidP="00080A62">
      <w:pPr>
        <w:autoSpaceDE w:val="0"/>
        <w:autoSpaceDN w:val="0"/>
        <w:adjustRightInd w:val="0"/>
        <w:spacing w:after="0" w:line="240" w:lineRule="auto"/>
        <w:rPr>
          <w:rFonts w:ascii="Arial" w:eastAsia="Times New Roman" w:hAnsi="Arial" w:cs="Arial"/>
          <w:lang w:eastAsia="cs-CZ"/>
        </w:rPr>
      </w:pPr>
    </w:p>
    <w:p w:rsidR="00080A62" w:rsidRPr="00080A62" w:rsidRDefault="00080A62" w:rsidP="00080A62">
      <w:pPr>
        <w:autoSpaceDE w:val="0"/>
        <w:autoSpaceDN w:val="0"/>
        <w:adjustRightInd w:val="0"/>
        <w:spacing w:after="0" w:line="240" w:lineRule="auto"/>
        <w:rPr>
          <w:rFonts w:ascii="Arial" w:eastAsia="Times New Roman" w:hAnsi="Arial" w:cs="Arial"/>
          <w:lang w:eastAsia="cs-CZ"/>
        </w:rPr>
      </w:pPr>
    </w:p>
    <w:p w:rsidR="00080A62" w:rsidRPr="00080A62" w:rsidRDefault="00080A62" w:rsidP="00080A62">
      <w:pPr>
        <w:autoSpaceDE w:val="0"/>
        <w:autoSpaceDN w:val="0"/>
        <w:adjustRightInd w:val="0"/>
        <w:spacing w:after="0" w:line="240" w:lineRule="auto"/>
        <w:rPr>
          <w:rFonts w:ascii="Arial" w:eastAsia="Times New Roman" w:hAnsi="Arial" w:cs="Arial"/>
          <w:lang w:eastAsia="cs-CZ"/>
        </w:rPr>
      </w:pPr>
    </w:p>
    <w:p w:rsidR="00080A62" w:rsidRPr="00080A62" w:rsidRDefault="00080A62" w:rsidP="00080A62">
      <w:pPr>
        <w:keepNext/>
        <w:autoSpaceDE w:val="0"/>
        <w:autoSpaceDN w:val="0"/>
        <w:adjustRightInd w:val="0"/>
        <w:spacing w:after="0" w:line="240" w:lineRule="auto"/>
        <w:jc w:val="center"/>
        <w:outlineLvl w:val="0"/>
        <w:rPr>
          <w:rFonts w:ascii="Arial" w:eastAsia="Times New Roman" w:hAnsi="Arial" w:cs="Arial"/>
          <w:b/>
          <w:bCs/>
          <w:lang w:eastAsia="cs-CZ"/>
        </w:rPr>
      </w:pPr>
      <w:r w:rsidRPr="00080A62">
        <w:rPr>
          <w:rFonts w:ascii="Arial" w:eastAsia="Times New Roman" w:hAnsi="Arial" w:cs="Arial"/>
          <w:b/>
          <w:bCs/>
          <w:color w:val="000000"/>
          <w:lang w:eastAsia="cs-CZ"/>
        </w:rPr>
        <w:t>I.</w:t>
      </w:r>
    </w:p>
    <w:p w:rsidR="00080A62" w:rsidRDefault="00080A62" w:rsidP="00080A62">
      <w:pPr>
        <w:keepNext/>
        <w:autoSpaceDE w:val="0"/>
        <w:autoSpaceDN w:val="0"/>
        <w:adjustRightInd w:val="0"/>
        <w:spacing w:after="0" w:line="240" w:lineRule="auto"/>
        <w:jc w:val="center"/>
        <w:outlineLvl w:val="0"/>
        <w:rPr>
          <w:rFonts w:ascii="Arial" w:eastAsia="Times New Roman" w:hAnsi="Arial" w:cs="Arial"/>
          <w:b/>
          <w:bCs/>
          <w:color w:val="000000"/>
          <w:lang w:eastAsia="cs-CZ"/>
        </w:rPr>
      </w:pPr>
      <w:r w:rsidRPr="00080A62">
        <w:rPr>
          <w:rFonts w:ascii="Arial" w:eastAsia="Times New Roman" w:hAnsi="Arial" w:cs="Arial"/>
          <w:b/>
          <w:bCs/>
          <w:color w:val="000000"/>
          <w:lang w:eastAsia="cs-CZ"/>
        </w:rPr>
        <w:t>Úvodní ustanovení</w:t>
      </w:r>
    </w:p>
    <w:p w:rsidR="00D55518" w:rsidRPr="00080A62" w:rsidRDefault="00D55518" w:rsidP="00080A62">
      <w:pPr>
        <w:keepNext/>
        <w:autoSpaceDE w:val="0"/>
        <w:autoSpaceDN w:val="0"/>
        <w:adjustRightInd w:val="0"/>
        <w:spacing w:after="0" w:line="240" w:lineRule="auto"/>
        <w:jc w:val="center"/>
        <w:outlineLvl w:val="0"/>
        <w:rPr>
          <w:rFonts w:ascii="Arial" w:eastAsia="Times New Roman" w:hAnsi="Arial" w:cs="Arial"/>
          <w:b/>
          <w:bCs/>
          <w:lang w:eastAsia="cs-CZ"/>
        </w:rPr>
      </w:pPr>
    </w:p>
    <w:p w:rsidR="00080A62" w:rsidRPr="00080A62" w:rsidRDefault="00080A62" w:rsidP="00080A62">
      <w:pPr>
        <w:numPr>
          <w:ilvl w:val="0"/>
          <w:numId w:val="1"/>
        </w:numPr>
        <w:autoSpaceDE w:val="0"/>
        <w:autoSpaceDN w:val="0"/>
        <w:adjustRightInd w:val="0"/>
        <w:spacing w:after="0" w:line="240" w:lineRule="auto"/>
        <w:contextualSpacing/>
        <w:jc w:val="both"/>
        <w:rPr>
          <w:rFonts w:ascii="Arial" w:eastAsia="Times New Roman" w:hAnsi="Arial" w:cs="Arial"/>
          <w:lang w:eastAsia="cs-CZ"/>
        </w:rPr>
      </w:pPr>
      <w:r w:rsidRPr="00080A62">
        <w:rPr>
          <w:rFonts w:ascii="Arial" w:eastAsia="Times New Roman" w:hAnsi="Arial" w:cs="Arial"/>
          <w:color w:val="000000"/>
          <w:lang w:eastAsia="cs-CZ"/>
        </w:rPr>
        <w:t>Předmětem Smlouvy je závazek Zhotovitele provést pro Objednatele dílo uvedené v čl. ll. této Smlouvy řádně, v dohodnutém termínu a v kvalitě níže specifikované. Objednatel se zavazuje při provádění díla řádně spolupůsobit a Zhotoviteli řádně provedené dílo, včetně Objednatelem objednaných změn zaplatit, a to za podmínek a v termínech touto smlouvou sjednaných.</w:t>
      </w:r>
    </w:p>
    <w:p w:rsidR="00080A62" w:rsidRPr="00080A62" w:rsidRDefault="00080A62" w:rsidP="00080A62">
      <w:pPr>
        <w:autoSpaceDE w:val="0"/>
        <w:autoSpaceDN w:val="0"/>
        <w:adjustRightInd w:val="0"/>
        <w:spacing w:after="0" w:line="240" w:lineRule="auto"/>
        <w:jc w:val="both"/>
        <w:rPr>
          <w:rFonts w:ascii="Arial" w:eastAsia="Times New Roman" w:hAnsi="Arial" w:cs="Arial"/>
          <w:lang w:eastAsia="cs-CZ"/>
        </w:rPr>
      </w:pPr>
    </w:p>
    <w:p w:rsidR="00080A62" w:rsidRPr="00080A62" w:rsidRDefault="00080A62" w:rsidP="00080A62">
      <w:pPr>
        <w:autoSpaceDE w:val="0"/>
        <w:autoSpaceDN w:val="0"/>
        <w:adjustRightInd w:val="0"/>
        <w:spacing w:after="0" w:line="240" w:lineRule="auto"/>
        <w:jc w:val="both"/>
        <w:rPr>
          <w:rFonts w:ascii="Arial" w:eastAsia="Times New Roman" w:hAnsi="Arial" w:cs="Arial"/>
          <w:lang w:eastAsia="cs-CZ"/>
        </w:rPr>
      </w:pPr>
    </w:p>
    <w:p w:rsidR="00080A62" w:rsidRPr="00080A62" w:rsidRDefault="00080A62" w:rsidP="00080A62">
      <w:pPr>
        <w:keepNext/>
        <w:autoSpaceDE w:val="0"/>
        <w:autoSpaceDN w:val="0"/>
        <w:adjustRightInd w:val="0"/>
        <w:spacing w:after="0" w:line="240" w:lineRule="auto"/>
        <w:jc w:val="center"/>
        <w:outlineLvl w:val="0"/>
        <w:rPr>
          <w:rFonts w:ascii="Arial" w:eastAsia="Times New Roman" w:hAnsi="Arial" w:cs="Arial"/>
          <w:b/>
          <w:bCs/>
          <w:lang w:eastAsia="cs-CZ"/>
        </w:rPr>
      </w:pPr>
      <w:r w:rsidRPr="00080A62">
        <w:rPr>
          <w:rFonts w:ascii="Arial" w:eastAsia="Times New Roman" w:hAnsi="Arial" w:cs="Arial"/>
          <w:b/>
          <w:bCs/>
          <w:color w:val="000000"/>
          <w:lang w:eastAsia="cs-CZ"/>
        </w:rPr>
        <w:t>II.</w:t>
      </w:r>
    </w:p>
    <w:p w:rsidR="00080A62" w:rsidRPr="00080A62" w:rsidRDefault="00080A62" w:rsidP="00080A62">
      <w:pPr>
        <w:keepNext/>
        <w:autoSpaceDE w:val="0"/>
        <w:autoSpaceDN w:val="0"/>
        <w:adjustRightInd w:val="0"/>
        <w:spacing w:after="0" w:line="240" w:lineRule="auto"/>
        <w:jc w:val="center"/>
        <w:outlineLvl w:val="0"/>
        <w:rPr>
          <w:rFonts w:ascii="Arial" w:eastAsia="Times New Roman" w:hAnsi="Arial" w:cs="Arial"/>
          <w:b/>
          <w:bCs/>
          <w:lang w:eastAsia="cs-CZ"/>
        </w:rPr>
      </w:pPr>
      <w:r w:rsidRPr="00080A62">
        <w:rPr>
          <w:rFonts w:ascii="Arial" w:eastAsia="Times New Roman" w:hAnsi="Arial" w:cs="Arial"/>
          <w:b/>
          <w:bCs/>
          <w:color w:val="000000"/>
          <w:lang w:eastAsia="cs-CZ"/>
        </w:rPr>
        <w:t>Předmět smlouvy</w:t>
      </w:r>
    </w:p>
    <w:p w:rsidR="00080A62" w:rsidRPr="00080A62" w:rsidRDefault="00080A62" w:rsidP="00080A62">
      <w:pPr>
        <w:numPr>
          <w:ilvl w:val="0"/>
          <w:numId w:val="2"/>
        </w:numPr>
        <w:autoSpaceDE w:val="0"/>
        <w:autoSpaceDN w:val="0"/>
        <w:adjustRightInd w:val="0"/>
        <w:spacing w:after="0" w:line="240" w:lineRule="auto"/>
        <w:jc w:val="both"/>
        <w:rPr>
          <w:rFonts w:ascii="Arial" w:eastAsia="Times New Roman" w:hAnsi="Arial" w:cs="Arial"/>
          <w:lang w:eastAsia="cs-CZ"/>
        </w:rPr>
      </w:pPr>
      <w:r w:rsidRPr="00080A62">
        <w:rPr>
          <w:rFonts w:ascii="Arial" w:eastAsia="Times New Roman" w:hAnsi="Arial" w:cs="Arial"/>
          <w:color w:val="000000"/>
          <w:lang w:eastAsia="cs-CZ"/>
        </w:rPr>
        <w:t>Předmětem smlouvy je:</w:t>
      </w:r>
    </w:p>
    <w:p w:rsidR="00080A62" w:rsidRPr="00080A62" w:rsidRDefault="00080A62" w:rsidP="00080A62">
      <w:pPr>
        <w:autoSpaceDE w:val="0"/>
        <w:autoSpaceDN w:val="0"/>
        <w:adjustRightInd w:val="0"/>
        <w:spacing w:after="0" w:line="240" w:lineRule="auto"/>
        <w:ind w:left="984"/>
        <w:jc w:val="both"/>
        <w:rPr>
          <w:rFonts w:ascii="Arial" w:eastAsia="Times New Roman" w:hAnsi="Arial" w:cs="Arial"/>
          <w:lang w:eastAsia="cs-CZ"/>
        </w:rPr>
      </w:pPr>
      <w:r w:rsidRPr="00080A62">
        <w:rPr>
          <w:rFonts w:ascii="Arial" w:eastAsia="Times New Roman" w:hAnsi="Arial" w:cs="Arial"/>
          <w:color w:val="000000"/>
          <w:lang w:eastAsia="cs-CZ"/>
        </w:rPr>
        <w:t xml:space="preserve">- provádění autorského dozoru projektanta při realizaci, dokončení a kolaudaci stavby </w:t>
      </w:r>
      <w:r w:rsidRPr="00080A62">
        <w:rPr>
          <w:rFonts w:ascii="Arial" w:eastAsia="Times New Roman" w:hAnsi="Arial" w:cs="Arial"/>
          <w:b/>
          <w:bCs/>
          <w:color w:val="000000"/>
          <w:lang w:eastAsia="cs-CZ"/>
        </w:rPr>
        <w:t>„Rekonstrukce půdní vestavby v budově inspektorátu v Praze, Za Opravnou 300/6, 150 00, Praha“</w:t>
      </w:r>
      <w:r w:rsidRPr="00080A62">
        <w:rPr>
          <w:rFonts w:ascii="Arial" w:eastAsia="Times New Roman" w:hAnsi="Arial" w:cs="Arial"/>
          <w:color w:val="000000"/>
          <w:lang w:eastAsia="cs-CZ"/>
        </w:rPr>
        <w:t xml:space="preserve"> (dále jen „stavba“), v rámci investiční akce „OSS SZPI – Rekonstrukce inspektorátu v Praze – půdní vestavba“, tj. kontrola a koordinace provádění stavby dle smlouvy o dílo se zhotovitelem stavby (dále jen „smlouva o dílo“), kontrola kvality, termínů a objemu plnění smlouvy o dílo. </w:t>
      </w:r>
    </w:p>
    <w:p w:rsidR="00080A62" w:rsidRPr="00080A62" w:rsidRDefault="00080A62" w:rsidP="00080A62">
      <w:pPr>
        <w:autoSpaceDE w:val="0"/>
        <w:autoSpaceDN w:val="0"/>
        <w:adjustRightInd w:val="0"/>
        <w:spacing w:after="0" w:line="240" w:lineRule="auto"/>
        <w:jc w:val="both"/>
        <w:rPr>
          <w:rFonts w:ascii="Arial" w:eastAsia="Times New Roman" w:hAnsi="Arial" w:cs="Arial"/>
          <w:lang w:eastAsia="cs-CZ"/>
        </w:rPr>
      </w:pPr>
    </w:p>
    <w:p w:rsidR="00080A62" w:rsidRPr="00080A62" w:rsidRDefault="00080A62" w:rsidP="00080A62">
      <w:pPr>
        <w:numPr>
          <w:ilvl w:val="0"/>
          <w:numId w:val="2"/>
        </w:numPr>
        <w:autoSpaceDE w:val="0"/>
        <w:autoSpaceDN w:val="0"/>
        <w:adjustRightInd w:val="0"/>
        <w:spacing w:after="0" w:line="240" w:lineRule="auto"/>
        <w:jc w:val="both"/>
        <w:rPr>
          <w:rFonts w:ascii="Arial" w:eastAsia="Times New Roman" w:hAnsi="Arial" w:cs="Arial"/>
          <w:lang w:eastAsia="cs-CZ"/>
        </w:rPr>
      </w:pPr>
      <w:r w:rsidRPr="00080A62">
        <w:rPr>
          <w:rFonts w:ascii="Arial" w:eastAsia="Times New Roman" w:hAnsi="Arial" w:cs="Arial"/>
          <w:color w:val="000000"/>
          <w:lang w:eastAsia="cs-CZ"/>
        </w:rPr>
        <w:t>Smlouva je uzavřena za účelem zajištění řádné, včasné, kvalitní, vysoce profesionální, soustavné, komplexní činnosti v rámci autorského dozoru při realizaci stavby ve prospěch objednatele tak, aby byly dodrženy termíny stanovené v čl. III odst. 3.1. smlouvy, ke kterým je vztažen zájem objednatele na úplném dokončení a zprovoznění stavby v dohodnutých termínech.</w:t>
      </w:r>
    </w:p>
    <w:p w:rsidR="00080A62" w:rsidRPr="00080A62" w:rsidRDefault="00080A62" w:rsidP="00080A62">
      <w:pPr>
        <w:autoSpaceDE w:val="0"/>
        <w:autoSpaceDN w:val="0"/>
        <w:adjustRightInd w:val="0"/>
        <w:spacing w:after="0" w:line="240" w:lineRule="auto"/>
        <w:jc w:val="both"/>
        <w:rPr>
          <w:rFonts w:ascii="Arial" w:eastAsia="Times New Roman" w:hAnsi="Arial" w:cs="Arial"/>
          <w:lang w:eastAsia="cs-CZ"/>
        </w:rPr>
      </w:pPr>
    </w:p>
    <w:p w:rsidR="00080A62" w:rsidRPr="00080A62" w:rsidRDefault="00080A62" w:rsidP="00080A62">
      <w:pPr>
        <w:numPr>
          <w:ilvl w:val="0"/>
          <w:numId w:val="2"/>
        </w:numPr>
        <w:autoSpaceDE w:val="0"/>
        <w:autoSpaceDN w:val="0"/>
        <w:adjustRightInd w:val="0"/>
        <w:spacing w:after="0" w:line="240" w:lineRule="auto"/>
        <w:jc w:val="both"/>
        <w:rPr>
          <w:rFonts w:ascii="Arial" w:eastAsia="Times New Roman" w:hAnsi="Arial" w:cs="Arial"/>
          <w:lang w:eastAsia="cs-CZ"/>
        </w:rPr>
      </w:pPr>
      <w:r w:rsidRPr="00080A62">
        <w:rPr>
          <w:rFonts w:ascii="Arial" w:eastAsia="Times New Roman" w:hAnsi="Arial" w:cs="Arial"/>
          <w:color w:val="000000"/>
          <w:lang w:eastAsia="cs-CZ"/>
        </w:rPr>
        <w:t>Výsledkem smlouvy o dílo bude podání úplné žádosti o vydání kolaudačního souhlasu zhotovitelem stavby na provedenou stavbu uvedenou v článku II. odst. 2.1. smlouvy.</w:t>
      </w:r>
    </w:p>
    <w:p w:rsidR="00080A62" w:rsidRPr="00080A62" w:rsidRDefault="00080A62" w:rsidP="00080A62">
      <w:pPr>
        <w:autoSpaceDE w:val="0"/>
        <w:autoSpaceDN w:val="0"/>
        <w:adjustRightInd w:val="0"/>
        <w:spacing w:after="0" w:line="240" w:lineRule="auto"/>
        <w:ind w:left="984"/>
        <w:jc w:val="both"/>
        <w:rPr>
          <w:rFonts w:ascii="Arial" w:eastAsia="Times New Roman" w:hAnsi="Arial" w:cs="Arial"/>
          <w:lang w:eastAsia="cs-CZ"/>
        </w:rPr>
      </w:pPr>
    </w:p>
    <w:p w:rsidR="00080A62" w:rsidRPr="00080A62" w:rsidRDefault="00080A62" w:rsidP="00080A62">
      <w:pPr>
        <w:widowControl w:val="0"/>
        <w:numPr>
          <w:ilvl w:val="0"/>
          <w:numId w:val="2"/>
        </w:numPr>
        <w:autoSpaceDE w:val="0"/>
        <w:autoSpaceDN w:val="0"/>
        <w:adjustRightInd w:val="0"/>
        <w:spacing w:after="0" w:line="240" w:lineRule="auto"/>
        <w:ind w:right="-48"/>
        <w:jc w:val="both"/>
        <w:rPr>
          <w:rFonts w:ascii="Arial" w:eastAsia="Times New Roman" w:hAnsi="Arial" w:cs="Arial"/>
          <w:lang w:eastAsia="cs-CZ"/>
        </w:rPr>
      </w:pPr>
      <w:r w:rsidRPr="00080A62">
        <w:rPr>
          <w:rFonts w:ascii="Arial" w:eastAsia="Times New Roman" w:hAnsi="Arial" w:cs="Arial"/>
          <w:color w:val="000000"/>
          <w:lang w:eastAsia="cs-CZ"/>
        </w:rPr>
        <w:t>Zhotovitel je autorem projektové dokumentace „R</w:t>
      </w:r>
      <w:r w:rsidR="00D55518">
        <w:rPr>
          <w:rFonts w:ascii="Arial" w:eastAsia="Times New Roman" w:hAnsi="Arial" w:cs="Arial"/>
          <w:color w:val="000000"/>
          <w:lang w:eastAsia="cs-CZ"/>
        </w:rPr>
        <w:t xml:space="preserve">ekonstrukce Inspektorátu Praha </w:t>
      </w:r>
      <w:r w:rsidRPr="00080A62">
        <w:rPr>
          <w:rFonts w:ascii="Arial" w:eastAsia="Times New Roman" w:hAnsi="Arial" w:cs="Arial"/>
          <w:color w:val="000000"/>
          <w:lang w:eastAsia="cs-CZ"/>
        </w:rPr>
        <w:t>půdní vestavba“.</w:t>
      </w:r>
    </w:p>
    <w:p w:rsidR="00080A62" w:rsidRPr="00080A62" w:rsidRDefault="00080A62" w:rsidP="00080A62">
      <w:pPr>
        <w:widowControl w:val="0"/>
        <w:autoSpaceDE w:val="0"/>
        <w:autoSpaceDN w:val="0"/>
        <w:adjustRightInd w:val="0"/>
        <w:spacing w:after="0" w:line="240" w:lineRule="auto"/>
        <w:ind w:left="984" w:right="-48"/>
        <w:jc w:val="both"/>
        <w:rPr>
          <w:rFonts w:ascii="Arial" w:eastAsia="Times New Roman" w:hAnsi="Arial" w:cs="Arial"/>
          <w:lang w:eastAsia="cs-CZ"/>
        </w:rPr>
      </w:pPr>
    </w:p>
    <w:p w:rsidR="00080A62" w:rsidRPr="00080A62" w:rsidRDefault="00080A62" w:rsidP="00080A62">
      <w:pPr>
        <w:numPr>
          <w:ilvl w:val="0"/>
          <w:numId w:val="2"/>
        </w:numPr>
        <w:autoSpaceDE w:val="0"/>
        <w:autoSpaceDN w:val="0"/>
        <w:adjustRightInd w:val="0"/>
        <w:spacing w:after="0" w:line="240" w:lineRule="auto"/>
        <w:jc w:val="both"/>
        <w:rPr>
          <w:rFonts w:ascii="Arial" w:eastAsia="Times New Roman" w:hAnsi="Arial" w:cs="Arial"/>
          <w:lang w:eastAsia="cs-CZ"/>
        </w:rPr>
      </w:pPr>
      <w:r w:rsidRPr="00080A62">
        <w:rPr>
          <w:rFonts w:ascii="Arial" w:eastAsia="Times New Roman" w:hAnsi="Arial" w:cs="Arial"/>
          <w:color w:val="000000"/>
          <w:lang w:eastAsia="cs-CZ"/>
        </w:rPr>
        <w:t>Zhotovitel prohlašuje, že je držitelem živnostenského oprávnění k „Projektové činnosti ve výstavbě“.</w:t>
      </w:r>
    </w:p>
    <w:p w:rsidR="00080A62" w:rsidRPr="00080A62" w:rsidRDefault="00080A62" w:rsidP="00080A62">
      <w:pPr>
        <w:autoSpaceDE w:val="0"/>
        <w:autoSpaceDN w:val="0"/>
        <w:adjustRightInd w:val="0"/>
        <w:spacing w:after="0" w:line="240" w:lineRule="auto"/>
        <w:ind w:left="984"/>
        <w:jc w:val="both"/>
        <w:rPr>
          <w:rFonts w:ascii="Arial" w:eastAsia="Times New Roman" w:hAnsi="Arial" w:cs="Arial"/>
          <w:sz w:val="24"/>
          <w:szCs w:val="24"/>
          <w:lang w:eastAsia="cs-CZ"/>
        </w:rPr>
      </w:pPr>
    </w:p>
    <w:p w:rsidR="00080A62" w:rsidRPr="00080A62" w:rsidRDefault="00080A62" w:rsidP="00080A62">
      <w:pPr>
        <w:numPr>
          <w:ilvl w:val="0"/>
          <w:numId w:val="2"/>
        </w:numPr>
        <w:autoSpaceDE w:val="0"/>
        <w:autoSpaceDN w:val="0"/>
        <w:adjustRightInd w:val="0"/>
        <w:spacing w:after="0" w:line="240" w:lineRule="auto"/>
        <w:jc w:val="both"/>
        <w:rPr>
          <w:rFonts w:ascii="Arial" w:eastAsia="Times New Roman" w:hAnsi="Arial" w:cs="Arial"/>
          <w:sz w:val="24"/>
          <w:szCs w:val="24"/>
          <w:lang w:eastAsia="cs-CZ"/>
        </w:rPr>
      </w:pPr>
      <w:r w:rsidRPr="00080A62">
        <w:rPr>
          <w:rFonts w:ascii="Arial" w:eastAsia="Times New Roman" w:hAnsi="Arial" w:cs="Arial"/>
          <w:color w:val="000000"/>
          <w:lang w:eastAsia="cs-CZ"/>
        </w:rPr>
        <w:t>Zhotovitel se zavazuje pro objednatele vykonat autorský dozor nad realizací výše uvedené stavby. Výkon autorského dozoru bude zahrnovat přiměřeně podle druhu a podmínek stavby zejména tyto činnosti:</w:t>
      </w:r>
    </w:p>
    <w:p w:rsidR="00080A62" w:rsidRPr="00080A62" w:rsidRDefault="00080A62" w:rsidP="00080A62">
      <w:pPr>
        <w:autoSpaceDE w:val="0"/>
        <w:autoSpaceDN w:val="0"/>
        <w:adjustRightInd w:val="0"/>
        <w:spacing w:after="0" w:line="240" w:lineRule="auto"/>
        <w:ind w:left="984"/>
        <w:jc w:val="both"/>
        <w:rPr>
          <w:rFonts w:ascii="Arial" w:eastAsia="Times New Roman" w:hAnsi="Arial" w:cs="Arial"/>
          <w:sz w:val="24"/>
          <w:szCs w:val="24"/>
          <w:lang w:eastAsia="cs-CZ"/>
        </w:rPr>
      </w:pPr>
    </w:p>
    <w:p w:rsidR="00080A62" w:rsidRPr="00080A62" w:rsidRDefault="00080A62" w:rsidP="00080A62">
      <w:pPr>
        <w:numPr>
          <w:ilvl w:val="0"/>
          <w:numId w:val="3"/>
        </w:numPr>
        <w:autoSpaceDE w:val="0"/>
        <w:autoSpaceDN w:val="0"/>
        <w:adjustRightInd w:val="0"/>
        <w:spacing w:after="0" w:line="240" w:lineRule="auto"/>
        <w:jc w:val="both"/>
        <w:rPr>
          <w:rFonts w:ascii="Arial" w:eastAsia="Times New Roman" w:hAnsi="Arial" w:cs="Arial"/>
          <w:lang w:eastAsia="cs-CZ"/>
        </w:rPr>
      </w:pPr>
      <w:r w:rsidRPr="00080A62">
        <w:rPr>
          <w:rFonts w:ascii="Arial" w:eastAsia="Times New Roman" w:hAnsi="Arial" w:cs="Arial"/>
          <w:color w:val="000000"/>
          <w:lang w:eastAsia="cs-CZ"/>
        </w:rPr>
        <w:t xml:space="preserve">účast na veřejnoprávních (správních) řízeních a jednáních za účelem ujasnění nebo vysvětlení souvislostí s příslušnou částí projektové dokumentace, popř. s jejími přijatými či navrhovanými změnami a účast na místním šetření v rámci kolaudačního řízení; </w:t>
      </w:r>
    </w:p>
    <w:p w:rsidR="00080A62" w:rsidRPr="00080A62" w:rsidRDefault="00080A62" w:rsidP="00080A62">
      <w:pPr>
        <w:autoSpaceDE w:val="0"/>
        <w:autoSpaceDN w:val="0"/>
        <w:adjustRightInd w:val="0"/>
        <w:spacing w:after="0" w:line="240" w:lineRule="auto"/>
        <w:ind w:left="1304"/>
        <w:jc w:val="both"/>
        <w:rPr>
          <w:rFonts w:ascii="Arial" w:eastAsia="Times New Roman" w:hAnsi="Arial" w:cs="Arial"/>
          <w:lang w:eastAsia="cs-CZ"/>
        </w:rPr>
      </w:pPr>
    </w:p>
    <w:p w:rsidR="00080A62" w:rsidRPr="00080A62" w:rsidRDefault="00080A62" w:rsidP="00080A62">
      <w:pPr>
        <w:numPr>
          <w:ilvl w:val="0"/>
          <w:numId w:val="3"/>
        </w:numPr>
        <w:autoSpaceDE w:val="0"/>
        <w:autoSpaceDN w:val="0"/>
        <w:adjustRightInd w:val="0"/>
        <w:spacing w:after="0" w:line="240" w:lineRule="auto"/>
        <w:jc w:val="both"/>
        <w:rPr>
          <w:rFonts w:ascii="Arial" w:eastAsia="Times New Roman" w:hAnsi="Arial" w:cs="Arial"/>
          <w:lang w:eastAsia="cs-CZ"/>
        </w:rPr>
      </w:pPr>
      <w:r w:rsidRPr="00080A62">
        <w:rPr>
          <w:rFonts w:ascii="Arial" w:eastAsia="Times New Roman" w:hAnsi="Arial" w:cs="Arial"/>
          <w:color w:val="000000"/>
          <w:lang w:eastAsia="cs-CZ"/>
        </w:rPr>
        <w:t xml:space="preserve">případný dozor při zpracování realizační dokumentace (dodavatelské, technologické, výrobní, konstrukční) a dokumentace skutečného provedení stavby, s vysvětlením příslušných vazeb, popř. s koordinační působností mezi jednotlivými zpracovateli, k zabezpečení souladu s dokumentací souborného řešení projektu; </w:t>
      </w:r>
    </w:p>
    <w:p w:rsidR="00080A62" w:rsidRPr="00080A62" w:rsidRDefault="00080A62" w:rsidP="00080A62">
      <w:pPr>
        <w:autoSpaceDE w:val="0"/>
        <w:autoSpaceDN w:val="0"/>
        <w:adjustRightInd w:val="0"/>
        <w:spacing w:after="0" w:line="240" w:lineRule="auto"/>
        <w:ind w:left="1304"/>
        <w:jc w:val="both"/>
        <w:rPr>
          <w:rFonts w:ascii="Arial" w:eastAsia="Times New Roman" w:hAnsi="Arial" w:cs="Arial"/>
          <w:lang w:eastAsia="cs-CZ"/>
        </w:rPr>
      </w:pPr>
    </w:p>
    <w:p w:rsidR="00080A62" w:rsidRPr="00080A62" w:rsidRDefault="00080A62" w:rsidP="00080A62">
      <w:pPr>
        <w:numPr>
          <w:ilvl w:val="0"/>
          <w:numId w:val="3"/>
        </w:numPr>
        <w:autoSpaceDE w:val="0"/>
        <w:autoSpaceDN w:val="0"/>
        <w:adjustRightInd w:val="0"/>
        <w:spacing w:after="0" w:line="240" w:lineRule="auto"/>
        <w:jc w:val="both"/>
        <w:rPr>
          <w:rFonts w:ascii="Arial" w:eastAsia="Times New Roman" w:hAnsi="Arial" w:cs="Arial"/>
          <w:lang w:eastAsia="cs-CZ"/>
        </w:rPr>
      </w:pPr>
      <w:r w:rsidRPr="00080A62">
        <w:rPr>
          <w:rFonts w:ascii="Arial" w:eastAsia="Times New Roman" w:hAnsi="Arial" w:cs="Arial"/>
          <w:color w:val="000000"/>
          <w:lang w:eastAsia="cs-CZ"/>
        </w:rPr>
        <w:t xml:space="preserve">dozor při zpracování dokumentace dočasných zařízení staveniště nebo úprav trvalých staveb, k zabezpečení souladu s dokumentací souborného řešení projektu; </w:t>
      </w:r>
    </w:p>
    <w:p w:rsidR="00080A62" w:rsidRPr="00080A62" w:rsidRDefault="00080A62" w:rsidP="00080A62">
      <w:pPr>
        <w:autoSpaceDE w:val="0"/>
        <w:autoSpaceDN w:val="0"/>
        <w:adjustRightInd w:val="0"/>
        <w:spacing w:after="0" w:line="240" w:lineRule="auto"/>
        <w:ind w:left="1304"/>
        <w:jc w:val="both"/>
        <w:rPr>
          <w:rFonts w:ascii="Arial" w:eastAsia="Times New Roman" w:hAnsi="Arial" w:cs="Arial"/>
          <w:lang w:eastAsia="cs-CZ"/>
        </w:rPr>
      </w:pPr>
    </w:p>
    <w:p w:rsidR="00080A62" w:rsidRPr="00080A62" w:rsidRDefault="00080A62" w:rsidP="00080A62">
      <w:pPr>
        <w:numPr>
          <w:ilvl w:val="0"/>
          <w:numId w:val="3"/>
        </w:numPr>
        <w:autoSpaceDE w:val="0"/>
        <w:autoSpaceDN w:val="0"/>
        <w:adjustRightInd w:val="0"/>
        <w:spacing w:after="0" w:line="240" w:lineRule="auto"/>
        <w:jc w:val="both"/>
        <w:rPr>
          <w:rFonts w:ascii="Arial" w:eastAsia="Times New Roman" w:hAnsi="Arial" w:cs="Arial"/>
          <w:lang w:eastAsia="cs-CZ"/>
        </w:rPr>
      </w:pPr>
      <w:r w:rsidRPr="00080A62">
        <w:rPr>
          <w:rFonts w:ascii="Arial" w:eastAsia="Times New Roman" w:hAnsi="Arial" w:cs="Arial"/>
          <w:color w:val="000000"/>
          <w:lang w:eastAsia="cs-CZ"/>
        </w:rPr>
        <w:lastRenderedPageBreak/>
        <w:t xml:space="preserve">dozor nad zabezpečením úrovně staveniště předpokládaného dokumentací při předání zhotoviteli stavby a autorský dozor při vytyčovacích pracích; </w:t>
      </w:r>
    </w:p>
    <w:p w:rsidR="00080A62" w:rsidRPr="00080A62" w:rsidRDefault="00080A62" w:rsidP="00080A62">
      <w:pPr>
        <w:autoSpaceDE w:val="0"/>
        <w:autoSpaceDN w:val="0"/>
        <w:adjustRightInd w:val="0"/>
        <w:spacing w:after="0" w:line="240" w:lineRule="auto"/>
        <w:ind w:left="1304"/>
        <w:jc w:val="both"/>
        <w:rPr>
          <w:rFonts w:ascii="Arial" w:eastAsia="Times New Roman" w:hAnsi="Arial" w:cs="Arial"/>
          <w:lang w:eastAsia="cs-CZ"/>
        </w:rPr>
      </w:pPr>
    </w:p>
    <w:p w:rsidR="00080A62" w:rsidRPr="00080A62" w:rsidRDefault="00080A62" w:rsidP="00080A62">
      <w:pPr>
        <w:numPr>
          <w:ilvl w:val="0"/>
          <w:numId w:val="3"/>
        </w:numPr>
        <w:autoSpaceDE w:val="0"/>
        <w:autoSpaceDN w:val="0"/>
        <w:adjustRightInd w:val="0"/>
        <w:spacing w:after="0" w:line="240" w:lineRule="auto"/>
        <w:jc w:val="both"/>
        <w:rPr>
          <w:rFonts w:ascii="Arial" w:eastAsia="Times New Roman" w:hAnsi="Arial" w:cs="Arial"/>
          <w:lang w:eastAsia="cs-CZ"/>
        </w:rPr>
      </w:pPr>
      <w:r w:rsidRPr="00080A62">
        <w:rPr>
          <w:rFonts w:ascii="Arial" w:eastAsia="Times New Roman" w:hAnsi="Arial" w:cs="Arial"/>
          <w:color w:val="000000"/>
          <w:lang w:eastAsia="cs-CZ"/>
        </w:rPr>
        <w:t>autorský dozor při realizaci stavby k zabezpečení souladu s projektovou dokumentací, jak pokud jde o vlastní řešení stavby, tak také z hlediska postupu a respektování podmínek výstavby, včetně kontroly provádění navržených materiálů a technologií; výkon dozoru v místě stavby provádí zhotovitel dle potřeb a postupu realizace stavby, nejméně však 1 krát týdně nedohodne-li se s objednatelem jinak, zhotovitel svou činnost potvrzuje zápisem do stavebního deníku;</w:t>
      </w:r>
    </w:p>
    <w:p w:rsidR="00080A62" w:rsidRPr="00080A62" w:rsidRDefault="00080A62" w:rsidP="00080A62">
      <w:pPr>
        <w:autoSpaceDE w:val="0"/>
        <w:autoSpaceDN w:val="0"/>
        <w:adjustRightInd w:val="0"/>
        <w:spacing w:after="0" w:line="240" w:lineRule="auto"/>
        <w:ind w:left="1304"/>
        <w:jc w:val="both"/>
        <w:rPr>
          <w:rFonts w:ascii="Arial" w:eastAsia="Times New Roman" w:hAnsi="Arial" w:cs="Arial"/>
          <w:lang w:eastAsia="cs-CZ"/>
        </w:rPr>
      </w:pPr>
    </w:p>
    <w:p w:rsidR="00080A62" w:rsidRPr="00080A62" w:rsidRDefault="00080A62" w:rsidP="00080A62">
      <w:pPr>
        <w:numPr>
          <w:ilvl w:val="0"/>
          <w:numId w:val="3"/>
        </w:numPr>
        <w:autoSpaceDE w:val="0"/>
        <w:autoSpaceDN w:val="0"/>
        <w:adjustRightInd w:val="0"/>
        <w:spacing w:after="0" w:line="240" w:lineRule="auto"/>
        <w:jc w:val="both"/>
        <w:rPr>
          <w:rFonts w:ascii="Arial" w:eastAsia="Times New Roman" w:hAnsi="Arial" w:cs="Arial"/>
          <w:lang w:eastAsia="cs-CZ"/>
        </w:rPr>
      </w:pPr>
      <w:r w:rsidRPr="00080A62">
        <w:rPr>
          <w:rFonts w:ascii="Arial" w:eastAsia="Times New Roman" w:hAnsi="Arial" w:cs="Arial"/>
          <w:color w:val="000000"/>
          <w:lang w:eastAsia="cs-CZ"/>
        </w:rPr>
        <w:t xml:space="preserve">posuzování návrhů účastníků výstavby na odchylky a změny týkající se projektové dokumentace; </w:t>
      </w:r>
    </w:p>
    <w:p w:rsidR="00080A62" w:rsidRPr="00080A62" w:rsidRDefault="00080A62" w:rsidP="00080A62">
      <w:pPr>
        <w:autoSpaceDE w:val="0"/>
        <w:autoSpaceDN w:val="0"/>
        <w:adjustRightInd w:val="0"/>
        <w:spacing w:after="0" w:line="240" w:lineRule="auto"/>
        <w:ind w:left="1304"/>
        <w:jc w:val="both"/>
        <w:rPr>
          <w:rFonts w:ascii="Arial" w:eastAsia="Times New Roman" w:hAnsi="Arial" w:cs="Arial"/>
          <w:lang w:eastAsia="cs-CZ"/>
        </w:rPr>
      </w:pPr>
    </w:p>
    <w:p w:rsidR="00080A62" w:rsidRPr="00080A62" w:rsidRDefault="00080A62" w:rsidP="00080A62">
      <w:pPr>
        <w:numPr>
          <w:ilvl w:val="0"/>
          <w:numId w:val="3"/>
        </w:numPr>
        <w:autoSpaceDE w:val="0"/>
        <w:autoSpaceDN w:val="0"/>
        <w:adjustRightInd w:val="0"/>
        <w:spacing w:after="0" w:line="240" w:lineRule="auto"/>
        <w:jc w:val="both"/>
        <w:rPr>
          <w:rFonts w:ascii="Arial" w:eastAsia="Times New Roman" w:hAnsi="Arial" w:cs="Arial"/>
          <w:lang w:eastAsia="cs-CZ"/>
        </w:rPr>
      </w:pPr>
      <w:r w:rsidRPr="00080A62">
        <w:rPr>
          <w:rFonts w:ascii="Arial" w:eastAsia="Times New Roman" w:hAnsi="Arial" w:cs="Arial"/>
          <w:color w:val="000000"/>
          <w:lang w:eastAsia="cs-CZ"/>
        </w:rPr>
        <w:t xml:space="preserve">navrhování a projednávání změn a odchylek od vlastního řešení projektové dokumentace, která mohou přispět ke zvýšení efektivnosti dříve přijatého řešení nebo ke snížení či odstranění definovaných rizik projektu, včetně účasti na souvisejících změnových řízeních; </w:t>
      </w:r>
    </w:p>
    <w:p w:rsidR="00080A62" w:rsidRPr="00080A62" w:rsidRDefault="00080A62" w:rsidP="00080A62">
      <w:pPr>
        <w:autoSpaceDE w:val="0"/>
        <w:autoSpaceDN w:val="0"/>
        <w:adjustRightInd w:val="0"/>
        <w:spacing w:after="0" w:line="240" w:lineRule="auto"/>
        <w:ind w:left="1304"/>
        <w:jc w:val="both"/>
        <w:rPr>
          <w:rFonts w:ascii="Arial" w:eastAsia="Times New Roman" w:hAnsi="Arial" w:cs="Arial"/>
          <w:lang w:eastAsia="cs-CZ"/>
        </w:rPr>
      </w:pPr>
    </w:p>
    <w:p w:rsidR="00080A62" w:rsidRPr="00080A62" w:rsidRDefault="00080A62" w:rsidP="00080A62">
      <w:pPr>
        <w:numPr>
          <w:ilvl w:val="0"/>
          <w:numId w:val="3"/>
        </w:numPr>
        <w:autoSpaceDE w:val="0"/>
        <w:autoSpaceDN w:val="0"/>
        <w:adjustRightInd w:val="0"/>
        <w:spacing w:after="0" w:line="240" w:lineRule="auto"/>
        <w:jc w:val="both"/>
        <w:rPr>
          <w:rFonts w:ascii="Arial" w:eastAsia="Times New Roman" w:hAnsi="Arial" w:cs="Arial"/>
          <w:lang w:eastAsia="cs-CZ"/>
        </w:rPr>
      </w:pPr>
      <w:r w:rsidRPr="00080A62">
        <w:rPr>
          <w:rFonts w:ascii="Arial" w:eastAsia="Times New Roman" w:hAnsi="Arial" w:cs="Arial"/>
          <w:color w:val="000000"/>
          <w:lang w:eastAsia="cs-CZ"/>
        </w:rPr>
        <w:t xml:space="preserve">operativní zpracování návrhů přijatých drobných úprav a změn dokumentace a projednávání postupů a podmínek prací na změnách většího rozsahu, včetně účasti na souvisejících změnových řízeních; </w:t>
      </w:r>
    </w:p>
    <w:p w:rsidR="00080A62" w:rsidRPr="00080A62" w:rsidRDefault="00080A62" w:rsidP="00080A62">
      <w:pPr>
        <w:autoSpaceDE w:val="0"/>
        <w:autoSpaceDN w:val="0"/>
        <w:adjustRightInd w:val="0"/>
        <w:spacing w:after="0" w:line="240" w:lineRule="auto"/>
        <w:ind w:left="1304"/>
        <w:jc w:val="both"/>
        <w:rPr>
          <w:rFonts w:ascii="Arial" w:eastAsia="Times New Roman" w:hAnsi="Arial" w:cs="Arial"/>
          <w:lang w:eastAsia="cs-CZ"/>
        </w:rPr>
      </w:pPr>
    </w:p>
    <w:p w:rsidR="00080A62" w:rsidRPr="00080A62" w:rsidRDefault="00080A62" w:rsidP="00080A62">
      <w:pPr>
        <w:numPr>
          <w:ilvl w:val="0"/>
          <w:numId w:val="3"/>
        </w:numPr>
        <w:autoSpaceDE w:val="0"/>
        <w:autoSpaceDN w:val="0"/>
        <w:adjustRightInd w:val="0"/>
        <w:spacing w:line="258" w:lineRule="auto"/>
        <w:contextualSpacing/>
        <w:jc w:val="both"/>
        <w:rPr>
          <w:rFonts w:ascii="Arial" w:eastAsia="Times New Roman" w:hAnsi="Arial" w:cs="Arial"/>
          <w:lang w:eastAsia="cs-CZ"/>
        </w:rPr>
      </w:pPr>
      <w:r w:rsidRPr="00080A62">
        <w:rPr>
          <w:rFonts w:ascii="Arial" w:eastAsia="Times New Roman" w:hAnsi="Arial" w:cs="Arial"/>
          <w:color w:val="000000"/>
          <w:lang w:eastAsia="cs-CZ"/>
        </w:rPr>
        <w:t>operativní řešení problémů vč. řešení detailů vzniklých nedostatečnou podrobností projektu nebo činností zhotovitele. Případné změny a odchylky proti projektové dokumentaci podléhají předchozímu schválení zhotovitelem i objednatelem. V případě nebezpečí z prodlení budou změny a odchylky projednány v nejbližším možném termínu po jejich provedení; pokud nebudou odsouhlaseny zhotovitelem i objednatelem, musí být provedené změny a odchylky odstraněny a dílo uvedeno do souladu s projektovou dokumentací. Zhotovitel rozhodne o povolení, nebo o odmítnutí změny a odchylky od vlastního řešení projektu do 2 pracovních dnů ode dne, kdy byl o toto rozhodnutí prokazatelně požádán, nebude-li dohodnuto jinak.</w:t>
      </w:r>
    </w:p>
    <w:p w:rsidR="00080A62" w:rsidRPr="00080A62" w:rsidRDefault="00080A62" w:rsidP="00080A62">
      <w:pPr>
        <w:autoSpaceDE w:val="0"/>
        <w:autoSpaceDN w:val="0"/>
        <w:adjustRightInd w:val="0"/>
        <w:spacing w:line="258" w:lineRule="auto"/>
        <w:ind w:left="1304"/>
        <w:contextualSpacing/>
        <w:jc w:val="both"/>
        <w:rPr>
          <w:rFonts w:ascii="Arial" w:eastAsia="Times New Roman" w:hAnsi="Arial" w:cs="Arial"/>
          <w:lang w:eastAsia="cs-CZ"/>
        </w:rPr>
      </w:pPr>
    </w:p>
    <w:p w:rsidR="00080A62" w:rsidRPr="00080A62" w:rsidRDefault="00080A62" w:rsidP="00080A62">
      <w:pPr>
        <w:numPr>
          <w:ilvl w:val="0"/>
          <w:numId w:val="3"/>
        </w:numPr>
        <w:autoSpaceDE w:val="0"/>
        <w:autoSpaceDN w:val="0"/>
        <w:adjustRightInd w:val="0"/>
        <w:spacing w:line="258" w:lineRule="auto"/>
        <w:contextualSpacing/>
        <w:jc w:val="both"/>
        <w:rPr>
          <w:rFonts w:ascii="Arial" w:eastAsia="Times New Roman" w:hAnsi="Arial" w:cs="Arial"/>
          <w:lang w:eastAsia="cs-CZ"/>
        </w:rPr>
      </w:pPr>
      <w:r w:rsidRPr="00080A62">
        <w:rPr>
          <w:rFonts w:ascii="Arial" w:eastAsia="Times New Roman" w:hAnsi="Arial" w:cs="Arial"/>
          <w:color w:val="000000"/>
          <w:lang w:eastAsia="cs-CZ"/>
        </w:rPr>
        <w:t xml:space="preserve">zpracování dokumentace schválené změny technického řešení, pokud změnu nelze dodatečně popsat či zakreslit do stavebního deníku. Zhotovitel je povinen zpracovat dokumentaci schválené změny technického řešení v dohodnutém termínu dle zápisu ve stavebním deníku. </w:t>
      </w:r>
    </w:p>
    <w:p w:rsidR="00080A62" w:rsidRPr="00080A62" w:rsidRDefault="00080A62" w:rsidP="00080A62">
      <w:pPr>
        <w:numPr>
          <w:ilvl w:val="0"/>
          <w:numId w:val="3"/>
        </w:numPr>
        <w:autoSpaceDE w:val="0"/>
        <w:autoSpaceDN w:val="0"/>
        <w:adjustRightInd w:val="0"/>
        <w:spacing w:after="0" w:line="240" w:lineRule="auto"/>
        <w:jc w:val="both"/>
        <w:rPr>
          <w:rFonts w:ascii="Arial" w:eastAsia="Times New Roman" w:hAnsi="Arial" w:cs="Arial"/>
          <w:lang w:eastAsia="cs-CZ"/>
        </w:rPr>
      </w:pPr>
      <w:r w:rsidRPr="00080A62">
        <w:rPr>
          <w:rFonts w:ascii="Arial" w:eastAsia="Times New Roman" w:hAnsi="Arial" w:cs="Arial"/>
          <w:color w:val="000000"/>
          <w:lang w:eastAsia="cs-CZ"/>
        </w:rPr>
        <w:t>organizování kontrolních jednání o výstavbě (kontrolních dnů) a účast na kontrolních jednáních o výstavbě, popř. na jiných jednáních, která bezprostředně neřeší problémy výkonu autorského dozoru, nebo vyjadřování se k problémům nesouvisejícím bezprostředně s autorským dozorem, pouze v rozsahu či v případech na základě dohody obou smluvních stran. Nedohodnou-li se smluvní strany jinak, bude po dobu provádění díla probíhat každý týden kontrolní den dle čl. 5.1 Smlouvy.</w:t>
      </w:r>
    </w:p>
    <w:p w:rsidR="00080A62" w:rsidRPr="00080A62" w:rsidRDefault="00080A62" w:rsidP="00080A62">
      <w:pPr>
        <w:autoSpaceDE w:val="0"/>
        <w:autoSpaceDN w:val="0"/>
        <w:adjustRightInd w:val="0"/>
        <w:spacing w:after="0" w:line="240" w:lineRule="auto"/>
        <w:ind w:left="1304"/>
        <w:jc w:val="both"/>
        <w:rPr>
          <w:rFonts w:ascii="Arial" w:eastAsia="Times New Roman" w:hAnsi="Arial" w:cs="Arial"/>
          <w:lang w:eastAsia="cs-CZ"/>
        </w:rPr>
      </w:pPr>
    </w:p>
    <w:p w:rsidR="00080A62" w:rsidRPr="00080A62" w:rsidRDefault="00080A62" w:rsidP="00080A62">
      <w:pPr>
        <w:numPr>
          <w:ilvl w:val="0"/>
          <w:numId w:val="3"/>
        </w:numPr>
        <w:autoSpaceDE w:val="0"/>
        <w:autoSpaceDN w:val="0"/>
        <w:adjustRightInd w:val="0"/>
        <w:spacing w:line="258" w:lineRule="auto"/>
        <w:contextualSpacing/>
        <w:rPr>
          <w:rFonts w:ascii="Arial" w:eastAsia="Times New Roman" w:hAnsi="Arial" w:cs="Arial"/>
          <w:lang w:eastAsia="cs-CZ"/>
        </w:rPr>
      </w:pPr>
      <w:r w:rsidRPr="00080A62">
        <w:rPr>
          <w:rFonts w:ascii="Arial" w:eastAsia="Times New Roman" w:hAnsi="Arial" w:cs="Arial"/>
          <w:color w:val="000000"/>
          <w:lang w:eastAsia="cs-CZ"/>
        </w:rPr>
        <w:t>spolupráci při řešení problémů se zhotovitelem stavby, případně spolupráci na technickém řešení detailů.</w:t>
      </w:r>
    </w:p>
    <w:p w:rsidR="00080A62" w:rsidRPr="00080A62" w:rsidRDefault="00080A62" w:rsidP="00080A62">
      <w:pPr>
        <w:numPr>
          <w:ilvl w:val="0"/>
          <w:numId w:val="3"/>
        </w:numPr>
        <w:autoSpaceDE w:val="0"/>
        <w:autoSpaceDN w:val="0"/>
        <w:adjustRightInd w:val="0"/>
        <w:spacing w:after="0" w:line="240" w:lineRule="auto"/>
        <w:jc w:val="both"/>
        <w:rPr>
          <w:rFonts w:ascii="Arial" w:eastAsia="Times New Roman" w:hAnsi="Arial" w:cs="Arial"/>
          <w:lang w:eastAsia="cs-CZ"/>
        </w:rPr>
      </w:pPr>
      <w:r w:rsidRPr="00080A62">
        <w:rPr>
          <w:rFonts w:ascii="Arial" w:eastAsia="Times New Roman" w:hAnsi="Arial" w:cs="Arial"/>
          <w:color w:val="000000"/>
          <w:lang w:eastAsia="cs-CZ"/>
        </w:rPr>
        <w:t xml:space="preserve">dozor nad průběhem montáží, kontrol a potřebných zkoušek (např. individuálních vyzkoušení či komplexního vyzkoušení), popř. zkušebního provozu, předpokládaných projektovou dokumentací nebo smlouvou, účast při předání a převzetí stavby jak ke zkouškám či zkušebnímu provozu, tak také k běžnému užívání, za účelem poskytování informací a vyjadřování stanovisek vztahujících se k výkonu autorského dozoru; </w:t>
      </w:r>
    </w:p>
    <w:p w:rsidR="00080A62" w:rsidRPr="00080A62" w:rsidRDefault="00080A62" w:rsidP="00080A62">
      <w:pPr>
        <w:autoSpaceDE w:val="0"/>
        <w:autoSpaceDN w:val="0"/>
        <w:adjustRightInd w:val="0"/>
        <w:spacing w:after="0" w:line="240" w:lineRule="auto"/>
        <w:ind w:left="1304"/>
        <w:jc w:val="both"/>
        <w:rPr>
          <w:rFonts w:ascii="Arial" w:eastAsia="Times New Roman" w:hAnsi="Arial" w:cs="Arial"/>
          <w:lang w:eastAsia="cs-CZ"/>
        </w:rPr>
      </w:pPr>
    </w:p>
    <w:p w:rsidR="00080A62" w:rsidRPr="00080A62" w:rsidRDefault="00080A62" w:rsidP="00080A62">
      <w:pPr>
        <w:numPr>
          <w:ilvl w:val="0"/>
          <w:numId w:val="3"/>
        </w:numPr>
        <w:autoSpaceDE w:val="0"/>
        <w:autoSpaceDN w:val="0"/>
        <w:adjustRightInd w:val="0"/>
        <w:spacing w:line="258" w:lineRule="auto"/>
        <w:contextualSpacing/>
        <w:rPr>
          <w:rFonts w:ascii="Arial" w:eastAsia="Times New Roman" w:hAnsi="Arial" w:cs="Arial"/>
          <w:lang w:eastAsia="cs-CZ"/>
        </w:rPr>
      </w:pPr>
      <w:r w:rsidRPr="00080A62">
        <w:rPr>
          <w:rFonts w:ascii="Arial" w:eastAsia="Times New Roman" w:hAnsi="Arial" w:cs="Arial"/>
          <w:color w:val="000000"/>
          <w:lang w:eastAsia="cs-CZ"/>
        </w:rPr>
        <w:lastRenderedPageBreak/>
        <w:t xml:space="preserve">provádění zápisů do stavebního deníku za autorský dozor. </w:t>
      </w:r>
    </w:p>
    <w:p w:rsidR="00080A62" w:rsidRPr="00080A62" w:rsidRDefault="00080A62" w:rsidP="00080A62">
      <w:pPr>
        <w:autoSpaceDE w:val="0"/>
        <w:autoSpaceDN w:val="0"/>
        <w:adjustRightInd w:val="0"/>
        <w:spacing w:line="258" w:lineRule="auto"/>
        <w:jc w:val="both"/>
        <w:rPr>
          <w:rFonts w:ascii="Arial" w:eastAsia="Times New Roman" w:hAnsi="Arial" w:cs="Arial"/>
          <w:lang w:eastAsia="cs-CZ"/>
        </w:rPr>
      </w:pPr>
      <w:r w:rsidRPr="00080A62">
        <w:rPr>
          <w:rFonts w:ascii="Arial" w:eastAsia="Times New Roman" w:hAnsi="Arial" w:cs="Arial"/>
          <w:color w:val="000000"/>
          <w:lang w:eastAsia="cs-CZ"/>
        </w:rPr>
        <w:tab/>
        <w:t xml:space="preserve">Rozsah plnění je výše uvedenými činnostmi určen pouze rámcově, zhotovitel provede </w:t>
      </w:r>
      <w:r w:rsidRPr="00080A62">
        <w:rPr>
          <w:rFonts w:ascii="Arial" w:eastAsia="Times New Roman" w:hAnsi="Arial" w:cs="Arial"/>
          <w:color w:val="000000"/>
          <w:lang w:eastAsia="cs-CZ"/>
        </w:rPr>
        <w:tab/>
        <w:t xml:space="preserve">v rámci svého plnění všechny další činnosti, které nejsou výslovně zmíněny, ale jsou </w:t>
      </w:r>
      <w:r w:rsidRPr="00080A62">
        <w:rPr>
          <w:rFonts w:ascii="Arial" w:eastAsia="Times New Roman" w:hAnsi="Arial" w:cs="Arial"/>
          <w:color w:val="000000"/>
          <w:lang w:eastAsia="cs-CZ"/>
        </w:rPr>
        <w:tab/>
        <w:t xml:space="preserve">nutné k dosažení účelu smlouvy. Pokud se vyskytne potřeba takových činností, </w:t>
      </w:r>
      <w:r w:rsidRPr="00080A62">
        <w:rPr>
          <w:rFonts w:ascii="Arial" w:eastAsia="Times New Roman" w:hAnsi="Arial" w:cs="Arial"/>
          <w:color w:val="000000"/>
          <w:lang w:eastAsia="cs-CZ"/>
        </w:rPr>
        <w:tab/>
        <w:t>zhotovitel je provede v rámci sjednané ceny.</w:t>
      </w:r>
    </w:p>
    <w:p w:rsidR="00080A62" w:rsidRPr="00080A62" w:rsidRDefault="00080A62" w:rsidP="00080A62">
      <w:pPr>
        <w:autoSpaceDE w:val="0"/>
        <w:autoSpaceDN w:val="0"/>
        <w:adjustRightInd w:val="0"/>
        <w:spacing w:after="0" w:line="240" w:lineRule="auto"/>
        <w:jc w:val="both"/>
        <w:rPr>
          <w:rFonts w:ascii="Arial" w:eastAsia="Times New Roman" w:hAnsi="Arial" w:cs="Arial"/>
          <w:lang w:eastAsia="cs-CZ"/>
        </w:rPr>
      </w:pPr>
    </w:p>
    <w:p w:rsidR="00080A62" w:rsidRPr="00080A62" w:rsidRDefault="00080A62" w:rsidP="00080A62">
      <w:pPr>
        <w:numPr>
          <w:ilvl w:val="0"/>
          <w:numId w:val="2"/>
        </w:numPr>
        <w:autoSpaceDE w:val="0"/>
        <w:autoSpaceDN w:val="0"/>
        <w:adjustRightInd w:val="0"/>
        <w:spacing w:after="0" w:line="240" w:lineRule="auto"/>
        <w:contextualSpacing/>
        <w:jc w:val="both"/>
        <w:rPr>
          <w:rFonts w:ascii="Arial" w:eastAsia="Times New Roman" w:hAnsi="Arial" w:cs="Arial"/>
          <w:lang w:eastAsia="cs-CZ"/>
        </w:rPr>
      </w:pPr>
      <w:r w:rsidRPr="00080A62">
        <w:rPr>
          <w:rFonts w:ascii="Arial" w:eastAsia="Times New Roman" w:hAnsi="Arial" w:cs="Arial"/>
          <w:color w:val="000000"/>
          <w:lang w:eastAsia="cs-CZ"/>
        </w:rPr>
        <w:t xml:space="preserve">Nad rámec bodu 5) čl. 2.6 bude autorský dozor vykonáván na vyzvání oprávněných osob objednatele. Zhotovitel je povinen na základě předchozí výzvy objednatele zajistit příslušné činnosti autorského dozoru ve lhůtě nejpozději do 48 hodin od telefonické či elektronické výzvy k výkonu autorského dozoru. V případě havárie může být zhotovitel vyzván k výkonu autorského dozoru telefonicky či elektronicky a lhůtu, v níž je zhotovitel povinen zajistit příslušné činnosti autorského dozoru pro objednatele, lze odpovídajícím způsobem zkrátit. </w:t>
      </w:r>
    </w:p>
    <w:p w:rsidR="00080A62" w:rsidRPr="00080A62" w:rsidRDefault="00080A62" w:rsidP="00080A62">
      <w:pPr>
        <w:autoSpaceDE w:val="0"/>
        <w:autoSpaceDN w:val="0"/>
        <w:adjustRightInd w:val="0"/>
        <w:spacing w:after="0" w:line="240" w:lineRule="auto"/>
        <w:ind w:left="984"/>
        <w:contextualSpacing/>
        <w:jc w:val="both"/>
        <w:rPr>
          <w:rFonts w:ascii="Arial" w:eastAsia="Times New Roman" w:hAnsi="Arial" w:cs="Arial"/>
          <w:lang w:eastAsia="cs-CZ"/>
        </w:rPr>
      </w:pPr>
    </w:p>
    <w:p w:rsidR="00080A62" w:rsidRPr="00080A62" w:rsidRDefault="00080A62" w:rsidP="00080A62">
      <w:pPr>
        <w:numPr>
          <w:ilvl w:val="0"/>
          <w:numId w:val="2"/>
        </w:numPr>
        <w:autoSpaceDE w:val="0"/>
        <w:autoSpaceDN w:val="0"/>
        <w:adjustRightInd w:val="0"/>
        <w:spacing w:after="0" w:line="240" w:lineRule="auto"/>
        <w:contextualSpacing/>
        <w:jc w:val="both"/>
        <w:rPr>
          <w:rFonts w:ascii="Arial" w:eastAsia="Times New Roman" w:hAnsi="Arial" w:cs="Arial"/>
          <w:lang w:eastAsia="cs-CZ"/>
        </w:rPr>
      </w:pPr>
      <w:r w:rsidRPr="00080A62">
        <w:rPr>
          <w:rFonts w:ascii="Arial" w:eastAsia="Times New Roman" w:hAnsi="Arial" w:cs="Arial"/>
          <w:color w:val="000000"/>
          <w:lang w:eastAsia="cs-CZ"/>
        </w:rPr>
        <w:t>Objednatel se zavazuje, že za provedený výkon autorského dozoru zaplatí zhotoviteli sjednanou cenu a poskytne zhotoviteli ujednané spolupůsobení.</w:t>
      </w:r>
    </w:p>
    <w:p w:rsidR="00080A62" w:rsidRPr="00080A62" w:rsidRDefault="00080A62" w:rsidP="00080A62">
      <w:pPr>
        <w:autoSpaceDE w:val="0"/>
        <w:autoSpaceDN w:val="0"/>
        <w:adjustRightInd w:val="0"/>
        <w:spacing w:after="0" w:line="240" w:lineRule="auto"/>
        <w:rPr>
          <w:rFonts w:ascii="Arial" w:eastAsia="Times New Roman" w:hAnsi="Arial" w:cs="Arial"/>
          <w:lang w:eastAsia="cs-CZ"/>
        </w:rPr>
      </w:pPr>
    </w:p>
    <w:p w:rsidR="00080A62" w:rsidRPr="00080A62" w:rsidRDefault="00080A62" w:rsidP="00080A62">
      <w:pPr>
        <w:autoSpaceDE w:val="0"/>
        <w:autoSpaceDN w:val="0"/>
        <w:adjustRightInd w:val="0"/>
        <w:spacing w:after="0" w:line="240" w:lineRule="auto"/>
        <w:jc w:val="center"/>
        <w:rPr>
          <w:rFonts w:ascii="Arial" w:eastAsia="Times New Roman" w:hAnsi="Arial" w:cs="Arial"/>
          <w:lang w:eastAsia="cs-CZ"/>
        </w:rPr>
      </w:pPr>
    </w:p>
    <w:p w:rsidR="00080A62" w:rsidRPr="00080A62" w:rsidRDefault="00080A62" w:rsidP="00080A62">
      <w:pPr>
        <w:keepNext/>
        <w:autoSpaceDE w:val="0"/>
        <w:autoSpaceDN w:val="0"/>
        <w:adjustRightInd w:val="0"/>
        <w:spacing w:after="0" w:line="240" w:lineRule="auto"/>
        <w:jc w:val="center"/>
        <w:outlineLvl w:val="0"/>
        <w:rPr>
          <w:rFonts w:ascii="Arial" w:eastAsia="Times New Roman" w:hAnsi="Arial" w:cs="Arial"/>
          <w:b/>
          <w:bCs/>
          <w:lang w:eastAsia="cs-CZ"/>
        </w:rPr>
      </w:pPr>
    </w:p>
    <w:p w:rsidR="00080A62" w:rsidRPr="00080A62" w:rsidRDefault="00080A62" w:rsidP="00080A62">
      <w:pPr>
        <w:keepNext/>
        <w:autoSpaceDE w:val="0"/>
        <w:autoSpaceDN w:val="0"/>
        <w:adjustRightInd w:val="0"/>
        <w:spacing w:after="0" w:line="240" w:lineRule="auto"/>
        <w:jc w:val="center"/>
        <w:outlineLvl w:val="0"/>
        <w:rPr>
          <w:rFonts w:ascii="Arial" w:eastAsia="Times New Roman" w:hAnsi="Arial" w:cs="Arial"/>
          <w:b/>
          <w:bCs/>
          <w:lang w:eastAsia="cs-CZ"/>
        </w:rPr>
      </w:pPr>
      <w:r w:rsidRPr="00080A62">
        <w:rPr>
          <w:rFonts w:ascii="Arial" w:eastAsia="Times New Roman" w:hAnsi="Arial" w:cs="Arial"/>
          <w:b/>
          <w:bCs/>
          <w:color w:val="000000"/>
          <w:lang w:eastAsia="cs-CZ"/>
        </w:rPr>
        <w:t>III.</w:t>
      </w:r>
    </w:p>
    <w:p w:rsidR="00080A62" w:rsidRDefault="00080A62" w:rsidP="00080A62">
      <w:pPr>
        <w:keepNext/>
        <w:autoSpaceDE w:val="0"/>
        <w:autoSpaceDN w:val="0"/>
        <w:adjustRightInd w:val="0"/>
        <w:spacing w:after="0" w:line="240" w:lineRule="auto"/>
        <w:jc w:val="center"/>
        <w:outlineLvl w:val="0"/>
        <w:rPr>
          <w:rFonts w:ascii="Arial" w:eastAsia="Times New Roman" w:hAnsi="Arial" w:cs="Arial"/>
          <w:b/>
          <w:bCs/>
          <w:color w:val="000000"/>
          <w:lang w:eastAsia="cs-CZ"/>
        </w:rPr>
      </w:pPr>
      <w:r w:rsidRPr="00080A62">
        <w:rPr>
          <w:rFonts w:ascii="Arial" w:eastAsia="Times New Roman" w:hAnsi="Arial" w:cs="Arial"/>
          <w:b/>
          <w:bCs/>
          <w:color w:val="000000"/>
          <w:lang w:eastAsia="cs-CZ"/>
        </w:rPr>
        <w:t>Doba a místo plnění</w:t>
      </w:r>
    </w:p>
    <w:p w:rsidR="00D55518" w:rsidRPr="00080A62" w:rsidRDefault="00D55518" w:rsidP="00080A62">
      <w:pPr>
        <w:keepNext/>
        <w:autoSpaceDE w:val="0"/>
        <w:autoSpaceDN w:val="0"/>
        <w:adjustRightInd w:val="0"/>
        <w:spacing w:after="0" w:line="240" w:lineRule="auto"/>
        <w:jc w:val="center"/>
        <w:outlineLvl w:val="0"/>
        <w:rPr>
          <w:rFonts w:ascii="Arial" w:eastAsia="Times New Roman" w:hAnsi="Arial" w:cs="Arial"/>
          <w:b/>
          <w:bCs/>
          <w:lang w:eastAsia="cs-CZ"/>
        </w:rPr>
      </w:pPr>
    </w:p>
    <w:p w:rsidR="00080A62" w:rsidRPr="00080A62" w:rsidRDefault="00080A62" w:rsidP="00080A62">
      <w:pPr>
        <w:numPr>
          <w:ilvl w:val="0"/>
          <w:numId w:val="4"/>
        </w:numPr>
        <w:autoSpaceDE w:val="0"/>
        <w:autoSpaceDN w:val="0"/>
        <w:adjustRightInd w:val="0"/>
        <w:spacing w:after="0" w:line="240" w:lineRule="auto"/>
        <w:contextualSpacing/>
        <w:jc w:val="both"/>
        <w:rPr>
          <w:rFonts w:ascii="Arial" w:eastAsia="Times New Roman" w:hAnsi="Arial" w:cs="Arial"/>
          <w:lang w:eastAsia="cs-CZ"/>
        </w:rPr>
      </w:pPr>
      <w:r w:rsidRPr="00080A62">
        <w:rPr>
          <w:rFonts w:ascii="Arial" w:eastAsia="Times New Roman" w:hAnsi="Arial" w:cs="Arial"/>
          <w:color w:val="000000"/>
          <w:lang w:eastAsia="cs-CZ"/>
        </w:rPr>
        <w:t>Termíny pro poskytování plnění dle předmětu smlouvy uvedeného v čl. II. této smlouvy a místo provádění stavby dle smlouvy o dílo jsou stanoveny následovně:</w:t>
      </w:r>
    </w:p>
    <w:p w:rsidR="00080A62" w:rsidRPr="00080A62" w:rsidRDefault="00080A62" w:rsidP="00080A62">
      <w:pPr>
        <w:autoSpaceDE w:val="0"/>
        <w:autoSpaceDN w:val="0"/>
        <w:adjustRightInd w:val="0"/>
        <w:spacing w:after="0" w:line="240" w:lineRule="auto"/>
        <w:ind w:left="720"/>
        <w:contextualSpacing/>
        <w:jc w:val="both"/>
        <w:rPr>
          <w:rFonts w:ascii="Arial" w:eastAsia="Times New Roman" w:hAnsi="Arial" w:cs="Arial"/>
          <w:lang w:eastAsia="cs-CZ"/>
        </w:rPr>
      </w:pPr>
    </w:p>
    <w:p w:rsidR="00080A62" w:rsidRPr="00080A62" w:rsidRDefault="00080A62" w:rsidP="00080A62">
      <w:pPr>
        <w:numPr>
          <w:ilvl w:val="0"/>
          <w:numId w:val="5"/>
        </w:numPr>
        <w:autoSpaceDE w:val="0"/>
        <w:autoSpaceDN w:val="0"/>
        <w:adjustRightInd w:val="0"/>
        <w:spacing w:after="0" w:line="240" w:lineRule="auto"/>
        <w:contextualSpacing/>
        <w:jc w:val="both"/>
        <w:rPr>
          <w:rFonts w:ascii="Arial" w:eastAsia="Times New Roman" w:hAnsi="Arial" w:cs="Arial"/>
          <w:lang w:eastAsia="cs-CZ"/>
        </w:rPr>
      </w:pPr>
      <w:r w:rsidRPr="00080A62">
        <w:rPr>
          <w:rFonts w:ascii="Arial" w:eastAsia="Times New Roman" w:hAnsi="Arial" w:cs="Arial"/>
          <w:color w:val="000000"/>
          <w:lang w:eastAsia="cs-CZ"/>
        </w:rPr>
        <w:t>zahájení poskytování plnění nejdříve dnem předání staveniště zhotoviteli stavby;</w:t>
      </w:r>
    </w:p>
    <w:p w:rsidR="00080A62" w:rsidRPr="00080A62" w:rsidRDefault="00080A62" w:rsidP="00080A62">
      <w:pPr>
        <w:numPr>
          <w:ilvl w:val="0"/>
          <w:numId w:val="5"/>
        </w:numPr>
        <w:autoSpaceDE w:val="0"/>
        <w:autoSpaceDN w:val="0"/>
        <w:adjustRightInd w:val="0"/>
        <w:spacing w:after="0" w:line="240" w:lineRule="auto"/>
        <w:contextualSpacing/>
        <w:jc w:val="both"/>
        <w:rPr>
          <w:rFonts w:ascii="Arial" w:eastAsia="Times New Roman" w:hAnsi="Arial" w:cs="Arial"/>
          <w:lang w:eastAsia="cs-CZ"/>
        </w:rPr>
      </w:pPr>
      <w:r w:rsidRPr="00080A62">
        <w:rPr>
          <w:rFonts w:ascii="Arial" w:eastAsia="Times New Roman" w:hAnsi="Arial" w:cs="Arial"/>
          <w:color w:val="000000"/>
          <w:lang w:eastAsia="cs-CZ"/>
        </w:rPr>
        <w:t>ukončení poskytování plnění dnem ukončení místního šetření v rámci kolaudačního řízení, nejpozději však do úplného splnění veškerých povinností zhotovitele z této smlouvy.</w:t>
      </w:r>
    </w:p>
    <w:p w:rsidR="00080A62" w:rsidRPr="00080A62" w:rsidRDefault="00080A62" w:rsidP="00080A62">
      <w:pPr>
        <w:autoSpaceDE w:val="0"/>
        <w:autoSpaceDN w:val="0"/>
        <w:adjustRightInd w:val="0"/>
        <w:spacing w:after="0" w:line="240" w:lineRule="auto"/>
        <w:ind w:left="1080"/>
        <w:contextualSpacing/>
        <w:jc w:val="both"/>
        <w:rPr>
          <w:rFonts w:ascii="Arial" w:eastAsia="Times New Roman" w:hAnsi="Arial" w:cs="Arial"/>
          <w:lang w:eastAsia="cs-CZ"/>
        </w:rPr>
      </w:pPr>
    </w:p>
    <w:p w:rsidR="00080A62" w:rsidRPr="00080A62" w:rsidRDefault="00080A62" w:rsidP="00080A62">
      <w:pPr>
        <w:autoSpaceDE w:val="0"/>
        <w:autoSpaceDN w:val="0"/>
        <w:adjustRightInd w:val="0"/>
        <w:spacing w:line="258" w:lineRule="auto"/>
        <w:ind w:left="705"/>
        <w:jc w:val="both"/>
        <w:rPr>
          <w:rFonts w:ascii="Arial" w:eastAsia="Times New Roman" w:hAnsi="Arial" w:cs="Arial"/>
          <w:lang w:eastAsia="cs-CZ"/>
        </w:rPr>
      </w:pPr>
      <w:r w:rsidRPr="00080A62">
        <w:rPr>
          <w:rFonts w:ascii="Arial" w:eastAsia="Times New Roman" w:hAnsi="Arial" w:cs="Arial"/>
          <w:color w:val="000000"/>
          <w:lang w:eastAsia="cs-CZ"/>
        </w:rPr>
        <w:t>Termín pro poskytování plnění může být prodloužen pouze na základě předchozí dohody obou stran, a to o adekvátní dobu, po kterou nebylo možné stavby dle smlouvy o dílo zhotovit s ohledem na vnější vlivy.</w:t>
      </w:r>
    </w:p>
    <w:p w:rsidR="00080A62" w:rsidRPr="00080A62" w:rsidRDefault="00080A62" w:rsidP="00080A62">
      <w:pPr>
        <w:autoSpaceDE w:val="0"/>
        <w:autoSpaceDN w:val="0"/>
        <w:adjustRightInd w:val="0"/>
        <w:spacing w:after="0" w:line="240" w:lineRule="auto"/>
        <w:ind w:left="720"/>
        <w:contextualSpacing/>
        <w:jc w:val="both"/>
        <w:rPr>
          <w:rFonts w:ascii="Arial" w:eastAsia="Times New Roman" w:hAnsi="Arial" w:cs="Arial"/>
          <w:lang w:eastAsia="cs-CZ"/>
        </w:rPr>
      </w:pPr>
    </w:p>
    <w:p w:rsidR="00080A62" w:rsidRPr="00080A62" w:rsidRDefault="00080A62" w:rsidP="00080A62">
      <w:pPr>
        <w:numPr>
          <w:ilvl w:val="0"/>
          <w:numId w:val="4"/>
        </w:numPr>
        <w:autoSpaceDE w:val="0"/>
        <w:autoSpaceDN w:val="0"/>
        <w:adjustRightInd w:val="0"/>
        <w:spacing w:after="0" w:line="240" w:lineRule="auto"/>
        <w:contextualSpacing/>
        <w:jc w:val="both"/>
        <w:rPr>
          <w:rFonts w:ascii="Arial" w:eastAsia="Times New Roman" w:hAnsi="Arial" w:cs="Arial"/>
          <w:lang w:eastAsia="cs-CZ"/>
        </w:rPr>
      </w:pPr>
      <w:r w:rsidRPr="00080A62">
        <w:rPr>
          <w:rFonts w:ascii="Arial" w:eastAsia="Times New Roman" w:hAnsi="Arial" w:cs="Arial"/>
          <w:color w:val="000000"/>
          <w:lang w:eastAsia="cs-CZ"/>
        </w:rPr>
        <w:t xml:space="preserve">Místem realizace stavby dle smlouvy o dílo je budova inspektorátu SZPI v Praze, na adrese Za Opravnou 300/6, 150 00 Praha 5. </w:t>
      </w:r>
    </w:p>
    <w:p w:rsidR="00080A62" w:rsidRPr="00080A62" w:rsidRDefault="00080A62" w:rsidP="00080A62">
      <w:pPr>
        <w:autoSpaceDE w:val="0"/>
        <w:autoSpaceDN w:val="0"/>
        <w:adjustRightInd w:val="0"/>
        <w:spacing w:after="0" w:line="240" w:lineRule="auto"/>
        <w:ind w:left="720"/>
        <w:contextualSpacing/>
        <w:jc w:val="both"/>
        <w:rPr>
          <w:rFonts w:ascii="Arial" w:eastAsia="Times New Roman" w:hAnsi="Arial" w:cs="Arial"/>
          <w:lang w:eastAsia="cs-CZ"/>
        </w:rPr>
      </w:pPr>
    </w:p>
    <w:p w:rsidR="00080A62" w:rsidRPr="00080A62" w:rsidRDefault="00080A62" w:rsidP="00080A62">
      <w:pPr>
        <w:autoSpaceDE w:val="0"/>
        <w:autoSpaceDN w:val="0"/>
        <w:adjustRightInd w:val="0"/>
        <w:spacing w:after="0" w:line="240" w:lineRule="auto"/>
        <w:rPr>
          <w:rFonts w:ascii="Arial" w:eastAsia="Times New Roman" w:hAnsi="Arial" w:cs="Arial"/>
          <w:lang w:eastAsia="cs-CZ"/>
        </w:rPr>
      </w:pPr>
    </w:p>
    <w:p w:rsidR="00080A62" w:rsidRPr="00080A62" w:rsidRDefault="00080A62" w:rsidP="00080A62">
      <w:pPr>
        <w:keepNext/>
        <w:autoSpaceDE w:val="0"/>
        <w:autoSpaceDN w:val="0"/>
        <w:adjustRightInd w:val="0"/>
        <w:spacing w:after="0" w:line="240" w:lineRule="auto"/>
        <w:jc w:val="center"/>
        <w:outlineLvl w:val="0"/>
        <w:rPr>
          <w:rFonts w:ascii="Arial" w:eastAsia="Times New Roman" w:hAnsi="Arial" w:cs="Arial"/>
          <w:b/>
          <w:bCs/>
          <w:lang w:eastAsia="cs-CZ"/>
        </w:rPr>
      </w:pPr>
      <w:r w:rsidRPr="00080A62">
        <w:rPr>
          <w:rFonts w:ascii="Arial" w:eastAsia="Times New Roman" w:hAnsi="Arial" w:cs="Arial"/>
          <w:b/>
          <w:bCs/>
          <w:color w:val="000000"/>
          <w:lang w:eastAsia="cs-CZ"/>
        </w:rPr>
        <w:t>IV.</w:t>
      </w:r>
    </w:p>
    <w:p w:rsidR="00080A62" w:rsidRDefault="00080A62" w:rsidP="00080A62">
      <w:pPr>
        <w:autoSpaceDE w:val="0"/>
        <w:autoSpaceDN w:val="0"/>
        <w:adjustRightInd w:val="0"/>
        <w:spacing w:after="0" w:line="240" w:lineRule="auto"/>
        <w:jc w:val="center"/>
        <w:rPr>
          <w:rFonts w:ascii="Arial" w:eastAsia="Times New Roman" w:hAnsi="Arial" w:cs="Arial"/>
          <w:b/>
          <w:bCs/>
          <w:color w:val="000000"/>
          <w:lang w:eastAsia="cs-CZ"/>
        </w:rPr>
      </w:pPr>
      <w:r w:rsidRPr="00080A62">
        <w:rPr>
          <w:rFonts w:ascii="Arial" w:eastAsia="Times New Roman" w:hAnsi="Arial" w:cs="Arial"/>
          <w:b/>
          <w:bCs/>
          <w:color w:val="000000"/>
          <w:lang w:eastAsia="cs-CZ"/>
        </w:rPr>
        <w:t>Odměna za obstarání plnění a platební podmínky</w:t>
      </w:r>
    </w:p>
    <w:p w:rsidR="00D55518" w:rsidRPr="00080A62" w:rsidRDefault="00D55518" w:rsidP="00080A62">
      <w:pPr>
        <w:autoSpaceDE w:val="0"/>
        <w:autoSpaceDN w:val="0"/>
        <w:adjustRightInd w:val="0"/>
        <w:spacing w:after="0" w:line="240" w:lineRule="auto"/>
        <w:jc w:val="center"/>
        <w:rPr>
          <w:rFonts w:ascii="Arial" w:eastAsia="Times New Roman" w:hAnsi="Arial" w:cs="Arial"/>
          <w:b/>
          <w:bCs/>
          <w:lang w:eastAsia="cs-CZ"/>
        </w:rPr>
      </w:pPr>
    </w:p>
    <w:p w:rsidR="00080A62" w:rsidRPr="00080A62" w:rsidRDefault="00080A62" w:rsidP="00080A62">
      <w:pPr>
        <w:numPr>
          <w:ilvl w:val="0"/>
          <w:numId w:val="6"/>
        </w:numPr>
        <w:autoSpaceDE w:val="0"/>
        <w:autoSpaceDN w:val="0"/>
        <w:adjustRightInd w:val="0"/>
        <w:spacing w:after="0" w:line="240" w:lineRule="auto"/>
        <w:contextualSpacing/>
        <w:jc w:val="both"/>
        <w:rPr>
          <w:rFonts w:ascii="Arial" w:eastAsia="Times New Roman" w:hAnsi="Arial" w:cs="Arial"/>
          <w:lang w:eastAsia="cs-CZ"/>
        </w:rPr>
      </w:pPr>
      <w:r w:rsidRPr="00080A62">
        <w:rPr>
          <w:rFonts w:ascii="Arial" w:eastAsia="Times New Roman" w:hAnsi="Arial" w:cs="Arial"/>
          <w:color w:val="000000"/>
          <w:lang w:eastAsia="cs-CZ"/>
        </w:rPr>
        <w:t xml:space="preserve"> Odměna za obstarání plnění je nejvýše přípustná a jsou v ní zahrnuty veškeré činnosti specifikované v čl. II smlouvy. Tato cena vyplývá z nabídky zhotovitele podané v zadávacím řízení pro zadání veřejné zakázky a obsahuje veškeré náklady zhotovitele potřebné k zajištění obstarání plnění. </w:t>
      </w:r>
    </w:p>
    <w:p w:rsidR="00080A62" w:rsidRPr="00080A62" w:rsidRDefault="00080A62" w:rsidP="00080A62">
      <w:pPr>
        <w:autoSpaceDE w:val="0"/>
        <w:autoSpaceDN w:val="0"/>
        <w:adjustRightInd w:val="0"/>
        <w:spacing w:after="0" w:line="240" w:lineRule="auto"/>
        <w:ind w:left="720"/>
        <w:contextualSpacing/>
        <w:jc w:val="both"/>
        <w:rPr>
          <w:rFonts w:ascii="Arial" w:eastAsia="Times New Roman" w:hAnsi="Arial" w:cs="Arial"/>
          <w:lang w:eastAsia="cs-CZ"/>
        </w:rPr>
      </w:pPr>
    </w:p>
    <w:p w:rsidR="00080A62" w:rsidRPr="00080A62" w:rsidRDefault="00080A62" w:rsidP="00080A62">
      <w:pPr>
        <w:numPr>
          <w:ilvl w:val="0"/>
          <w:numId w:val="6"/>
        </w:numPr>
        <w:autoSpaceDE w:val="0"/>
        <w:autoSpaceDN w:val="0"/>
        <w:adjustRightInd w:val="0"/>
        <w:spacing w:after="0" w:line="240" w:lineRule="auto"/>
        <w:contextualSpacing/>
        <w:jc w:val="both"/>
        <w:rPr>
          <w:rFonts w:ascii="Arial" w:eastAsia="Times New Roman" w:hAnsi="Arial" w:cs="Arial"/>
          <w:lang w:eastAsia="cs-CZ"/>
        </w:rPr>
      </w:pPr>
      <w:r w:rsidRPr="00080A62">
        <w:rPr>
          <w:rFonts w:ascii="Arial" w:eastAsia="Times New Roman" w:hAnsi="Arial" w:cs="Arial"/>
          <w:color w:val="000000"/>
          <w:lang w:eastAsia="cs-CZ"/>
        </w:rPr>
        <w:t xml:space="preserve"> Uvedená cena v souladu se zadáním zahrnuje veškeré výkony, náklady a nákladové faktory všeho druhu, které zhotoviteli vzniknou po celou dobu obstarávání plnění. </w:t>
      </w:r>
    </w:p>
    <w:p w:rsidR="00080A62" w:rsidRPr="00080A62" w:rsidRDefault="00080A62" w:rsidP="00080A62">
      <w:pPr>
        <w:widowControl w:val="0"/>
        <w:autoSpaceDE w:val="0"/>
        <w:autoSpaceDN w:val="0"/>
        <w:adjustRightInd w:val="0"/>
        <w:spacing w:after="0" w:line="240" w:lineRule="auto"/>
        <w:ind w:left="720" w:right="-48"/>
        <w:jc w:val="both"/>
        <w:rPr>
          <w:rFonts w:ascii="Arial" w:eastAsia="Times New Roman" w:hAnsi="Arial" w:cs="Arial"/>
          <w:lang w:eastAsia="cs-CZ"/>
        </w:rPr>
      </w:pPr>
    </w:p>
    <w:p w:rsidR="00080A62" w:rsidRPr="00080A62" w:rsidRDefault="00080A62" w:rsidP="009564B9">
      <w:pPr>
        <w:numPr>
          <w:ilvl w:val="0"/>
          <w:numId w:val="6"/>
        </w:numPr>
        <w:autoSpaceDE w:val="0"/>
        <w:autoSpaceDN w:val="0"/>
        <w:adjustRightInd w:val="0"/>
        <w:spacing w:line="258" w:lineRule="auto"/>
        <w:contextualSpacing/>
        <w:jc w:val="both"/>
        <w:rPr>
          <w:rFonts w:ascii="Arial" w:eastAsia="Times New Roman" w:hAnsi="Arial" w:cs="Arial"/>
          <w:lang w:eastAsia="cs-CZ"/>
        </w:rPr>
      </w:pPr>
      <w:r w:rsidRPr="00080A62">
        <w:rPr>
          <w:rFonts w:ascii="Arial" w:eastAsia="Times New Roman" w:hAnsi="Arial" w:cs="Arial"/>
          <w:color w:val="000000"/>
          <w:lang w:eastAsia="cs-CZ"/>
        </w:rPr>
        <w:t xml:space="preserve"> Objednatel se zavazuje uhradit zhotoviteli obstarání plnění dle předmětu smlouvy uvedeného v článku II. smlouvy odměnu ve výši </w:t>
      </w:r>
      <w:r w:rsidRPr="00080A62">
        <w:rPr>
          <w:rFonts w:ascii="Arial" w:eastAsia="Times New Roman" w:hAnsi="Arial" w:cs="Arial"/>
          <w:bCs/>
          <w:color w:val="000000"/>
          <w:lang w:eastAsia="cs-CZ"/>
        </w:rPr>
        <w:t>350</w:t>
      </w:r>
      <w:r w:rsidRPr="00080A62">
        <w:rPr>
          <w:rFonts w:ascii="Arial" w:eastAsia="Times New Roman" w:hAnsi="Arial" w:cs="Arial"/>
          <w:color w:val="000000"/>
          <w:lang w:eastAsia="cs-CZ"/>
        </w:rPr>
        <w:t xml:space="preserve">,- Kč (slovy: </w:t>
      </w:r>
      <w:r w:rsidRPr="00080A62">
        <w:rPr>
          <w:rFonts w:ascii="Arial" w:eastAsia="Times New Roman" w:hAnsi="Arial" w:cs="Arial"/>
          <w:bCs/>
          <w:color w:val="000000"/>
          <w:lang w:eastAsia="cs-CZ"/>
        </w:rPr>
        <w:t>tři sta padesát korun</w:t>
      </w:r>
      <w:r w:rsidRPr="00080A62">
        <w:rPr>
          <w:rFonts w:ascii="Arial" w:eastAsia="Times New Roman" w:hAnsi="Arial" w:cs="Arial"/>
          <w:color w:val="000000"/>
          <w:lang w:eastAsia="cs-CZ"/>
        </w:rPr>
        <w:t xml:space="preserve">) včetně DPH za každou odpracovanou hodinu. Výše odměny bez DPH činí </w:t>
      </w:r>
      <w:r w:rsidR="00D55518" w:rsidRPr="009564B9">
        <w:rPr>
          <w:rFonts w:ascii="Arial" w:eastAsia="Times New Roman" w:hAnsi="Arial" w:cs="Arial"/>
          <w:bCs/>
          <w:color w:val="000000"/>
          <w:lang w:eastAsia="cs-CZ"/>
        </w:rPr>
        <w:t xml:space="preserve">350,- </w:t>
      </w:r>
      <w:r w:rsidR="00D55518" w:rsidRPr="009564B9">
        <w:rPr>
          <w:rFonts w:ascii="Arial" w:eastAsia="Times New Roman" w:hAnsi="Arial" w:cs="Arial"/>
          <w:color w:val="000000"/>
          <w:lang w:eastAsia="cs-CZ"/>
        </w:rPr>
        <w:t>Kč (slovy: tři sta padesát korun</w:t>
      </w:r>
      <w:r w:rsidRPr="00080A62">
        <w:rPr>
          <w:rFonts w:ascii="Arial" w:eastAsia="Times New Roman" w:hAnsi="Arial" w:cs="Arial"/>
          <w:color w:val="000000"/>
          <w:lang w:eastAsia="cs-CZ"/>
        </w:rPr>
        <w:t xml:space="preserve">). Celkovou a pro účely fakturace rozhodnou odměnou se </w:t>
      </w:r>
      <w:r w:rsidRPr="00080A62">
        <w:rPr>
          <w:rFonts w:ascii="Arial" w:eastAsia="Times New Roman" w:hAnsi="Arial" w:cs="Arial"/>
          <w:color w:val="000000"/>
          <w:lang w:eastAsia="cs-CZ"/>
        </w:rPr>
        <w:lastRenderedPageBreak/>
        <w:t>rozumí cena včetně DPH.</w:t>
      </w:r>
      <w:r w:rsidRPr="00080A62">
        <w:rPr>
          <w:rFonts w:ascii="Times New Roman" w:eastAsia="Times New Roman" w:hAnsi="Times New Roman" w:cs="Times New Roman"/>
          <w:color w:val="000000"/>
          <w:lang w:eastAsia="cs-CZ"/>
        </w:rPr>
        <w:t xml:space="preserve"> </w:t>
      </w:r>
      <w:r w:rsidRPr="00080A62">
        <w:rPr>
          <w:rFonts w:ascii="Arial" w:eastAsia="Times New Roman" w:hAnsi="Arial" w:cs="Arial"/>
          <w:color w:val="000000"/>
          <w:lang w:eastAsia="cs-CZ"/>
        </w:rPr>
        <w:t xml:space="preserve">Za odpracovanou hodinu se považuje každá i započatá hodina.  </w:t>
      </w:r>
    </w:p>
    <w:p w:rsidR="00080A62" w:rsidRPr="00080A62" w:rsidRDefault="00080A62" w:rsidP="00080A62">
      <w:pPr>
        <w:autoSpaceDE w:val="0"/>
        <w:autoSpaceDN w:val="0"/>
        <w:adjustRightInd w:val="0"/>
        <w:spacing w:line="258" w:lineRule="auto"/>
        <w:ind w:left="720"/>
        <w:contextualSpacing/>
        <w:jc w:val="both"/>
        <w:rPr>
          <w:rFonts w:ascii="Arial" w:eastAsia="Times New Roman" w:hAnsi="Arial" w:cs="Arial"/>
          <w:lang w:eastAsia="cs-CZ"/>
        </w:rPr>
      </w:pPr>
    </w:p>
    <w:p w:rsidR="00080A62" w:rsidRPr="00080A62" w:rsidRDefault="00080A62" w:rsidP="00080A62">
      <w:pPr>
        <w:numPr>
          <w:ilvl w:val="0"/>
          <w:numId w:val="6"/>
        </w:numPr>
        <w:autoSpaceDE w:val="0"/>
        <w:autoSpaceDN w:val="0"/>
        <w:adjustRightInd w:val="0"/>
        <w:spacing w:line="258" w:lineRule="auto"/>
        <w:contextualSpacing/>
        <w:jc w:val="both"/>
        <w:rPr>
          <w:rFonts w:ascii="Arial" w:eastAsia="Times New Roman" w:hAnsi="Arial" w:cs="Arial"/>
          <w:lang w:eastAsia="cs-CZ"/>
        </w:rPr>
      </w:pPr>
      <w:r w:rsidRPr="00080A62">
        <w:rPr>
          <w:rFonts w:ascii="Arial" w:eastAsia="Times New Roman" w:hAnsi="Arial" w:cs="Arial"/>
          <w:color w:val="000000"/>
          <w:lang w:eastAsia="cs-CZ"/>
        </w:rPr>
        <w:t xml:space="preserve"> Celková smluvní cena za předmět smlouvy dle článku II. činí</w:t>
      </w:r>
      <w:r w:rsidR="00D55518" w:rsidRPr="00D55518">
        <w:rPr>
          <w:rFonts w:ascii="Arial" w:eastAsia="Times New Roman" w:hAnsi="Arial" w:cs="Arial"/>
          <w:bCs/>
          <w:color w:val="000000"/>
          <w:lang w:eastAsia="cs-CZ"/>
        </w:rPr>
        <w:t xml:space="preserve"> 48 4</w:t>
      </w:r>
      <w:r w:rsidRPr="00080A62">
        <w:rPr>
          <w:rFonts w:ascii="Arial" w:eastAsia="Times New Roman" w:hAnsi="Arial" w:cs="Arial"/>
          <w:bCs/>
          <w:color w:val="000000"/>
          <w:lang w:eastAsia="cs-CZ"/>
        </w:rPr>
        <w:t>00</w:t>
      </w:r>
      <w:r w:rsidRPr="00080A62">
        <w:rPr>
          <w:rFonts w:ascii="Arial" w:eastAsia="Times New Roman" w:hAnsi="Arial" w:cs="Arial"/>
          <w:color w:val="000000"/>
          <w:lang w:eastAsia="cs-CZ"/>
        </w:rPr>
        <w:t xml:space="preserve">,- Kč (slovy: </w:t>
      </w:r>
      <w:r w:rsidRPr="00080A62">
        <w:rPr>
          <w:rFonts w:ascii="Arial" w:eastAsia="Times New Roman" w:hAnsi="Arial" w:cs="Arial"/>
          <w:bCs/>
          <w:color w:val="000000"/>
          <w:lang w:eastAsia="cs-CZ"/>
        </w:rPr>
        <w:t xml:space="preserve">čtyřicet osm tisíc </w:t>
      </w:r>
      <w:r w:rsidR="00D55518" w:rsidRPr="00D55518">
        <w:rPr>
          <w:rFonts w:ascii="Arial" w:eastAsia="Times New Roman" w:hAnsi="Arial" w:cs="Arial"/>
          <w:bCs/>
          <w:color w:val="000000"/>
          <w:lang w:eastAsia="cs-CZ"/>
        </w:rPr>
        <w:t>čtyři sta korun</w:t>
      </w:r>
      <w:r w:rsidR="00D55518">
        <w:rPr>
          <w:rFonts w:ascii="Arial" w:eastAsia="Times New Roman" w:hAnsi="Arial" w:cs="Arial"/>
          <w:color w:val="000000"/>
          <w:lang w:eastAsia="cs-CZ"/>
        </w:rPr>
        <w:t xml:space="preserve">) bez DPH, tj. </w:t>
      </w:r>
      <w:r w:rsidR="00D55518" w:rsidRPr="00D55518">
        <w:rPr>
          <w:rFonts w:ascii="Arial" w:eastAsia="Times New Roman" w:hAnsi="Arial" w:cs="Arial"/>
          <w:bCs/>
          <w:color w:val="000000"/>
          <w:lang w:eastAsia="cs-CZ"/>
        </w:rPr>
        <w:t>48 4</w:t>
      </w:r>
      <w:r w:rsidR="00D55518">
        <w:rPr>
          <w:rFonts w:ascii="Arial" w:eastAsia="Times New Roman" w:hAnsi="Arial" w:cs="Arial"/>
          <w:bCs/>
          <w:color w:val="000000"/>
          <w:lang w:eastAsia="cs-CZ"/>
        </w:rPr>
        <w:t>00</w:t>
      </w:r>
      <w:r w:rsidRPr="00080A62">
        <w:rPr>
          <w:rFonts w:ascii="Arial" w:eastAsia="Times New Roman" w:hAnsi="Arial" w:cs="Arial"/>
          <w:color w:val="000000"/>
          <w:lang w:eastAsia="cs-CZ"/>
        </w:rPr>
        <w:t xml:space="preserve">,-Kč (slovy: </w:t>
      </w:r>
      <w:r w:rsidRPr="00080A62">
        <w:rPr>
          <w:rFonts w:ascii="Arial" w:eastAsia="Times New Roman" w:hAnsi="Arial" w:cs="Arial"/>
          <w:bCs/>
          <w:color w:val="000000"/>
          <w:lang w:eastAsia="cs-CZ"/>
        </w:rPr>
        <w:t xml:space="preserve">(čtyřicet osm tisíc </w:t>
      </w:r>
      <w:r w:rsidR="00D55518" w:rsidRPr="00D55518">
        <w:rPr>
          <w:rFonts w:ascii="Arial" w:eastAsia="Times New Roman" w:hAnsi="Arial" w:cs="Arial"/>
          <w:bCs/>
          <w:color w:val="000000"/>
          <w:lang w:eastAsia="cs-CZ"/>
        </w:rPr>
        <w:t>čtyři sta korun</w:t>
      </w:r>
      <w:r w:rsidRPr="00080A62">
        <w:rPr>
          <w:rFonts w:ascii="Arial" w:eastAsia="Times New Roman" w:hAnsi="Arial" w:cs="Arial"/>
          <w:color w:val="000000"/>
          <w:lang w:eastAsia="cs-CZ"/>
        </w:rPr>
        <w:t xml:space="preserve">) včetně </w:t>
      </w:r>
      <w:r w:rsidR="000257A7">
        <w:rPr>
          <w:rFonts w:ascii="Arial" w:eastAsia="Times New Roman" w:hAnsi="Arial" w:cs="Arial"/>
          <w:color w:val="000000"/>
          <w:lang w:eastAsia="cs-CZ"/>
        </w:rPr>
        <w:t>DPH, což odpovídá přibližnému</w:t>
      </w:r>
      <w:r w:rsidRPr="00080A62">
        <w:rPr>
          <w:rFonts w:ascii="Arial" w:eastAsia="Times New Roman" w:hAnsi="Arial" w:cs="Arial"/>
          <w:color w:val="000000"/>
          <w:lang w:eastAsia="cs-CZ"/>
        </w:rPr>
        <w:t xml:space="preserve"> rozsahu </w:t>
      </w:r>
      <w:r w:rsidRPr="00080A62">
        <w:rPr>
          <w:rFonts w:ascii="Arial" w:eastAsia="Times New Roman" w:hAnsi="Arial" w:cs="Arial"/>
          <w:bCs/>
          <w:color w:val="000000"/>
          <w:lang w:eastAsia="cs-CZ"/>
        </w:rPr>
        <w:t xml:space="preserve">138 </w:t>
      </w:r>
      <w:r w:rsidRPr="00080A62">
        <w:rPr>
          <w:rFonts w:ascii="Arial" w:eastAsia="Times New Roman" w:hAnsi="Arial" w:cs="Arial"/>
          <w:color w:val="000000"/>
          <w:lang w:eastAsia="cs-CZ"/>
        </w:rPr>
        <w:t xml:space="preserve">hodin za </w:t>
      </w:r>
      <w:r w:rsidR="0084343E">
        <w:rPr>
          <w:rFonts w:ascii="Arial" w:eastAsia="Times New Roman" w:hAnsi="Arial" w:cs="Arial"/>
          <w:color w:val="000000"/>
          <w:lang w:eastAsia="cs-CZ"/>
        </w:rPr>
        <w:t xml:space="preserve">poskytování plnění </w:t>
      </w:r>
      <w:r w:rsidR="000821DC">
        <w:rPr>
          <w:rFonts w:ascii="Arial" w:eastAsia="Times New Roman" w:hAnsi="Arial" w:cs="Arial"/>
          <w:color w:val="000000"/>
          <w:lang w:eastAsia="cs-CZ"/>
        </w:rPr>
        <w:t xml:space="preserve">dle předmětu smlouvy </w:t>
      </w:r>
      <w:r w:rsidRPr="00080A62">
        <w:rPr>
          <w:rFonts w:ascii="Arial" w:eastAsia="Times New Roman" w:hAnsi="Arial" w:cs="Arial"/>
          <w:color w:val="000000"/>
          <w:lang w:eastAsia="cs-CZ"/>
        </w:rPr>
        <w:t>pro objednatele</w:t>
      </w:r>
      <w:r w:rsidR="00133CE1">
        <w:rPr>
          <w:rFonts w:ascii="Arial" w:eastAsia="Times New Roman" w:hAnsi="Arial" w:cs="Arial"/>
          <w:color w:val="000000"/>
          <w:lang w:eastAsia="cs-CZ"/>
        </w:rPr>
        <w:t xml:space="preserve">. </w:t>
      </w:r>
    </w:p>
    <w:p w:rsidR="00080A62" w:rsidRPr="00080A62" w:rsidRDefault="00080A62" w:rsidP="00080A62">
      <w:pPr>
        <w:autoSpaceDE w:val="0"/>
        <w:autoSpaceDN w:val="0"/>
        <w:adjustRightInd w:val="0"/>
        <w:spacing w:line="258" w:lineRule="auto"/>
        <w:ind w:left="720"/>
        <w:contextualSpacing/>
        <w:jc w:val="both"/>
        <w:rPr>
          <w:rFonts w:ascii="Arial" w:eastAsia="Times New Roman" w:hAnsi="Arial" w:cs="Arial"/>
          <w:lang w:eastAsia="cs-CZ"/>
        </w:rPr>
      </w:pPr>
    </w:p>
    <w:p w:rsidR="00080A62" w:rsidRPr="00080A62" w:rsidRDefault="00080A62" w:rsidP="00080A62">
      <w:pPr>
        <w:widowControl w:val="0"/>
        <w:numPr>
          <w:ilvl w:val="0"/>
          <w:numId w:val="6"/>
        </w:numPr>
        <w:autoSpaceDE w:val="0"/>
        <w:autoSpaceDN w:val="0"/>
        <w:adjustRightInd w:val="0"/>
        <w:spacing w:after="0" w:line="240" w:lineRule="auto"/>
        <w:ind w:right="-48"/>
        <w:jc w:val="both"/>
        <w:rPr>
          <w:rFonts w:ascii="Arial" w:eastAsia="Times New Roman" w:hAnsi="Arial" w:cs="Arial"/>
          <w:lang w:eastAsia="cs-CZ"/>
        </w:rPr>
      </w:pPr>
      <w:r w:rsidRPr="00080A62">
        <w:rPr>
          <w:rFonts w:ascii="Arial" w:eastAsia="Times New Roman" w:hAnsi="Arial" w:cs="Arial"/>
          <w:color w:val="000000"/>
          <w:lang w:eastAsia="cs-CZ"/>
        </w:rPr>
        <w:t xml:space="preserve"> Smluvní strany se dohodly, že odměna dle článku IV. smlouvy zahrnuje veškeré náklady zhotovitele vynaložené zhotovitelem při uskutečňování plnění dle předmětu smlouvy uvedeného v článku II. smlouvy, tj. zejména náklady na administrativní práce, fotopráce a videopráce, poplatky spojům, náklady na dopravu, využívání výpočetní techniky, foto a videotechniky.</w:t>
      </w:r>
    </w:p>
    <w:p w:rsidR="00080A62" w:rsidRPr="00080A62" w:rsidRDefault="00080A62" w:rsidP="00080A62">
      <w:pPr>
        <w:widowControl w:val="0"/>
        <w:autoSpaceDE w:val="0"/>
        <w:autoSpaceDN w:val="0"/>
        <w:adjustRightInd w:val="0"/>
        <w:spacing w:after="0" w:line="240" w:lineRule="auto"/>
        <w:ind w:left="720" w:right="-48"/>
        <w:jc w:val="both"/>
        <w:rPr>
          <w:rFonts w:ascii="Arial" w:eastAsia="Times New Roman" w:hAnsi="Arial" w:cs="Arial"/>
          <w:lang w:eastAsia="cs-CZ"/>
        </w:rPr>
      </w:pPr>
    </w:p>
    <w:p w:rsidR="00080A62" w:rsidRPr="00080A62" w:rsidRDefault="00080A62" w:rsidP="00080A62">
      <w:pPr>
        <w:widowControl w:val="0"/>
        <w:numPr>
          <w:ilvl w:val="0"/>
          <w:numId w:val="6"/>
        </w:numPr>
        <w:autoSpaceDE w:val="0"/>
        <w:autoSpaceDN w:val="0"/>
        <w:adjustRightInd w:val="0"/>
        <w:spacing w:after="0" w:line="240" w:lineRule="auto"/>
        <w:ind w:right="-48"/>
        <w:jc w:val="both"/>
        <w:rPr>
          <w:rFonts w:ascii="Arial" w:eastAsia="Times New Roman" w:hAnsi="Arial" w:cs="Arial"/>
          <w:lang w:eastAsia="cs-CZ"/>
        </w:rPr>
      </w:pPr>
      <w:r w:rsidRPr="00080A62">
        <w:rPr>
          <w:rFonts w:ascii="Arial" w:eastAsia="Times New Roman" w:hAnsi="Arial" w:cs="Arial"/>
          <w:color w:val="000000"/>
          <w:lang w:eastAsia="cs-CZ"/>
        </w:rPr>
        <w:t xml:space="preserve"> Objednatel neposkytuje zhotoviteli zálohu. </w:t>
      </w:r>
    </w:p>
    <w:p w:rsidR="00080A62" w:rsidRPr="00080A62" w:rsidRDefault="00080A62" w:rsidP="00080A62">
      <w:pPr>
        <w:widowControl w:val="0"/>
        <w:autoSpaceDE w:val="0"/>
        <w:autoSpaceDN w:val="0"/>
        <w:adjustRightInd w:val="0"/>
        <w:spacing w:after="0" w:line="240" w:lineRule="auto"/>
        <w:ind w:left="720" w:right="-48"/>
        <w:jc w:val="both"/>
        <w:rPr>
          <w:rFonts w:ascii="Arial" w:eastAsia="Times New Roman" w:hAnsi="Arial" w:cs="Arial"/>
          <w:lang w:eastAsia="cs-CZ"/>
        </w:rPr>
      </w:pPr>
    </w:p>
    <w:p w:rsidR="00080A62" w:rsidRPr="00080A62" w:rsidRDefault="00080A62" w:rsidP="00080A62">
      <w:pPr>
        <w:numPr>
          <w:ilvl w:val="0"/>
          <w:numId w:val="6"/>
        </w:numPr>
        <w:autoSpaceDE w:val="0"/>
        <w:autoSpaceDN w:val="0"/>
        <w:adjustRightInd w:val="0"/>
        <w:spacing w:line="258" w:lineRule="auto"/>
        <w:contextualSpacing/>
        <w:jc w:val="both"/>
        <w:rPr>
          <w:rFonts w:ascii="Arial" w:eastAsia="Times New Roman" w:hAnsi="Arial" w:cs="Arial"/>
          <w:lang w:eastAsia="cs-CZ"/>
        </w:rPr>
      </w:pPr>
      <w:r w:rsidRPr="00080A62">
        <w:rPr>
          <w:rFonts w:ascii="Arial" w:eastAsia="Times New Roman" w:hAnsi="Arial" w:cs="Arial"/>
          <w:color w:val="000000"/>
          <w:lang w:eastAsia="cs-CZ"/>
        </w:rPr>
        <w:t xml:space="preserve"> Odměna za plnění poskytované na základě předmětu smlouvy uvedeného v čl. II. smlouvy bude fakturována měsíčně prostřednictvím dílčích faktur (daňového dokladu) vystavených a předaných zhotovitelem do 15 pracovních dnů následujícího měsíce na základě objednatelem odsouhlaseného počtu hodin podle stavebního deníku. Konečná faktura bude vystavena po ukončení místního šetření v rámci kolaudačního řízení a po řádném předání veškeré dokumentace a ukončení činnosti uvedené v čl. II. smlouvy. </w:t>
      </w:r>
    </w:p>
    <w:p w:rsidR="00080A62" w:rsidRPr="00080A62" w:rsidRDefault="00080A62" w:rsidP="00080A62">
      <w:pPr>
        <w:widowControl w:val="0"/>
        <w:autoSpaceDE w:val="0"/>
        <w:autoSpaceDN w:val="0"/>
        <w:adjustRightInd w:val="0"/>
        <w:spacing w:after="0" w:line="240" w:lineRule="auto"/>
        <w:ind w:left="720" w:right="-48"/>
        <w:jc w:val="both"/>
        <w:rPr>
          <w:rFonts w:ascii="Arial" w:eastAsia="Times New Roman" w:hAnsi="Arial" w:cs="Arial"/>
          <w:lang w:eastAsia="cs-CZ"/>
        </w:rPr>
      </w:pPr>
    </w:p>
    <w:p w:rsidR="00080A62" w:rsidRPr="00080A62" w:rsidRDefault="00080A62" w:rsidP="00080A62">
      <w:pPr>
        <w:widowControl w:val="0"/>
        <w:numPr>
          <w:ilvl w:val="0"/>
          <w:numId w:val="6"/>
        </w:numPr>
        <w:autoSpaceDE w:val="0"/>
        <w:autoSpaceDN w:val="0"/>
        <w:adjustRightInd w:val="0"/>
        <w:spacing w:after="0" w:line="240" w:lineRule="auto"/>
        <w:ind w:right="-48"/>
        <w:jc w:val="both"/>
        <w:rPr>
          <w:rFonts w:ascii="Arial" w:eastAsia="Times New Roman" w:hAnsi="Arial" w:cs="Arial"/>
          <w:lang w:eastAsia="cs-CZ"/>
        </w:rPr>
      </w:pPr>
      <w:r w:rsidRPr="00080A62">
        <w:rPr>
          <w:rFonts w:ascii="Arial" w:eastAsia="Times New Roman" w:hAnsi="Arial" w:cs="Arial"/>
          <w:color w:val="000000"/>
          <w:lang w:eastAsia="cs-CZ"/>
        </w:rPr>
        <w:t xml:space="preserve"> Veškeré cenové údaje budou uvedeny v Kč a platby budou probíhat výhradně v Kč (CZK). </w:t>
      </w:r>
    </w:p>
    <w:p w:rsidR="00080A62" w:rsidRPr="00080A62" w:rsidRDefault="00080A62" w:rsidP="00080A62">
      <w:pPr>
        <w:widowControl w:val="0"/>
        <w:autoSpaceDE w:val="0"/>
        <w:autoSpaceDN w:val="0"/>
        <w:adjustRightInd w:val="0"/>
        <w:spacing w:after="0" w:line="240" w:lineRule="auto"/>
        <w:ind w:left="720" w:right="-48"/>
        <w:jc w:val="both"/>
        <w:rPr>
          <w:rFonts w:ascii="Arial" w:eastAsia="Times New Roman" w:hAnsi="Arial" w:cs="Arial"/>
          <w:lang w:eastAsia="cs-CZ"/>
        </w:rPr>
      </w:pPr>
    </w:p>
    <w:p w:rsidR="00080A62" w:rsidRPr="00080A62" w:rsidRDefault="00080A62" w:rsidP="00080A62">
      <w:pPr>
        <w:widowControl w:val="0"/>
        <w:numPr>
          <w:ilvl w:val="0"/>
          <w:numId w:val="6"/>
        </w:numPr>
        <w:autoSpaceDE w:val="0"/>
        <w:autoSpaceDN w:val="0"/>
        <w:adjustRightInd w:val="0"/>
        <w:spacing w:after="0" w:line="240" w:lineRule="auto"/>
        <w:ind w:right="-48"/>
        <w:jc w:val="both"/>
        <w:rPr>
          <w:rFonts w:ascii="Arial" w:eastAsia="Times New Roman" w:hAnsi="Arial" w:cs="Arial"/>
          <w:lang w:eastAsia="cs-CZ"/>
        </w:rPr>
      </w:pPr>
      <w:r w:rsidRPr="00080A62">
        <w:rPr>
          <w:rFonts w:ascii="Arial" w:eastAsia="Times New Roman" w:hAnsi="Arial" w:cs="Arial"/>
          <w:color w:val="000000"/>
          <w:lang w:eastAsia="cs-CZ"/>
        </w:rPr>
        <w:t xml:space="preserve"> Úhrada za provedené plnění bude provedena bezhotovostním převodem na účet zhotovitele, uvedený v záhlaví této smlouvy, na základě daňového dokladu (faktury), vystaveného zhotovitelem v souladu se zák. č. 235/2004 Sb., o dani z přidané hodnoty, ve znění pozdějších předpisů, a v souladu s ostatními příslušnými právními předpisy.</w:t>
      </w:r>
    </w:p>
    <w:p w:rsidR="00080A62" w:rsidRPr="00080A62" w:rsidRDefault="00080A62" w:rsidP="00080A62">
      <w:pPr>
        <w:widowControl w:val="0"/>
        <w:autoSpaceDE w:val="0"/>
        <w:autoSpaceDN w:val="0"/>
        <w:adjustRightInd w:val="0"/>
        <w:spacing w:after="0" w:line="240" w:lineRule="auto"/>
        <w:ind w:left="720" w:right="-48"/>
        <w:jc w:val="both"/>
        <w:rPr>
          <w:rFonts w:ascii="Arial" w:eastAsia="Times New Roman" w:hAnsi="Arial" w:cs="Arial"/>
          <w:lang w:eastAsia="cs-CZ"/>
        </w:rPr>
      </w:pPr>
    </w:p>
    <w:p w:rsidR="00080A62" w:rsidRPr="00080A62" w:rsidRDefault="00080A62" w:rsidP="00080A62">
      <w:pPr>
        <w:widowControl w:val="0"/>
        <w:numPr>
          <w:ilvl w:val="0"/>
          <w:numId w:val="6"/>
        </w:numPr>
        <w:autoSpaceDE w:val="0"/>
        <w:autoSpaceDN w:val="0"/>
        <w:adjustRightInd w:val="0"/>
        <w:spacing w:after="0" w:line="240" w:lineRule="auto"/>
        <w:ind w:right="-48"/>
        <w:jc w:val="both"/>
        <w:rPr>
          <w:rFonts w:ascii="Arial" w:eastAsia="Times New Roman" w:hAnsi="Arial" w:cs="Arial"/>
          <w:lang w:eastAsia="cs-CZ"/>
        </w:rPr>
      </w:pPr>
      <w:r w:rsidRPr="00080A62">
        <w:rPr>
          <w:rFonts w:ascii="Arial" w:eastAsia="Times New Roman" w:hAnsi="Arial" w:cs="Arial"/>
          <w:color w:val="000000"/>
          <w:lang w:eastAsia="cs-CZ"/>
        </w:rPr>
        <w:t xml:space="preserve"> Splatnost daňového dokladu (faktury) je stanovena na 21 dnů ode dne doručení do datové schránky objednatele: </w:t>
      </w:r>
      <w:r w:rsidRPr="00080A62">
        <w:rPr>
          <w:rFonts w:ascii="Arial" w:eastAsia="Times New Roman" w:hAnsi="Arial" w:cs="Arial"/>
          <w:color w:val="000000"/>
          <w:u w:val="single"/>
          <w:lang w:eastAsia="cs-CZ"/>
        </w:rPr>
        <w:t>avraiqg</w:t>
      </w:r>
      <w:r w:rsidRPr="00080A62">
        <w:rPr>
          <w:rFonts w:ascii="Arial" w:eastAsia="Times New Roman" w:hAnsi="Arial" w:cs="Arial"/>
          <w:color w:val="000000"/>
          <w:lang w:eastAsia="cs-CZ"/>
        </w:rPr>
        <w:t xml:space="preserve"> nebo v elektronické podobě na adresu </w:t>
      </w:r>
      <w:r w:rsidR="00157D7C" w:rsidRPr="00157D7C">
        <w:rPr>
          <w:rFonts w:ascii="Arial" w:eastAsia="Times New Roman" w:hAnsi="Arial" w:cs="Arial"/>
          <w:bCs/>
          <w:color w:val="000000"/>
          <w:lang w:eastAsia="cs-CZ"/>
        </w:rPr>
        <w:t>xxxxxxxxx</w:t>
      </w:r>
      <w:r w:rsidRPr="00080A62">
        <w:rPr>
          <w:rFonts w:ascii="Arial" w:eastAsia="Times New Roman" w:hAnsi="Arial" w:cs="Arial"/>
          <w:color w:val="000000"/>
          <w:lang w:eastAsia="cs-CZ"/>
        </w:rPr>
        <w:t>.</w:t>
      </w:r>
      <w:r w:rsidRPr="00080A62">
        <w:rPr>
          <w:rFonts w:ascii="Times New Roman" w:eastAsia="Times New Roman" w:hAnsi="Times New Roman" w:cs="Times New Roman"/>
          <w:color w:val="000000"/>
          <w:lang w:eastAsia="cs-CZ"/>
        </w:rPr>
        <w:t xml:space="preserve"> </w:t>
      </w:r>
      <w:r w:rsidRPr="00080A62">
        <w:rPr>
          <w:rFonts w:ascii="Arial" w:eastAsia="Times New Roman" w:hAnsi="Arial" w:cs="Arial"/>
          <w:color w:val="000000"/>
          <w:lang w:eastAsia="cs-CZ"/>
        </w:rPr>
        <w:t>V případě doručení řádného daňového dokladu (faktury) po 16.12.2019 se jeho splatnost prodlužuje na 60 kalendářních dnů.</w:t>
      </w:r>
    </w:p>
    <w:p w:rsidR="00080A62" w:rsidRPr="00080A62" w:rsidRDefault="00080A62" w:rsidP="00080A62">
      <w:pPr>
        <w:widowControl w:val="0"/>
        <w:autoSpaceDE w:val="0"/>
        <w:autoSpaceDN w:val="0"/>
        <w:adjustRightInd w:val="0"/>
        <w:spacing w:after="0" w:line="240" w:lineRule="auto"/>
        <w:ind w:left="720" w:right="-48"/>
        <w:jc w:val="both"/>
        <w:rPr>
          <w:rFonts w:ascii="Arial" w:eastAsia="Times New Roman" w:hAnsi="Arial" w:cs="Arial"/>
          <w:lang w:eastAsia="cs-CZ"/>
        </w:rPr>
      </w:pPr>
      <w:r w:rsidRPr="00080A62">
        <w:rPr>
          <w:rFonts w:ascii="Arial" w:eastAsia="Times New Roman" w:hAnsi="Arial" w:cs="Arial"/>
          <w:color w:val="000000"/>
          <w:shd w:val="clear" w:color="auto" w:fill="00FFFF"/>
          <w:lang w:eastAsia="cs-CZ"/>
        </w:rPr>
        <w:t xml:space="preserve"> </w:t>
      </w:r>
    </w:p>
    <w:p w:rsidR="00080A62" w:rsidRPr="00080A62" w:rsidRDefault="00080A62" w:rsidP="00080A62">
      <w:pPr>
        <w:widowControl w:val="0"/>
        <w:numPr>
          <w:ilvl w:val="0"/>
          <w:numId w:val="6"/>
        </w:numPr>
        <w:autoSpaceDE w:val="0"/>
        <w:autoSpaceDN w:val="0"/>
        <w:adjustRightInd w:val="0"/>
        <w:spacing w:after="0" w:line="240" w:lineRule="auto"/>
        <w:ind w:right="-48"/>
        <w:jc w:val="both"/>
        <w:rPr>
          <w:rFonts w:ascii="Arial" w:eastAsia="Times New Roman" w:hAnsi="Arial" w:cs="Arial"/>
          <w:sz w:val="16"/>
          <w:szCs w:val="16"/>
          <w:lang w:eastAsia="cs-CZ"/>
        </w:rPr>
      </w:pPr>
      <w:r w:rsidRPr="00080A62">
        <w:rPr>
          <w:rFonts w:ascii="Arial" w:eastAsia="Times New Roman" w:hAnsi="Arial" w:cs="Arial"/>
          <w:color w:val="000000"/>
          <w:lang w:eastAsia="cs-CZ"/>
        </w:rPr>
        <w:t xml:space="preserve"> Faktura, která nebude obsahovat náležitosti řádného daňového dokladu vyžadované příslušnými právními předpisy, nebo bude vystavena v rozporu s touto smlouvou, nebude objednatelem proplacena. Objednatel je povinen v takovém případě zaslat fakturu zpět zhotoviteli, a to nejpozději ve lhůtě splatnosti této faktury. Lhůta splatnosti opravené faktury počíná běžet znovu od opětovného doručení náležitě opraveného či přepracovaného dokladu a objednatel není v prodlení s úhradou</w:t>
      </w:r>
      <w:r w:rsidRPr="00080A62">
        <w:rPr>
          <w:rFonts w:ascii="Times New Roman" w:eastAsia="Times New Roman" w:hAnsi="Times New Roman" w:cs="Times New Roman"/>
          <w:color w:val="000000"/>
          <w:sz w:val="16"/>
          <w:szCs w:val="16"/>
          <w:lang w:eastAsia="cs-CZ"/>
        </w:rPr>
        <w:t>.</w:t>
      </w:r>
    </w:p>
    <w:p w:rsidR="00080A62" w:rsidRPr="00080A62" w:rsidRDefault="00080A62" w:rsidP="00080A62">
      <w:pPr>
        <w:widowControl w:val="0"/>
        <w:autoSpaceDE w:val="0"/>
        <w:autoSpaceDN w:val="0"/>
        <w:adjustRightInd w:val="0"/>
        <w:spacing w:after="0" w:line="240" w:lineRule="auto"/>
        <w:ind w:left="720" w:right="-48"/>
        <w:jc w:val="both"/>
        <w:rPr>
          <w:rFonts w:ascii="Arial" w:eastAsia="Times New Roman" w:hAnsi="Arial" w:cs="Arial"/>
          <w:lang w:eastAsia="cs-CZ"/>
        </w:rPr>
      </w:pPr>
    </w:p>
    <w:p w:rsidR="00080A62" w:rsidRPr="00080A62" w:rsidRDefault="00080A62" w:rsidP="00080A62">
      <w:pPr>
        <w:widowControl w:val="0"/>
        <w:numPr>
          <w:ilvl w:val="0"/>
          <w:numId w:val="6"/>
        </w:numPr>
        <w:autoSpaceDE w:val="0"/>
        <w:autoSpaceDN w:val="0"/>
        <w:adjustRightInd w:val="0"/>
        <w:spacing w:after="0" w:line="240" w:lineRule="auto"/>
        <w:ind w:right="-48"/>
        <w:jc w:val="both"/>
        <w:rPr>
          <w:rFonts w:ascii="Arial" w:eastAsia="Times New Roman" w:hAnsi="Arial" w:cs="Arial"/>
          <w:lang w:eastAsia="cs-CZ"/>
        </w:rPr>
      </w:pPr>
      <w:r w:rsidRPr="00080A62">
        <w:rPr>
          <w:rFonts w:ascii="Arial" w:eastAsia="Times New Roman" w:hAnsi="Arial" w:cs="Arial"/>
          <w:color w:val="000000"/>
          <w:lang w:eastAsia="cs-CZ"/>
        </w:rPr>
        <w:t xml:space="preserve"> Zhotovitel je povinen uvést na daňový doklad (fakturu) číslo této smlouvy. </w:t>
      </w:r>
    </w:p>
    <w:p w:rsidR="00080A62" w:rsidRPr="00080A62" w:rsidRDefault="00080A62" w:rsidP="00080A62">
      <w:pPr>
        <w:widowControl w:val="0"/>
        <w:autoSpaceDE w:val="0"/>
        <w:autoSpaceDN w:val="0"/>
        <w:adjustRightInd w:val="0"/>
        <w:spacing w:after="0" w:line="240" w:lineRule="auto"/>
        <w:ind w:left="720" w:right="-48"/>
        <w:jc w:val="both"/>
        <w:rPr>
          <w:rFonts w:ascii="Arial" w:eastAsia="Times New Roman" w:hAnsi="Arial" w:cs="Arial"/>
          <w:lang w:eastAsia="cs-CZ"/>
        </w:rPr>
      </w:pPr>
    </w:p>
    <w:p w:rsidR="00080A62" w:rsidRPr="00080A62" w:rsidRDefault="00080A62" w:rsidP="00080A62">
      <w:pPr>
        <w:widowControl w:val="0"/>
        <w:numPr>
          <w:ilvl w:val="0"/>
          <w:numId w:val="6"/>
        </w:numPr>
        <w:autoSpaceDE w:val="0"/>
        <w:autoSpaceDN w:val="0"/>
        <w:adjustRightInd w:val="0"/>
        <w:spacing w:after="0" w:line="240" w:lineRule="auto"/>
        <w:ind w:right="-48"/>
        <w:jc w:val="both"/>
        <w:rPr>
          <w:rFonts w:ascii="Arial" w:eastAsia="Times New Roman" w:hAnsi="Arial" w:cs="Arial"/>
          <w:lang w:eastAsia="cs-CZ"/>
        </w:rPr>
      </w:pPr>
      <w:r w:rsidRPr="00080A62">
        <w:rPr>
          <w:rFonts w:ascii="Arial" w:eastAsia="Times New Roman" w:hAnsi="Arial" w:cs="Arial"/>
          <w:color w:val="000000"/>
          <w:lang w:eastAsia="cs-CZ"/>
        </w:rPr>
        <w:t xml:space="preserve"> Platba zhotoviteli je považována za splněnou dnem odepsání fakturované částky z účtu objednatele. Objednatel má právo odmítnout uhradit vystavenou fakturu v případě</w:t>
      </w:r>
      <w:r w:rsidRPr="00080A62">
        <w:rPr>
          <w:rFonts w:ascii="Times New Roman" w:eastAsia="Times New Roman" w:hAnsi="Times New Roman" w:cs="Times New Roman"/>
          <w:color w:val="000000"/>
          <w:lang w:eastAsia="cs-CZ"/>
        </w:rPr>
        <w:t xml:space="preserve"> </w:t>
      </w:r>
      <w:r w:rsidRPr="00080A62">
        <w:rPr>
          <w:rFonts w:ascii="Arial" w:eastAsia="Times New Roman" w:hAnsi="Arial" w:cs="Arial"/>
          <w:color w:val="000000"/>
          <w:lang w:eastAsia="cs-CZ"/>
        </w:rPr>
        <w:t>předchozího neodsouhlasení počtu hodin předložených zhotovitelem.</w:t>
      </w:r>
    </w:p>
    <w:p w:rsidR="00080A62" w:rsidRPr="00080A62" w:rsidRDefault="00080A62" w:rsidP="00080A62">
      <w:pPr>
        <w:autoSpaceDE w:val="0"/>
        <w:autoSpaceDN w:val="0"/>
        <w:adjustRightInd w:val="0"/>
        <w:spacing w:after="0" w:line="240" w:lineRule="auto"/>
        <w:jc w:val="center"/>
        <w:rPr>
          <w:rFonts w:ascii="Arial" w:eastAsia="Times New Roman" w:hAnsi="Arial" w:cs="Arial"/>
          <w:b/>
          <w:bCs/>
          <w:lang w:eastAsia="cs-CZ"/>
        </w:rPr>
      </w:pPr>
    </w:p>
    <w:p w:rsidR="00080A62" w:rsidRPr="00080A62" w:rsidRDefault="00080A62" w:rsidP="00080A62">
      <w:pPr>
        <w:autoSpaceDE w:val="0"/>
        <w:autoSpaceDN w:val="0"/>
        <w:adjustRightInd w:val="0"/>
        <w:spacing w:after="0" w:line="240" w:lineRule="auto"/>
        <w:jc w:val="center"/>
        <w:rPr>
          <w:rFonts w:ascii="Arial" w:eastAsia="Times New Roman" w:hAnsi="Arial" w:cs="Arial"/>
          <w:b/>
          <w:bCs/>
          <w:lang w:eastAsia="cs-CZ"/>
        </w:rPr>
      </w:pPr>
    </w:p>
    <w:p w:rsidR="00080A62" w:rsidRPr="00080A62" w:rsidRDefault="00080A62" w:rsidP="00080A62">
      <w:pPr>
        <w:keepNext/>
        <w:autoSpaceDE w:val="0"/>
        <w:autoSpaceDN w:val="0"/>
        <w:adjustRightInd w:val="0"/>
        <w:spacing w:after="0" w:line="240" w:lineRule="auto"/>
        <w:jc w:val="center"/>
        <w:outlineLvl w:val="0"/>
        <w:rPr>
          <w:rFonts w:ascii="Arial" w:eastAsia="Times New Roman" w:hAnsi="Arial" w:cs="Arial"/>
          <w:b/>
          <w:bCs/>
          <w:lang w:eastAsia="cs-CZ"/>
        </w:rPr>
      </w:pPr>
      <w:r w:rsidRPr="00080A62">
        <w:rPr>
          <w:rFonts w:ascii="Arial" w:eastAsia="Times New Roman" w:hAnsi="Arial" w:cs="Arial"/>
          <w:b/>
          <w:bCs/>
          <w:color w:val="000000"/>
          <w:lang w:eastAsia="cs-CZ"/>
        </w:rPr>
        <w:t>V.</w:t>
      </w:r>
    </w:p>
    <w:p w:rsidR="00080A62" w:rsidRDefault="00080A62" w:rsidP="00080A62">
      <w:pPr>
        <w:keepNext/>
        <w:autoSpaceDE w:val="0"/>
        <w:autoSpaceDN w:val="0"/>
        <w:adjustRightInd w:val="0"/>
        <w:spacing w:after="0" w:line="240" w:lineRule="auto"/>
        <w:jc w:val="center"/>
        <w:outlineLvl w:val="0"/>
        <w:rPr>
          <w:rFonts w:ascii="Arial" w:eastAsia="Times New Roman" w:hAnsi="Arial" w:cs="Arial"/>
          <w:b/>
          <w:bCs/>
          <w:color w:val="000000"/>
          <w:lang w:eastAsia="cs-CZ"/>
        </w:rPr>
      </w:pPr>
      <w:r w:rsidRPr="00080A62">
        <w:rPr>
          <w:rFonts w:ascii="Arial" w:eastAsia="Times New Roman" w:hAnsi="Arial" w:cs="Arial"/>
          <w:b/>
          <w:bCs/>
          <w:color w:val="000000"/>
          <w:lang w:eastAsia="cs-CZ"/>
        </w:rPr>
        <w:t>Povinnosti a práva zhotovitele</w:t>
      </w:r>
    </w:p>
    <w:p w:rsidR="00D55518" w:rsidRPr="00080A62" w:rsidRDefault="00D55518" w:rsidP="00080A62">
      <w:pPr>
        <w:keepNext/>
        <w:autoSpaceDE w:val="0"/>
        <w:autoSpaceDN w:val="0"/>
        <w:adjustRightInd w:val="0"/>
        <w:spacing w:after="0" w:line="240" w:lineRule="auto"/>
        <w:jc w:val="center"/>
        <w:outlineLvl w:val="0"/>
        <w:rPr>
          <w:rFonts w:ascii="Arial" w:eastAsia="Times New Roman" w:hAnsi="Arial" w:cs="Arial"/>
          <w:b/>
          <w:bCs/>
          <w:lang w:eastAsia="cs-CZ"/>
        </w:rPr>
      </w:pPr>
    </w:p>
    <w:p w:rsidR="00080A62" w:rsidRPr="00080A62" w:rsidRDefault="00080A62" w:rsidP="00080A62">
      <w:pPr>
        <w:numPr>
          <w:ilvl w:val="0"/>
          <w:numId w:val="7"/>
        </w:numPr>
        <w:autoSpaceDE w:val="0"/>
        <w:autoSpaceDN w:val="0"/>
        <w:adjustRightInd w:val="0"/>
        <w:spacing w:line="258" w:lineRule="auto"/>
        <w:contextualSpacing/>
        <w:jc w:val="both"/>
        <w:rPr>
          <w:rFonts w:ascii="Arial" w:eastAsia="Times New Roman" w:hAnsi="Arial" w:cs="Arial"/>
          <w:lang w:eastAsia="cs-CZ"/>
        </w:rPr>
      </w:pPr>
      <w:r w:rsidRPr="00080A62">
        <w:rPr>
          <w:rFonts w:ascii="Arial" w:eastAsia="Times New Roman" w:hAnsi="Arial" w:cs="Arial"/>
          <w:color w:val="000000"/>
          <w:lang w:eastAsia="cs-CZ"/>
        </w:rPr>
        <w:t>Smluvní strany se dohodly, že po dobu provádění díla proběhne každý týden kontrolní den za účasti</w:t>
      </w:r>
      <w:r w:rsidRPr="00080A62">
        <w:rPr>
          <w:rFonts w:ascii="Times New Roman" w:eastAsia="Times New Roman" w:hAnsi="Times New Roman" w:cs="Times New Roman"/>
          <w:color w:val="000000"/>
          <w:lang w:eastAsia="cs-CZ"/>
        </w:rPr>
        <w:t xml:space="preserve"> </w:t>
      </w:r>
      <w:r w:rsidRPr="00080A62">
        <w:rPr>
          <w:rFonts w:ascii="Arial" w:eastAsia="Times New Roman" w:hAnsi="Arial" w:cs="Arial"/>
          <w:color w:val="000000"/>
          <w:lang w:eastAsia="cs-CZ"/>
        </w:rPr>
        <w:t xml:space="preserve">oprávněných osob objednatele, osoby vykonávající technický dozor, </w:t>
      </w:r>
      <w:r w:rsidRPr="00080A62">
        <w:rPr>
          <w:rFonts w:ascii="Arial" w:eastAsia="Times New Roman" w:hAnsi="Arial" w:cs="Arial"/>
          <w:color w:val="000000"/>
          <w:lang w:eastAsia="cs-CZ"/>
        </w:rPr>
        <w:lastRenderedPageBreak/>
        <w:t>osoby zhotovitele vykonávající autorský dozor a oprávněných osob zhotovitele stavby, v rámci kterého bude provedena kontrola staveniště, průběhu prací a dodržování harmonogramu dodávek a prací. Stanovení dne a hodiny konání pravidelných kontrolních dnů proběhne při předávání staveniště.</w:t>
      </w:r>
    </w:p>
    <w:p w:rsidR="00080A62" w:rsidRPr="00080A62" w:rsidRDefault="00080A62" w:rsidP="00080A62">
      <w:pPr>
        <w:widowControl w:val="0"/>
        <w:autoSpaceDE w:val="0"/>
        <w:autoSpaceDN w:val="0"/>
        <w:adjustRightInd w:val="0"/>
        <w:spacing w:after="0" w:line="240" w:lineRule="auto"/>
        <w:ind w:left="720" w:right="-48"/>
        <w:jc w:val="both"/>
        <w:rPr>
          <w:rFonts w:ascii="Arial" w:eastAsia="Times New Roman" w:hAnsi="Arial" w:cs="Arial"/>
          <w:lang w:eastAsia="cs-CZ"/>
        </w:rPr>
      </w:pPr>
    </w:p>
    <w:p w:rsidR="00080A62" w:rsidRPr="00080A62" w:rsidRDefault="00080A62" w:rsidP="00080A62">
      <w:pPr>
        <w:widowControl w:val="0"/>
        <w:numPr>
          <w:ilvl w:val="0"/>
          <w:numId w:val="7"/>
        </w:numPr>
        <w:autoSpaceDE w:val="0"/>
        <w:autoSpaceDN w:val="0"/>
        <w:adjustRightInd w:val="0"/>
        <w:spacing w:after="0" w:line="240" w:lineRule="auto"/>
        <w:ind w:right="-48"/>
        <w:jc w:val="both"/>
        <w:rPr>
          <w:rFonts w:ascii="Arial" w:eastAsia="Times New Roman" w:hAnsi="Arial" w:cs="Arial"/>
          <w:lang w:eastAsia="cs-CZ"/>
        </w:rPr>
      </w:pPr>
      <w:r w:rsidRPr="00080A62">
        <w:rPr>
          <w:rFonts w:ascii="Arial" w:eastAsia="Times New Roman" w:hAnsi="Arial" w:cs="Arial"/>
          <w:color w:val="000000"/>
          <w:lang w:eastAsia="cs-CZ"/>
        </w:rPr>
        <w:t xml:space="preserve">Zhotovitel se zavazuje po dobu účinnosti této smlouvy poskytovat plnění dle předmětu smlouvy dle článku II. smlouvy s maximální odbornou péčí, v souladu s příslušnými právními předpisy, touto smlouvou, dobrými mravy, účelem této smlouvy, zájmy objednatele a podle pokynů objednatele, které jsou zhotoviteli známy nebo které musí znát, poskytovat předmět plnění v koordinaci a nepřetržité spolupráci s objednatelem, a to v rozsahu potřebném pro řádný průběh a dokončení smlouvy o dílo a všech plnění s tím souvisejících. </w:t>
      </w:r>
    </w:p>
    <w:p w:rsidR="00080A62" w:rsidRPr="00080A62" w:rsidRDefault="00080A62" w:rsidP="00080A62">
      <w:pPr>
        <w:widowControl w:val="0"/>
        <w:autoSpaceDE w:val="0"/>
        <w:autoSpaceDN w:val="0"/>
        <w:adjustRightInd w:val="0"/>
        <w:spacing w:after="0" w:line="240" w:lineRule="auto"/>
        <w:ind w:left="624" w:right="-48"/>
        <w:jc w:val="both"/>
        <w:rPr>
          <w:rFonts w:ascii="Arial" w:eastAsia="Times New Roman" w:hAnsi="Arial" w:cs="Arial"/>
          <w:lang w:eastAsia="cs-CZ"/>
        </w:rPr>
      </w:pPr>
    </w:p>
    <w:p w:rsidR="00080A62" w:rsidRPr="00080A62" w:rsidRDefault="00080A62" w:rsidP="00080A62">
      <w:pPr>
        <w:numPr>
          <w:ilvl w:val="0"/>
          <w:numId w:val="7"/>
        </w:numPr>
        <w:autoSpaceDE w:val="0"/>
        <w:autoSpaceDN w:val="0"/>
        <w:adjustRightInd w:val="0"/>
        <w:spacing w:after="0" w:line="240" w:lineRule="auto"/>
        <w:contextualSpacing/>
        <w:jc w:val="both"/>
        <w:rPr>
          <w:rFonts w:ascii="Arial" w:eastAsia="Times New Roman" w:hAnsi="Arial" w:cs="Arial"/>
          <w:lang w:eastAsia="cs-CZ"/>
        </w:rPr>
      </w:pPr>
      <w:r w:rsidRPr="00080A62">
        <w:rPr>
          <w:rFonts w:ascii="Arial" w:eastAsia="Times New Roman" w:hAnsi="Arial" w:cs="Arial"/>
          <w:color w:val="000000"/>
          <w:lang w:eastAsia="cs-CZ"/>
        </w:rPr>
        <w:t>Zhotovitel odpovídá za to, že jakékoliv věci objednatele nebudou zhotovitelem odcizeny, zničeny nebo zneužity. Porušení jakékoli povinnosti dle tohoto článku se považuje za podstatné porušení smlouvy a může být důvodem pro odstoupení od smlouvy ze strany objednatele.</w:t>
      </w:r>
    </w:p>
    <w:p w:rsidR="00080A62" w:rsidRPr="00080A62" w:rsidRDefault="00080A62" w:rsidP="00080A62">
      <w:pPr>
        <w:autoSpaceDE w:val="0"/>
        <w:autoSpaceDN w:val="0"/>
        <w:adjustRightInd w:val="0"/>
        <w:spacing w:after="0" w:line="240" w:lineRule="auto"/>
        <w:ind w:left="708"/>
        <w:rPr>
          <w:rFonts w:ascii="Arial" w:eastAsia="Times New Roman" w:hAnsi="Arial" w:cs="Arial"/>
          <w:lang w:eastAsia="cs-CZ"/>
        </w:rPr>
      </w:pPr>
    </w:p>
    <w:p w:rsidR="00080A62" w:rsidRPr="00080A62" w:rsidRDefault="00080A62" w:rsidP="00080A62">
      <w:pPr>
        <w:widowControl w:val="0"/>
        <w:numPr>
          <w:ilvl w:val="0"/>
          <w:numId w:val="7"/>
        </w:numPr>
        <w:autoSpaceDE w:val="0"/>
        <w:autoSpaceDN w:val="0"/>
        <w:adjustRightInd w:val="0"/>
        <w:spacing w:after="0" w:line="240" w:lineRule="auto"/>
        <w:ind w:right="-48"/>
        <w:jc w:val="both"/>
        <w:rPr>
          <w:rFonts w:ascii="Arial" w:eastAsia="Times New Roman" w:hAnsi="Arial" w:cs="Arial"/>
          <w:lang w:eastAsia="cs-CZ"/>
        </w:rPr>
      </w:pPr>
      <w:r w:rsidRPr="00080A62">
        <w:rPr>
          <w:rFonts w:ascii="Arial" w:eastAsia="Times New Roman" w:hAnsi="Arial" w:cs="Arial"/>
          <w:color w:val="000000"/>
          <w:lang w:eastAsia="cs-CZ"/>
        </w:rPr>
        <w:t xml:space="preserve">Zhotovitel se zavazuje kontrolovat dodržování právních předpisů, které se týkají provádění smlouvy o dílo při realizaci stavby včetně předpisů o bezpečnosti a ochraně zdraví při práci, bezpečnosti osob a ochrany majetku v místě realizace stavby, a to v rozsahu, v jakém existuje taková odpovědnost či povinnost objednatele ze smlouvy o dílo při realizaci stavby.  </w:t>
      </w:r>
    </w:p>
    <w:p w:rsidR="00080A62" w:rsidRPr="00080A62" w:rsidRDefault="00080A62" w:rsidP="00080A62">
      <w:pPr>
        <w:autoSpaceDE w:val="0"/>
        <w:autoSpaceDN w:val="0"/>
        <w:adjustRightInd w:val="0"/>
        <w:spacing w:after="0" w:line="240" w:lineRule="auto"/>
        <w:ind w:left="708"/>
        <w:rPr>
          <w:rFonts w:ascii="Arial" w:eastAsia="Times New Roman" w:hAnsi="Arial" w:cs="Arial"/>
          <w:lang w:eastAsia="cs-CZ"/>
        </w:rPr>
      </w:pPr>
    </w:p>
    <w:p w:rsidR="00080A62" w:rsidRPr="00080A62" w:rsidRDefault="00080A62" w:rsidP="00080A62">
      <w:pPr>
        <w:widowControl w:val="0"/>
        <w:numPr>
          <w:ilvl w:val="0"/>
          <w:numId w:val="7"/>
        </w:numPr>
        <w:autoSpaceDE w:val="0"/>
        <w:autoSpaceDN w:val="0"/>
        <w:adjustRightInd w:val="0"/>
        <w:spacing w:after="0" w:line="240" w:lineRule="auto"/>
        <w:ind w:right="-48"/>
        <w:jc w:val="both"/>
        <w:rPr>
          <w:rFonts w:ascii="Arial" w:eastAsia="Times New Roman" w:hAnsi="Arial" w:cs="Arial"/>
          <w:lang w:eastAsia="cs-CZ"/>
        </w:rPr>
      </w:pPr>
      <w:r w:rsidRPr="00080A62">
        <w:rPr>
          <w:rFonts w:ascii="Arial" w:eastAsia="Times New Roman" w:hAnsi="Arial" w:cs="Arial"/>
          <w:color w:val="000000"/>
          <w:lang w:eastAsia="cs-CZ"/>
        </w:rPr>
        <w:t>Zhotovitel se zavazuje oznámit objednateli všechny okolnosti, které zjistil při poskytování plnění předmětu smlouvy dle článku II. smlouvy nebo které zjistil i mimo rámec poskytování plnění předmětu smlouvy dle článku II. smlouvy a jenž by mohly mít vliv na zadání pokynů nebo změnu pokynů objednatele.</w:t>
      </w:r>
    </w:p>
    <w:p w:rsidR="00080A62" w:rsidRPr="00080A62" w:rsidRDefault="00080A62" w:rsidP="00080A62">
      <w:pPr>
        <w:widowControl w:val="0"/>
        <w:autoSpaceDE w:val="0"/>
        <w:autoSpaceDN w:val="0"/>
        <w:adjustRightInd w:val="0"/>
        <w:spacing w:after="0" w:line="240" w:lineRule="auto"/>
        <w:ind w:left="720" w:right="-48"/>
        <w:jc w:val="both"/>
        <w:rPr>
          <w:rFonts w:ascii="Arial" w:eastAsia="Times New Roman" w:hAnsi="Arial" w:cs="Arial"/>
          <w:lang w:eastAsia="cs-CZ"/>
        </w:rPr>
      </w:pPr>
    </w:p>
    <w:p w:rsidR="00080A62" w:rsidRPr="00080A62" w:rsidRDefault="00080A62" w:rsidP="00080A62">
      <w:pPr>
        <w:widowControl w:val="0"/>
        <w:numPr>
          <w:ilvl w:val="0"/>
          <w:numId w:val="7"/>
        </w:numPr>
        <w:autoSpaceDE w:val="0"/>
        <w:autoSpaceDN w:val="0"/>
        <w:adjustRightInd w:val="0"/>
        <w:spacing w:after="0" w:line="240" w:lineRule="auto"/>
        <w:ind w:right="-48"/>
        <w:jc w:val="both"/>
        <w:rPr>
          <w:rFonts w:ascii="Arial" w:eastAsia="Times New Roman" w:hAnsi="Arial" w:cs="Arial"/>
          <w:lang w:eastAsia="cs-CZ"/>
        </w:rPr>
      </w:pPr>
      <w:r w:rsidRPr="00080A62">
        <w:rPr>
          <w:rFonts w:ascii="Arial" w:eastAsia="Times New Roman" w:hAnsi="Arial" w:cs="Arial"/>
          <w:color w:val="000000"/>
          <w:lang w:eastAsia="cs-CZ"/>
        </w:rPr>
        <w:t xml:space="preserve">Zhotovitel se v rámci obstarávání plnění pro objednatele zavazuje bez zbytečného odkladu uvědomit objednatele a zhotovitele stavby v případě, že zjistí rozpor s projektovou dokumentací.  </w:t>
      </w:r>
    </w:p>
    <w:p w:rsidR="00080A62" w:rsidRPr="00080A62" w:rsidRDefault="00080A62" w:rsidP="00080A62">
      <w:pPr>
        <w:widowControl w:val="0"/>
        <w:autoSpaceDE w:val="0"/>
        <w:autoSpaceDN w:val="0"/>
        <w:adjustRightInd w:val="0"/>
        <w:spacing w:after="0" w:line="240" w:lineRule="auto"/>
        <w:ind w:left="720" w:right="-48"/>
        <w:jc w:val="both"/>
        <w:rPr>
          <w:rFonts w:ascii="Arial" w:eastAsia="Times New Roman" w:hAnsi="Arial" w:cs="Arial"/>
          <w:lang w:eastAsia="cs-CZ"/>
        </w:rPr>
      </w:pPr>
    </w:p>
    <w:p w:rsidR="00080A62" w:rsidRPr="00080A62" w:rsidRDefault="00080A62" w:rsidP="00080A62">
      <w:pPr>
        <w:numPr>
          <w:ilvl w:val="0"/>
          <w:numId w:val="7"/>
        </w:numPr>
        <w:autoSpaceDE w:val="0"/>
        <w:autoSpaceDN w:val="0"/>
        <w:adjustRightInd w:val="0"/>
        <w:spacing w:line="258" w:lineRule="auto"/>
        <w:contextualSpacing/>
        <w:jc w:val="both"/>
        <w:rPr>
          <w:rFonts w:ascii="Arial" w:eastAsia="Times New Roman" w:hAnsi="Arial" w:cs="Arial"/>
          <w:lang w:eastAsia="cs-CZ"/>
        </w:rPr>
      </w:pPr>
      <w:r w:rsidRPr="00080A62">
        <w:rPr>
          <w:rFonts w:ascii="Arial" w:eastAsia="Times New Roman" w:hAnsi="Arial" w:cs="Arial"/>
          <w:color w:val="000000"/>
          <w:lang w:eastAsia="cs-CZ"/>
        </w:rPr>
        <w:t>Zhotovitel je povinen poskytnout písemně potřebné vysvětlení k projektové dokumentaci, a to do 2 pracovních dnů ode dne, kdy byl o vysvětlení prokazatelně požádán, nebude-li dohodnuto jinak.</w:t>
      </w:r>
    </w:p>
    <w:p w:rsidR="00080A62" w:rsidRPr="00080A62" w:rsidRDefault="00080A62" w:rsidP="00080A62">
      <w:pPr>
        <w:autoSpaceDE w:val="0"/>
        <w:autoSpaceDN w:val="0"/>
        <w:adjustRightInd w:val="0"/>
        <w:spacing w:line="258" w:lineRule="auto"/>
        <w:ind w:left="720"/>
        <w:contextualSpacing/>
        <w:rPr>
          <w:rFonts w:ascii="Arial" w:eastAsia="Times New Roman" w:hAnsi="Arial" w:cs="Arial"/>
          <w:lang w:eastAsia="cs-CZ"/>
        </w:rPr>
      </w:pPr>
    </w:p>
    <w:p w:rsidR="00080A62" w:rsidRPr="00080A62" w:rsidRDefault="00080A62" w:rsidP="00080A62">
      <w:pPr>
        <w:numPr>
          <w:ilvl w:val="0"/>
          <w:numId w:val="7"/>
        </w:numPr>
        <w:autoSpaceDE w:val="0"/>
        <w:autoSpaceDN w:val="0"/>
        <w:adjustRightInd w:val="0"/>
        <w:spacing w:line="258" w:lineRule="auto"/>
        <w:contextualSpacing/>
        <w:rPr>
          <w:rFonts w:ascii="Arial" w:eastAsia="Times New Roman" w:hAnsi="Arial" w:cs="Arial"/>
          <w:lang w:eastAsia="cs-CZ"/>
        </w:rPr>
      </w:pPr>
      <w:r w:rsidRPr="00080A62">
        <w:rPr>
          <w:rFonts w:ascii="Arial" w:eastAsia="Times New Roman" w:hAnsi="Arial" w:cs="Arial"/>
          <w:color w:val="000000"/>
          <w:lang w:eastAsia="cs-CZ"/>
        </w:rPr>
        <w:t>Zhotovitel je povinen poskytnout objednateli, zhotoviteli stavby a rovněž příkazníkovi podle Smlouvy o technickém dozoru potřebnou součinnost pro výkon jejich činnosti.</w:t>
      </w:r>
    </w:p>
    <w:p w:rsidR="00080A62" w:rsidRPr="00080A62" w:rsidRDefault="00080A62" w:rsidP="00080A62">
      <w:pPr>
        <w:widowControl w:val="0"/>
        <w:autoSpaceDE w:val="0"/>
        <w:autoSpaceDN w:val="0"/>
        <w:adjustRightInd w:val="0"/>
        <w:spacing w:after="0" w:line="240" w:lineRule="auto"/>
        <w:ind w:left="624" w:right="-48"/>
        <w:jc w:val="both"/>
        <w:rPr>
          <w:rFonts w:ascii="Arial" w:eastAsia="Times New Roman" w:hAnsi="Arial" w:cs="Arial"/>
          <w:lang w:eastAsia="cs-CZ"/>
        </w:rPr>
      </w:pPr>
    </w:p>
    <w:p w:rsidR="00080A62" w:rsidRPr="00080A62" w:rsidRDefault="00080A62" w:rsidP="00080A62">
      <w:pPr>
        <w:widowControl w:val="0"/>
        <w:numPr>
          <w:ilvl w:val="0"/>
          <w:numId w:val="7"/>
        </w:numPr>
        <w:autoSpaceDE w:val="0"/>
        <w:autoSpaceDN w:val="0"/>
        <w:adjustRightInd w:val="0"/>
        <w:spacing w:after="0" w:line="240" w:lineRule="auto"/>
        <w:ind w:right="-48"/>
        <w:jc w:val="both"/>
        <w:rPr>
          <w:rFonts w:ascii="Arial" w:eastAsia="Times New Roman" w:hAnsi="Arial" w:cs="Arial"/>
          <w:lang w:eastAsia="cs-CZ"/>
        </w:rPr>
      </w:pPr>
      <w:r w:rsidRPr="00080A62">
        <w:rPr>
          <w:rFonts w:ascii="Arial" w:eastAsia="Times New Roman" w:hAnsi="Arial" w:cs="Arial"/>
          <w:color w:val="000000"/>
          <w:lang w:eastAsia="cs-CZ"/>
        </w:rPr>
        <w:t>Podá-li objednatel zhotoviteli nevhodné, neúplné, neúčelné pokyny nebo pokyny odporující obecně závazným právním předpisům, je zhotovitel povinen na tyto skutečnosti objednatel bezodkladně, např. ústně, a následně do pěti pracovních dnů písemně upozornit, a to včetně podání vysvětlení, v čem dle názoru zhotovitele nevhodnost, neúplnost, neúčelnost či protiprávnost (určení ustanovení obecně závazného právního předpisu, který je porušován) pokynu spočívá.</w:t>
      </w:r>
    </w:p>
    <w:p w:rsidR="00080A62" w:rsidRPr="00080A62" w:rsidRDefault="00080A62" w:rsidP="00080A62">
      <w:pPr>
        <w:widowControl w:val="0"/>
        <w:autoSpaceDE w:val="0"/>
        <w:autoSpaceDN w:val="0"/>
        <w:adjustRightInd w:val="0"/>
        <w:spacing w:after="0" w:line="240" w:lineRule="auto"/>
        <w:ind w:left="624" w:right="-48"/>
        <w:jc w:val="both"/>
        <w:rPr>
          <w:rFonts w:ascii="Arial" w:eastAsia="Times New Roman" w:hAnsi="Arial" w:cs="Arial"/>
          <w:lang w:eastAsia="cs-CZ"/>
        </w:rPr>
      </w:pPr>
    </w:p>
    <w:p w:rsidR="00080A62" w:rsidRPr="00080A62" w:rsidRDefault="00080A62" w:rsidP="00080A62">
      <w:pPr>
        <w:widowControl w:val="0"/>
        <w:numPr>
          <w:ilvl w:val="0"/>
          <w:numId w:val="7"/>
        </w:numPr>
        <w:autoSpaceDE w:val="0"/>
        <w:autoSpaceDN w:val="0"/>
        <w:adjustRightInd w:val="0"/>
        <w:spacing w:after="0" w:line="240" w:lineRule="auto"/>
        <w:ind w:right="-48"/>
        <w:jc w:val="both"/>
        <w:rPr>
          <w:rFonts w:ascii="Arial" w:eastAsia="Times New Roman" w:hAnsi="Arial" w:cs="Arial"/>
          <w:lang w:eastAsia="cs-CZ"/>
        </w:rPr>
      </w:pPr>
      <w:r w:rsidRPr="00080A62">
        <w:rPr>
          <w:rFonts w:ascii="Arial" w:eastAsia="Times New Roman" w:hAnsi="Arial" w:cs="Arial"/>
          <w:color w:val="000000"/>
          <w:lang w:eastAsia="cs-CZ"/>
        </w:rPr>
        <w:t>Bude-li objednatel na podaných pokynech trvat, je zhotovitel povinen pokračovat v poskytování plnění předmětu smlouvy uvedeného v článku II. smlouvy dle původních pokynů objednatele a současně je oprávněn písemně požadovat po objednateli, aby setrvání na původních pokynech zhotoviteli písemně potvrdil.</w:t>
      </w:r>
    </w:p>
    <w:p w:rsidR="00080A62" w:rsidRPr="00080A62" w:rsidRDefault="00080A62" w:rsidP="00080A62">
      <w:pPr>
        <w:widowControl w:val="0"/>
        <w:autoSpaceDE w:val="0"/>
        <w:autoSpaceDN w:val="0"/>
        <w:adjustRightInd w:val="0"/>
        <w:spacing w:after="0" w:line="240" w:lineRule="auto"/>
        <w:ind w:left="720" w:right="-48" w:hanging="720"/>
        <w:jc w:val="both"/>
        <w:rPr>
          <w:rFonts w:ascii="Arial" w:eastAsia="Times New Roman" w:hAnsi="Arial" w:cs="Arial"/>
          <w:b/>
          <w:bCs/>
          <w:i/>
          <w:iCs/>
          <w:lang w:eastAsia="cs-CZ"/>
        </w:rPr>
      </w:pPr>
    </w:p>
    <w:p w:rsidR="00080A62" w:rsidRPr="00080A62" w:rsidRDefault="00080A62" w:rsidP="00080A62">
      <w:pPr>
        <w:widowControl w:val="0"/>
        <w:numPr>
          <w:ilvl w:val="0"/>
          <w:numId w:val="7"/>
        </w:numPr>
        <w:autoSpaceDE w:val="0"/>
        <w:autoSpaceDN w:val="0"/>
        <w:adjustRightInd w:val="0"/>
        <w:spacing w:after="0" w:line="240" w:lineRule="auto"/>
        <w:ind w:right="-48"/>
        <w:jc w:val="both"/>
        <w:rPr>
          <w:rFonts w:ascii="Arial" w:eastAsia="Times New Roman" w:hAnsi="Arial" w:cs="Arial"/>
          <w:lang w:eastAsia="cs-CZ"/>
        </w:rPr>
      </w:pPr>
      <w:r w:rsidRPr="00080A62">
        <w:rPr>
          <w:rFonts w:ascii="Arial" w:eastAsia="Times New Roman" w:hAnsi="Arial" w:cs="Arial"/>
          <w:color w:val="000000"/>
          <w:lang w:eastAsia="cs-CZ"/>
        </w:rPr>
        <w:t xml:space="preserve">Od písemných pokynů objednatele se může zhotovitel odchýlit pouze v případě, je-li to naléhavě nutné a rozhodnutí nesnese odkladu. O skutečnostech, kdy se zhotovitel odchýlí od písemných pokynů objednatele, je zhotovitel povinen objednatele písemně informovat do tří pracovních dnů ode dne, kdy k takovému odchýlení od písemných </w:t>
      </w:r>
      <w:r w:rsidRPr="00080A62">
        <w:rPr>
          <w:rFonts w:ascii="Arial" w:eastAsia="Times New Roman" w:hAnsi="Arial" w:cs="Arial"/>
          <w:color w:val="000000"/>
          <w:lang w:eastAsia="cs-CZ"/>
        </w:rPr>
        <w:lastRenderedPageBreak/>
        <w:t>pokynů objednatele došlo.</w:t>
      </w:r>
    </w:p>
    <w:p w:rsidR="00080A62" w:rsidRPr="00080A62" w:rsidRDefault="00080A62" w:rsidP="00080A62">
      <w:pPr>
        <w:widowControl w:val="0"/>
        <w:autoSpaceDE w:val="0"/>
        <w:autoSpaceDN w:val="0"/>
        <w:adjustRightInd w:val="0"/>
        <w:spacing w:after="0" w:line="240" w:lineRule="auto"/>
        <w:ind w:right="-48"/>
        <w:jc w:val="both"/>
        <w:rPr>
          <w:rFonts w:ascii="Arial" w:eastAsia="Times New Roman" w:hAnsi="Arial" w:cs="Arial"/>
          <w:lang w:eastAsia="cs-CZ"/>
        </w:rPr>
      </w:pPr>
    </w:p>
    <w:p w:rsidR="00080A62" w:rsidRPr="00080A62" w:rsidRDefault="00080A62" w:rsidP="00080A62">
      <w:pPr>
        <w:widowControl w:val="0"/>
        <w:numPr>
          <w:ilvl w:val="0"/>
          <w:numId w:val="7"/>
        </w:numPr>
        <w:autoSpaceDE w:val="0"/>
        <w:autoSpaceDN w:val="0"/>
        <w:adjustRightInd w:val="0"/>
        <w:spacing w:after="0" w:line="240" w:lineRule="auto"/>
        <w:ind w:right="-48"/>
        <w:jc w:val="both"/>
        <w:rPr>
          <w:rFonts w:ascii="Arial" w:eastAsia="Times New Roman" w:hAnsi="Arial" w:cs="Arial"/>
          <w:lang w:eastAsia="cs-CZ"/>
        </w:rPr>
      </w:pPr>
      <w:r w:rsidRPr="00080A62">
        <w:rPr>
          <w:rFonts w:ascii="Arial" w:eastAsia="Times New Roman" w:hAnsi="Arial" w:cs="Arial"/>
          <w:color w:val="000000"/>
          <w:lang w:eastAsia="cs-CZ"/>
        </w:rPr>
        <w:t>Zhotovitel je povinen postupovat při poskytování plnění dle předmětu smlouvy s odbornou péčí a chránit zájmy objednatele. Dále se zavazuje zachovat mlčenlivost o všech skutečnostech, které při poskytování plnění podle této smlouvy zjistí.</w:t>
      </w:r>
    </w:p>
    <w:p w:rsidR="00080A62" w:rsidRPr="00080A62" w:rsidRDefault="00080A62" w:rsidP="00080A62">
      <w:pPr>
        <w:widowControl w:val="0"/>
        <w:autoSpaceDE w:val="0"/>
        <w:autoSpaceDN w:val="0"/>
        <w:adjustRightInd w:val="0"/>
        <w:spacing w:after="0" w:line="240" w:lineRule="auto"/>
        <w:ind w:right="-48"/>
        <w:jc w:val="both"/>
        <w:rPr>
          <w:rFonts w:ascii="Arial" w:eastAsia="Times New Roman" w:hAnsi="Arial" w:cs="Arial"/>
          <w:lang w:eastAsia="cs-CZ"/>
        </w:rPr>
      </w:pPr>
    </w:p>
    <w:p w:rsidR="00080A62" w:rsidRPr="00080A62" w:rsidRDefault="00080A62" w:rsidP="00080A62">
      <w:pPr>
        <w:widowControl w:val="0"/>
        <w:numPr>
          <w:ilvl w:val="0"/>
          <w:numId w:val="7"/>
        </w:numPr>
        <w:autoSpaceDE w:val="0"/>
        <w:autoSpaceDN w:val="0"/>
        <w:adjustRightInd w:val="0"/>
        <w:spacing w:after="0" w:line="240" w:lineRule="auto"/>
        <w:ind w:right="-48"/>
        <w:jc w:val="both"/>
        <w:rPr>
          <w:rFonts w:ascii="Arial" w:eastAsia="Times New Roman" w:hAnsi="Arial" w:cs="Arial"/>
          <w:lang w:eastAsia="cs-CZ"/>
        </w:rPr>
      </w:pPr>
      <w:r w:rsidRPr="00080A62">
        <w:rPr>
          <w:rFonts w:ascii="Arial" w:eastAsia="Times New Roman" w:hAnsi="Arial" w:cs="Arial"/>
          <w:color w:val="000000"/>
          <w:lang w:eastAsia="cs-CZ"/>
        </w:rPr>
        <w:t>Zhotovitel je povinen předat bez zbytečného odkladu objednateli podklady a věci, které za objednatele převzal při poskytování plnění předmětu smlouvy dle článku II. smlouvy.</w:t>
      </w:r>
    </w:p>
    <w:p w:rsidR="00080A62" w:rsidRPr="00080A62" w:rsidRDefault="00080A62" w:rsidP="00080A62">
      <w:pPr>
        <w:widowControl w:val="0"/>
        <w:autoSpaceDE w:val="0"/>
        <w:autoSpaceDN w:val="0"/>
        <w:adjustRightInd w:val="0"/>
        <w:spacing w:after="0" w:line="240" w:lineRule="auto"/>
        <w:ind w:right="-48"/>
        <w:jc w:val="both"/>
        <w:rPr>
          <w:rFonts w:ascii="Arial" w:eastAsia="Times New Roman" w:hAnsi="Arial" w:cs="Arial"/>
          <w:lang w:eastAsia="cs-CZ"/>
        </w:rPr>
      </w:pPr>
    </w:p>
    <w:p w:rsidR="00080A62" w:rsidRPr="00080A62" w:rsidRDefault="00080A62" w:rsidP="00080A62">
      <w:pPr>
        <w:widowControl w:val="0"/>
        <w:numPr>
          <w:ilvl w:val="0"/>
          <w:numId w:val="7"/>
        </w:numPr>
        <w:autoSpaceDE w:val="0"/>
        <w:autoSpaceDN w:val="0"/>
        <w:adjustRightInd w:val="0"/>
        <w:spacing w:after="0" w:line="240" w:lineRule="auto"/>
        <w:ind w:right="-48"/>
        <w:jc w:val="both"/>
        <w:rPr>
          <w:rFonts w:ascii="Arial" w:eastAsia="Times New Roman" w:hAnsi="Arial" w:cs="Arial"/>
          <w:lang w:eastAsia="cs-CZ"/>
        </w:rPr>
      </w:pPr>
      <w:r w:rsidRPr="00080A62">
        <w:rPr>
          <w:rFonts w:ascii="Arial" w:eastAsia="Times New Roman" w:hAnsi="Arial" w:cs="Arial"/>
          <w:color w:val="000000"/>
          <w:lang w:eastAsia="cs-CZ"/>
        </w:rPr>
        <w:t>Zhotovitel odpovídá objednateli za škodu, která objednateli vznikne při poskytování plnění předmětu smlouvy dle článku II. smlouvy s výjimkou případů, kdy zhotovitel tuto škodu nemohl odvrátit ani při vynaložení veškeré odborné péče.</w:t>
      </w:r>
    </w:p>
    <w:p w:rsidR="00080A62" w:rsidRPr="00080A62" w:rsidRDefault="00080A62" w:rsidP="00080A62">
      <w:pPr>
        <w:widowControl w:val="0"/>
        <w:autoSpaceDE w:val="0"/>
        <w:autoSpaceDN w:val="0"/>
        <w:adjustRightInd w:val="0"/>
        <w:spacing w:after="0" w:line="240" w:lineRule="auto"/>
        <w:ind w:left="720" w:right="-48"/>
        <w:jc w:val="both"/>
        <w:rPr>
          <w:rFonts w:ascii="Arial" w:eastAsia="Times New Roman" w:hAnsi="Arial" w:cs="Arial"/>
          <w:lang w:eastAsia="cs-CZ"/>
        </w:rPr>
      </w:pPr>
    </w:p>
    <w:p w:rsidR="00080A62" w:rsidRPr="00080A62" w:rsidRDefault="00080A62" w:rsidP="00080A62">
      <w:pPr>
        <w:numPr>
          <w:ilvl w:val="0"/>
          <w:numId w:val="7"/>
        </w:numPr>
        <w:autoSpaceDE w:val="0"/>
        <w:autoSpaceDN w:val="0"/>
        <w:adjustRightInd w:val="0"/>
        <w:spacing w:line="258" w:lineRule="auto"/>
        <w:contextualSpacing/>
        <w:jc w:val="both"/>
        <w:rPr>
          <w:rFonts w:ascii="Arial" w:eastAsia="Times New Roman" w:hAnsi="Arial" w:cs="Arial"/>
          <w:lang w:eastAsia="cs-CZ"/>
        </w:rPr>
      </w:pPr>
      <w:r w:rsidRPr="00080A62">
        <w:rPr>
          <w:rFonts w:ascii="Arial" w:eastAsia="Times New Roman" w:hAnsi="Arial" w:cs="Arial"/>
          <w:color w:val="000000"/>
          <w:lang w:eastAsia="cs-CZ"/>
        </w:rPr>
        <w:t>Zhotovitel bude chránit majetek objednatele (ať již mu byl svěřen do užívání nebo je umístěn v areálu objednatele) a bude plně zodpovědný za škody, které vznikly z jeho činnosti v souvislosti s plněním předmětu smlouvy. Způsobí-li zhotovitel při provádění prací škodu na majetku objednatele, bude zodpovědný za nápravu takové škody na vlastní náklady. Zhotovitel je odpovědný za škodu na majetku i na zdraví, kterou při plnění povinností ze smlouvy způsobí třetím osobám.</w:t>
      </w:r>
    </w:p>
    <w:p w:rsidR="00080A62" w:rsidRPr="00080A62" w:rsidRDefault="00080A62" w:rsidP="00080A62">
      <w:pPr>
        <w:autoSpaceDE w:val="0"/>
        <w:autoSpaceDN w:val="0"/>
        <w:adjustRightInd w:val="0"/>
        <w:spacing w:line="258" w:lineRule="auto"/>
        <w:ind w:left="624"/>
        <w:contextualSpacing/>
        <w:jc w:val="both"/>
        <w:rPr>
          <w:rFonts w:ascii="Arial" w:eastAsia="Times New Roman" w:hAnsi="Arial" w:cs="Arial"/>
          <w:lang w:eastAsia="cs-CZ"/>
        </w:rPr>
      </w:pPr>
    </w:p>
    <w:p w:rsidR="00080A62" w:rsidRPr="00080A62" w:rsidRDefault="00080A62" w:rsidP="00080A62">
      <w:pPr>
        <w:numPr>
          <w:ilvl w:val="0"/>
          <w:numId w:val="7"/>
        </w:numPr>
        <w:autoSpaceDE w:val="0"/>
        <w:autoSpaceDN w:val="0"/>
        <w:adjustRightInd w:val="0"/>
        <w:spacing w:after="0" w:line="240" w:lineRule="auto"/>
        <w:contextualSpacing/>
        <w:jc w:val="both"/>
        <w:rPr>
          <w:rFonts w:ascii="Arial" w:eastAsia="Times New Roman" w:hAnsi="Arial" w:cs="Arial"/>
          <w:lang w:eastAsia="cs-CZ"/>
        </w:rPr>
      </w:pPr>
      <w:r w:rsidRPr="00080A62">
        <w:rPr>
          <w:rFonts w:ascii="Arial" w:eastAsia="Times New Roman" w:hAnsi="Arial" w:cs="Arial"/>
          <w:color w:val="000000"/>
          <w:lang w:eastAsia="cs-CZ"/>
        </w:rPr>
        <w:t>Zhotovitel je povinen zajistit, aby plněním povinností dle smlouvy nepřiměřeně nenarušoval provoz a výkon činností objednatel.</w:t>
      </w:r>
    </w:p>
    <w:p w:rsidR="00080A62" w:rsidRPr="00080A62" w:rsidRDefault="00080A62" w:rsidP="00080A62">
      <w:pPr>
        <w:autoSpaceDE w:val="0"/>
        <w:autoSpaceDN w:val="0"/>
        <w:adjustRightInd w:val="0"/>
        <w:spacing w:after="0" w:line="240" w:lineRule="auto"/>
        <w:ind w:left="624"/>
        <w:contextualSpacing/>
        <w:jc w:val="both"/>
        <w:rPr>
          <w:rFonts w:ascii="Arial" w:eastAsia="Times New Roman" w:hAnsi="Arial" w:cs="Arial"/>
          <w:lang w:eastAsia="cs-CZ"/>
        </w:rPr>
      </w:pPr>
    </w:p>
    <w:p w:rsidR="00080A62" w:rsidRPr="00080A62" w:rsidRDefault="00080A62" w:rsidP="00080A62">
      <w:pPr>
        <w:numPr>
          <w:ilvl w:val="0"/>
          <w:numId w:val="7"/>
        </w:numPr>
        <w:autoSpaceDE w:val="0"/>
        <w:autoSpaceDN w:val="0"/>
        <w:adjustRightInd w:val="0"/>
        <w:spacing w:after="0" w:line="240" w:lineRule="auto"/>
        <w:contextualSpacing/>
        <w:jc w:val="both"/>
        <w:rPr>
          <w:rFonts w:ascii="Arial" w:eastAsia="Times New Roman" w:hAnsi="Arial" w:cs="Arial"/>
          <w:lang w:eastAsia="cs-CZ"/>
        </w:rPr>
      </w:pPr>
      <w:r w:rsidRPr="00080A62">
        <w:rPr>
          <w:rFonts w:ascii="Arial" w:eastAsia="Times New Roman" w:hAnsi="Arial" w:cs="Arial"/>
          <w:color w:val="000000"/>
          <w:lang w:eastAsia="cs-CZ"/>
        </w:rPr>
        <w:t>Zhotovitel bude plně respektovat provoz objednatele a plnění dle předmětu smlouvy provádět tak, aby tento provoz neomezoval nebo omezoval v minimální možné míře, avšak vždy po předchozí domluvě.</w:t>
      </w:r>
    </w:p>
    <w:p w:rsidR="00080A62" w:rsidRPr="00080A62" w:rsidRDefault="00080A62" w:rsidP="00080A62">
      <w:pPr>
        <w:widowControl w:val="0"/>
        <w:autoSpaceDE w:val="0"/>
        <w:autoSpaceDN w:val="0"/>
        <w:adjustRightInd w:val="0"/>
        <w:spacing w:after="0" w:line="240" w:lineRule="auto"/>
        <w:ind w:right="-48"/>
        <w:jc w:val="both"/>
        <w:rPr>
          <w:rFonts w:ascii="Arial" w:eastAsia="Times New Roman" w:hAnsi="Arial" w:cs="Arial"/>
          <w:lang w:eastAsia="cs-CZ"/>
        </w:rPr>
      </w:pPr>
    </w:p>
    <w:p w:rsidR="00080A62" w:rsidRPr="00080A62" w:rsidRDefault="00080A62" w:rsidP="00080A62">
      <w:pPr>
        <w:widowControl w:val="0"/>
        <w:numPr>
          <w:ilvl w:val="0"/>
          <w:numId w:val="7"/>
        </w:numPr>
        <w:autoSpaceDE w:val="0"/>
        <w:autoSpaceDN w:val="0"/>
        <w:adjustRightInd w:val="0"/>
        <w:spacing w:after="0" w:line="240" w:lineRule="auto"/>
        <w:ind w:right="-48"/>
        <w:jc w:val="both"/>
        <w:rPr>
          <w:rFonts w:ascii="Arial" w:eastAsia="Times New Roman" w:hAnsi="Arial" w:cs="Arial"/>
          <w:lang w:eastAsia="cs-CZ"/>
        </w:rPr>
      </w:pPr>
      <w:r w:rsidRPr="00080A62">
        <w:rPr>
          <w:rFonts w:ascii="Arial" w:eastAsia="Times New Roman" w:hAnsi="Arial" w:cs="Arial"/>
          <w:color w:val="000000"/>
          <w:lang w:eastAsia="cs-CZ"/>
        </w:rPr>
        <w:t>Zhotovitel neodpovídá za:</w:t>
      </w:r>
    </w:p>
    <w:p w:rsidR="00080A62" w:rsidRPr="00080A62" w:rsidRDefault="00080A62" w:rsidP="00080A62">
      <w:pPr>
        <w:widowControl w:val="0"/>
        <w:autoSpaceDE w:val="0"/>
        <w:autoSpaceDN w:val="0"/>
        <w:adjustRightInd w:val="0"/>
        <w:spacing w:after="0" w:line="240" w:lineRule="auto"/>
        <w:ind w:left="993" w:right="-48" w:hanging="273"/>
        <w:jc w:val="both"/>
        <w:rPr>
          <w:rFonts w:ascii="Arial" w:eastAsia="Times New Roman" w:hAnsi="Arial" w:cs="Arial"/>
          <w:lang w:eastAsia="cs-CZ"/>
        </w:rPr>
      </w:pPr>
    </w:p>
    <w:p w:rsidR="00080A62" w:rsidRPr="00080A62" w:rsidRDefault="00080A62" w:rsidP="00080A62">
      <w:pPr>
        <w:widowControl w:val="0"/>
        <w:numPr>
          <w:ilvl w:val="0"/>
          <w:numId w:val="8"/>
        </w:numPr>
        <w:autoSpaceDE w:val="0"/>
        <w:autoSpaceDN w:val="0"/>
        <w:adjustRightInd w:val="0"/>
        <w:spacing w:after="0" w:line="240" w:lineRule="auto"/>
        <w:ind w:right="-48"/>
        <w:jc w:val="both"/>
        <w:rPr>
          <w:rFonts w:ascii="Arial" w:eastAsia="Times New Roman" w:hAnsi="Arial" w:cs="Arial"/>
          <w:lang w:eastAsia="cs-CZ"/>
        </w:rPr>
      </w:pPr>
      <w:r w:rsidRPr="00080A62">
        <w:rPr>
          <w:rFonts w:ascii="Arial" w:eastAsia="Times New Roman" w:hAnsi="Arial" w:cs="Arial"/>
          <w:color w:val="000000"/>
          <w:lang w:eastAsia="cs-CZ"/>
        </w:rPr>
        <w:t>škody vzniklé v důsledku jednání třetích osob či vzniklé živelnými událostmi, pokud zhotovitel učinil veškerá jednání, která byla nezbytná k tomu, aby škoda nevznikla, resp. aby výše škody byla minimalizována</w:t>
      </w:r>
    </w:p>
    <w:p w:rsidR="00080A62" w:rsidRPr="00080A62" w:rsidRDefault="00080A62" w:rsidP="00080A62">
      <w:pPr>
        <w:widowControl w:val="0"/>
        <w:autoSpaceDE w:val="0"/>
        <w:autoSpaceDN w:val="0"/>
        <w:adjustRightInd w:val="0"/>
        <w:spacing w:after="0" w:line="240" w:lineRule="auto"/>
        <w:ind w:left="720" w:right="-48"/>
        <w:jc w:val="both"/>
        <w:rPr>
          <w:rFonts w:ascii="Arial" w:eastAsia="Times New Roman" w:hAnsi="Arial" w:cs="Arial"/>
          <w:lang w:eastAsia="cs-CZ"/>
        </w:rPr>
      </w:pPr>
    </w:p>
    <w:p w:rsidR="00080A62" w:rsidRPr="00080A62" w:rsidRDefault="00080A62" w:rsidP="00080A62">
      <w:pPr>
        <w:widowControl w:val="0"/>
        <w:numPr>
          <w:ilvl w:val="0"/>
          <w:numId w:val="8"/>
        </w:numPr>
        <w:autoSpaceDE w:val="0"/>
        <w:autoSpaceDN w:val="0"/>
        <w:adjustRightInd w:val="0"/>
        <w:spacing w:after="0" w:line="240" w:lineRule="auto"/>
        <w:ind w:right="-48"/>
        <w:jc w:val="both"/>
        <w:rPr>
          <w:rFonts w:ascii="Arial" w:eastAsia="Times New Roman" w:hAnsi="Arial" w:cs="Arial"/>
          <w:lang w:eastAsia="cs-CZ"/>
        </w:rPr>
      </w:pPr>
      <w:r w:rsidRPr="00080A62">
        <w:rPr>
          <w:rFonts w:ascii="Arial" w:eastAsia="Times New Roman" w:hAnsi="Arial" w:cs="Arial"/>
          <w:color w:val="000000"/>
          <w:lang w:eastAsia="cs-CZ"/>
        </w:rPr>
        <w:t>škody vzniklé v důsledku nečinnosti nebo zavinění ze strany objednatele,</w:t>
      </w:r>
    </w:p>
    <w:p w:rsidR="00080A62" w:rsidRPr="00080A62" w:rsidRDefault="00080A62" w:rsidP="00080A62">
      <w:pPr>
        <w:widowControl w:val="0"/>
        <w:autoSpaceDE w:val="0"/>
        <w:autoSpaceDN w:val="0"/>
        <w:adjustRightInd w:val="0"/>
        <w:spacing w:after="0" w:line="240" w:lineRule="auto"/>
        <w:ind w:right="-48"/>
        <w:jc w:val="both"/>
        <w:rPr>
          <w:rFonts w:ascii="Arial" w:eastAsia="Times New Roman" w:hAnsi="Arial" w:cs="Arial"/>
          <w:lang w:eastAsia="cs-CZ"/>
        </w:rPr>
      </w:pPr>
    </w:p>
    <w:p w:rsidR="00080A62" w:rsidRPr="00080A62" w:rsidRDefault="00080A62" w:rsidP="00080A62">
      <w:pPr>
        <w:widowControl w:val="0"/>
        <w:numPr>
          <w:ilvl w:val="0"/>
          <w:numId w:val="8"/>
        </w:numPr>
        <w:autoSpaceDE w:val="0"/>
        <w:autoSpaceDN w:val="0"/>
        <w:adjustRightInd w:val="0"/>
        <w:spacing w:after="0" w:line="240" w:lineRule="auto"/>
        <w:ind w:right="-48"/>
        <w:jc w:val="both"/>
        <w:rPr>
          <w:rFonts w:ascii="Arial" w:eastAsia="Times New Roman" w:hAnsi="Arial" w:cs="Arial"/>
          <w:lang w:eastAsia="cs-CZ"/>
        </w:rPr>
      </w:pPr>
      <w:r w:rsidRPr="00080A62">
        <w:rPr>
          <w:rFonts w:ascii="Arial" w:eastAsia="Times New Roman" w:hAnsi="Arial" w:cs="Arial"/>
          <w:color w:val="000000"/>
          <w:lang w:eastAsia="cs-CZ"/>
        </w:rPr>
        <w:t xml:space="preserve">škody, pokud objednatel trvá na pokynech dle článku V odst. 5.9. a byl na jejich nevhodnost, neúplnost, neúčelnost či protiprávnost zhotovitelem upozorněn. </w:t>
      </w:r>
    </w:p>
    <w:p w:rsidR="00080A62" w:rsidRPr="00080A62" w:rsidRDefault="00080A62" w:rsidP="00080A62">
      <w:pPr>
        <w:widowControl w:val="0"/>
        <w:tabs>
          <w:tab w:val="left" w:pos="9072"/>
        </w:tabs>
        <w:autoSpaceDE w:val="0"/>
        <w:autoSpaceDN w:val="0"/>
        <w:adjustRightInd w:val="0"/>
        <w:spacing w:line="258" w:lineRule="auto"/>
        <w:ind w:right="283"/>
        <w:jc w:val="both"/>
        <w:rPr>
          <w:rFonts w:ascii="Arial" w:eastAsia="Times New Roman" w:hAnsi="Arial" w:cs="Arial"/>
          <w:lang w:eastAsia="cs-CZ"/>
        </w:rPr>
      </w:pPr>
    </w:p>
    <w:p w:rsidR="00080A62" w:rsidRPr="00080A62" w:rsidRDefault="00080A62" w:rsidP="00080A62">
      <w:pPr>
        <w:widowControl w:val="0"/>
        <w:numPr>
          <w:ilvl w:val="0"/>
          <w:numId w:val="7"/>
        </w:numPr>
        <w:autoSpaceDE w:val="0"/>
        <w:autoSpaceDN w:val="0"/>
        <w:adjustRightInd w:val="0"/>
        <w:spacing w:after="0" w:line="240" w:lineRule="auto"/>
        <w:ind w:right="-48"/>
        <w:jc w:val="both"/>
        <w:rPr>
          <w:rFonts w:ascii="Arial" w:eastAsia="Times New Roman" w:hAnsi="Arial" w:cs="Arial"/>
          <w:lang w:eastAsia="cs-CZ"/>
        </w:rPr>
      </w:pPr>
      <w:r w:rsidRPr="00080A62">
        <w:rPr>
          <w:rFonts w:ascii="Arial" w:eastAsia="Times New Roman" w:hAnsi="Arial" w:cs="Arial"/>
          <w:color w:val="000000"/>
          <w:lang w:eastAsia="cs-CZ"/>
        </w:rPr>
        <w:t>Zhotovitel se zavazuje průběžně, a to alespoň jednou měsíčně, vždy nejpozději k desátému každého kalendářního měsíce trvání této smlouvy, informovat objednatele o poskytování plnění předmětu smlouvy dle článku II. smlouvy. Tím není dotčeno právo objednatele žádat po zhotoviteli poskytnutí písemných informací kdykoli v době trvání smlouvy. Zhotovitel se zavazuje strpět kontrolní činnost objednatele a poskytnout objednateli k výkonu kontrolní činnosti maximální součinnost.</w:t>
      </w:r>
    </w:p>
    <w:p w:rsidR="00080A62" w:rsidRPr="00080A62" w:rsidRDefault="00080A62" w:rsidP="00080A62">
      <w:pPr>
        <w:widowControl w:val="0"/>
        <w:tabs>
          <w:tab w:val="left" w:pos="9072"/>
        </w:tabs>
        <w:autoSpaceDE w:val="0"/>
        <w:autoSpaceDN w:val="0"/>
        <w:adjustRightInd w:val="0"/>
        <w:spacing w:line="258" w:lineRule="auto"/>
        <w:ind w:right="283"/>
        <w:jc w:val="both"/>
        <w:rPr>
          <w:rFonts w:ascii="Arial" w:eastAsia="Times New Roman" w:hAnsi="Arial" w:cs="Arial"/>
          <w:lang w:eastAsia="cs-CZ"/>
        </w:rPr>
      </w:pPr>
    </w:p>
    <w:p w:rsidR="00080A62" w:rsidRPr="00080A62" w:rsidRDefault="00080A62" w:rsidP="00080A62">
      <w:pPr>
        <w:widowControl w:val="0"/>
        <w:numPr>
          <w:ilvl w:val="0"/>
          <w:numId w:val="7"/>
        </w:numPr>
        <w:autoSpaceDE w:val="0"/>
        <w:autoSpaceDN w:val="0"/>
        <w:adjustRightInd w:val="0"/>
        <w:spacing w:after="0" w:line="240" w:lineRule="auto"/>
        <w:ind w:right="-48"/>
        <w:jc w:val="both"/>
        <w:rPr>
          <w:rFonts w:ascii="Arial" w:eastAsia="Times New Roman" w:hAnsi="Arial" w:cs="Arial"/>
          <w:lang w:eastAsia="cs-CZ"/>
        </w:rPr>
      </w:pPr>
      <w:r w:rsidRPr="00080A62">
        <w:rPr>
          <w:rFonts w:ascii="Arial" w:eastAsia="Times New Roman" w:hAnsi="Arial" w:cs="Arial"/>
          <w:color w:val="000000"/>
          <w:lang w:eastAsia="cs-CZ"/>
        </w:rPr>
        <w:t xml:space="preserve">Zhotovitel se zavazuje poskytovat plnění předmětu smlouvy osobně. Zhotovitel není oprávněn nechat se při poskytování plnění předmětu smlouvy dle článku II. smlouvy zastoupit třetí osobou. </w:t>
      </w:r>
    </w:p>
    <w:p w:rsidR="00080A62" w:rsidRPr="00080A62" w:rsidRDefault="00080A62" w:rsidP="00080A62">
      <w:pPr>
        <w:autoSpaceDE w:val="0"/>
        <w:autoSpaceDN w:val="0"/>
        <w:adjustRightInd w:val="0"/>
        <w:spacing w:after="0" w:line="240" w:lineRule="auto"/>
        <w:rPr>
          <w:rFonts w:ascii="Arial" w:eastAsia="Times New Roman" w:hAnsi="Arial" w:cs="Arial"/>
          <w:b/>
          <w:bCs/>
          <w:lang w:eastAsia="cs-CZ"/>
        </w:rPr>
      </w:pPr>
    </w:p>
    <w:p w:rsidR="00080A62" w:rsidRPr="00080A62" w:rsidRDefault="00080A62" w:rsidP="00080A62">
      <w:pPr>
        <w:keepNext/>
        <w:autoSpaceDE w:val="0"/>
        <w:autoSpaceDN w:val="0"/>
        <w:adjustRightInd w:val="0"/>
        <w:spacing w:after="0" w:line="240" w:lineRule="auto"/>
        <w:jc w:val="center"/>
        <w:outlineLvl w:val="0"/>
        <w:rPr>
          <w:rFonts w:ascii="Arial" w:eastAsia="Times New Roman" w:hAnsi="Arial" w:cs="Arial"/>
          <w:b/>
          <w:bCs/>
          <w:lang w:eastAsia="cs-CZ"/>
        </w:rPr>
      </w:pPr>
      <w:r w:rsidRPr="00080A62">
        <w:rPr>
          <w:rFonts w:ascii="Arial" w:eastAsia="Times New Roman" w:hAnsi="Arial" w:cs="Arial"/>
          <w:b/>
          <w:bCs/>
          <w:color w:val="000000"/>
          <w:lang w:eastAsia="cs-CZ"/>
        </w:rPr>
        <w:t>VI.</w:t>
      </w:r>
    </w:p>
    <w:p w:rsidR="00080A62" w:rsidRDefault="00080A62" w:rsidP="00080A62">
      <w:pPr>
        <w:keepNext/>
        <w:autoSpaceDE w:val="0"/>
        <w:autoSpaceDN w:val="0"/>
        <w:adjustRightInd w:val="0"/>
        <w:spacing w:after="0" w:line="240" w:lineRule="auto"/>
        <w:jc w:val="center"/>
        <w:outlineLvl w:val="0"/>
        <w:rPr>
          <w:rFonts w:ascii="Arial" w:eastAsia="Times New Roman" w:hAnsi="Arial" w:cs="Arial"/>
          <w:b/>
          <w:bCs/>
          <w:color w:val="000000"/>
          <w:lang w:eastAsia="cs-CZ"/>
        </w:rPr>
      </w:pPr>
      <w:r w:rsidRPr="00080A62">
        <w:rPr>
          <w:rFonts w:ascii="Arial" w:eastAsia="Times New Roman" w:hAnsi="Arial" w:cs="Arial"/>
          <w:b/>
          <w:bCs/>
          <w:color w:val="000000"/>
          <w:lang w:eastAsia="cs-CZ"/>
        </w:rPr>
        <w:t>Povinnosti a práva objednatele</w:t>
      </w:r>
    </w:p>
    <w:p w:rsidR="00D55518" w:rsidRPr="00080A62" w:rsidRDefault="00D55518" w:rsidP="00080A62">
      <w:pPr>
        <w:keepNext/>
        <w:autoSpaceDE w:val="0"/>
        <w:autoSpaceDN w:val="0"/>
        <w:adjustRightInd w:val="0"/>
        <w:spacing w:after="0" w:line="240" w:lineRule="auto"/>
        <w:jc w:val="center"/>
        <w:outlineLvl w:val="0"/>
        <w:rPr>
          <w:rFonts w:ascii="Arial" w:eastAsia="Times New Roman" w:hAnsi="Arial" w:cs="Arial"/>
          <w:b/>
          <w:bCs/>
          <w:lang w:eastAsia="cs-CZ"/>
        </w:rPr>
      </w:pPr>
    </w:p>
    <w:p w:rsidR="00080A62" w:rsidRPr="00080A62" w:rsidRDefault="00080A62" w:rsidP="00080A62">
      <w:pPr>
        <w:widowControl w:val="0"/>
        <w:numPr>
          <w:ilvl w:val="0"/>
          <w:numId w:val="9"/>
        </w:numPr>
        <w:autoSpaceDE w:val="0"/>
        <w:autoSpaceDN w:val="0"/>
        <w:adjustRightInd w:val="0"/>
        <w:spacing w:after="0" w:line="240" w:lineRule="auto"/>
        <w:ind w:right="-48"/>
        <w:jc w:val="both"/>
        <w:rPr>
          <w:rFonts w:ascii="Arial" w:eastAsia="Times New Roman" w:hAnsi="Arial" w:cs="Arial"/>
          <w:lang w:eastAsia="cs-CZ"/>
        </w:rPr>
      </w:pPr>
      <w:r w:rsidRPr="00080A62">
        <w:rPr>
          <w:rFonts w:ascii="Arial" w:eastAsia="Times New Roman" w:hAnsi="Arial" w:cs="Arial"/>
          <w:color w:val="000000"/>
          <w:lang w:eastAsia="cs-CZ"/>
        </w:rPr>
        <w:t xml:space="preserve">Objednatel je povinen předat včas zhotoviteli podklady a informace, jež jsou nutné k řádnému poskytování plnění předmětu smlouvy dle článku II. smlouvy a poskytovat </w:t>
      </w:r>
      <w:r w:rsidRPr="00080A62">
        <w:rPr>
          <w:rFonts w:ascii="Arial" w:eastAsia="Times New Roman" w:hAnsi="Arial" w:cs="Arial"/>
          <w:color w:val="000000"/>
          <w:lang w:eastAsia="cs-CZ"/>
        </w:rPr>
        <w:lastRenderedPageBreak/>
        <w:t>zhotoviteli nezbytnou součinnost potřebnou pro řádné a včasné poskytování plnění zhotovitele.</w:t>
      </w:r>
    </w:p>
    <w:p w:rsidR="00080A62" w:rsidRPr="00080A62" w:rsidRDefault="00080A62" w:rsidP="00080A62">
      <w:pPr>
        <w:widowControl w:val="0"/>
        <w:autoSpaceDE w:val="0"/>
        <w:autoSpaceDN w:val="0"/>
        <w:adjustRightInd w:val="0"/>
        <w:spacing w:after="0" w:line="240" w:lineRule="auto"/>
        <w:ind w:right="-48"/>
        <w:jc w:val="both"/>
        <w:rPr>
          <w:rFonts w:ascii="Arial" w:eastAsia="Times New Roman" w:hAnsi="Arial" w:cs="Arial"/>
          <w:lang w:eastAsia="cs-CZ"/>
        </w:rPr>
      </w:pPr>
    </w:p>
    <w:p w:rsidR="00080A62" w:rsidRPr="00080A62" w:rsidRDefault="00080A62" w:rsidP="00080A62">
      <w:pPr>
        <w:widowControl w:val="0"/>
        <w:numPr>
          <w:ilvl w:val="0"/>
          <w:numId w:val="9"/>
        </w:numPr>
        <w:autoSpaceDE w:val="0"/>
        <w:autoSpaceDN w:val="0"/>
        <w:adjustRightInd w:val="0"/>
        <w:spacing w:after="0" w:line="240" w:lineRule="auto"/>
        <w:ind w:right="-48"/>
        <w:jc w:val="both"/>
        <w:rPr>
          <w:rFonts w:ascii="Arial" w:eastAsia="Times New Roman" w:hAnsi="Arial" w:cs="Arial"/>
          <w:lang w:eastAsia="cs-CZ"/>
        </w:rPr>
      </w:pPr>
      <w:r w:rsidRPr="00080A62">
        <w:rPr>
          <w:rFonts w:ascii="Arial" w:eastAsia="Times New Roman" w:hAnsi="Arial" w:cs="Arial"/>
          <w:color w:val="000000"/>
          <w:lang w:eastAsia="cs-CZ"/>
        </w:rPr>
        <w:t>Objednatel se zavazuje účastnit se jednání, které svolá zhotovitel z důvodů odsouhlasení postupu zhotovitele dle smlouvy (zhotovitel je povinen oznámit objednateli místo a termín jednání minimálně tři dny předem).</w:t>
      </w:r>
    </w:p>
    <w:p w:rsidR="00080A62" w:rsidRPr="00080A62" w:rsidRDefault="00080A62" w:rsidP="00080A62">
      <w:pPr>
        <w:widowControl w:val="0"/>
        <w:autoSpaceDE w:val="0"/>
        <w:autoSpaceDN w:val="0"/>
        <w:adjustRightInd w:val="0"/>
        <w:spacing w:after="0" w:line="240" w:lineRule="auto"/>
        <w:ind w:left="720" w:right="-48"/>
        <w:jc w:val="both"/>
        <w:rPr>
          <w:rFonts w:ascii="Arial" w:eastAsia="Times New Roman" w:hAnsi="Arial" w:cs="Arial"/>
          <w:lang w:eastAsia="cs-CZ"/>
        </w:rPr>
      </w:pPr>
    </w:p>
    <w:p w:rsidR="00080A62" w:rsidRPr="00080A62" w:rsidRDefault="00080A62" w:rsidP="00080A62">
      <w:pPr>
        <w:widowControl w:val="0"/>
        <w:autoSpaceDE w:val="0"/>
        <w:autoSpaceDN w:val="0"/>
        <w:adjustRightInd w:val="0"/>
        <w:spacing w:after="0" w:line="240" w:lineRule="auto"/>
        <w:ind w:left="720" w:right="-48"/>
        <w:jc w:val="both"/>
        <w:rPr>
          <w:rFonts w:ascii="Arial" w:eastAsia="Times New Roman" w:hAnsi="Arial" w:cs="Arial"/>
          <w:lang w:eastAsia="cs-CZ"/>
        </w:rPr>
      </w:pPr>
    </w:p>
    <w:p w:rsidR="00080A62" w:rsidRPr="00080A62" w:rsidRDefault="00080A62" w:rsidP="00080A62">
      <w:pPr>
        <w:keepNext/>
        <w:autoSpaceDE w:val="0"/>
        <w:autoSpaceDN w:val="0"/>
        <w:adjustRightInd w:val="0"/>
        <w:spacing w:after="0" w:line="240" w:lineRule="auto"/>
        <w:jc w:val="center"/>
        <w:outlineLvl w:val="0"/>
        <w:rPr>
          <w:rFonts w:ascii="Arial" w:eastAsia="Times New Roman" w:hAnsi="Arial" w:cs="Arial"/>
          <w:b/>
          <w:bCs/>
          <w:lang w:eastAsia="cs-CZ"/>
        </w:rPr>
      </w:pPr>
      <w:r w:rsidRPr="00080A62">
        <w:rPr>
          <w:rFonts w:ascii="Arial" w:eastAsia="Times New Roman" w:hAnsi="Arial" w:cs="Arial"/>
          <w:b/>
          <w:bCs/>
          <w:color w:val="000000"/>
          <w:lang w:eastAsia="cs-CZ"/>
        </w:rPr>
        <w:t>VII.</w:t>
      </w:r>
    </w:p>
    <w:p w:rsidR="00080A62" w:rsidRPr="00080A62" w:rsidRDefault="00080A62" w:rsidP="00080A62">
      <w:pPr>
        <w:autoSpaceDE w:val="0"/>
        <w:autoSpaceDN w:val="0"/>
        <w:adjustRightInd w:val="0"/>
        <w:spacing w:line="258" w:lineRule="auto"/>
        <w:jc w:val="center"/>
        <w:rPr>
          <w:rFonts w:ascii="Arial" w:eastAsia="Times New Roman" w:hAnsi="Arial" w:cs="Arial"/>
          <w:b/>
          <w:bCs/>
          <w:lang w:eastAsia="cs-CZ"/>
        </w:rPr>
      </w:pPr>
      <w:r w:rsidRPr="00080A62">
        <w:rPr>
          <w:rFonts w:ascii="Arial" w:eastAsia="Times New Roman" w:hAnsi="Arial" w:cs="Arial"/>
          <w:b/>
          <w:bCs/>
          <w:color w:val="000000"/>
          <w:lang w:eastAsia="cs-CZ"/>
        </w:rPr>
        <w:t>Kvalita prací, odpovědnost za vady, záruka</w:t>
      </w:r>
    </w:p>
    <w:p w:rsidR="00080A62" w:rsidRPr="00080A62" w:rsidRDefault="00080A62" w:rsidP="00080A62">
      <w:pPr>
        <w:widowControl w:val="0"/>
        <w:numPr>
          <w:ilvl w:val="0"/>
          <w:numId w:val="10"/>
        </w:numPr>
        <w:autoSpaceDE w:val="0"/>
        <w:autoSpaceDN w:val="0"/>
        <w:adjustRightInd w:val="0"/>
        <w:spacing w:after="0" w:line="240" w:lineRule="auto"/>
        <w:ind w:right="-48"/>
        <w:jc w:val="both"/>
        <w:rPr>
          <w:rFonts w:ascii="Arial" w:eastAsia="Times New Roman" w:hAnsi="Arial" w:cs="Arial"/>
          <w:lang w:eastAsia="cs-CZ"/>
        </w:rPr>
      </w:pPr>
      <w:r w:rsidRPr="00080A62">
        <w:rPr>
          <w:rFonts w:ascii="Arial" w:eastAsia="Times New Roman" w:hAnsi="Arial" w:cs="Arial"/>
          <w:color w:val="000000"/>
          <w:lang w:eastAsia="cs-CZ"/>
        </w:rPr>
        <w:t>Zhotovitel je povinen při plnění smlouvy postupovat s odbornou péčí a v zájmu objednatele.</w:t>
      </w:r>
    </w:p>
    <w:p w:rsidR="00080A62" w:rsidRPr="00080A62" w:rsidRDefault="00080A62" w:rsidP="00080A62">
      <w:pPr>
        <w:widowControl w:val="0"/>
        <w:autoSpaceDE w:val="0"/>
        <w:autoSpaceDN w:val="0"/>
        <w:adjustRightInd w:val="0"/>
        <w:spacing w:after="0" w:line="240" w:lineRule="auto"/>
        <w:ind w:left="720" w:right="-48"/>
        <w:jc w:val="both"/>
        <w:rPr>
          <w:rFonts w:ascii="Arial" w:eastAsia="Times New Roman" w:hAnsi="Arial" w:cs="Arial"/>
          <w:lang w:eastAsia="cs-CZ"/>
        </w:rPr>
      </w:pPr>
    </w:p>
    <w:p w:rsidR="00080A62" w:rsidRPr="00080A62" w:rsidRDefault="00080A62" w:rsidP="00080A62">
      <w:pPr>
        <w:widowControl w:val="0"/>
        <w:numPr>
          <w:ilvl w:val="0"/>
          <w:numId w:val="10"/>
        </w:numPr>
        <w:autoSpaceDE w:val="0"/>
        <w:autoSpaceDN w:val="0"/>
        <w:adjustRightInd w:val="0"/>
        <w:spacing w:after="0" w:line="240" w:lineRule="auto"/>
        <w:ind w:right="-48"/>
        <w:jc w:val="both"/>
        <w:rPr>
          <w:rFonts w:ascii="Arial" w:eastAsia="Times New Roman" w:hAnsi="Arial" w:cs="Arial"/>
          <w:lang w:eastAsia="cs-CZ"/>
        </w:rPr>
      </w:pPr>
      <w:r w:rsidRPr="00080A62">
        <w:rPr>
          <w:rFonts w:ascii="Arial" w:eastAsia="Times New Roman" w:hAnsi="Arial" w:cs="Arial"/>
          <w:color w:val="000000"/>
          <w:lang w:eastAsia="cs-CZ"/>
        </w:rPr>
        <w:t xml:space="preserve">Zhotovitel odpovídá za vady poskytnutého plnění v souladu s příslušnou úpravou v Občanském zákoníku. </w:t>
      </w:r>
    </w:p>
    <w:p w:rsidR="00080A62" w:rsidRPr="00080A62" w:rsidRDefault="00080A62" w:rsidP="00080A62">
      <w:pPr>
        <w:widowControl w:val="0"/>
        <w:autoSpaceDE w:val="0"/>
        <w:autoSpaceDN w:val="0"/>
        <w:adjustRightInd w:val="0"/>
        <w:spacing w:after="0" w:line="240" w:lineRule="auto"/>
        <w:ind w:left="720" w:right="-48"/>
        <w:jc w:val="both"/>
        <w:rPr>
          <w:rFonts w:ascii="Arial" w:eastAsia="Times New Roman" w:hAnsi="Arial" w:cs="Arial"/>
          <w:lang w:eastAsia="cs-CZ"/>
        </w:rPr>
      </w:pPr>
    </w:p>
    <w:p w:rsidR="00080A62" w:rsidRPr="00080A62" w:rsidRDefault="00080A62" w:rsidP="00080A62">
      <w:pPr>
        <w:widowControl w:val="0"/>
        <w:numPr>
          <w:ilvl w:val="0"/>
          <w:numId w:val="10"/>
        </w:numPr>
        <w:autoSpaceDE w:val="0"/>
        <w:autoSpaceDN w:val="0"/>
        <w:adjustRightInd w:val="0"/>
        <w:spacing w:after="0" w:line="240" w:lineRule="auto"/>
        <w:ind w:right="-48"/>
        <w:jc w:val="both"/>
        <w:rPr>
          <w:rFonts w:ascii="Arial" w:eastAsia="Times New Roman" w:hAnsi="Arial" w:cs="Arial"/>
          <w:lang w:eastAsia="cs-CZ"/>
        </w:rPr>
      </w:pPr>
      <w:r w:rsidRPr="00080A62">
        <w:rPr>
          <w:rFonts w:ascii="Arial" w:eastAsia="Times New Roman" w:hAnsi="Arial" w:cs="Arial"/>
          <w:color w:val="000000"/>
          <w:lang w:eastAsia="cs-CZ"/>
        </w:rPr>
        <w:t>Zhotovitel přebírá záruku za jakost poskytnutého plnění. Záruční doba činí 60 měsíců a běží ode dne předání a převzetí díla dle Smlouvy o dílo.</w:t>
      </w:r>
    </w:p>
    <w:p w:rsidR="00080A62" w:rsidRPr="00080A62" w:rsidRDefault="00080A62" w:rsidP="00080A62">
      <w:pPr>
        <w:widowControl w:val="0"/>
        <w:autoSpaceDE w:val="0"/>
        <w:autoSpaceDN w:val="0"/>
        <w:adjustRightInd w:val="0"/>
        <w:spacing w:after="0" w:line="240" w:lineRule="auto"/>
        <w:ind w:left="720" w:right="-48"/>
        <w:jc w:val="both"/>
        <w:rPr>
          <w:rFonts w:ascii="Arial" w:eastAsia="Times New Roman" w:hAnsi="Arial" w:cs="Arial"/>
          <w:lang w:eastAsia="cs-CZ"/>
        </w:rPr>
      </w:pPr>
    </w:p>
    <w:p w:rsidR="00080A62" w:rsidRPr="00080A62" w:rsidRDefault="00080A62" w:rsidP="00080A62">
      <w:pPr>
        <w:widowControl w:val="0"/>
        <w:numPr>
          <w:ilvl w:val="0"/>
          <w:numId w:val="10"/>
        </w:numPr>
        <w:autoSpaceDE w:val="0"/>
        <w:autoSpaceDN w:val="0"/>
        <w:adjustRightInd w:val="0"/>
        <w:spacing w:after="0" w:line="240" w:lineRule="auto"/>
        <w:ind w:right="-48"/>
        <w:jc w:val="both"/>
        <w:rPr>
          <w:rFonts w:ascii="Arial" w:eastAsia="Times New Roman" w:hAnsi="Arial" w:cs="Arial"/>
          <w:lang w:eastAsia="cs-CZ"/>
        </w:rPr>
      </w:pPr>
      <w:r w:rsidRPr="00080A62">
        <w:rPr>
          <w:rFonts w:ascii="Arial" w:eastAsia="Times New Roman" w:hAnsi="Arial" w:cs="Arial"/>
          <w:color w:val="000000"/>
          <w:lang w:eastAsia="cs-CZ"/>
        </w:rPr>
        <w:t>Zhotovitel neodpovídá za vady, které byly způsobeny dodržením pokynu od objednatele a zhotovitel ani při vynaložení veškeré odborné péče nemohl zjistit nevhodnost takového pokynu; případně zhotovitel objednatele na nevhodnost jeho pokynu upozornil, ale ten na dodržení tohoto pokynu trval.</w:t>
      </w:r>
    </w:p>
    <w:p w:rsidR="00080A62" w:rsidRPr="00080A62" w:rsidRDefault="00080A62" w:rsidP="00080A62">
      <w:pPr>
        <w:widowControl w:val="0"/>
        <w:autoSpaceDE w:val="0"/>
        <w:autoSpaceDN w:val="0"/>
        <w:adjustRightInd w:val="0"/>
        <w:spacing w:after="0" w:line="240" w:lineRule="auto"/>
        <w:ind w:left="720" w:right="-48"/>
        <w:jc w:val="both"/>
        <w:rPr>
          <w:rFonts w:ascii="Arial" w:eastAsia="Times New Roman" w:hAnsi="Arial" w:cs="Arial"/>
          <w:lang w:eastAsia="cs-CZ"/>
        </w:rPr>
      </w:pPr>
    </w:p>
    <w:p w:rsidR="00080A62" w:rsidRPr="00080A62" w:rsidRDefault="00080A62" w:rsidP="00080A62">
      <w:pPr>
        <w:widowControl w:val="0"/>
        <w:autoSpaceDE w:val="0"/>
        <w:autoSpaceDN w:val="0"/>
        <w:adjustRightInd w:val="0"/>
        <w:spacing w:after="0" w:line="240" w:lineRule="auto"/>
        <w:ind w:left="720" w:right="-48"/>
        <w:jc w:val="both"/>
        <w:rPr>
          <w:rFonts w:ascii="Arial" w:eastAsia="Times New Roman" w:hAnsi="Arial" w:cs="Arial"/>
          <w:lang w:eastAsia="cs-CZ"/>
        </w:rPr>
      </w:pPr>
    </w:p>
    <w:p w:rsidR="00080A62" w:rsidRPr="00080A62" w:rsidRDefault="00080A62" w:rsidP="00080A62">
      <w:pPr>
        <w:keepNext/>
        <w:autoSpaceDE w:val="0"/>
        <w:autoSpaceDN w:val="0"/>
        <w:adjustRightInd w:val="0"/>
        <w:spacing w:after="0" w:line="240" w:lineRule="auto"/>
        <w:jc w:val="center"/>
        <w:outlineLvl w:val="0"/>
        <w:rPr>
          <w:rFonts w:ascii="Arial" w:eastAsia="Times New Roman" w:hAnsi="Arial" w:cs="Arial"/>
          <w:b/>
          <w:bCs/>
          <w:lang w:eastAsia="cs-CZ"/>
        </w:rPr>
      </w:pPr>
      <w:r w:rsidRPr="00080A62">
        <w:rPr>
          <w:rFonts w:ascii="Arial" w:eastAsia="Times New Roman" w:hAnsi="Arial" w:cs="Arial"/>
          <w:b/>
          <w:bCs/>
          <w:color w:val="000000"/>
          <w:lang w:eastAsia="cs-CZ"/>
        </w:rPr>
        <w:t>VIII.</w:t>
      </w:r>
    </w:p>
    <w:p w:rsidR="00080A62" w:rsidRDefault="00080A62" w:rsidP="00080A62">
      <w:pPr>
        <w:autoSpaceDE w:val="0"/>
        <w:autoSpaceDN w:val="0"/>
        <w:adjustRightInd w:val="0"/>
        <w:spacing w:after="0" w:line="240" w:lineRule="auto"/>
        <w:jc w:val="center"/>
        <w:rPr>
          <w:rFonts w:ascii="Arial" w:eastAsia="Times New Roman" w:hAnsi="Arial" w:cs="Arial"/>
          <w:b/>
          <w:bCs/>
          <w:color w:val="000000"/>
          <w:lang w:eastAsia="cs-CZ"/>
        </w:rPr>
      </w:pPr>
      <w:r w:rsidRPr="00080A62">
        <w:rPr>
          <w:rFonts w:ascii="Arial" w:eastAsia="Times New Roman" w:hAnsi="Arial" w:cs="Arial"/>
          <w:b/>
          <w:bCs/>
          <w:color w:val="000000"/>
          <w:lang w:eastAsia="cs-CZ"/>
        </w:rPr>
        <w:t>Doba poskytování plnění zhotovitele</w:t>
      </w:r>
    </w:p>
    <w:p w:rsidR="00D55518" w:rsidRPr="00080A62" w:rsidRDefault="00D55518" w:rsidP="00080A62">
      <w:pPr>
        <w:autoSpaceDE w:val="0"/>
        <w:autoSpaceDN w:val="0"/>
        <w:adjustRightInd w:val="0"/>
        <w:spacing w:after="0" w:line="240" w:lineRule="auto"/>
        <w:jc w:val="center"/>
        <w:rPr>
          <w:rFonts w:ascii="Arial" w:eastAsia="Times New Roman" w:hAnsi="Arial" w:cs="Arial"/>
          <w:b/>
          <w:bCs/>
          <w:lang w:eastAsia="cs-CZ"/>
        </w:rPr>
      </w:pPr>
    </w:p>
    <w:p w:rsidR="00080A62" w:rsidRPr="00080A62" w:rsidRDefault="00080A62" w:rsidP="00080A62">
      <w:pPr>
        <w:widowControl w:val="0"/>
        <w:numPr>
          <w:ilvl w:val="0"/>
          <w:numId w:val="11"/>
        </w:numPr>
        <w:autoSpaceDE w:val="0"/>
        <w:autoSpaceDN w:val="0"/>
        <w:adjustRightInd w:val="0"/>
        <w:spacing w:after="0" w:line="240" w:lineRule="auto"/>
        <w:ind w:right="-48"/>
        <w:jc w:val="both"/>
        <w:rPr>
          <w:rFonts w:ascii="Arial" w:eastAsia="Times New Roman" w:hAnsi="Arial" w:cs="Arial"/>
          <w:lang w:eastAsia="cs-CZ"/>
        </w:rPr>
      </w:pPr>
      <w:r w:rsidRPr="00080A62">
        <w:rPr>
          <w:rFonts w:ascii="Arial" w:eastAsia="Times New Roman" w:hAnsi="Arial" w:cs="Arial"/>
          <w:color w:val="000000"/>
          <w:lang w:eastAsia="cs-CZ"/>
        </w:rPr>
        <w:t xml:space="preserve">Objednatel a zhotovitel se dohodli, že poskytování plnění zhotovitelem je sjednáno na dobu určitou, a to ode dne předání staveniště zhotoviteli stavby do doby určené v čl. III. smlouvy. </w:t>
      </w:r>
    </w:p>
    <w:p w:rsidR="00080A62" w:rsidRPr="00080A62" w:rsidRDefault="00080A62" w:rsidP="00080A62">
      <w:pPr>
        <w:widowControl w:val="0"/>
        <w:autoSpaceDE w:val="0"/>
        <w:autoSpaceDN w:val="0"/>
        <w:adjustRightInd w:val="0"/>
        <w:spacing w:after="0" w:line="240" w:lineRule="auto"/>
        <w:ind w:right="-48"/>
        <w:jc w:val="both"/>
        <w:rPr>
          <w:rFonts w:ascii="Arial" w:eastAsia="Times New Roman" w:hAnsi="Arial" w:cs="Arial"/>
          <w:lang w:eastAsia="cs-CZ"/>
        </w:rPr>
      </w:pPr>
    </w:p>
    <w:p w:rsidR="00080A62" w:rsidRPr="00080A62" w:rsidRDefault="00080A62" w:rsidP="00080A62">
      <w:pPr>
        <w:widowControl w:val="0"/>
        <w:numPr>
          <w:ilvl w:val="0"/>
          <w:numId w:val="11"/>
        </w:numPr>
        <w:autoSpaceDE w:val="0"/>
        <w:autoSpaceDN w:val="0"/>
        <w:adjustRightInd w:val="0"/>
        <w:spacing w:after="0" w:line="240" w:lineRule="auto"/>
        <w:ind w:right="-48"/>
        <w:jc w:val="both"/>
        <w:rPr>
          <w:rFonts w:ascii="Arial" w:eastAsia="Times New Roman" w:hAnsi="Arial" w:cs="Arial"/>
          <w:lang w:eastAsia="cs-CZ"/>
        </w:rPr>
      </w:pPr>
      <w:r w:rsidRPr="00080A62">
        <w:rPr>
          <w:rFonts w:ascii="Arial" w:eastAsia="Times New Roman" w:hAnsi="Arial" w:cs="Arial"/>
          <w:color w:val="000000"/>
          <w:lang w:eastAsia="cs-CZ"/>
        </w:rPr>
        <w:t>Objednatel je oprávněn odvolat zhotovitele a odstoupit od této smlouvy jen v případech jejího podstatného porušení zhotovitelem. Smluvní strany se dohodly, že za podstatné porušení pokládají porušení smluvních povinností dále uvedených:</w:t>
      </w:r>
    </w:p>
    <w:p w:rsidR="00080A62" w:rsidRPr="00080A62" w:rsidRDefault="00080A62" w:rsidP="00080A62">
      <w:pPr>
        <w:widowControl w:val="0"/>
        <w:autoSpaceDE w:val="0"/>
        <w:autoSpaceDN w:val="0"/>
        <w:adjustRightInd w:val="0"/>
        <w:spacing w:after="0" w:line="240" w:lineRule="auto"/>
        <w:ind w:left="720" w:right="-48"/>
        <w:jc w:val="both"/>
        <w:rPr>
          <w:rFonts w:ascii="Arial" w:eastAsia="Times New Roman" w:hAnsi="Arial" w:cs="Arial"/>
          <w:lang w:eastAsia="cs-CZ"/>
        </w:rPr>
      </w:pPr>
    </w:p>
    <w:p w:rsidR="00080A62" w:rsidRPr="00080A62" w:rsidRDefault="00080A62" w:rsidP="00080A62">
      <w:pPr>
        <w:widowControl w:val="0"/>
        <w:numPr>
          <w:ilvl w:val="0"/>
          <w:numId w:val="12"/>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18" w:hanging="709"/>
        <w:jc w:val="both"/>
        <w:rPr>
          <w:rFonts w:ascii="Arial" w:eastAsia="Times New Roman" w:hAnsi="Arial" w:cs="Arial"/>
          <w:lang w:eastAsia="cs-CZ"/>
        </w:rPr>
      </w:pPr>
      <w:r w:rsidRPr="00080A62">
        <w:rPr>
          <w:rFonts w:ascii="Arial" w:eastAsia="Times New Roman" w:hAnsi="Arial" w:cs="Arial"/>
          <w:color w:val="000000"/>
          <w:lang w:eastAsia="cs-CZ"/>
        </w:rPr>
        <w:t>na majetek zhotovitele byl podán návrh na prohlášení konkurzu či podán návrh na vyrovnání ve smyslu ustanovení zákona č. 182/2006 Sb., o úpadku a způsobech jeho řešení (insolvenční zákon), v platném znění nebo zhotovitel vstoupil do likvidace;</w:t>
      </w:r>
    </w:p>
    <w:p w:rsidR="00080A62" w:rsidRPr="00080A62" w:rsidRDefault="00080A62" w:rsidP="00080A62">
      <w:pPr>
        <w:widowControl w:val="0"/>
        <w:numPr>
          <w:ilvl w:val="0"/>
          <w:numId w:val="12"/>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18" w:hanging="709"/>
        <w:jc w:val="both"/>
        <w:rPr>
          <w:rFonts w:ascii="Arial" w:eastAsia="Times New Roman" w:hAnsi="Arial" w:cs="Arial"/>
          <w:lang w:eastAsia="cs-CZ"/>
        </w:rPr>
      </w:pPr>
      <w:r w:rsidRPr="00080A62">
        <w:rPr>
          <w:rFonts w:ascii="Arial" w:eastAsia="Times New Roman" w:hAnsi="Arial" w:cs="Arial"/>
          <w:color w:val="000000"/>
          <w:lang w:eastAsia="cs-CZ"/>
        </w:rPr>
        <w:t>zhotovitel převedl, resp. propachtoval podnik či jeho část, jehož součástí jsou oprávnění a závazky z této smlouvy, na třetí osobu, resp. třetí osobě;</w:t>
      </w:r>
    </w:p>
    <w:p w:rsidR="00080A62" w:rsidRPr="00080A62" w:rsidRDefault="00080A62" w:rsidP="00080A62">
      <w:pPr>
        <w:widowControl w:val="0"/>
        <w:numPr>
          <w:ilvl w:val="0"/>
          <w:numId w:val="12"/>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18" w:hanging="709"/>
        <w:jc w:val="both"/>
        <w:rPr>
          <w:rFonts w:ascii="Arial" w:eastAsia="Times New Roman" w:hAnsi="Arial" w:cs="Arial"/>
          <w:lang w:eastAsia="cs-CZ"/>
        </w:rPr>
      </w:pPr>
      <w:r w:rsidRPr="00080A62">
        <w:rPr>
          <w:rFonts w:ascii="Arial" w:eastAsia="Times New Roman" w:hAnsi="Arial" w:cs="Arial"/>
          <w:color w:val="000000"/>
          <w:lang w:eastAsia="cs-CZ"/>
        </w:rPr>
        <w:t>zhotovitel poruší kteroukoli ze svých povinností dle článku V. smlouvy a porušení neodstraní ani v náhradní lhůtě minimálně 5 kalendářních dnů poskytnuté objednatelem v upozornění na porušení smlouvy,</w:t>
      </w:r>
    </w:p>
    <w:p w:rsidR="00080A62" w:rsidRPr="00080A62" w:rsidRDefault="00080A62" w:rsidP="00080A62">
      <w:pPr>
        <w:widowControl w:val="0"/>
        <w:numPr>
          <w:ilvl w:val="0"/>
          <w:numId w:val="12"/>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18" w:hanging="709"/>
        <w:jc w:val="both"/>
        <w:rPr>
          <w:rFonts w:ascii="Arial" w:eastAsia="Times New Roman" w:hAnsi="Arial" w:cs="Arial"/>
          <w:lang w:eastAsia="cs-CZ"/>
        </w:rPr>
      </w:pPr>
      <w:r w:rsidRPr="00080A62">
        <w:rPr>
          <w:rFonts w:ascii="Arial" w:eastAsia="Times New Roman" w:hAnsi="Arial" w:cs="Arial"/>
          <w:color w:val="000000"/>
          <w:lang w:eastAsia="cs-CZ"/>
        </w:rPr>
        <w:t xml:space="preserve">zhotovitel přeruší na dobu delší než 7 kalendářních dnů bez řádného důvodu provádění plnění dle smlouvy, </w:t>
      </w:r>
    </w:p>
    <w:p w:rsidR="00080A62" w:rsidRPr="00080A62" w:rsidRDefault="00080A62" w:rsidP="00080A62">
      <w:pPr>
        <w:widowControl w:val="0"/>
        <w:numPr>
          <w:ilvl w:val="0"/>
          <w:numId w:val="12"/>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18" w:hanging="709"/>
        <w:jc w:val="both"/>
        <w:rPr>
          <w:rFonts w:ascii="Arial" w:eastAsia="Times New Roman" w:hAnsi="Arial" w:cs="Arial"/>
          <w:lang w:eastAsia="cs-CZ"/>
        </w:rPr>
      </w:pPr>
      <w:r w:rsidRPr="00080A62">
        <w:rPr>
          <w:rFonts w:ascii="Arial" w:eastAsia="Times New Roman" w:hAnsi="Arial" w:cs="Arial"/>
          <w:color w:val="000000"/>
          <w:lang w:eastAsia="cs-CZ"/>
        </w:rPr>
        <w:t>zhotovitel řádně a včas neprokáže trvání platné a účinné pojistné smlouvy dle článku XII. či jinak poruší ustanovení článku smlouvy.</w:t>
      </w:r>
    </w:p>
    <w:p w:rsidR="00080A62" w:rsidRPr="00080A62" w:rsidRDefault="00080A62" w:rsidP="00080A62">
      <w:pPr>
        <w:widowControl w:val="0"/>
        <w:tabs>
          <w:tab w:val="left" w:pos="-1440"/>
          <w:tab w:val="left" w:pos="-720"/>
          <w:tab w:val="left" w:pos="0"/>
        </w:tabs>
        <w:autoSpaceDE w:val="0"/>
        <w:autoSpaceDN w:val="0"/>
        <w:adjustRightInd w:val="0"/>
        <w:spacing w:after="0" w:line="240" w:lineRule="auto"/>
        <w:ind w:left="624"/>
        <w:jc w:val="both"/>
        <w:rPr>
          <w:rFonts w:ascii="Arial" w:eastAsia="Times New Roman" w:hAnsi="Arial" w:cs="Arial"/>
          <w:lang w:eastAsia="cs-CZ"/>
        </w:rPr>
      </w:pPr>
    </w:p>
    <w:p w:rsidR="00080A62" w:rsidRPr="00080A62" w:rsidRDefault="00080A62" w:rsidP="00080A62">
      <w:pPr>
        <w:widowControl w:val="0"/>
        <w:numPr>
          <w:ilvl w:val="0"/>
          <w:numId w:val="11"/>
        </w:numPr>
        <w:tabs>
          <w:tab w:val="left" w:pos="-1440"/>
          <w:tab w:val="left" w:pos="-720"/>
          <w:tab w:val="left" w:pos="0"/>
        </w:tabs>
        <w:autoSpaceDE w:val="0"/>
        <w:autoSpaceDN w:val="0"/>
        <w:adjustRightInd w:val="0"/>
        <w:spacing w:after="0" w:line="240" w:lineRule="auto"/>
        <w:jc w:val="both"/>
        <w:rPr>
          <w:rFonts w:ascii="Arial" w:eastAsia="Times New Roman" w:hAnsi="Arial" w:cs="Arial"/>
          <w:lang w:eastAsia="cs-CZ"/>
        </w:rPr>
      </w:pPr>
      <w:r w:rsidRPr="00080A62">
        <w:rPr>
          <w:rFonts w:ascii="Arial" w:eastAsia="Times New Roman" w:hAnsi="Arial" w:cs="Arial"/>
          <w:color w:val="000000"/>
          <w:lang w:eastAsia="cs-CZ"/>
        </w:rPr>
        <w:t>Odstoupení je účinné dnem doručení písemné zprávy o odstoupení druhé smluvní straně. Odstoupením od smlouvy se tato smlouva ke dni účinnosti odstoupení ruší.</w:t>
      </w:r>
    </w:p>
    <w:p w:rsidR="00080A62" w:rsidRPr="00080A62" w:rsidRDefault="00080A62" w:rsidP="00080A62">
      <w:pPr>
        <w:widowControl w:val="0"/>
        <w:tabs>
          <w:tab w:val="left" w:pos="-1440"/>
          <w:tab w:val="left" w:pos="-720"/>
          <w:tab w:val="left" w:pos="0"/>
        </w:tabs>
        <w:autoSpaceDE w:val="0"/>
        <w:autoSpaceDN w:val="0"/>
        <w:adjustRightInd w:val="0"/>
        <w:spacing w:after="0" w:line="240" w:lineRule="auto"/>
        <w:jc w:val="both"/>
        <w:rPr>
          <w:rFonts w:ascii="Arial" w:eastAsia="Times New Roman" w:hAnsi="Arial" w:cs="Arial"/>
          <w:lang w:eastAsia="cs-CZ"/>
        </w:rPr>
      </w:pPr>
    </w:p>
    <w:p w:rsidR="00080A62" w:rsidRPr="00080A62" w:rsidRDefault="00080A62" w:rsidP="00080A62">
      <w:pPr>
        <w:widowControl w:val="0"/>
        <w:numPr>
          <w:ilvl w:val="0"/>
          <w:numId w:val="11"/>
        </w:numPr>
        <w:tabs>
          <w:tab w:val="left" w:pos="-1440"/>
          <w:tab w:val="left" w:pos="-720"/>
          <w:tab w:val="left" w:pos="0"/>
        </w:tabs>
        <w:autoSpaceDE w:val="0"/>
        <w:autoSpaceDN w:val="0"/>
        <w:adjustRightInd w:val="0"/>
        <w:spacing w:after="0" w:line="240" w:lineRule="auto"/>
        <w:jc w:val="both"/>
        <w:rPr>
          <w:rFonts w:ascii="Arial" w:eastAsia="Times New Roman" w:hAnsi="Arial" w:cs="Arial"/>
          <w:lang w:eastAsia="cs-CZ"/>
        </w:rPr>
      </w:pPr>
      <w:r w:rsidRPr="00080A62">
        <w:rPr>
          <w:rFonts w:ascii="Arial" w:eastAsia="Times New Roman" w:hAnsi="Arial" w:cs="Arial"/>
          <w:color w:val="000000"/>
          <w:lang w:eastAsia="cs-CZ"/>
        </w:rPr>
        <w:t>Zhotovitel je oprávněn kdykoliv tuto smlouvu písemně vypovědět. Výpovědní lhůta činí tři měsíce a začíná běžet prvého dne kalendářního měsíce následujícího po doručení výpovědi objednateli.</w:t>
      </w:r>
    </w:p>
    <w:p w:rsidR="00080A62" w:rsidRPr="00080A62" w:rsidRDefault="00080A62" w:rsidP="00080A62">
      <w:pPr>
        <w:widowControl w:val="0"/>
        <w:tabs>
          <w:tab w:val="left" w:pos="-1440"/>
          <w:tab w:val="left" w:pos="-720"/>
          <w:tab w:val="left" w:pos="0"/>
        </w:tabs>
        <w:autoSpaceDE w:val="0"/>
        <w:autoSpaceDN w:val="0"/>
        <w:adjustRightInd w:val="0"/>
        <w:spacing w:after="0" w:line="240" w:lineRule="auto"/>
        <w:jc w:val="both"/>
        <w:rPr>
          <w:rFonts w:ascii="Arial" w:eastAsia="Times New Roman" w:hAnsi="Arial" w:cs="Arial"/>
          <w:lang w:eastAsia="cs-CZ"/>
        </w:rPr>
      </w:pPr>
    </w:p>
    <w:p w:rsidR="00080A62" w:rsidRPr="00080A62" w:rsidRDefault="00080A62" w:rsidP="00080A62">
      <w:pPr>
        <w:widowControl w:val="0"/>
        <w:numPr>
          <w:ilvl w:val="0"/>
          <w:numId w:val="11"/>
        </w:numPr>
        <w:tabs>
          <w:tab w:val="left" w:pos="-1440"/>
          <w:tab w:val="left" w:pos="-720"/>
          <w:tab w:val="left" w:pos="0"/>
        </w:tabs>
        <w:autoSpaceDE w:val="0"/>
        <w:autoSpaceDN w:val="0"/>
        <w:adjustRightInd w:val="0"/>
        <w:spacing w:after="0" w:line="240" w:lineRule="auto"/>
        <w:jc w:val="both"/>
        <w:rPr>
          <w:rFonts w:ascii="Arial" w:eastAsia="Times New Roman" w:hAnsi="Arial" w:cs="Arial"/>
          <w:lang w:eastAsia="cs-CZ"/>
        </w:rPr>
      </w:pPr>
      <w:r w:rsidRPr="00080A62">
        <w:rPr>
          <w:rFonts w:ascii="Arial" w:eastAsia="Times New Roman" w:hAnsi="Arial" w:cs="Arial"/>
          <w:color w:val="000000"/>
          <w:lang w:eastAsia="cs-CZ"/>
        </w:rPr>
        <w:t>Dnem účinnosti odvolání zhotovitele, výpovědi smlouvy či odstoupení od smlouvy zaniká závazek zhotovitele poskytovat plnění předmětu smlouvy dle článku II. této smlouvy. Pokud by však ukončením poskytování plnění dle smlouvy ze strany zhotovitele mohla vzniknout objednateli škoda či jiná újma, je zhotovitel povinen učinit veškerá opatření, aby došlo k odvrácení hrozící škody nebo aby se hrozící škodě předešlo. Objednatel uhradí zhotoviteli odpovídající část úkonů zhotovitele využitelných objednatelem.</w:t>
      </w:r>
    </w:p>
    <w:p w:rsidR="00080A62" w:rsidRPr="00080A62" w:rsidRDefault="00080A62" w:rsidP="00080A62">
      <w:pPr>
        <w:widowControl w:val="0"/>
        <w:tabs>
          <w:tab w:val="left" w:pos="-1440"/>
          <w:tab w:val="left" w:pos="-720"/>
          <w:tab w:val="left" w:pos="0"/>
        </w:tabs>
        <w:autoSpaceDE w:val="0"/>
        <w:autoSpaceDN w:val="0"/>
        <w:adjustRightInd w:val="0"/>
        <w:spacing w:after="0" w:line="240" w:lineRule="auto"/>
        <w:jc w:val="both"/>
        <w:rPr>
          <w:rFonts w:ascii="Arial" w:eastAsia="Times New Roman" w:hAnsi="Arial" w:cs="Arial"/>
          <w:lang w:eastAsia="cs-CZ"/>
        </w:rPr>
      </w:pPr>
    </w:p>
    <w:p w:rsidR="00080A62" w:rsidRPr="00080A62" w:rsidRDefault="00080A62" w:rsidP="00080A62">
      <w:pPr>
        <w:widowControl w:val="0"/>
        <w:numPr>
          <w:ilvl w:val="0"/>
          <w:numId w:val="11"/>
        </w:numPr>
        <w:tabs>
          <w:tab w:val="left" w:pos="-1440"/>
          <w:tab w:val="left" w:pos="-720"/>
          <w:tab w:val="left" w:pos="0"/>
        </w:tabs>
        <w:autoSpaceDE w:val="0"/>
        <w:autoSpaceDN w:val="0"/>
        <w:adjustRightInd w:val="0"/>
        <w:spacing w:after="0" w:line="240" w:lineRule="auto"/>
        <w:jc w:val="both"/>
        <w:rPr>
          <w:rFonts w:ascii="Arial" w:eastAsia="Times New Roman" w:hAnsi="Arial" w:cs="Arial"/>
          <w:lang w:eastAsia="cs-CZ"/>
        </w:rPr>
      </w:pPr>
      <w:r w:rsidRPr="00080A62">
        <w:rPr>
          <w:rFonts w:ascii="Arial" w:eastAsia="Times New Roman" w:hAnsi="Arial" w:cs="Arial"/>
          <w:color w:val="000000"/>
          <w:lang w:eastAsia="cs-CZ"/>
        </w:rPr>
        <w:t>V případě odstoupení od smlouvy ze strany zhotovitele vzniká objednateli vůči zhotoviteli nárok na úhradu prokázaných vícenákladů (tj. nákladů vynaložených objednatelem nad výši odměny zhotovitele dle čl. IV. smlouvy) vynaložených na dokončení plnění dle této smlouvy jinou osobou než zhotovitelem a na úhradu ztrát vzniklých neposkytování plnění předmětu smlouvy zhotovitelem. Nárok objednatele účtovat zhotoviteli smluvní pokutu tím nezaniká.</w:t>
      </w:r>
    </w:p>
    <w:p w:rsidR="00080A62" w:rsidRPr="00080A62" w:rsidRDefault="00080A62" w:rsidP="00080A62">
      <w:pPr>
        <w:widowControl w:val="0"/>
        <w:tabs>
          <w:tab w:val="left" w:pos="-1440"/>
          <w:tab w:val="left" w:pos="-720"/>
          <w:tab w:val="left" w:pos="0"/>
        </w:tabs>
        <w:autoSpaceDE w:val="0"/>
        <w:autoSpaceDN w:val="0"/>
        <w:adjustRightInd w:val="0"/>
        <w:spacing w:after="0" w:line="240" w:lineRule="auto"/>
        <w:ind w:left="720"/>
        <w:jc w:val="both"/>
        <w:rPr>
          <w:rFonts w:ascii="Arial" w:eastAsia="Times New Roman" w:hAnsi="Arial" w:cs="Arial"/>
          <w:lang w:eastAsia="cs-CZ"/>
        </w:rPr>
      </w:pPr>
    </w:p>
    <w:p w:rsidR="00080A62" w:rsidRPr="00080A62" w:rsidRDefault="00080A62" w:rsidP="00080A62">
      <w:pPr>
        <w:autoSpaceDE w:val="0"/>
        <w:autoSpaceDN w:val="0"/>
        <w:adjustRightInd w:val="0"/>
        <w:spacing w:after="0" w:line="240" w:lineRule="auto"/>
        <w:ind w:left="720"/>
        <w:contextualSpacing/>
        <w:jc w:val="both"/>
        <w:rPr>
          <w:rFonts w:ascii="Arial" w:eastAsia="Times New Roman" w:hAnsi="Arial" w:cs="Arial"/>
          <w:lang w:eastAsia="cs-CZ"/>
        </w:rPr>
      </w:pPr>
    </w:p>
    <w:p w:rsidR="00080A62" w:rsidRPr="00080A62" w:rsidRDefault="00080A62" w:rsidP="00080A62">
      <w:pPr>
        <w:keepNext/>
        <w:autoSpaceDE w:val="0"/>
        <w:autoSpaceDN w:val="0"/>
        <w:adjustRightInd w:val="0"/>
        <w:spacing w:after="0" w:line="240" w:lineRule="auto"/>
        <w:jc w:val="center"/>
        <w:outlineLvl w:val="0"/>
        <w:rPr>
          <w:rFonts w:ascii="Arial" w:eastAsia="Times New Roman" w:hAnsi="Arial" w:cs="Arial"/>
          <w:b/>
          <w:bCs/>
          <w:lang w:eastAsia="cs-CZ"/>
        </w:rPr>
      </w:pPr>
      <w:r w:rsidRPr="00080A62">
        <w:rPr>
          <w:rFonts w:ascii="Arial" w:eastAsia="Times New Roman" w:hAnsi="Arial" w:cs="Arial"/>
          <w:b/>
          <w:bCs/>
          <w:color w:val="000000"/>
          <w:lang w:eastAsia="cs-CZ"/>
        </w:rPr>
        <w:t>IX.</w:t>
      </w:r>
    </w:p>
    <w:p w:rsidR="00080A62" w:rsidRDefault="00080A62" w:rsidP="00080A62">
      <w:pPr>
        <w:autoSpaceDE w:val="0"/>
        <w:autoSpaceDN w:val="0"/>
        <w:adjustRightInd w:val="0"/>
        <w:spacing w:after="0" w:line="240" w:lineRule="auto"/>
        <w:jc w:val="center"/>
        <w:rPr>
          <w:rFonts w:ascii="Arial" w:eastAsia="Times New Roman" w:hAnsi="Arial" w:cs="Arial"/>
          <w:b/>
          <w:bCs/>
          <w:color w:val="000000"/>
          <w:lang w:eastAsia="cs-CZ"/>
        </w:rPr>
      </w:pPr>
      <w:r w:rsidRPr="00080A62">
        <w:rPr>
          <w:rFonts w:ascii="Arial" w:eastAsia="Times New Roman" w:hAnsi="Arial" w:cs="Arial"/>
          <w:b/>
          <w:bCs/>
          <w:color w:val="000000"/>
          <w:lang w:eastAsia="cs-CZ"/>
        </w:rPr>
        <w:t>Smluvní pokuta, úrok z</w:t>
      </w:r>
      <w:r w:rsidR="00D55518">
        <w:rPr>
          <w:rFonts w:ascii="Arial" w:eastAsia="Times New Roman" w:hAnsi="Arial" w:cs="Arial"/>
          <w:b/>
          <w:bCs/>
          <w:color w:val="000000"/>
          <w:lang w:eastAsia="cs-CZ"/>
        </w:rPr>
        <w:t> </w:t>
      </w:r>
      <w:r w:rsidRPr="00080A62">
        <w:rPr>
          <w:rFonts w:ascii="Arial" w:eastAsia="Times New Roman" w:hAnsi="Arial" w:cs="Arial"/>
          <w:b/>
          <w:bCs/>
          <w:color w:val="000000"/>
          <w:lang w:eastAsia="cs-CZ"/>
        </w:rPr>
        <w:t>prodlení</w:t>
      </w:r>
    </w:p>
    <w:p w:rsidR="00D55518" w:rsidRPr="00080A62" w:rsidRDefault="00D55518" w:rsidP="00080A62">
      <w:pPr>
        <w:autoSpaceDE w:val="0"/>
        <w:autoSpaceDN w:val="0"/>
        <w:adjustRightInd w:val="0"/>
        <w:spacing w:after="0" w:line="240" w:lineRule="auto"/>
        <w:jc w:val="center"/>
        <w:rPr>
          <w:rFonts w:ascii="Arial" w:eastAsia="Times New Roman" w:hAnsi="Arial" w:cs="Arial"/>
          <w:b/>
          <w:bCs/>
          <w:lang w:eastAsia="cs-CZ"/>
        </w:rPr>
      </w:pPr>
    </w:p>
    <w:p w:rsidR="00080A62" w:rsidRPr="00080A62" w:rsidRDefault="00080A62" w:rsidP="00080A62">
      <w:pPr>
        <w:numPr>
          <w:ilvl w:val="0"/>
          <w:numId w:val="13"/>
        </w:numPr>
        <w:autoSpaceDE w:val="0"/>
        <w:autoSpaceDN w:val="0"/>
        <w:adjustRightInd w:val="0"/>
        <w:spacing w:after="0" w:line="240" w:lineRule="auto"/>
        <w:jc w:val="both"/>
        <w:rPr>
          <w:rFonts w:ascii="Arial" w:eastAsia="Times New Roman" w:hAnsi="Arial" w:cs="Arial"/>
          <w:lang w:eastAsia="cs-CZ"/>
        </w:rPr>
      </w:pPr>
      <w:r w:rsidRPr="00080A62">
        <w:rPr>
          <w:rFonts w:ascii="Arial" w:eastAsia="Times New Roman" w:hAnsi="Arial" w:cs="Arial"/>
          <w:color w:val="000000"/>
          <w:lang w:eastAsia="cs-CZ"/>
        </w:rPr>
        <w:t xml:space="preserve">Smluvní strany se dohodly, že v případě porušení ustanovení článku II, článku V. a článku X. smlouvy zhotovitelem je objednatel oprávněn uplatnit vůči zhotoviteli ve smyslu ustanovení § 2048 a násl. občanského zákoníku, smluvní pokutu ve výši 2.000,- Kč (slovy: dva tisíce korun českých), a to za každé porušení této smlouvy zvlášť a za každý i započatý den prodlení. Smluvní pokutu lze uložit opakovaně. </w:t>
      </w:r>
    </w:p>
    <w:p w:rsidR="00080A62" w:rsidRPr="00080A62" w:rsidRDefault="00080A62" w:rsidP="00080A62">
      <w:pPr>
        <w:autoSpaceDE w:val="0"/>
        <w:autoSpaceDN w:val="0"/>
        <w:adjustRightInd w:val="0"/>
        <w:spacing w:after="0" w:line="240" w:lineRule="auto"/>
        <w:ind w:left="624"/>
        <w:jc w:val="both"/>
        <w:rPr>
          <w:rFonts w:ascii="Arial" w:eastAsia="Times New Roman" w:hAnsi="Arial" w:cs="Arial"/>
          <w:lang w:eastAsia="cs-CZ"/>
        </w:rPr>
      </w:pPr>
    </w:p>
    <w:p w:rsidR="00080A62" w:rsidRPr="00080A62" w:rsidRDefault="00080A62" w:rsidP="00080A62">
      <w:pPr>
        <w:numPr>
          <w:ilvl w:val="0"/>
          <w:numId w:val="13"/>
        </w:numPr>
        <w:autoSpaceDE w:val="0"/>
        <w:autoSpaceDN w:val="0"/>
        <w:adjustRightInd w:val="0"/>
        <w:spacing w:after="0" w:line="240" w:lineRule="auto"/>
        <w:jc w:val="both"/>
        <w:rPr>
          <w:rFonts w:ascii="Arial" w:eastAsia="Times New Roman" w:hAnsi="Arial" w:cs="Arial"/>
          <w:lang w:eastAsia="cs-CZ"/>
        </w:rPr>
      </w:pPr>
      <w:r w:rsidRPr="00080A62">
        <w:rPr>
          <w:rFonts w:ascii="Arial" w:eastAsia="Times New Roman" w:hAnsi="Arial" w:cs="Arial"/>
          <w:color w:val="000000"/>
          <w:lang w:eastAsia="cs-CZ"/>
        </w:rPr>
        <w:t>Smluvní strany se dohodly, že v případě porušení ustanovení článku XII. smlouvy zhotovitelem je objednatel oprávněn uplatnit vůči zhotoviteli ve smyslu ustanovení § 2048 a násl. občanského zákoníku, smluvní pokutu ve výši 5.000,- Kč (slovy: pět tisíc korun českých), a to za každý započatý den prodlení.</w:t>
      </w:r>
    </w:p>
    <w:p w:rsidR="00080A62" w:rsidRPr="00080A62" w:rsidRDefault="00080A62" w:rsidP="00080A62">
      <w:pPr>
        <w:autoSpaceDE w:val="0"/>
        <w:autoSpaceDN w:val="0"/>
        <w:adjustRightInd w:val="0"/>
        <w:spacing w:line="258" w:lineRule="auto"/>
        <w:ind w:left="705" w:firstLine="15"/>
        <w:jc w:val="both"/>
        <w:rPr>
          <w:rFonts w:ascii="Arial" w:eastAsia="Times New Roman" w:hAnsi="Arial" w:cs="Arial"/>
          <w:lang w:eastAsia="cs-CZ"/>
        </w:rPr>
      </w:pPr>
    </w:p>
    <w:p w:rsidR="00080A62" w:rsidRPr="00080A62" w:rsidRDefault="00080A62" w:rsidP="00080A62">
      <w:pPr>
        <w:numPr>
          <w:ilvl w:val="0"/>
          <w:numId w:val="13"/>
        </w:numPr>
        <w:autoSpaceDE w:val="0"/>
        <w:autoSpaceDN w:val="0"/>
        <w:adjustRightInd w:val="0"/>
        <w:spacing w:after="0" w:line="240" w:lineRule="auto"/>
        <w:jc w:val="both"/>
        <w:rPr>
          <w:rFonts w:ascii="Arial" w:eastAsia="Times New Roman" w:hAnsi="Arial" w:cs="Arial"/>
          <w:lang w:eastAsia="cs-CZ"/>
        </w:rPr>
      </w:pPr>
      <w:r w:rsidRPr="00080A62">
        <w:rPr>
          <w:rFonts w:ascii="Arial" w:eastAsia="Times New Roman" w:hAnsi="Arial" w:cs="Arial"/>
          <w:color w:val="000000"/>
          <w:lang w:eastAsia="cs-CZ"/>
        </w:rPr>
        <w:t>Smluvní pokuta je splatná do 21 dnů od data, kdy byla povinné straně doručena písemná výzva k jejímu zaplacení ze strany oprávněné strany, a to na účet oprávněné strany uvedený v písemné výzvě. Ustanovením o smluvní pokutě není dotčeno právo na náhradu škody v plné výši.</w:t>
      </w:r>
    </w:p>
    <w:p w:rsidR="00080A62" w:rsidRPr="00080A62" w:rsidRDefault="00080A62" w:rsidP="00080A62">
      <w:pPr>
        <w:autoSpaceDE w:val="0"/>
        <w:autoSpaceDN w:val="0"/>
        <w:adjustRightInd w:val="0"/>
        <w:spacing w:after="0" w:line="240" w:lineRule="auto"/>
        <w:jc w:val="both"/>
        <w:rPr>
          <w:rFonts w:ascii="Arial" w:eastAsia="Times New Roman" w:hAnsi="Arial" w:cs="Arial"/>
          <w:lang w:eastAsia="cs-CZ"/>
        </w:rPr>
      </w:pPr>
    </w:p>
    <w:p w:rsidR="00080A62" w:rsidRPr="00080A62" w:rsidRDefault="00080A62" w:rsidP="00080A62">
      <w:pPr>
        <w:numPr>
          <w:ilvl w:val="0"/>
          <w:numId w:val="13"/>
        </w:numPr>
        <w:autoSpaceDE w:val="0"/>
        <w:autoSpaceDN w:val="0"/>
        <w:adjustRightInd w:val="0"/>
        <w:spacing w:after="0" w:line="240" w:lineRule="auto"/>
        <w:jc w:val="both"/>
        <w:rPr>
          <w:rFonts w:ascii="Arial" w:eastAsia="Times New Roman" w:hAnsi="Arial" w:cs="Arial"/>
          <w:lang w:eastAsia="cs-CZ"/>
        </w:rPr>
      </w:pPr>
      <w:r w:rsidRPr="00080A62">
        <w:rPr>
          <w:rFonts w:ascii="Arial" w:eastAsia="Times New Roman" w:hAnsi="Arial" w:cs="Arial"/>
          <w:color w:val="000000"/>
          <w:lang w:eastAsia="cs-CZ"/>
        </w:rPr>
        <w:t>Smluvní strany se dohodly na úroku z prodlení v případě prodlení kterékoli smluvní strany s úhradou jakéhokoli dluhu dle této smlouvy ve výši 0,05 % (slovy: pět setin procenta) z neuhrazené části dluhu včetně DPH denně za každý započatý den prodlení.</w:t>
      </w:r>
    </w:p>
    <w:p w:rsidR="00080A62" w:rsidRPr="00080A62" w:rsidRDefault="00080A62" w:rsidP="00080A62">
      <w:pPr>
        <w:keepNext/>
        <w:keepLines/>
        <w:autoSpaceDE w:val="0"/>
        <w:autoSpaceDN w:val="0"/>
        <w:adjustRightInd w:val="0"/>
        <w:spacing w:before="40" w:after="0" w:line="240" w:lineRule="auto"/>
        <w:jc w:val="center"/>
        <w:outlineLvl w:val="5"/>
        <w:rPr>
          <w:rFonts w:ascii="Arial" w:eastAsia="Times New Roman" w:hAnsi="Arial" w:cs="Arial"/>
          <w:b/>
          <w:bCs/>
          <w:lang w:eastAsia="cs-CZ"/>
        </w:rPr>
      </w:pPr>
      <w:r w:rsidRPr="00080A62">
        <w:rPr>
          <w:rFonts w:ascii="Arial" w:eastAsia="Times New Roman" w:hAnsi="Arial" w:cs="Arial"/>
          <w:b/>
          <w:bCs/>
          <w:color w:val="000000"/>
          <w:lang w:eastAsia="cs-CZ"/>
        </w:rPr>
        <w:t xml:space="preserve">X. </w:t>
      </w:r>
    </w:p>
    <w:p w:rsidR="00080A62" w:rsidRDefault="00080A62" w:rsidP="00080A62">
      <w:pPr>
        <w:keepNext/>
        <w:keepLines/>
        <w:autoSpaceDE w:val="0"/>
        <w:autoSpaceDN w:val="0"/>
        <w:adjustRightInd w:val="0"/>
        <w:spacing w:before="40" w:after="0" w:line="240" w:lineRule="auto"/>
        <w:jc w:val="center"/>
        <w:outlineLvl w:val="5"/>
        <w:rPr>
          <w:rFonts w:ascii="Arial" w:eastAsia="Times New Roman" w:hAnsi="Arial" w:cs="Arial"/>
          <w:b/>
          <w:bCs/>
          <w:color w:val="000000"/>
          <w:lang w:eastAsia="cs-CZ"/>
        </w:rPr>
      </w:pPr>
      <w:r w:rsidRPr="00080A62">
        <w:rPr>
          <w:rFonts w:ascii="Arial" w:eastAsia="Times New Roman" w:hAnsi="Arial" w:cs="Arial"/>
          <w:b/>
          <w:bCs/>
          <w:color w:val="000000"/>
          <w:lang w:eastAsia="cs-CZ"/>
        </w:rPr>
        <w:t>Předání administrativní agendy</w:t>
      </w:r>
    </w:p>
    <w:p w:rsidR="00D55518" w:rsidRPr="00080A62" w:rsidRDefault="00D55518" w:rsidP="00080A62">
      <w:pPr>
        <w:keepNext/>
        <w:keepLines/>
        <w:autoSpaceDE w:val="0"/>
        <w:autoSpaceDN w:val="0"/>
        <w:adjustRightInd w:val="0"/>
        <w:spacing w:before="40" w:after="0" w:line="240" w:lineRule="auto"/>
        <w:jc w:val="center"/>
        <w:outlineLvl w:val="5"/>
        <w:rPr>
          <w:rFonts w:ascii="Arial" w:eastAsia="Times New Roman" w:hAnsi="Arial" w:cs="Arial"/>
          <w:b/>
          <w:bCs/>
          <w:lang w:eastAsia="cs-CZ"/>
        </w:rPr>
      </w:pPr>
    </w:p>
    <w:p w:rsidR="00080A62" w:rsidRPr="00080A62" w:rsidRDefault="00080A62" w:rsidP="00080A62">
      <w:pPr>
        <w:numPr>
          <w:ilvl w:val="0"/>
          <w:numId w:val="14"/>
        </w:numPr>
        <w:autoSpaceDE w:val="0"/>
        <w:autoSpaceDN w:val="0"/>
        <w:adjustRightInd w:val="0"/>
        <w:spacing w:after="0" w:line="240" w:lineRule="auto"/>
        <w:jc w:val="both"/>
        <w:rPr>
          <w:rFonts w:ascii="Arial" w:eastAsia="Times New Roman" w:hAnsi="Arial" w:cs="Arial"/>
          <w:lang w:eastAsia="cs-CZ"/>
        </w:rPr>
      </w:pPr>
      <w:r w:rsidRPr="00080A62">
        <w:rPr>
          <w:rFonts w:ascii="Arial" w:eastAsia="Times New Roman" w:hAnsi="Arial" w:cs="Arial"/>
          <w:color w:val="000000"/>
          <w:lang w:eastAsia="cs-CZ"/>
        </w:rPr>
        <w:t>Zhotovitel předá objednateli veškeré dokumenty a informace vztahující se k poskytování plnění předmětu smlouvy dle této smlouvy, které má k dispozici, a to ať již v písemné podobě, tak i na nosičích dat. Předávanými dokumenty budou zejména veškeré výstupy autorského dozoru prováděné mimo místo stavby, smluvní dokumenty, účetní doklady, soudní, správní či jiná rozhodnutí, revizní zprávy, fotodokumentace a videozáznamy průběhu výstavby apod.</w:t>
      </w:r>
    </w:p>
    <w:p w:rsidR="00080A62" w:rsidRPr="00080A62" w:rsidRDefault="00080A62" w:rsidP="00080A62">
      <w:pPr>
        <w:autoSpaceDE w:val="0"/>
        <w:autoSpaceDN w:val="0"/>
        <w:adjustRightInd w:val="0"/>
        <w:spacing w:after="120" w:line="240" w:lineRule="auto"/>
        <w:rPr>
          <w:rFonts w:ascii="Arial" w:eastAsia="Times New Roman" w:hAnsi="Arial" w:cs="Arial"/>
          <w:lang w:eastAsia="cs-CZ"/>
        </w:rPr>
      </w:pPr>
    </w:p>
    <w:p w:rsidR="00080A62" w:rsidRPr="00080A62" w:rsidRDefault="00080A62" w:rsidP="00080A62">
      <w:pPr>
        <w:numPr>
          <w:ilvl w:val="0"/>
          <w:numId w:val="14"/>
        </w:numPr>
        <w:autoSpaceDE w:val="0"/>
        <w:autoSpaceDN w:val="0"/>
        <w:adjustRightInd w:val="0"/>
        <w:spacing w:after="0" w:line="240" w:lineRule="auto"/>
        <w:jc w:val="both"/>
        <w:rPr>
          <w:rFonts w:ascii="Arial" w:eastAsia="Times New Roman" w:hAnsi="Arial" w:cs="Arial"/>
          <w:lang w:eastAsia="cs-CZ"/>
        </w:rPr>
      </w:pPr>
      <w:r w:rsidRPr="00080A62">
        <w:rPr>
          <w:rFonts w:ascii="Arial" w:eastAsia="Times New Roman" w:hAnsi="Arial" w:cs="Arial"/>
          <w:color w:val="000000"/>
          <w:lang w:eastAsia="cs-CZ"/>
        </w:rPr>
        <w:t xml:space="preserve">Zhotovitel protokolárně předá objednateli dokumentaci a informace specifikované v odst. 10.1. smlouvy nejpozději v poslední den trvání této smlouvy. </w:t>
      </w:r>
    </w:p>
    <w:p w:rsidR="00080A62" w:rsidRPr="00080A62" w:rsidRDefault="00080A62" w:rsidP="00080A62">
      <w:pPr>
        <w:autoSpaceDE w:val="0"/>
        <w:autoSpaceDN w:val="0"/>
        <w:adjustRightInd w:val="0"/>
        <w:spacing w:after="120" w:line="240" w:lineRule="auto"/>
        <w:rPr>
          <w:rFonts w:ascii="Arial" w:eastAsia="Times New Roman" w:hAnsi="Arial" w:cs="Arial"/>
          <w:lang w:eastAsia="cs-CZ"/>
        </w:rPr>
      </w:pPr>
    </w:p>
    <w:p w:rsidR="00080A62" w:rsidRPr="00080A62" w:rsidRDefault="00080A62" w:rsidP="00080A62">
      <w:pPr>
        <w:numPr>
          <w:ilvl w:val="0"/>
          <w:numId w:val="14"/>
        </w:numPr>
        <w:autoSpaceDE w:val="0"/>
        <w:autoSpaceDN w:val="0"/>
        <w:adjustRightInd w:val="0"/>
        <w:spacing w:after="0" w:line="240" w:lineRule="auto"/>
        <w:jc w:val="both"/>
        <w:rPr>
          <w:rFonts w:ascii="Arial" w:eastAsia="Times New Roman" w:hAnsi="Arial" w:cs="Arial"/>
          <w:lang w:eastAsia="cs-CZ"/>
        </w:rPr>
      </w:pPr>
      <w:r w:rsidRPr="00080A62">
        <w:rPr>
          <w:rFonts w:ascii="Arial" w:eastAsia="Times New Roman" w:hAnsi="Arial" w:cs="Arial"/>
          <w:color w:val="000000"/>
          <w:lang w:eastAsia="cs-CZ"/>
        </w:rPr>
        <w:lastRenderedPageBreak/>
        <w:t xml:space="preserve">Dokumentace a informace předávané dle odst. 10.1. smlouvy budou předávány v originálech v písemné podobě nebo v případě jejich uložení na nosičích dat v podobě záznamů na nosičích dat, a to ve formátu, které je objednatel schopen přijmout (tj. formáty *.doc, *.xls, a *.pdf). </w:t>
      </w:r>
    </w:p>
    <w:p w:rsidR="00080A62" w:rsidRPr="00080A62" w:rsidRDefault="00080A62" w:rsidP="00080A62">
      <w:pPr>
        <w:autoSpaceDE w:val="0"/>
        <w:autoSpaceDN w:val="0"/>
        <w:adjustRightInd w:val="0"/>
        <w:spacing w:after="120" w:line="240" w:lineRule="auto"/>
        <w:rPr>
          <w:rFonts w:ascii="Arial" w:eastAsia="Times New Roman" w:hAnsi="Arial" w:cs="Arial"/>
          <w:lang w:eastAsia="cs-CZ"/>
        </w:rPr>
      </w:pPr>
    </w:p>
    <w:p w:rsidR="00080A62" w:rsidRPr="00080A62" w:rsidRDefault="00080A62" w:rsidP="00080A62">
      <w:pPr>
        <w:numPr>
          <w:ilvl w:val="0"/>
          <w:numId w:val="14"/>
        </w:numPr>
        <w:autoSpaceDE w:val="0"/>
        <w:autoSpaceDN w:val="0"/>
        <w:adjustRightInd w:val="0"/>
        <w:spacing w:after="0" w:line="240" w:lineRule="auto"/>
        <w:jc w:val="both"/>
        <w:rPr>
          <w:rFonts w:ascii="Arial" w:eastAsia="Times New Roman" w:hAnsi="Arial" w:cs="Arial"/>
          <w:lang w:eastAsia="cs-CZ"/>
        </w:rPr>
      </w:pPr>
      <w:r w:rsidRPr="00080A62">
        <w:rPr>
          <w:rFonts w:ascii="Arial" w:eastAsia="Times New Roman" w:hAnsi="Arial" w:cs="Arial"/>
          <w:color w:val="000000"/>
          <w:lang w:eastAsia="cs-CZ"/>
        </w:rPr>
        <w:t>O předání dokumentace dle článku X. odst. 10.1. smlouvy bude sepsán písemný předávací protokol, který bude detailně specifikovat předmět předávaných materiálů či údajů na nosičích dat.</w:t>
      </w:r>
    </w:p>
    <w:p w:rsidR="00080A62" w:rsidRPr="00080A62" w:rsidRDefault="00080A62" w:rsidP="00080A62">
      <w:pPr>
        <w:tabs>
          <w:tab w:val="left" w:pos="3408"/>
        </w:tabs>
        <w:autoSpaceDE w:val="0"/>
        <w:autoSpaceDN w:val="0"/>
        <w:adjustRightInd w:val="0"/>
        <w:spacing w:line="258" w:lineRule="auto"/>
        <w:rPr>
          <w:rFonts w:ascii="Arial" w:eastAsia="Times New Roman" w:hAnsi="Arial" w:cs="Arial"/>
          <w:lang w:eastAsia="cs-CZ"/>
        </w:rPr>
      </w:pPr>
    </w:p>
    <w:p w:rsidR="00080A62" w:rsidRPr="00080A62" w:rsidRDefault="00080A62" w:rsidP="00080A62">
      <w:pPr>
        <w:keepNext/>
        <w:autoSpaceDE w:val="0"/>
        <w:autoSpaceDN w:val="0"/>
        <w:adjustRightInd w:val="0"/>
        <w:spacing w:after="0" w:line="240" w:lineRule="auto"/>
        <w:jc w:val="center"/>
        <w:outlineLvl w:val="0"/>
        <w:rPr>
          <w:rFonts w:ascii="Arial" w:eastAsia="Times New Roman" w:hAnsi="Arial" w:cs="Arial"/>
          <w:b/>
          <w:bCs/>
          <w:lang w:eastAsia="cs-CZ"/>
        </w:rPr>
      </w:pPr>
      <w:r w:rsidRPr="00080A62">
        <w:rPr>
          <w:rFonts w:ascii="Arial" w:eastAsia="Times New Roman" w:hAnsi="Arial" w:cs="Arial"/>
          <w:b/>
          <w:bCs/>
          <w:color w:val="000000"/>
          <w:lang w:eastAsia="cs-CZ"/>
        </w:rPr>
        <w:t>XI.</w:t>
      </w:r>
    </w:p>
    <w:p w:rsidR="00080A62" w:rsidRDefault="00080A62" w:rsidP="00080A62">
      <w:pPr>
        <w:keepNext/>
        <w:autoSpaceDE w:val="0"/>
        <w:autoSpaceDN w:val="0"/>
        <w:adjustRightInd w:val="0"/>
        <w:spacing w:after="0" w:line="240" w:lineRule="auto"/>
        <w:jc w:val="center"/>
        <w:outlineLvl w:val="0"/>
        <w:rPr>
          <w:rFonts w:ascii="Arial" w:eastAsia="Times New Roman" w:hAnsi="Arial" w:cs="Arial"/>
          <w:b/>
          <w:bCs/>
          <w:color w:val="000000"/>
          <w:lang w:eastAsia="cs-CZ"/>
        </w:rPr>
      </w:pPr>
      <w:r w:rsidRPr="00080A62">
        <w:rPr>
          <w:rFonts w:ascii="Arial" w:eastAsia="Times New Roman" w:hAnsi="Arial" w:cs="Arial"/>
          <w:b/>
          <w:bCs/>
          <w:color w:val="000000"/>
          <w:lang w:eastAsia="cs-CZ"/>
        </w:rPr>
        <w:t xml:space="preserve"> Vlastnické právo k předaným věcem</w:t>
      </w:r>
    </w:p>
    <w:p w:rsidR="00D55518" w:rsidRPr="00080A62" w:rsidRDefault="00D55518" w:rsidP="00080A62">
      <w:pPr>
        <w:keepNext/>
        <w:autoSpaceDE w:val="0"/>
        <w:autoSpaceDN w:val="0"/>
        <w:adjustRightInd w:val="0"/>
        <w:spacing w:after="0" w:line="240" w:lineRule="auto"/>
        <w:jc w:val="center"/>
        <w:outlineLvl w:val="0"/>
        <w:rPr>
          <w:rFonts w:ascii="Arial" w:eastAsia="Times New Roman" w:hAnsi="Arial" w:cs="Arial"/>
          <w:b/>
          <w:bCs/>
          <w:lang w:eastAsia="cs-CZ"/>
        </w:rPr>
      </w:pPr>
    </w:p>
    <w:p w:rsidR="00080A62" w:rsidRPr="00080A62" w:rsidRDefault="00080A62" w:rsidP="00080A62">
      <w:pPr>
        <w:widowControl w:val="0"/>
        <w:numPr>
          <w:ilvl w:val="0"/>
          <w:numId w:val="15"/>
        </w:numPr>
        <w:autoSpaceDE w:val="0"/>
        <w:autoSpaceDN w:val="0"/>
        <w:adjustRightInd w:val="0"/>
        <w:spacing w:after="0" w:line="240" w:lineRule="auto"/>
        <w:jc w:val="both"/>
        <w:rPr>
          <w:rFonts w:ascii="Arial" w:eastAsia="Times New Roman" w:hAnsi="Arial" w:cs="Arial"/>
          <w:lang w:eastAsia="cs-CZ"/>
        </w:rPr>
      </w:pPr>
      <w:r w:rsidRPr="00080A62">
        <w:rPr>
          <w:rFonts w:ascii="Arial" w:eastAsia="Times New Roman" w:hAnsi="Arial" w:cs="Arial"/>
          <w:color w:val="000000"/>
          <w:lang w:eastAsia="cs-CZ"/>
        </w:rPr>
        <w:t>Veškeré věci, podklady a další doklady, které byly zhotovitelem objednateli předány a nestaly se součástí plnění dle smlouvy, zůstávají ve vlastnictví objednatele, resp. objednatel zůstává osobou oprávněnou k jejich zpětnému převzetí. Zhotovitel je objednateli povinen tyto věci, podklady či ostatní doklady vrátit, a to nejpozději ke dni ukončení smlouvy, s výjimkou těch věcí, podkladů a dokladů, které prokazatelně a oprávněně spotřeboval k naplnění svých závazků z této smlouvy.</w:t>
      </w:r>
    </w:p>
    <w:p w:rsidR="00080A62" w:rsidRPr="00080A62" w:rsidRDefault="00080A62" w:rsidP="00080A62">
      <w:pPr>
        <w:autoSpaceDE w:val="0"/>
        <w:autoSpaceDN w:val="0"/>
        <w:adjustRightInd w:val="0"/>
        <w:spacing w:line="258" w:lineRule="auto"/>
        <w:rPr>
          <w:rFonts w:ascii="Arial" w:eastAsia="Times New Roman" w:hAnsi="Arial" w:cs="Arial"/>
          <w:lang w:eastAsia="cs-CZ"/>
        </w:rPr>
      </w:pPr>
    </w:p>
    <w:p w:rsidR="00080A62" w:rsidRPr="00080A62" w:rsidRDefault="00080A62" w:rsidP="00080A62">
      <w:pPr>
        <w:keepNext/>
        <w:autoSpaceDE w:val="0"/>
        <w:autoSpaceDN w:val="0"/>
        <w:adjustRightInd w:val="0"/>
        <w:spacing w:after="0" w:line="240" w:lineRule="auto"/>
        <w:jc w:val="center"/>
        <w:outlineLvl w:val="0"/>
        <w:rPr>
          <w:rFonts w:ascii="Arial" w:eastAsia="Times New Roman" w:hAnsi="Arial" w:cs="Arial"/>
          <w:b/>
          <w:bCs/>
          <w:lang w:eastAsia="cs-CZ"/>
        </w:rPr>
      </w:pPr>
      <w:r w:rsidRPr="00080A62">
        <w:rPr>
          <w:rFonts w:ascii="Arial" w:eastAsia="Times New Roman" w:hAnsi="Arial" w:cs="Arial"/>
          <w:b/>
          <w:bCs/>
          <w:color w:val="000000"/>
          <w:lang w:eastAsia="cs-CZ"/>
        </w:rPr>
        <w:t xml:space="preserve">XII. </w:t>
      </w:r>
    </w:p>
    <w:p w:rsidR="00080A62" w:rsidRDefault="00080A62" w:rsidP="00080A62">
      <w:pPr>
        <w:keepNext/>
        <w:autoSpaceDE w:val="0"/>
        <w:autoSpaceDN w:val="0"/>
        <w:adjustRightInd w:val="0"/>
        <w:spacing w:after="0" w:line="240" w:lineRule="auto"/>
        <w:jc w:val="center"/>
        <w:outlineLvl w:val="0"/>
        <w:rPr>
          <w:rFonts w:ascii="Arial" w:eastAsia="Times New Roman" w:hAnsi="Arial" w:cs="Arial"/>
          <w:b/>
          <w:bCs/>
          <w:color w:val="000000"/>
          <w:lang w:eastAsia="cs-CZ"/>
        </w:rPr>
      </w:pPr>
      <w:r w:rsidRPr="00080A62">
        <w:rPr>
          <w:rFonts w:ascii="Arial" w:eastAsia="Times New Roman" w:hAnsi="Arial" w:cs="Arial"/>
          <w:b/>
          <w:bCs/>
          <w:color w:val="000000"/>
          <w:lang w:eastAsia="cs-CZ"/>
        </w:rPr>
        <w:t>Pojištění</w:t>
      </w:r>
    </w:p>
    <w:p w:rsidR="00D55518" w:rsidRPr="00080A62" w:rsidRDefault="00D55518" w:rsidP="00080A62">
      <w:pPr>
        <w:keepNext/>
        <w:autoSpaceDE w:val="0"/>
        <w:autoSpaceDN w:val="0"/>
        <w:adjustRightInd w:val="0"/>
        <w:spacing w:after="0" w:line="240" w:lineRule="auto"/>
        <w:jc w:val="center"/>
        <w:outlineLvl w:val="0"/>
        <w:rPr>
          <w:rFonts w:ascii="Arial" w:eastAsia="Times New Roman" w:hAnsi="Arial" w:cs="Arial"/>
          <w:b/>
          <w:bCs/>
          <w:lang w:eastAsia="cs-CZ"/>
        </w:rPr>
      </w:pPr>
    </w:p>
    <w:p w:rsidR="00080A62" w:rsidRPr="00080A62" w:rsidRDefault="00080A62" w:rsidP="00080A62">
      <w:pPr>
        <w:numPr>
          <w:ilvl w:val="0"/>
          <w:numId w:val="16"/>
        </w:numPr>
        <w:autoSpaceDE w:val="0"/>
        <w:autoSpaceDN w:val="0"/>
        <w:adjustRightInd w:val="0"/>
        <w:spacing w:after="240" w:line="240" w:lineRule="auto"/>
        <w:jc w:val="both"/>
        <w:rPr>
          <w:rFonts w:ascii="Arial" w:eastAsia="Times New Roman" w:hAnsi="Arial" w:cs="Arial"/>
          <w:lang w:eastAsia="cs-CZ"/>
        </w:rPr>
      </w:pPr>
      <w:r w:rsidRPr="00080A62">
        <w:rPr>
          <w:rFonts w:ascii="Arial" w:eastAsia="Times New Roman" w:hAnsi="Arial" w:cs="Arial"/>
          <w:color w:val="000000"/>
          <w:lang w:eastAsia="cs-CZ"/>
        </w:rPr>
        <w:t xml:space="preserve">Zhotovitel je povinen mít uzavřenou pojistnou smlouvu pro případ pojistné události související s plněním smlouvy, a to zejména a minimálně v rozsahu: pojištění odpovědnosti za škody způsobené činností zhotovitele při plnění dle smlouvy, a to na hodnotu pojistné události minimálně 1.500.000,-Kč (slovy: jeden milion pět set tisíc korun českých). </w:t>
      </w:r>
    </w:p>
    <w:p w:rsidR="00080A62" w:rsidRPr="00080A62" w:rsidRDefault="00080A62" w:rsidP="00080A62">
      <w:pPr>
        <w:numPr>
          <w:ilvl w:val="0"/>
          <w:numId w:val="16"/>
        </w:numPr>
        <w:autoSpaceDE w:val="0"/>
        <w:autoSpaceDN w:val="0"/>
        <w:adjustRightInd w:val="0"/>
        <w:spacing w:after="240" w:line="240" w:lineRule="auto"/>
        <w:jc w:val="both"/>
        <w:rPr>
          <w:rFonts w:ascii="Arial" w:eastAsia="Times New Roman" w:hAnsi="Arial" w:cs="Arial"/>
          <w:lang w:eastAsia="cs-CZ"/>
        </w:rPr>
      </w:pPr>
      <w:r w:rsidRPr="00080A62">
        <w:rPr>
          <w:rFonts w:ascii="Arial" w:eastAsia="Times New Roman" w:hAnsi="Arial" w:cs="Arial"/>
          <w:color w:val="000000"/>
          <w:lang w:eastAsia="cs-CZ"/>
        </w:rPr>
        <w:t xml:space="preserve">Zhotovitel předá objednateli kopii platné a účinné pojistné smlouvy dle předchozího odstavce nejpozději do 15 kalendářních dní po podpisu této smlouvy. Zhotovitel se dále zavazuje řádně a včas plnit veškeré závazky z této pojistné smlouvy pro něj plynoucí po celou dobu trvání této smlouvy. </w:t>
      </w:r>
    </w:p>
    <w:p w:rsidR="00080A62" w:rsidRPr="00080A62" w:rsidRDefault="00080A62" w:rsidP="00080A62">
      <w:pPr>
        <w:numPr>
          <w:ilvl w:val="0"/>
          <w:numId w:val="16"/>
        </w:numPr>
        <w:autoSpaceDE w:val="0"/>
        <w:autoSpaceDN w:val="0"/>
        <w:adjustRightInd w:val="0"/>
        <w:spacing w:after="240" w:line="240" w:lineRule="auto"/>
        <w:jc w:val="both"/>
        <w:rPr>
          <w:rFonts w:ascii="Arial" w:eastAsia="Times New Roman" w:hAnsi="Arial" w:cs="Arial"/>
          <w:lang w:eastAsia="cs-CZ"/>
        </w:rPr>
      </w:pPr>
      <w:r w:rsidRPr="00080A62">
        <w:rPr>
          <w:rFonts w:ascii="Arial" w:eastAsia="Times New Roman" w:hAnsi="Arial" w:cs="Arial"/>
          <w:color w:val="000000"/>
          <w:lang w:eastAsia="cs-CZ"/>
        </w:rPr>
        <w:t>Zhotovitel se zavazuje pokračovat v pojištění (nebo sjednat tzv. udržovací pojištění) dle výše uvedeného rozsahu také minimálně 2</w:t>
      </w:r>
      <w:r w:rsidRPr="00080A62">
        <w:rPr>
          <w:rFonts w:ascii="Arial" w:eastAsia="Times New Roman" w:hAnsi="Arial" w:cs="Arial"/>
          <w:i/>
          <w:iCs/>
          <w:color w:val="000000"/>
          <w:lang w:eastAsia="cs-CZ"/>
        </w:rPr>
        <w:t xml:space="preserve"> </w:t>
      </w:r>
      <w:r w:rsidRPr="00080A62">
        <w:rPr>
          <w:rFonts w:ascii="Arial" w:eastAsia="Times New Roman" w:hAnsi="Arial" w:cs="Arial"/>
          <w:color w:val="000000"/>
          <w:lang w:eastAsia="cs-CZ"/>
        </w:rPr>
        <w:t>roky po ukončení smlouvy. V případě změny pojistitele je zhotovitel povinen sjednat retroaktivní pojistné krytí s datem účinnosti shodným s podpisem této smlouvy.</w:t>
      </w:r>
    </w:p>
    <w:p w:rsidR="00080A62" w:rsidRPr="00080A62" w:rsidRDefault="00080A62" w:rsidP="00080A62">
      <w:pPr>
        <w:keepNext/>
        <w:keepLines/>
        <w:autoSpaceDE w:val="0"/>
        <w:autoSpaceDN w:val="0"/>
        <w:adjustRightInd w:val="0"/>
        <w:spacing w:before="40" w:after="0" w:line="240" w:lineRule="auto"/>
        <w:jc w:val="center"/>
        <w:outlineLvl w:val="5"/>
        <w:rPr>
          <w:rFonts w:ascii="Arial" w:eastAsia="Times New Roman" w:hAnsi="Arial" w:cs="Arial"/>
          <w:b/>
          <w:bCs/>
          <w:lang w:eastAsia="cs-CZ"/>
        </w:rPr>
      </w:pPr>
    </w:p>
    <w:p w:rsidR="00080A62" w:rsidRPr="00080A62" w:rsidRDefault="00080A62" w:rsidP="00080A62">
      <w:pPr>
        <w:keepNext/>
        <w:autoSpaceDE w:val="0"/>
        <w:autoSpaceDN w:val="0"/>
        <w:adjustRightInd w:val="0"/>
        <w:spacing w:after="0" w:line="240" w:lineRule="auto"/>
        <w:jc w:val="center"/>
        <w:outlineLvl w:val="0"/>
        <w:rPr>
          <w:rFonts w:ascii="Arial" w:eastAsia="Times New Roman" w:hAnsi="Arial" w:cs="Arial"/>
          <w:b/>
          <w:bCs/>
          <w:lang w:eastAsia="cs-CZ"/>
        </w:rPr>
      </w:pPr>
      <w:r w:rsidRPr="00080A62">
        <w:rPr>
          <w:rFonts w:ascii="Arial" w:eastAsia="Times New Roman" w:hAnsi="Arial" w:cs="Arial"/>
          <w:b/>
          <w:bCs/>
          <w:color w:val="000000"/>
          <w:lang w:eastAsia="cs-CZ"/>
        </w:rPr>
        <w:t xml:space="preserve">XIII. </w:t>
      </w:r>
    </w:p>
    <w:p w:rsidR="00080A62" w:rsidRDefault="00080A62" w:rsidP="00080A62">
      <w:pPr>
        <w:keepNext/>
        <w:autoSpaceDE w:val="0"/>
        <w:autoSpaceDN w:val="0"/>
        <w:adjustRightInd w:val="0"/>
        <w:spacing w:after="0" w:line="240" w:lineRule="auto"/>
        <w:jc w:val="center"/>
        <w:outlineLvl w:val="0"/>
        <w:rPr>
          <w:rFonts w:ascii="Arial" w:eastAsia="Times New Roman" w:hAnsi="Arial" w:cs="Arial"/>
          <w:b/>
          <w:bCs/>
          <w:color w:val="000000"/>
          <w:lang w:eastAsia="cs-CZ"/>
        </w:rPr>
      </w:pPr>
      <w:r w:rsidRPr="00080A62">
        <w:rPr>
          <w:rFonts w:ascii="Arial" w:eastAsia="Times New Roman" w:hAnsi="Arial" w:cs="Arial"/>
          <w:b/>
          <w:bCs/>
          <w:color w:val="000000"/>
          <w:lang w:eastAsia="cs-CZ"/>
        </w:rPr>
        <w:t>Společná ustanovení</w:t>
      </w:r>
    </w:p>
    <w:p w:rsidR="00D55518" w:rsidRPr="00080A62" w:rsidRDefault="00D55518" w:rsidP="00080A62">
      <w:pPr>
        <w:keepNext/>
        <w:autoSpaceDE w:val="0"/>
        <w:autoSpaceDN w:val="0"/>
        <w:adjustRightInd w:val="0"/>
        <w:spacing w:after="0" w:line="240" w:lineRule="auto"/>
        <w:jc w:val="center"/>
        <w:outlineLvl w:val="0"/>
        <w:rPr>
          <w:rFonts w:ascii="Arial" w:eastAsia="Times New Roman" w:hAnsi="Arial" w:cs="Arial"/>
          <w:b/>
          <w:bCs/>
          <w:lang w:eastAsia="cs-CZ"/>
        </w:rPr>
      </w:pPr>
    </w:p>
    <w:p w:rsidR="00080A62" w:rsidRPr="00080A62" w:rsidRDefault="00080A62" w:rsidP="00080A62">
      <w:pPr>
        <w:numPr>
          <w:ilvl w:val="0"/>
          <w:numId w:val="17"/>
        </w:numPr>
        <w:autoSpaceDE w:val="0"/>
        <w:autoSpaceDN w:val="0"/>
        <w:adjustRightInd w:val="0"/>
        <w:spacing w:after="0" w:line="240" w:lineRule="auto"/>
        <w:jc w:val="both"/>
        <w:rPr>
          <w:rFonts w:ascii="Arial" w:eastAsia="Times New Roman" w:hAnsi="Arial" w:cs="Arial"/>
          <w:iCs/>
          <w:lang w:eastAsia="cs-CZ"/>
        </w:rPr>
      </w:pPr>
      <w:r w:rsidRPr="00080A62">
        <w:rPr>
          <w:rFonts w:ascii="Arial" w:eastAsia="Times New Roman" w:hAnsi="Arial" w:cs="Arial"/>
          <w:color w:val="000000"/>
          <w:lang w:eastAsia="cs-CZ"/>
        </w:rPr>
        <w:t xml:space="preserve">Smlouvu lze měnit, doplňovat nebo upřesňovat pouze oboustranně odsouhlasenými, písemnými a průběžně číslovanými dodatky, podepsanými oprávněnými zástupci obou smluvních stran, které musí být obsaženy na jedné straně. </w:t>
      </w:r>
    </w:p>
    <w:p w:rsidR="00080A62" w:rsidRPr="00080A62" w:rsidRDefault="00080A62" w:rsidP="00080A62">
      <w:pPr>
        <w:autoSpaceDE w:val="0"/>
        <w:autoSpaceDN w:val="0"/>
        <w:adjustRightInd w:val="0"/>
        <w:spacing w:after="0" w:line="240" w:lineRule="auto"/>
        <w:jc w:val="both"/>
        <w:rPr>
          <w:rFonts w:ascii="Arial" w:eastAsia="Times New Roman" w:hAnsi="Arial" w:cs="Arial"/>
          <w:iCs/>
          <w:lang w:eastAsia="cs-CZ"/>
        </w:rPr>
      </w:pPr>
    </w:p>
    <w:p w:rsidR="00080A62" w:rsidRPr="00080A62" w:rsidRDefault="00080A62" w:rsidP="00080A62">
      <w:pPr>
        <w:numPr>
          <w:ilvl w:val="0"/>
          <w:numId w:val="17"/>
        </w:numPr>
        <w:autoSpaceDE w:val="0"/>
        <w:autoSpaceDN w:val="0"/>
        <w:adjustRightInd w:val="0"/>
        <w:spacing w:after="0" w:line="240" w:lineRule="auto"/>
        <w:jc w:val="both"/>
        <w:rPr>
          <w:rFonts w:ascii="Arial" w:eastAsia="Times New Roman" w:hAnsi="Arial" w:cs="Arial"/>
          <w:i/>
          <w:iCs/>
          <w:lang w:eastAsia="cs-CZ"/>
        </w:rPr>
      </w:pPr>
      <w:r w:rsidRPr="00080A62">
        <w:rPr>
          <w:rFonts w:ascii="Arial" w:eastAsia="Times New Roman" w:hAnsi="Arial" w:cs="Arial"/>
          <w:color w:val="000000"/>
          <w:lang w:eastAsia="cs-CZ"/>
        </w:rPr>
        <w:t>V případě sporů souvisejících se smlouvou se smluvní strany vždy pokusí o smírné řešení. Nedojde-li k takovému řešení a není-li dále uvedeno jinak, rozhodne o sporu místně a věcně příslušný soud v České republice.</w:t>
      </w:r>
    </w:p>
    <w:p w:rsidR="00080A62" w:rsidRPr="00080A62" w:rsidRDefault="00080A62" w:rsidP="00080A62">
      <w:pPr>
        <w:autoSpaceDE w:val="0"/>
        <w:autoSpaceDN w:val="0"/>
        <w:adjustRightInd w:val="0"/>
        <w:spacing w:after="0" w:line="240" w:lineRule="auto"/>
        <w:ind w:left="624"/>
        <w:jc w:val="both"/>
        <w:rPr>
          <w:rFonts w:ascii="Arial" w:eastAsia="Times New Roman" w:hAnsi="Arial" w:cs="Arial"/>
          <w:i/>
          <w:iCs/>
          <w:lang w:eastAsia="cs-CZ"/>
        </w:rPr>
      </w:pPr>
    </w:p>
    <w:p w:rsidR="00080A62" w:rsidRPr="00080A62" w:rsidRDefault="00080A62" w:rsidP="00080A62">
      <w:pPr>
        <w:numPr>
          <w:ilvl w:val="0"/>
          <w:numId w:val="17"/>
        </w:numPr>
        <w:autoSpaceDE w:val="0"/>
        <w:autoSpaceDN w:val="0"/>
        <w:adjustRightInd w:val="0"/>
        <w:spacing w:after="0" w:line="240" w:lineRule="auto"/>
        <w:contextualSpacing/>
        <w:jc w:val="both"/>
        <w:rPr>
          <w:rFonts w:ascii="Arial" w:eastAsia="Times New Roman" w:hAnsi="Arial" w:cs="Arial"/>
          <w:lang w:eastAsia="cs-CZ"/>
        </w:rPr>
      </w:pPr>
      <w:r w:rsidRPr="00080A62">
        <w:rPr>
          <w:rFonts w:ascii="Arial" w:eastAsia="Times New Roman" w:hAnsi="Arial" w:cs="Arial"/>
          <w:color w:val="000000"/>
          <w:lang w:eastAsia="cs-CZ"/>
        </w:rPr>
        <w:t>Vztahy, které nejsou v této smlouvě výslovně upraveny, se řídí příslušnou obecnou platnou právní úpravou, zejména příslušnými ustanoveními občanského zákoníku.</w:t>
      </w:r>
    </w:p>
    <w:p w:rsidR="00080A62" w:rsidRPr="00080A62" w:rsidRDefault="00080A62" w:rsidP="00080A62">
      <w:pPr>
        <w:autoSpaceDE w:val="0"/>
        <w:autoSpaceDN w:val="0"/>
        <w:adjustRightInd w:val="0"/>
        <w:spacing w:after="0" w:line="240" w:lineRule="auto"/>
        <w:jc w:val="both"/>
        <w:rPr>
          <w:rFonts w:ascii="Arial" w:eastAsia="Times New Roman" w:hAnsi="Arial" w:cs="Arial"/>
          <w:i/>
          <w:iCs/>
          <w:lang w:eastAsia="cs-CZ"/>
        </w:rPr>
      </w:pPr>
    </w:p>
    <w:p w:rsidR="00080A62" w:rsidRPr="00080A62" w:rsidRDefault="00080A62" w:rsidP="00080A62">
      <w:pPr>
        <w:numPr>
          <w:ilvl w:val="0"/>
          <w:numId w:val="17"/>
        </w:numPr>
        <w:autoSpaceDE w:val="0"/>
        <w:autoSpaceDN w:val="0"/>
        <w:adjustRightInd w:val="0"/>
        <w:spacing w:after="0" w:line="240" w:lineRule="auto"/>
        <w:jc w:val="both"/>
        <w:rPr>
          <w:rFonts w:ascii="Arial" w:eastAsia="Times New Roman" w:hAnsi="Arial" w:cs="Arial"/>
          <w:i/>
          <w:iCs/>
          <w:lang w:eastAsia="cs-CZ"/>
        </w:rPr>
      </w:pPr>
      <w:r w:rsidRPr="00080A62">
        <w:rPr>
          <w:rFonts w:ascii="Arial" w:eastAsia="Times New Roman" w:hAnsi="Arial" w:cs="Arial"/>
          <w:color w:val="000000"/>
          <w:lang w:eastAsia="cs-CZ"/>
        </w:rPr>
        <w:t>Smluvní strany se zavazují:</w:t>
      </w:r>
    </w:p>
    <w:p w:rsidR="00080A62" w:rsidRPr="00080A62" w:rsidRDefault="00080A62" w:rsidP="00080A62">
      <w:pPr>
        <w:widowControl w:val="0"/>
        <w:numPr>
          <w:ilvl w:val="0"/>
          <w:numId w:val="18"/>
        </w:numPr>
        <w:autoSpaceDE w:val="0"/>
        <w:autoSpaceDN w:val="0"/>
        <w:adjustRightInd w:val="0"/>
        <w:spacing w:after="0" w:line="240" w:lineRule="auto"/>
        <w:ind w:right="-48"/>
        <w:jc w:val="both"/>
        <w:rPr>
          <w:rFonts w:ascii="Arial" w:eastAsia="Times New Roman" w:hAnsi="Arial" w:cs="Arial"/>
          <w:lang w:eastAsia="cs-CZ"/>
        </w:rPr>
      </w:pPr>
      <w:r w:rsidRPr="00080A62">
        <w:rPr>
          <w:rFonts w:ascii="Arial" w:eastAsia="Times New Roman" w:hAnsi="Arial" w:cs="Arial"/>
          <w:color w:val="000000"/>
          <w:lang w:eastAsia="cs-CZ"/>
        </w:rPr>
        <w:t xml:space="preserve">vzájemně včas a řádně informovat o všech podstatných skutečnostech, které </w:t>
      </w:r>
      <w:r w:rsidRPr="00080A62">
        <w:rPr>
          <w:rFonts w:ascii="Arial" w:eastAsia="Times New Roman" w:hAnsi="Arial" w:cs="Arial"/>
          <w:color w:val="000000"/>
          <w:lang w:eastAsia="cs-CZ"/>
        </w:rPr>
        <w:lastRenderedPageBreak/>
        <w:t>mohou mít vliv na plnění dle této smlouvy,</w:t>
      </w:r>
    </w:p>
    <w:p w:rsidR="00080A62" w:rsidRPr="00080A62" w:rsidRDefault="00080A62" w:rsidP="00080A62">
      <w:pPr>
        <w:widowControl w:val="0"/>
        <w:numPr>
          <w:ilvl w:val="0"/>
          <w:numId w:val="18"/>
        </w:numPr>
        <w:autoSpaceDE w:val="0"/>
        <w:autoSpaceDN w:val="0"/>
        <w:adjustRightInd w:val="0"/>
        <w:spacing w:after="0" w:line="240" w:lineRule="auto"/>
        <w:ind w:right="-48"/>
        <w:jc w:val="both"/>
        <w:rPr>
          <w:rFonts w:ascii="Arial" w:eastAsia="Times New Roman" w:hAnsi="Arial" w:cs="Arial"/>
          <w:lang w:eastAsia="cs-CZ"/>
        </w:rPr>
      </w:pPr>
      <w:r w:rsidRPr="00080A62">
        <w:rPr>
          <w:rFonts w:ascii="Arial" w:eastAsia="Times New Roman" w:hAnsi="Arial" w:cs="Arial"/>
          <w:color w:val="000000"/>
          <w:lang w:eastAsia="cs-CZ"/>
        </w:rPr>
        <w:t>vyvinout potřebnou součinnost k plnění smlouvy.</w:t>
      </w:r>
    </w:p>
    <w:p w:rsidR="00080A62" w:rsidRPr="00080A62" w:rsidRDefault="00080A62" w:rsidP="00080A62">
      <w:pPr>
        <w:keepNext/>
        <w:keepLines/>
        <w:autoSpaceDE w:val="0"/>
        <w:autoSpaceDN w:val="0"/>
        <w:adjustRightInd w:val="0"/>
        <w:spacing w:before="40" w:after="0" w:line="240" w:lineRule="auto"/>
        <w:jc w:val="both"/>
        <w:outlineLvl w:val="3"/>
        <w:rPr>
          <w:rFonts w:ascii="Arial" w:eastAsia="Times New Roman" w:hAnsi="Arial" w:cs="Arial"/>
          <w:lang w:eastAsia="cs-CZ"/>
        </w:rPr>
      </w:pPr>
    </w:p>
    <w:p w:rsidR="00080A62" w:rsidRPr="00080A62" w:rsidRDefault="00080A62" w:rsidP="00080A62">
      <w:pPr>
        <w:numPr>
          <w:ilvl w:val="0"/>
          <w:numId w:val="17"/>
        </w:numPr>
        <w:autoSpaceDE w:val="0"/>
        <w:autoSpaceDN w:val="0"/>
        <w:adjustRightInd w:val="0"/>
        <w:spacing w:after="0" w:line="240" w:lineRule="auto"/>
        <w:jc w:val="both"/>
        <w:outlineLvl w:val="3"/>
        <w:rPr>
          <w:rFonts w:ascii="Arial" w:eastAsia="Times New Roman" w:hAnsi="Arial" w:cs="Arial"/>
          <w:lang w:eastAsia="cs-CZ"/>
        </w:rPr>
      </w:pPr>
      <w:r w:rsidRPr="00080A62">
        <w:rPr>
          <w:rFonts w:ascii="Arial" w:eastAsia="Times New Roman" w:hAnsi="Arial" w:cs="Arial"/>
          <w:color w:val="000000"/>
          <w:lang w:eastAsia="cs-CZ"/>
        </w:rPr>
        <w:t>Pokud kterékoliv ustanovení smlouvy nebo jeho část</w:t>
      </w:r>
    </w:p>
    <w:p w:rsidR="00080A62" w:rsidRPr="00080A62" w:rsidRDefault="00080A62" w:rsidP="00080A62">
      <w:pPr>
        <w:widowControl w:val="0"/>
        <w:numPr>
          <w:ilvl w:val="0"/>
          <w:numId w:val="19"/>
        </w:numPr>
        <w:autoSpaceDE w:val="0"/>
        <w:autoSpaceDN w:val="0"/>
        <w:adjustRightInd w:val="0"/>
        <w:spacing w:after="0" w:line="240" w:lineRule="auto"/>
        <w:ind w:right="-48"/>
        <w:jc w:val="both"/>
        <w:rPr>
          <w:rFonts w:ascii="Arial" w:eastAsia="Times New Roman" w:hAnsi="Arial" w:cs="Arial"/>
          <w:lang w:eastAsia="cs-CZ"/>
        </w:rPr>
      </w:pPr>
      <w:r w:rsidRPr="00080A62">
        <w:rPr>
          <w:rFonts w:ascii="Arial" w:eastAsia="Times New Roman" w:hAnsi="Arial" w:cs="Arial"/>
          <w:color w:val="000000"/>
          <w:lang w:eastAsia="cs-CZ"/>
        </w:rPr>
        <w:t>bude neplatné či nevynutitelné;</w:t>
      </w:r>
    </w:p>
    <w:p w:rsidR="00080A62" w:rsidRPr="00080A62" w:rsidRDefault="00080A62" w:rsidP="00080A62">
      <w:pPr>
        <w:widowControl w:val="0"/>
        <w:numPr>
          <w:ilvl w:val="0"/>
          <w:numId w:val="19"/>
        </w:numPr>
        <w:autoSpaceDE w:val="0"/>
        <w:autoSpaceDN w:val="0"/>
        <w:adjustRightInd w:val="0"/>
        <w:spacing w:after="0" w:line="240" w:lineRule="auto"/>
        <w:ind w:right="-48"/>
        <w:jc w:val="both"/>
        <w:rPr>
          <w:rFonts w:ascii="Arial" w:eastAsia="Times New Roman" w:hAnsi="Arial" w:cs="Arial"/>
          <w:lang w:eastAsia="cs-CZ"/>
        </w:rPr>
      </w:pPr>
      <w:r w:rsidRPr="00080A62">
        <w:rPr>
          <w:rFonts w:ascii="Arial" w:eastAsia="Times New Roman" w:hAnsi="Arial" w:cs="Arial"/>
          <w:color w:val="000000"/>
          <w:lang w:eastAsia="cs-CZ"/>
        </w:rPr>
        <w:t>stane se neplatným či nevynutitelným;</w:t>
      </w:r>
    </w:p>
    <w:p w:rsidR="00080A62" w:rsidRPr="00080A62" w:rsidRDefault="00080A62" w:rsidP="00080A62">
      <w:pPr>
        <w:widowControl w:val="0"/>
        <w:numPr>
          <w:ilvl w:val="0"/>
          <w:numId w:val="19"/>
        </w:numPr>
        <w:autoSpaceDE w:val="0"/>
        <w:autoSpaceDN w:val="0"/>
        <w:adjustRightInd w:val="0"/>
        <w:spacing w:after="0" w:line="240" w:lineRule="auto"/>
        <w:ind w:right="-48"/>
        <w:jc w:val="both"/>
        <w:rPr>
          <w:rFonts w:ascii="Arial" w:eastAsia="Times New Roman" w:hAnsi="Arial" w:cs="Arial"/>
          <w:lang w:eastAsia="cs-CZ"/>
        </w:rPr>
      </w:pPr>
      <w:r w:rsidRPr="00080A62">
        <w:rPr>
          <w:rFonts w:ascii="Arial" w:eastAsia="Times New Roman" w:hAnsi="Arial" w:cs="Arial"/>
          <w:color w:val="000000"/>
          <w:lang w:eastAsia="cs-CZ"/>
        </w:rPr>
        <w:t xml:space="preserve">bude shledáno neplatným či nevynutitelným soudem či jiným příslušným orgánem; </w:t>
      </w:r>
    </w:p>
    <w:p w:rsidR="00080A62" w:rsidRPr="00080A62" w:rsidRDefault="00080A62" w:rsidP="00080A62">
      <w:pPr>
        <w:widowControl w:val="0"/>
        <w:autoSpaceDE w:val="0"/>
        <w:autoSpaceDN w:val="0"/>
        <w:adjustRightInd w:val="0"/>
        <w:spacing w:after="0" w:line="240" w:lineRule="auto"/>
        <w:ind w:left="708" w:right="-48"/>
        <w:jc w:val="both"/>
        <w:rPr>
          <w:rFonts w:ascii="Arial" w:eastAsia="Times New Roman" w:hAnsi="Arial" w:cs="Arial"/>
          <w:lang w:eastAsia="cs-CZ"/>
        </w:rPr>
      </w:pPr>
      <w:r w:rsidRPr="00080A62">
        <w:rPr>
          <w:rFonts w:ascii="Arial" w:eastAsia="Times New Roman" w:hAnsi="Arial" w:cs="Arial"/>
          <w:color w:val="000000"/>
          <w:lang w:eastAsia="cs-CZ"/>
        </w:rPr>
        <w:t>tato neplatnost či nevynutitelnost nebude mít vliv na platnost či vynutitelnost ostatních ustanovení této smlouvy nebo jejich částí.</w:t>
      </w:r>
    </w:p>
    <w:p w:rsidR="00080A62" w:rsidRPr="00080A62" w:rsidRDefault="00080A62" w:rsidP="00080A62">
      <w:pPr>
        <w:autoSpaceDE w:val="0"/>
        <w:autoSpaceDN w:val="0"/>
        <w:adjustRightInd w:val="0"/>
        <w:spacing w:after="0" w:line="240" w:lineRule="auto"/>
        <w:jc w:val="both"/>
        <w:rPr>
          <w:rFonts w:ascii="Arial" w:eastAsia="Times New Roman" w:hAnsi="Arial" w:cs="Arial"/>
          <w:lang w:eastAsia="cs-CZ"/>
        </w:rPr>
      </w:pPr>
    </w:p>
    <w:p w:rsidR="00080A62" w:rsidRPr="00080A62" w:rsidRDefault="00080A62" w:rsidP="00080A62">
      <w:pPr>
        <w:numPr>
          <w:ilvl w:val="0"/>
          <w:numId w:val="17"/>
        </w:numPr>
        <w:autoSpaceDE w:val="0"/>
        <w:autoSpaceDN w:val="0"/>
        <w:adjustRightInd w:val="0"/>
        <w:spacing w:after="0" w:line="240" w:lineRule="auto"/>
        <w:jc w:val="both"/>
        <w:rPr>
          <w:rFonts w:ascii="Arial" w:eastAsia="Times New Roman" w:hAnsi="Arial" w:cs="Arial"/>
          <w:lang w:eastAsia="cs-CZ"/>
        </w:rPr>
      </w:pPr>
      <w:bookmarkStart w:id="1" w:name="_Toc430680702"/>
      <w:bookmarkStart w:id="2" w:name="_Toc430678299"/>
      <w:bookmarkStart w:id="3" w:name="_Toc430678804"/>
      <w:r w:rsidRPr="00080A62">
        <w:rPr>
          <w:rFonts w:ascii="Arial" w:eastAsia="Times New Roman" w:hAnsi="Arial" w:cs="Arial"/>
          <w:color w:val="000000"/>
          <w:lang w:eastAsia="cs-CZ"/>
        </w:rPr>
        <w:t>Zhotovitel se zavazuje uhradit objednateli do patnácti dnů poté, kdy k tomu bude objednatelem vyzván, veškeré pokuty či další sankce, které byly objednateli vyměřeny (pravomocným rozhodnutím) orgány veřejné moci či soudu v souvislosti s porušením povinnosti zhotovitele stanovených smlouvou či právním předpisem při provádění plnění dle smlouvy. Úhrada bude provedena na účet objednatele uvedený v písemné výzvě.</w:t>
      </w:r>
    </w:p>
    <w:p w:rsidR="00080A62" w:rsidRPr="00080A62" w:rsidRDefault="00080A62" w:rsidP="00080A62">
      <w:pPr>
        <w:keepNext/>
        <w:autoSpaceDE w:val="0"/>
        <w:autoSpaceDN w:val="0"/>
        <w:adjustRightInd w:val="0"/>
        <w:spacing w:after="0" w:line="240" w:lineRule="auto"/>
        <w:jc w:val="center"/>
        <w:outlineLvl w:val="0"/>
        <w:rPr>
          <w:rFonts w:ascii="Arial" w:eastAsia="Times New Roman" w:hAnsi="Arial" w:cs="Arial"/>
          <w:b/>
          <w:bCs/>
          <w:lang w:eastAsia="cs-CZ"/>
        </w:rPr>
      </w:pPr>
    </w:p>
    <w:p w:rsidR="00080A62" w:rsidRPr="00080A62" w:rsidRDefault="00080A62" w:rsidP="00080A62">
      <w:pPr>
        <w:keepNext/>
        <w:autoSpaceDE w:val="0"/>
        <w:autoSpaceDN w:val="0"/>
        <w:adjustRightInd w:val="0"/>
        <w:spacing w:after="0" w:line="240" w:lineRule="auto"/>
        <w:jc w:val="center"/>
        <w:outlineLvl w:val="0"/>
        <w:rPr>
          <w:rFonts w:ascii="Arial" w:eastAsia="Times New Roman" w:hAnsi="Arial" w:cs="Arial"/>
          <w:b/>
          <w:bCs/>
          <w:lang w:eastAsia="cs-CZ"/>
        </w:rPr>
      </w:pPr>
      <w:r w:rsidRPr="00080A62">
        <w:rPr>
          <w:rFonts w:ascii="Arial" w:eastAsia="Times New Roman" w:hAnsi="Arial" w:cs="Arial"/>
          <w:b/>
          <w:bCs/>
          <w:color w:val="000000"/>
          <w:lang w:eastAsia="cs-CZ"/>
        </w:rPr>
        <w:t xml:space="preserve">XIV. </w:t>
      </w:r>
    </w:p>
    <w:p w:rsidR="00080A62" w:rsidRDefault="00080A62" w:rsidP="00080A62">
      <w:pPr>
        <w:keepNext/>
        <w:autoSpaceDE w:val="0"/>
        <w:autoSpaceDN w:val="0"/>
        <w:adjustRightInd w:val="0"/>
        <w:spacing w:after="0" w:line="240" w:lineRule="auto"/>
        <w:jc w:val="center"/>
        <w:outlineLvl w:val="0"/>
        <w:rPr>
          <w:rFonts w:ascii="Arial" w:eastAsia="Times New Roman" w:hAnsi="Arial" w:cs="Arial"/>
          <w:b/>
          <w:bCs/>
          <w:color w:val="000000"/>
          <w:lang w:eastAsia="cs-CZ"/>
        </w:rPr>
      </w:pPr>
      <w:r w:rsidRPr="00080A62">
        <w:rPr>
          <w:rFonts w:ascii="Arial" w:eastAsia="Times New Roman" w:hAnsi="Arial" w:cs="Arial"/>
          <w:b/>
          <w:bCs/>
          <w:color w:val="000000"/>
          <w:lang w:eastAsia="cs-CZ"/>
        </w:rPr>
        <w:t>Závěrečná ustanovení</w:t>
      </w:r>
      <w:bookmarkEnd w:id="1"/>
      <w:bookmarkEnd w:id="2"/>
      <w:bookmarkEnd w:id="3"/>
    </w:p>
    <w:p w:rsidR="00D55518" w:rsidRPr="00080A62" w:rsidRDefault="00D55518" w:rsidP="00080A62">
      <w:pPr>
        <w:keepNext/>
        <w:autoSpaceDE w:val="0"/>
        <w:autoSpaceDN w:val="0"/>
        <w:adjustRightInd w:val="0"/>
        <w:spacing w:after="0" w:line="240" w:lineRule="auto"/>
        <w:jc w:val="center"/>
        <w:outlineLvl w:val="0"/>
        <w:rPr>
          <w:rFonts w:ascii="Arial" w:eastAsia="Times New Roman" w:hAnsi="Arial" w:cs="Arial"/>
          <w:b/>
          <w:bCs/>
          <w:lang w:eastAsia="cs-CZ"/>
        </w:rPr>
      </w:pPr>
    </w:p>
    <w:p w:rsidR="00080A62" w:rsidRPr="00080A62" w:rsidRDefault="00080A62" w:rsidP="00080A62">
      <w:pPr>
        <w:numPr>
          <w:ilvl w:val="0"/>
          <w:numId w:val="20"/>
        </w:numPr>
        <w:autoSpaceDE w:val="0"/>
        <w:autoSpaceDN w:val="0"/>
        <w:adjustRightInd w:val="0"/>
        <w:spacing w:after="0" w:line="240" w:lineRule="auto"/>
        <w:jc w:val="both"/>
        <w:rPr>
          <w:rFonts w:ascii="Arial" w:eastAsia="Times New Roman" w:hAnsi="Arial" w:cs="Arial"/>
          <w:lang w:eastAsia="cs-CZ"/>
        </w:rPr>
      </w:pPr>
      <w:r w:rsidRPr="00080A62">
        <w:rPr>
          <w:rFonts w:ascii="Arial" w:eastAsia="Times New Roman" w:hAnsi="Arial" w:cs="Arial"/>
          <w:color w:val="000000"/>
          <w:lang w:eastAsia="cs-CZ"/>
        </w:rPr>
        <w:t xml:space="preserve">Tato Smlouva nabývá platnosti podpisem oprávněných zástupců obou smluvních stran a účinnosti dnem zveřejnění v Registru smluv. Zhotovitel podpisem této smlouvy vyjadřuje souhlas se zveřejněním anonymizované smlouvy v Registru smluv. </w:t>
      </w:r>
    </w:p>
    <w:p w:rsidR="00080A62" w:rsidRPr="00080A62" w:rsidRDefault="00080A62" w:rsidP="00080A62">
      <w:pPr>
        <w:autoSpaceDE w:val="0"/>
        <w:autoSpaceDN w:val="0"/>
        <w:adjustRightInd w:val="0"/>
        <w:spacing w:after="0" w:line="240" w:lineRule="auto"/>
        <w:jc w:val="both"/>
        <w:rPr>
          <w:rFonts w:ascii="Arial" w:eastAsia="Times New Roman" w:hAnsi="Arial" w:cs="Arial"/>
          <w:lang w:eastAsia="cs-CZ"/>
        </w:rPr>
      </w:pPr>
    </w:p>
    <w:p w:rsidR="00080A62" w:rsidRPr="00080A62" w:rsidRDefault="00080A62" w:rsidP="00080A62">
      <w:pPr>
        <w:numPr>
          <w:ilvl w:val="0"/>
          <w:numId w:val="20"/>
        </w:numPr>
        <w:autoSpaceDE w:val="0"/>
        <w:autoSpaceDN w:val="0"/>
        <w:adjustRightInd w:val="0"/>
        <w:spacing w:after="0" w:line="240" w:lineRule="auto"/>
        <w:jc w:val="both"/>
        <w:rPr>
          <w:rFonts w:ascii="Arial" w:eastAsia="Times New Roman" w:hAnsi="Arial" w:cs="Arial"/>
          <w:lang w:eastAsia="cs-CZ"/>
        </w:rPr>
      </w:pPr>
      <w:r w:rsidRPr="00080A62">
        <w:rPr>
          <w:rFonts w:ascii="Arial" w:eastAsia="Times New Roman" w:hAnsi="Arial" w:cs="Arial"/>
          <w:color w:val="000000"/>
          <w:lang w:eastAsia="cs-CZ"/>
        </w:rPr>
        <w:t xml:space="preserve">Smlouva je vyhotovena ve dvou stejnopisech, z nichž každá smluvní strana obdrží po jednom vyhotovení. </w:t>
      </w:r>
    </w:p>
    <w:p w:rsidR="00080A62" w:rsidRPr="00080A62" w:rsidRDefault="00080A62" w:rsidP="00080A62">
      <w:pPr>
        <w:autoSpaceDE w:val="0"/>
        <w:autoSpaceDN w:val="0"/>
        <w:adjustRightInd w:val="0"/>
        <w:spacing w:after="0" w:line="240" w:lineRule="auto"/>
        <w:ind w:left="720" w:hanging="720"/>
        <w:jc w:val="both"/>
        <w:rPr>
          <w:rFonts w:ascii="Arial" w:eastAsia="Times New Roman" w:hAnsi="Arial" w:cs="Arial"/>
          <w:lang w:eastAsia="cs-CZ"/>
        </w:rPr>
      </w:pPr>
    </w:p>
    <w:p w:rsidR="00080A62" w:rsidRPr="00080A62" w:rsidRDefault="00080A62" w:rsidP="00080A62">
      <w:pPr>
        <w:numPr>
          <w:ilvl w:val="0"/>
          <w:numId w:val="20"/>
        </w:numPr>
        <w:autoSpaceDE w:val="0"/>
        <w:autoSpaceDN w:val="0"/>
        <w:adjustRightInd w:val="0"/>
        <w:spacing w:after="0" w:line="240" w:lineRule="auto"/>
        <w:jc w:val="both"/>
        <w:rPr>
          <w:rFonts w:ascii="Arial" w:eastAsia="Times New Roman" w:hAnsi="Arial" w:cs="Arial"/>
          <w:lang w:eastAsia="cs-CZ"/>
        </w:rPr>
      </w:pPr>
      <w:r w:rsidRPr="00080A62">
        <w:rPr>
          <w:rFonts w:ascii="Arial" w:eastAsia="Times New Roman" w:hAnsi="Arial" w:cs="Arial"/>
          <w:color w:val="000000"/>
          <w:lang w:eastAsia="cs-CZ"/>
        </w:rPr>
        <w:t>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svými podpisy.</w:t>
      </w:r>
    </w:p>
    <w:p w:rsidR="00080A62" w:rsidRPr="00080A62" w:rsidRDefault="00080A62" w:rsidP="00080A62">
      <w:pPr>
        <w:autoSpaceDE w:val="0"/>
        <w:autoSpaceDN w:val="0"/>
        <w:adjustRightInd w:val="0"/>
        <w:spacing w:after="0" w:line="240" w:lineRule="auto"/>
        <w:rPr>
          <w:rFonts w:ascii="Arial" w:eastAsia="Times New Roman" w:hAnsi="Arial" w:cs="Arial"/>
          <w:lang w:eastAsia="cs-CZ"/>
        </w:rPr>
      </w:pPr>
    </w:p>
    <w:p w:rsidR="00080A62" w:rsidRPr="00080A62" w:rsidRDefault="00080A62" w:rsidP="00080A62">
      <w:pPr>
        <w:autoSpaceDE w:val="0"/>
        <w:autoSpaceDN w:val="0"/>
        <w:adjustRightInd w:val="0"/>
        <w:spacing w:line="258" w:lineRule="auto"/>
        <w:rPr>
          <w:rFonts w:ascii="Arial" w:eastAsia="Times New Roman" w:hAnsi="Arial" w:cs="Arial"/>
          <w:sz w:val="24"/>
          <w:szCs w:val="24"/>
          <w:lang w:eastAsia="cs-CZ"/>
        </w:rPr>
      </w:pPr>
    </w:p>
    <w:p w:rsidR="00080A62" w:rsidRPr="00080A62" w:rsidRDefault="00080A62" w:rsidP="00080A62">
      <w:pPr>
        <w:autoSpaceDE w:val="0"/>
        <w:autoSpaceDN w:val="0"/>
        <w:adjustRightInd w:val="0"/>
        <w:spacing w:line="258" w:lineRule="auto"/>
        <w:rPr>
          <w:rFonts w:ascii="Arial" w:eastAsia="Times New Roman" w:hAnsi="Arial" w:cs="Arial"/>
          <w:sz w:val="24"/>
          <w:szCs w:val="24"/>
          <w:lang w:eastAsia="cs-CZ"/>
        </w:rPr>
      </w:pPr>
    </w:p>
    <w:p w:rsidR="00080A62" w:rsidRPr="00080A62" w:rsidRDefault="00080A62" w:rsidP="00080A62">
      <w:pPr>
        <w:autoSpaceDE w:val="0"/>
        <w:autoSpaceDN w:val="0"/>
        <w:adjustRightInd w:val="0"/>
        <w:spacing w:line="258" w:lineRule="auto"/>
        <w:rPr>
          <w:rFonts w:ascii="Arial" w:eastAsia="Times New Roman" w:hAnsi="Arial" w:cs="Arial"/>
          <w:lang w:eastAsia="cs-CZ"/>
        </w:rPr>
      </w:pPr>
      <w:r w:rsidRPr="00080A62">
        <w:rPr>
          <w:rFonts w:ascii="Arial" w:eastAsia="Times New Roman" w:hAnsi="Arial" w:cs="Arial"/>
          <w:color w:val="000000"/>
          <w:lang w:eastAsia="cs-CZ"/>
        </w:rPr>
        <w:t xml:space="preserve">     V </w:t>
      </w:r>
      <w:r w:rsidR="00D56870" w:rsidRPr="00D56870">
        <w:rPr>
          <w:rFonts w:ascii="Times New Roman" w:eastAsia="Times New Roman" w:hAnsi="Times New Roman" w:cs="Times New Roman"/>
          <w:b/>
          <w:bCs/>
          <w:color w:val="FF0000"/>
          <w:lang w:eastAsia="cs-CZ"/>
        </w:rPr>
        <w:tab/>
      </w:r>
      <w:r w:rsidR="00D56870" w:rsidRPr="00D56870">
        <w:rPr>
          <w:rFonts w:ascii="Times New Roman" w:eastAsia="Times New Roman" w:hAnsi="Times New Roman" w:cs="Times New Roman"/>
          <w:b/>
          <w:bCs/>
          <w:color w:val="FF0000"/>
          <w:lang w:eastAsia="cs-CZ"/>
        </w:rPr>
        <w:tab/>
      </w:r>
      <w:r w:rsidRPr="00080A62">
        <w:rPr>
          <w:rFonts w:ascii="Arial" w:eastAsia="Times New Roman" w:hAnsi="Arial" w:cs="Arial"/>
          <w:color w:val="000000"/>
          <w:lang w:eastAsia="cs-CZ"/>
        </w:rPr>
        <w:t>dne</w:t>
      </w:r>
      <w:r w:rsidRPr="00080A62">
        <w:rPr>
          <w:rFonts w:ascii="Arial" w:eastAsia="Times New Roman" w:hAnsi="Arial" w:cs="Arial"/>
          <w:color w:val="FF0000"/>
          <w:lang w:eastAsia="cs-CZ"/>
        </w:rPr>
        <w:t>:</w:t>
      </w:r>
      <w:r w:rsidR="00D56870" w:rsidRPr="00D56870">
        <w:rPr>
          <w:rFonts w:ascii="Times New Roman" w:eastAsia="Times New Roman" w:hAnsi="Times New Roman" w:cs="Times New Roman"/>
          <w:b/>
          <w:bCs/>
          <w:color w:val="FF0000"/>
          <w:lang w:eastAsia="cs-CZ"/>
        </w:rPr>
        <w:tab/>
      </w:r>
      <w:r w:rsidR="00D56870" w:rsidRPr="00D56870">
        <w:rPr>
          <w:rFonts w:ascii="Times New Roman" w:eastAsia="Times New Roman" w:hAnsi="Times New Roman" w:cs="Times New Roman"/>
          <w:b/>
          <w:bCs/>
          <w:color w:val="FF0000"/>
          <w:lang w:eastAsia="cs-CZ"/>
        </w:rPr>
        <w:tab/>
      </w:r>
      <w:r w:rsidR="00D56870" w:rsidRPr="00D56870">
        <w:rPr>
          <w:rFonts w:ascii="Times New Roman" w:eastAsia="Times New Roman" w:hAnsi="Times New Roman" w:cs="Times New Roman"/>
          <w:b/>
          <w:bCs/>
          <w:color w:val="FF0000"/>
          <w:lang w:eastAsia="cs-CZ"/>
        </w:rPr>
        <w:tab/>
      </w:r>
      <w:r w:rsidR="00D56870" w:rsidRPr="00D56870">
        <w:rPr>
          <w:rFonts w:ascii="Times New Roman" w:eastAsia="Times New Roman" w:hAnsi="Times New Roman" w:cs="Times New Roman"/>
          <w:b/>
          <w:bCs/>
          <w:color w:val="FF0000"/>
          <w:lang w:eastAsia="cs-CZ"/>
        </w:rPr>
        <w:tab/>
      </w:r>
      <w:r w:rsidR="00D56870" w:rsidRPr="00D56870">
        <w:rPr>
          <w:rFonts w:ascii="Times New Roman" w:eastAsia="Times New Roman" w:hAnsi="Times New Roman" w:cs="Times New Roman"/>
          <w:b/>
          <w:bCs/>
          <w:color w:val="FF0000"/>
          <w:lang w:eastAsia="cs-CZ"/>
        </w:rPr>
        <w:tab/>
      </w:r>
      <w:r w:rsidRPr="00080A62">
        <w:rPr>
          <w:rFonts w:ascii="Arial" w:eastAsia="Times New Roman" w:hAnsi="Arial" w:cs="Arial"/>
          <w:color w:val="000000"/>
          <w:lang w:eastAsia="cs-CZ"/>
        </w:rPr>
        <w:tab/>
        <w:t xml:space="preserve">V </w:t>
      </w:r>
      <w:r w:rsidR="00D55518">
        <w:rPr>
          <w:rFonts w:ascii="Times New Roman" w:eastAsia="Times New Roman" w:hAnsi="Times New Roman" w:cs="Times New Roman"/>
          <w:b/>
          <w:bCs/>
          <w:color w:val="000000"/>
          <w:lang w:eastAsia="cs-CZ"/>
        </w:rPr>
        <w:t xml:space="preserve"> </w:t>
      </w:r>
      <w:r w:rsidR="00D55518">
        <w:rPr>
          <w:rFonts w:ascii="Times New Roman" w:eastAsia="Times New Roman" w:hAnsi="Times New Roman" w:cs="Times New Roman"/>
          <w:b/>
          <w:bCs/>
          <w:color w:val="000000"/>
          <w:lang w:eastAsia="cs-CZ"/>
        </w:rPr>
        <w:tab/>
      </w:r>
      <w:r w:rsidR="00D55518">
        <w:rPr>
          <w:rFonts w:ascii="Times New Roman" w:eastAsia="Times New Roman" w:hAnsi="Times New Roman" w:cs="Times New Roman"/>
          <w:b/>
          <w:bCs/>
          <w:color w:val="000000"/>
          <w:lang w:eastAsia="cs-CZ"/>
        </w:rPr>
        <w:tab/>
      </w:r>
      <w:r w:rsidRPr="00080A62">
        <w:rPr>
          <w:rFonts w:ascii="Arial" w:eastAsia="Times New Roman" w:hAnsi="Arial" w:cs="Arial"/>
          <w:color w:val="000000"/>
          <w:lang w:eastAsia="cs-CZ"/>
        </w:rPr>
        <w:t>dne</w:t>
      </w:r>
      <w:r w:rsidR="00D55518">
        <w:rPr>
          <w:rFonts w:ascii="Arial" w:eastAsia="Times New Roman" w:hAnsi="Arial" w:cs="Arial"/>
          <w:color w:val="000000"/>
          <w:lang w:eastAsia="cs-CZ"/>
        </w:rPr>
        <w:t>:</w:t>
      </w:r>
    </w:p>
    <w:p w:rsidR="00080A62" w:rsidRPr="00080A62" w:rsidRDefault="00080A62" w:rsidP="00080A62">
      <w:pPr>
        <w:autoSpaceDE w:val="0"/>
        <w:autoSpaceDN w:val="0"/>
        <w:adjustRightInd w:val="0"/>
        <w:spacing w:line="258" w:lineRule="auto"/>
        <w:rPr>
          <w:rFonts w:ascii="Arial" w:eastAsia="Times New Roman" w:hAnsi="Arial" w:cs="Arial"/>
          <w:lang w:eastAsia="cs-CZ"/>
        </w:rPr>
      </w:pPr>
    </w:p>
    <w:p w:rsidR="00080A62" w:rsidRPr="00080A62" w:rsidRDefault="00080A62" w:rsidP="00080A62">
      <w:pPr>
        <w:autoSpaceDE w:val="0"/>
        <w:autoSpaceDN w:val="0"/>
        <w:adjustRightInd w:val="0"/>
        <w:spacing w:line="258" w:lineRule="auto"/>
        <w:rPr>
          <w:rFonts w:ascii="Arial" w:eastAsia="Times New Roman" w:hAnsi="Arial" w:cs="Arial"/>
          <w:lang w:eastAsia="cs-CZ"/>
        </w:rPr>
      </w:pPr>
      <w:r w:rsidRPr="00080A62">
        <w:rPr>
          <w:rFonts w:ascii="Arial" w:eastAsia="Times New Roman" w:hAnsi="Arial" w:cs="Arial"/>
          <w:color w:val="000000"/>
          <w:lang w:eastAsia="cs-CZ"/>
        </w:rPr>
        <w:t xml:space="preserve">      ………………………………………  </w:t>
      </w:r>
      <w:r w:rsidRPr="00080A62">
        <w:rPr>
          <w:rFonts w:ascii="Arial" w:eastAsia="Times New Roman" w:hAnsi="Arial" w:cs="Arial"/>
          <w:color w:val="000000"/>
          <w:lang w:eastAsia="cs-CZ"/>
        </w:rPr>
        <w:tab/>
      </w:r>
      <w:r w:rsidRPr="00080A62">
        <w:rPr>
          <w:rFonts w:ascii="Arial" w:eastAsia="Times New Roman" w:hAnsi="Arial" w:cs="Arial"/>
          <w:color w:val="000000"/>
          <w:lang w:eastAsia="cs-CZ"/>
        </w:rPr>
        <w:tab/>
      </w:r>
      <w:r w:rsidRPr="00080A62">
        <w:rPr>
          <w:rFonts w:ascii="Arial" w:eastAsia="Times New Roman" w:hAnsi="Arial" w:cs="Arial"/>
          <w:color w:val="000000"/>
          <w:lang w:eastAsia="cs-CZ"/>
        </w:rPr>
        <w:tab/>
        <w:t xml:space="preserve">...................................................                                           </w:t>
      </w:r>
    </w:p>
    <w:p w:rsidR="00080A62" w:rsidRPr="00080A62" w:rsidRDefault="00080A62" w:rsidP="00080A62">
      <w:pPr>
        <w:autoSpaceDE w:val="0"/>
        <w:autoSpaceDN w:val="0"/>
        <w:adjustRightInd w:val="0"/>
        <w:spacing w:after="0" w:line="240" w:lineRule="auto"/>
        <w:jc w:val="both"/>
        <w:rPr>
          <w:rFonts w:ascii="Arial" w:eastAsia="Times New Roman" w:hAnsi="Arial" w:cs="Arial"/>
          <w:lang w:eastAsia="cs-CZ"/>
        </w:rPr>
      </w:pPr>
      <w:r w:rsidRPr="00080A62">
        <w:rPr>
          <w:rFonts w:ascii="Arial" w:eastAsia="Times New Roman" w:hAnsi="Arial" w:cs="Arial"/>
          <w:color w:val="000000"/>
          <w:lang w:eastAsia="cs-CZ"/>
        </w:rPr>
        <w:t xml:space="preserve">                  za Objednatele</w:t>
      </w:r>
      <w:r w:rsidRPr="00080A62">
        <w:rPr>
          <w:rFonts w:ascii="Arial" w:eastAsia="Times New Roman" w:hAnsi="Arial" w:cs="Arial"/>
          <w:color w:val="000000"/>
          <w:lang w:eastAsia="cs-CZ"/>
        </w:rPr>
        <w:tab/>
      </w:r>
      <w:r w:rsidRPr="00080A62">
        <w:rPr>
          <w:rFonts w:ascii="Arial" w:eastAsia="Times New Roman" w:hAnsi="Arial" w:cs="Arial"/>
          <w:color w:val="000000"/>
          <w:lang w:eastAsia="cs-CZ"/>
        </w:rPr>
        <w:tab/>
      </w:r>
      <w:r w:rsidRPr="00080A62">
        <w:rPr>
          <w:rFonts w:ascii="Arial" w:eastAsia="Times New Roman" w:hAnsi="Arial" w:cs="Arial"/>
          <w:color w:val="000000"/>
          <w:lang w:eastAsia="cs-CZ"/>
        </w:rPr>
        <w:tab/>
      </w:r>
      <w:r w:rsidRPr="00080A62">
        <w:rPr>
          <w:rFonts w:ascii="Arial" w:eastAsia="Times New Roman" w:hAnsi="Arial" w:cs="Arial"/>
          <w:color w:val="000000"/>
          <w:lang w:eastAsia="cs-CZ"/>
        </w:rPr>
        <w:tab/>
      </w:r>
      <w:r w:rsidRPr="00080A62">
        <w:rPr>
          <w:rFonts w:ascii="Arial" w:eastAsia="Times New Roman" w:hAnsi="Arial" w:cs="Arial"/>
          <w:color w:val="000000"/>
          <w:lang w:eastAsia="cs-CZ"/>
        </w:rPr>
        <w:tab/>
        <w:t xml:space="preserve">              za Zhotovitele</w:t>
      </w:r>
    </w:p>
    <w:p w:rsidR="00080A62" w:rsidRPr="00080A62" w:rsidRDefault="00080A62" w:rsidP="00080A62">
      <w:pPr>
        <w:autoSpaceDE w:val="0"/>
        <w:autoSpaceDN w:val="0"/>
        <w:adjustRightInd w:val="0"/>
        <w:spacing w:after="0" w:line="240" w:lineRule="auto"/>
        <w:jc w:val="both"/>
        <w:rPr>
          <w:rFonts w:ascii="Arial" w:eastAsia="Times New Roman" w:hAnsi="Arial" w:cs="Arial"/>
          <w:lang w:eastAsia="cs-CZ"/>
        </w:rPr>
      </w:pPr>
      <w:r w:rsidRPr="00080A62">
        <w:rPr>
          <w:rFonts w:ascii="Arial" w:eastAsia="Times New Roman" w:hAnsi="Arial" w:cs="Arial"/>
          <w:color w:val="000000"/>
          <w:lang w:eastAsia="cs-CZ"/>
        </w:rPr>
        <w:t xml:space="preserve">                Ing. Martin Klanica</w:t>
      </w:r>
      <w:r w:rsidRPr="00080A62">
        <w:rPr>
          <w:rFonts w:ascii="Arial" w:eastAsia="Times New Roman" w:hAnsi="Arial" w:cs="Arial"/>
          <w:color w:val="000000"/>
          <w:lang w:eastAsia="cs-CZ"/>
        </w:rPr>
        <w:tab/>
      </w:r>
      <w:r w:rsidRPr="00080A62">
        <w:rPr>
          <w:rFonts w:ascii="Arial" w:eastAsia="Times New Roman" w:hAnsi="Arial" w:cs="Arial"/>
          <w:color w:val="000000"/>
          <w:lang w:eastAsia="cs-CZ"/>
        </w:rPr>
        <w:tab/>
      </w:r>
      <w:r w:rsidRPr="00080A62">
        <w:rPr>
          <w:rFonts w:ascii="Arial" w:eastAsia="Times New Roman" w:hAnsi="Arial" w:cs="Arial"/>
          <w:color w:val="000000"/>
          <w:lang w:eastAsia="cs-CZ"/>
        </w:rPr>
        <w:tab/>
      </w:r>
      <w:r w:rsidRPr="00080A62">
        <w:rPr>
          <w:rFonts w:ascii="Arial" w:eastAsia="Times New Roman" w:hAnsi="Arial" w:cs="Arial"/>
          <w:color w:val="000000"/>
          <w:lang w:eastAsia="cs-CZ"/>
        </w:rPr>
        <w:tab/>
        <w:t xml:space="preserve">                      </w:t>
      </w:r>
      <w:r w:rsidR="00157D7C">
        <w:rPr>
          <w:rFonts w:ascii="Arial" w:eastAsia="Times New Roman" w:hAnsi="Arial" w:cs="Arial"/>
          <w:color w:val="000000"/>
          <w:lang w:eastAsia="cs-CZ"/>
        </w:rPr>
        <w:t xml:space="preserve">      </w:t>
      </w:r>
      <w:r w:rsidR="00157D7C" w:rsidRPr="00157D7C">
        <w:rPr>
          <w:rFonts w:ascii="Arial" w:eastAsia="Times New Roman" w:hAnsi="Arial" w:cs="Arial"/>
          <w:bCs/>
          <w:color w:val="000000"/>
          <w:lang w:eastAsia="cs-CZ"/>
        </w:rPr>
        <w:t>xxxxxxxxx</w:t>
      </w:r>
    </w:p>
    <w:p w:rsidR="00080A62" w:rsidRPr="00080A62" w:rsidRDefault="00080A62" w:rsidP="00080A62">
      <w:pPr>
        <w:autoSpaceDE w:val="0"/>
        <w:autoSpaceDN w:val="0"/>
        <w:adjustRightInd w:val="0"/>
        <w:spacing w:after="0" w:line="240" w:lineRule="auto"/>
        <w:jc w:val="both"/>
        <w:rPr>
          <w:rFonts w:ascii="Arial" w:eastAsia="Times New Roman" w:hAnsi="Arial" w:cs="Arial"/>
          <w:lang w:eastAsia="cs-CZ"/>
        </w:rPr>
      </w:pPr>
      <w:r w:rsidRPr="00080A62">
        <w:rPr>
          <w:rFonts w:ascii="Arial" w:eastAsia="Times New Roman" w:hAnsi="Arial" w:cs="Arial"/>
          <w:color w:val="000000"/>
          <w:lang w:eastAsia="cs-CZ"/>
        </w:rPr>
        <w:t xml:space="preserve">               ústřední ředitel SZPI</w:t>
      </w:r>
      <w:r w:rsidRPr="00080A62">
        <w:rPr>
          <w:rFonts w:ascii="Arial" w:eastAsia="Times New Roman" w:hAnsi="Arial" w:cs="Arial"/>
          <w:color w:val="000000"/>
          <w:lang w:eastAsia="cs-CZ"/>
        </w:rPr>
        <w:tab/>
      </w:r>
    </w:p>
    <w:p w:rsidR="00080A62" w:rsidRPr="00080A62" w:rsidRDefault="00080A62" w:rsidP="00080A62">
      <w:pPr>
        <w:autoSpaceDE w:val="0"/>
        <w:autoSpaceDN w:val="0"/>
        <w:adjustRightInd w:val="0"/>
        <w:spacing w:after="0" w:line="240" w:lineRule="auto"/>
        <w:jc w:val="both"/>
        <w:rPr>
          <w:rFonts w:ascii="Arial" w:eastAsia="Times New Roman" w:hAnsi="Arial" w:cs="Arial"/>
          <w:lang w:eastAsia="cs-CZ"/>
        </w:rPr>
      </w:pPr>
      <w:r w:rsidRPr="00080A62">
        <w:rPr>
          <w:rFonts w:ascii="Arial" w:eastAsia="Times New Roman" w:hAnsi="Arial" w:cs="Arial"/>
          <w:color w:val="000000"/>
          <w:lang w:eastAsia="cs-CZ"/>
        </w:rPr>
        <w:tab/>
        <w:t xml:space="preserve">                                            </w:t>
      </w:r>
    </w:p>
    <w:p w:rsidR="00080A62" w:rsidRPr="00080A62" w:rsidRDefault="00080A62" w:rsidP="00080A62">
      <w:pPr>
        <w:autoSpaceDE w:val="0"/>
        <w:autoSpaceDN w:val="0"/>
        <w:adjustRightInd w:val="0"/>
        <w:spacing w:after="0" w:line="240" w:lineRule="auto"/>
        <w:jc w:val="both"/>
        <w:rPr>
          <w:rFonts w:ascii="Arial" w:eastAsia="Times New Roman" w:hAnsi="Arial" w:cs="Arial"/>
          <w:lang w:eastAsia="cs-CZ"/>
        </w:rPr>
      </w:pPr>
    </w:p>
    <w:p w:rsidR="00080A62" w:rsidRPr="00080A62" w:rsidRDefault="00080A62" w:rsidP="00080A62">
      <w:pPr>
        <w:autoSpaceDE w:val="0"/>
        <w:autoSpaceDN w:val="0"/>
        <w:adjustRightInd w:val="0"/>
        <w:spacing w:after="0" w:line="240" w:lineRule="auto"/>
        <w:jc w:val="both"/>
        <w:rPr>
          <w:rFonts w:ascii="Arial" w:eastAsia="Times New Roman" w:hAnsi="Arial" w:cs="Arial"/>
          <w:lang w:eastAsia="cs-CZ"/>
        </w:rPr>
      </w:pPr>
    </w:p>
    <w:p w:rsidR="00080A62" w:rsidRPr="00080A62" w:rsidRDefault="00080A62" w:rsidP="00080A62">
      <w:pPr>
        <w:autoSpaceDE w:val="0"/>
        <w:autoSpaceDN w:val="0"/>
        <w:adjustRightInd w:val="0"/>
        <w:spacing w:after="0" w:line="240" w:lineRule="auto"/>
        <w:jc w:val="both"/>
        <w:rPr>
          <w:rFonts w:ascii="Arial" w:eastAsia="Times New Roman" w:hAnsi="Arial" w:cs="Arial"/>
          <w:lang w:eastAsia="cs-CZ"/>
        </w:rPr>
      </w:pPr>
      <w:r w:rsidRPr="00080A62">
        <w:rPr>
          <w:rFonts w:ascii="Arial" w:eastAsia="Times New Roman" w:hAnsi="Arial" w:cs="Arial"/>
          <w:color w:val="000000"/>
          <w:lang w:eastAsia="cs-CZ"/>
        </w:rPr>
        <w:t xml:space="preserve">                                </w:t>
      </w:r>
      <w:r w:rsidRPr="00080A62">
        <w:rPr>
          <w:rFonts w:ascii="Arial" w:eastAsia="Times New Roman" w:hAnsi="Arial" w:cs="Arial"/>
          <w:color w:val="000000"/>
          <w:lang w:eastAsia="cs-CZ"/>
        </w:rPr>
        <w:tab/>
      </w:r>
      <w:r w:rsidRPr="00080A62">
        <w:rPr>
          <w:rFonts w:ascii="Arial" w:eastAsia="Times New Roman" w:hAnsi="Arial" w:cs="Arial"/>
          <w:color w:val="000000"/>
          <w:lang w:eastAsia="cs-CZ"/>
        </w:rPr>
        <w:tab/>
      </w:r>
      <w:r w:rsidRPr="00080A62">
        <w:rPr>
          <w:rFonts w:ascii="Arial" w:eastAsia="Times New Roman" w:hAnsi="Arial" w:cs="Arial"/>
          <w:color w:val="000000"/>
          <w:lang w:eastAsia="cs-CZ"/>
        </w:rPr>
        <w:tab/>
      </w:r>
      <w:r w:rsidRPr="00080A62">
        <w:rPr>
          <w:rFonts w:ascii="Arial" w:eastAsia="Times New Roman" w:hAnsi="Arial" w:cs="Arial"/>
          <w:color w:val="000000"/>
          <w:lang w:eastAsia="cs-CZ"/>
        </w:rPr>
        <w:tab/>
      </w:r>
      <w:r w:rsidRPr="00080A62">
        <w:rPr>
          <w:rFonts w:ascii="Arial" w:eastAsia="Times New Roman" w:hAnsi="Arial" w:cs="Arial"/>
          <w:color w:val="000000"/>
          <w:lang w:eastAsia="cs-CZ"/>
        </w:rPr>
        <w:tab/>
        <w:t xml:space="preserve">                    </w:t>
      </w:r>
    </w:p>
    <w:p w:rsidR="00080A62" w:rsidRPr="00080A62" w:rsidRDefault="00080A62" w:rsidP="00080A62">
      <w:pPr>
        <w:autoSpaceDE w:val="0"/>
        <w:autoSpaceDN w:val="0"/>
        <w:adjustRightInd w:val="0"/>
        <w:spacing w:line="258" w:lineRule="auto"/>
        <w:rPr>
          <w:rFonts w:ascii="Times New Roman" w:eastAsia="Times New Roman" w:hAnsi="Times New Roman" w:cs="Times New Roman"/>
          <w:lang w:eastAsia="cs-CZ"/>
        </w:rPr>
      </w:pPr>
    </w:p>
    <w:p w:rsidR="00624184" w:rsidRDefault="00624184"/>
    <w:sectPr w:rsidR="00624184" w:rsidSect="00476FBE">
      <w:headerReference w:type="default" r:id="rId7"/>
      <w:footerReference w:type="default" r:id="rId8"/>
      <w:pgSz w:w="11906" w:h="16838"/>
      <w:pgMar w:top="993" w:right="1417" w:bottom="1417" w:left="1417"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47D3" w:rsidRDefault="008947D3" w:rsidP="00423B4C">
      <w:pPr>
        <w:spacing w:after="0" w:line="240" w:lineRule="auto"/>
      </w:pPr>
      <w:r>
        <w:separator/>
      </w:r>
    </w:p>
  </w:endnote>
  <w:endnote w:type="continuationSeparator" w:id="0">
    <w:p w:rsidR="008947D3" w:rsidRDefault="008947D3" w:rsidP="00423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FBE" w:rsidRDefault="00F57E75" w:rsidP="00476FBE">
    <w:pPr>
      <w:pStyle w:val="Zpat"/>
    </w:pPr>
    <w:r>
      <w:fldChar w:fldCharType="begin"/>
    </w:r>
    <w:r>
      <w:instrText>PAGE \* MERGEFORMAT</w:instrText>
    </w:r>
    <w:r>
      <w:fldChar w:fldCharType="separate"/>
    </w:r>
    <w:r w:rsidR="00157D7C">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47D3" w:rsidRDefault="008947D3" w:rsidP="00423B4C">
      <w:pPr>
        <w:spacing w:after="0" w:line="240" w:lineRule="auto"/>
      </w:pPr>
      <w:r>
        <w:separator/>
      </w:r>
    </w:p>
  </w:footnote>
  <w:footnote w:type="continuationSeparator" w:id="0">
    <w:p w:rsidR="008947D3" w:rsidRDefault="008947D3" w:rsidP="00423B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FBE" w:rsidRPr="00423B4C" w:rsidRDefault="00F57E75">
    <w:pPr>
      <w:pStyle w:val="Zhlav"/>
      <w:jc w:val="center"/>
      <w:rPr>
        <w:rFonts w:ascii="Arial" w:hAnsi="Arial" w:cs="Arial"/>
        <w:b/>
        <w:bCs/>
        <w:color w:val="auto"/>
      </w:rPr>
    </w:pPr>
    <w:r>
      <w:rPr>
        <w:b/>
        <w:bCs/>
      </w:rPr>
      <w:t xml:space="preserve">                                                                                     </w:t>
    </w:r>
    <w:r w:rsidRPr="00423B4C">
      <w:rPr>
        <w:rFonts w:ascii="Arial" w:hAnsi="Arial" w:cs="Arial"/>
        <w:b/>
        <w:bCs/>
      </w:rPr>
      <w:t xml:space="preserve">Číslo </w:t>
    </w:r>
    <w:r w:rsidRPr="00423B4C">
      <w:rPr>
        <w:rFonts w:ascii="Arial" w:hAnsi="Arial" w:cs="Arial"/>
        <w:b/>
        <w:bCs/>
        <w:color w:val="auto"/>
      </w:rPr>
      <w:t xml:space="preserve">smlouvy: </w:t>
    </w:r>
    <w:r w:rsidR="00423B4C" w:rsidRPr="00423B4C">
      <w:rPr>
        <w:rFonts w:ascii="Arial" w:hAnsi="Arial" w:cs="Arial"/>
        <w:b/>
        <w:bCs/>
        <w:color w:val="auto"/>
      </w:rPr>
      <w:t>SML/196/19/022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D03D7"/>
    <w:multiLevelType w:val="multilevel"/>
    <w:tmpl w:val="FFFFFFFF"/>
    <w:lvl w:ilvl="0">
      <w:start w:val="1"/>
      <w:numFmt w:val="decimal"/>
      <w:lvlText w:val="%1)"/>
      <w:lvlJc w:val="left"/>
      <w:pPr>
        <w:ind w:left="1304" w:hanging="624"/>
      </w:pPr>
      <w:rPr>
        <w:color w:val="000000"/>
        <w:sz w:val="22"/>
        <w:szCs w:val="22"/>
      </w:rPr>
    </w:lvl>
    <w:lvl w:ilvl="1">
      <w:start w:val="4"/>
      <w:numFmt w:val="decimal"/>
      <w:lvlText w:val="%1.%2."/>
      <w:lvlJc w:val="left"/>
      <w:pPr>
        <w:ind w:left="690" w:hanging="690"/>
      </w:pPr>
      <w:rPr>
        <w:color w:val="000000"/>
        <w:sz w:val="22"/>
        <w:szCs w:val="22"/>
      </w:rPr>
    </w:lvl>
    <w:lvl w:ilvl="2">
      <w:start w:val="1"/>
      <w:numFmt w:val="decimal"/>
      <w:lvlText w:val="%1.%2.%3."/>
      <w:lvlJc w:val="left"/>
      <w:pPr>
        <w:ind w:left="720" w:hanging="720"/>
      </w:pPr>
      <w:rPr>
        <w:color w:val="000000"/>
        <w:sz w:val="22"/>
        <w:szCs w:val="22"/>
      </w:rPr>
    </w:lvl>
    <w:lvl w:ilvl="3">
      <w:start w:val="1"/>
      <w:numFmt w:val="decimal"/>
      <w:lvlText w:val="%1.%2.%3.%4."/>
      <w:lvlJc w:val="left"/>
      <w:pPr>
        <w:ind w:left="720" w:hanging="720"/>
      </w:pPr>
      <w:rPr>
        <w:color w:val="000000"/>
        <w:sz w:val="22"/>
        <w:szCs w:val="22"/>
      </w:rPr>
    </w:lvl>
    <w:lvl w:ilvl="4">
      <w:start w:val="1"/>
      <w:numFmt w:val="decimal"/>
      <w:lvlText w:val="%1.%2.%3.%4.%5."/>
      <w:lvlJc w:val="left"/>
      <w:pPr>
        <w:ind w:left="1080" w:hanging="1080"/>
      </w:pPr>
      <w:rPr>
        <w:color w:val="000000"/>
        <w:sz w:val="22"/>
        <w:szCs w:val="22"/>
      </w:rPr>
    </w:lvl>
    <w:lvl w:ilvl="5">
      <w:start w:val="1"/>
      <w:numFmt w:val="decimal"/>
      <w:lvlText w:val="%1.%2.%3.%4.%5.%6."/>
      <w:lvlJc w:val="left"/>
      <w:pPr>
        <w:ind w:left="1080" w:hanging="1080"/>
      </w:pPr>
      <w:rPr>
        <w:color w:val="000000"/>
        <w:sz w:val="22"/>
        <w:szCs w:val="22"/>
      </w:rPr>
    </w:lvl>
    <w:lvl w:ilvl="6">
      <w:start w:val="1"/>
      <w:numFmt w:val="decimal"/>
      <w:lvlText w:val="%1.%2.%3.%4.%5.%6.%7."/>
      <w:lvlJc w:val="left"/>
      <w:pPr>
        <w:ind w:left="1440" w:hanging="1440"/>
      </w:pPr>
      <w:rPr>
        <w:color w:val="000000"/>
        <w:sz w:val="22"/>
        <w:szCs w:val="22"/>
      </w:rPr>
    </w:lvl>
    <w:lvl w:ilvl="7">
      <w:start w:val="1"/>
      <w:numFmt w:val="decimal"/>
      <w:lvlText w:val="%1.%2.%3.%4.%5.%6.%7.%8."/>
      <w:lvlJc w:val="left"/>
      <w:pPr>
        <w:ind w:left="1440" w:hanging="1440"/>
      </w:pPr>
      <w:rPr>
        <w:color w:val="000000"/>
        <w:sz w:val="22"/>
        <w:szCs w:val="22"/>
      </w:rPr>
    </w:lvl>
    <w:lvl w:ilvl="8">
      <w:start w:val="1"/>
      <w:numFmt w:val="decimal"/>
      <w:lvlText w:val="%1.%2.%3.%4.%5.%6.%7.%8.%9."/>
      <w:lvlJc w:val="left"/>
      <w:pPr>
        <w:ind w:left="1800" w:hanging="1800"/>
      </w:pPr>
      <w:rPr>
        <w:color w:val="000000"/>
        <w:sz w:val="22"/>
        <w:szCs w:val="22"/>
      </w:rPr>
    </w:lvl>
  </w:abstractNum>
  <w:abstractNum w:abstractNumId="1" w15:restartNumberingAfterBreak="0">
    <w:nsid w:val="0D6E6BA2"/>
    <w:multiLevelType w:val="multilevel"/>
    <w:tmpl w:val="FFFFFFFF"/>
    <w:lvl w:ilvl="0">
      <w:start w:val="1"/>
      <w:numFmt w:val="decimal"/>
      <w:suff w:val="space"/>
      <w:lvlText w:val="7.%1."/>
      <w:lvlJc w:val="left"/>
      <w:pPr>
        <w:ind w:left="720" w:hanging="360"/>
      </w:pPr>
      <w:rPr>
        <w:color w:val="000000"/>
        <w:sz w:val="22"/>
        <w:szCs w:val="22"/>
      </w:rPr>
    </w:lvl>
    <w:lvl w:ilvl="1">
      <w:start w:val="1"/>
      <w:numFmt w:val="lowerLetter"/>
      <w:lvlText w:val="%2."/>
      <w:lvlJc w:val="left"/>
      <w:pPr>
        <w:ind w:left="1440" w:hanging="360"/>
      </w:pPr>
      <w:rPr>
        <w:color w:val="000000"/>
        <w:sz w:val="22"/>
        <w:szCs w:val="22"/>
      </w:rPr>
    </w:lvl>
    <w:lvl w:ilvl="2">
      <w:start w:val="1"/>
      <w:numFmt w:val="lowerRoman"/>
      <w:lvlText w:val="%3."/>
      <w:lvlJc w:val="right"/>
      <w:pPr>
        <w:ind w:left="2160" w:hanging="180"/>
      </w:pPr>
      <w:rPr>
        <w:color w:val="000000"/>
        <w:sz w:val="22"/>
        <w:szCs w:val="22"/>
      </w:rPr>
    </w:lvl>
    <w:lvl w:ilvl="3">
      <w:start w:val="1"/>
      <w:numFmt w:val="decimal"/>
      <w:lvlText w:val="%4."/>
      <w:lvlJc w:val="left"/>
      <w:pPr>
        <w:ind w:left="2880" w:hanging="360"/>
      </w:pPr>
      <w:rPr>
        <w:color w:val="000000"/>
        <w:sz w:val="22"/>
        <w:szCs w:val="22"/>
      </w:rPr>
    </w:lvl>
    <w:lvl w:ilvl="4">
      <w:start w:val="1"/>
      <w:numFmt w:val="lowerLetter"/>
      <w:lvlText w:val="%5."/>
      <w:lvlJc w:val="left"/>
      <w:pPr>
        <w:ind w:left="3600" w:hanging="360"/>
      </w:pPr>
      <w:rPr>
        <w:color w:val="000000"/>
        <w:sz w:val="22"/>
        <w:szCs w:val="22"/>
      </w:rPr>
    </w:lvl>
    <w:lvl w:ilvl="5">
      <w:start w:val="1"/>
      <w:numFmt w:val="lowerRoman"/>
      <w:lvlText w:val="%6."/>
      <w:lvlJc w:val="right"/>
      <w:pPr>
        <w:ind w:left="4320" w:hanging="180"/>
      </w:pPr>
      <w:rPr>
        <w:color w:val="000000"/>
        <w:sz w:val="22"/>
        <w:szCs w:val="22"/>
      </w:rPr>
    </w:lvl>
    <w:lvl w:ilvl="6">
      <w:start w:val="1"/>
      <w:numFmt w:val="decimal"/>
      <w:lvlText w:val="%7."/>
      <w:lvlJc w:val="left"/>
      <w:pPr>
        <w:ind w:left="5040" w:hanging="360"/>
      </w:pPr>
      <w:rPr>
        <w:color w:val="000000"/>
        <w:sz w:val="22"/>
        <w:szCs w:val="22"/>
      </w:rPr>
    </w:lvl>
    <w:lvl w:ilvl="7">
      <w:start w:val="1"/>
      <w:numFmt w:val="lowerLetter"/>
      <w:lvlText w:val="%8."/>
      <w:lvlJc w:val="left"/>
      <w:pPr>
        <w:ind w:left="5760" w:hanging="360"/>
      </w:pPr>
      <w:rPr>
        <w:color w:val="000000"/>
        <w:sz w:val="22"/>
        <w:szCs w:val="22"/>
      </w:rPr>
    </w:lvl>
    <w:lvl w:ilvl="8">
      <w:start w:val="1"/>
      <w:numFmt w:val="lowerRoman"/>
      <w:lvlText w:val="%9."/>
      <w:lvlJc w:val="right"/>
      <w:pPr>
        <w:ind w:left="6480" w:hanging="180"/>
      </w:pPr>
      <w:rPr>
        <w:color w:val="000000"/>
        <w:sz w:val="22"/>
        <w:szCs w:val="22"/>
      </w:rPr>
    </w:lvl>
  </w:abstractNum>
  <w:abstractNum w:abstractNumId="2" w15:restartNumberingAfterBreak="0">
    <w:nsid w:val="13B53DC5"/>
    <w:multiLevelType w:val="multilevel"/>
    <w:tmpl w:val="FFFFFFFF"/>
    <w:lvl w:ilvl="0">
      <w:start w:val="1"/>
      <w:numFmt w:val="decimal"/>
      <w:suff w:val="nothing"/>
      <w:lvlText w:val="12.%1."/>
      <w:lvlJc w:val="left"/>
      <w:pPr>
        <w:ind w:left="720" w:hanging="360"/>
      </w:pPr>
      <w:rPr>
        <w:color w:val="000000"/>
        <w:sz w:val="22"/>
        <w:szCs w:val="22"/>
      </w:rPr>
    </w:lvl>
    <w:lvl w:ilvl="1">
      <w:start w:val="1"/>
      <w:numFmt w:val="lowerLetter"/>
      <w:lvlText w:val="%2."/>
      <w:lvlJc w:val="left"/>
      <w:pPr>
        <w:ind w:left="1440" w:hanging="360"/>
      </w:pPr>
      <w:rPr>
        <w:color w:val="000000"/>
        <w:sz w:val="22"/>
        <w:szCs w:val="22"/>
      </w:rPr>
    </w:lvl>
    <w:lvl w:ilvl="2">
      <w:start w:val="1"/>
      <w:numFmt w:val="lowerRoman"/>
      <w:lvlText w:val="%3."/>
      <w:lvlJc w:val="right"/>
      <w:pPr>
        <w:ind w:left="2160" w:hanging="180"/>
      </w:pPr>
      <w:rPr>
        <w:color w:val="000000"/>
        <w:sz w:val="22"/>
        <w:szCs w:val="22"/>
      </w:rPr>
    </w:lvl>
    <w:lvl w:ilvl="3">
      <w:start w:val="1"/>
      <w:numFmt w:val="decimal"/>
      <w:lvlText w:val="%4."/>
      <w:lvlJc w:val="left"/>
      <w:pPr>
        <w:ind w:left="2880" w:hanging="360"/>
      </w:pPr>
      <w:rPr>
        <w:color w:val="000000"/>
        <w:sz w:val="22"/>
        <w:szCs w:val="22"/>
      </w:rPr>
    </w:lvl>
    <w:lvl w:ilvl="4">
      <w:start w:val="1"/>
      <w:numFmt w:val="lowerLetter"/>
      <w:lvlText w:val="%5."/>
      <w:lvlJc w:val="left"/>
      <w:pPr>
        <w:ind w:left="3600" w:hanging="360"/>
      </w:pPr>
      <w:rPr>
        <w:color w:val="000000"/>
        <w:sz w:val="22"/>
        <w:szCs w:val="22"/>
      </w:rPr>
    </w:lvl>
    <w:lvl w:ilvl="5">
      <w:start w:val="1"/>
      <w:numFmt w:val="lowerRoman"/>
      <w:lvlText w:val="%6."/>
      <w:lvlJc w:val="right"/>
      <w:pPr>
        <w:ind w:left="4320" w:hanging="180"/>
      </w:pPr>
      <w:rPr>
        <w:color w:val="000000"/>
        <w:sz w:val="22"/>
        <w:szCs w:val="22"/>
      </w:rPr>
    </w:lvl>
    <w:lvl w:ilvl="6">
      <w:start w:val="1"/>
      <w:numFmt w:val="decimal"/>
      <w:lvlText w:val="%7."/>
      <w:lvlJc w:val="left"/>
      <w:pPr>
        <w:ind w:left="5040" w:hanging="360"/>
      </w:pPr>
      <w:rPr>
        <w:color w:val="000000"/>
        <w:sz w:val="22"/>
        <w:szCs w:val="22"/>
      </w:rPr>
    </w:lvl>
    <w:lvl w:ilvl="7">
      <w:start w:val="1"/>
      <w:numFmt w:val="lowerLetter"/>
      <w:lvlText w:val="%8."/>
      <w:lvlJc w:val="left"/>
      <w:pPr>
        <w:ind w:left="5760" w:hanging="360"/>
      </w:pPr>
      <w:rPr>
        <w:color w:val="000000"/>
        <w:sz w:val="22"/>
        <w:szCs w:val="22"/>
      </w:rPr>
    </w:lvl>
    <w:lvl w:ilvl="8">
      <w:start w:val="1"/>
      <w:numFmt w:val="lowerRoman"/>
      <w:lvlText w:val="%9."/>
      <w:lvlJc w:val="right"/>
      <w:pPr>
        <w:ind w:left="6480" w:hanging="180"/>
      </w:pPr>
      <w:rPr>
        <w:color w:val="000000"/>
        <w:sz w:val="22"/>
        <w:szCs w:val="22"/>
      </w:rPr>
    </w:lvl>
  </w:abstractNum>
  <w:abstractNum w:abstractNumId="3" w15:restartNumberingAfterBreak="0">
    <w:nsid w:val="1C56378B"/>
    <w:multiLevelType w:val="multilevel"/>
    <w:tmpl w:val="FFFFFFFF"/>
    <w:lvl w:ilvl="0">
      <w:start w:val="1"/>
      <w:numFmt w:val="decimal"/>
      <w:suff w:val="space"/>
      <w:lvlText w:val="11.%1."/>
      <w:lvlJc w:val="left"/>
      <w:pPr>
        <w:ind w:left="720" w:hanging="360"/>
      </w:pPr>
      <w:rPr>
        <w:color w:val="000000"/>
        <w:sz w:val="22"/>
        <w:szCs w:val="22"/>
      </w:rPr>
    </w:lvl>
    <w:lvl w:ilvl="1">
      <w:start w:val="1"/>
      <w:numFmt w:val="lowerLetter"/>
      <w:lvlText w:val="%2."/>
      <w:lvlJc w:val="left"/>
      <w:pPr>
        <w:ind w:left="1440" w:hanging="360"/>
      </w:pPr>
      <w:rPr>
        <w:color w:val="000000"/>
        <w:sz w:val="22"/>
        <w:szCs w:val="22"/>
      </w:rPr>
    </w:lvl>
    <w:lvl w:ilvl="2">
      <w:start w:val="1"/>
      <w:numFmt w:val="lowerRoman"/>
      <w:lvlText w:val="%3."/>
      <w:lvlJc w:val="right"/>
      <w:pPr>
        <w:ind w:left="2160" w:hanging="180"/>
      </w:pPr>
      <w:rPr>
        <w:color w:val="000000"/>
        <w:sz w:val="22"/>
        <w:szCs w:val="22"/>
      </w:rPr>
    </w:lvl>
    <w:lvl w:ilvl="3">
      <w:start w:val="1"/>
      <w:numFmt w:val="decimal"/>
      <w:lvlText w:val="%4."/>
      <w:lvlJc w:val="left"/>
      <w:pPr>
        <w:ind w:left="2880" w:hanging="360"/>
      </w:pPr>
      <w:rPr>
        <w:color w:val="000000"/>
        <w:sz w:val="22"/>
        <w:szCs w:val="22"/>
      </w:rPr>
    </w:lvl>
    <w:lvl w:ilvl="4">
      <w:start w:val="1"/>
      <w:numFmt w:val="lowerLetter"/>
      <w:lvlText w:val="%5."/>
      <w:lvlJc w:val="left"/>
      <w:pPr>
        <w:ind w:left="3600" w:hanging="360"/>
      </w:pPr>
      <w:rPr>
        <w:color w:val="000000"/>
        <w:sz w:val="22"/>
        <w:szCs w:val="22"/>
      </w:rPr>
    </w:lvl>
    <w:lvl w:ilvl="5">
      <w:start w:val="1"/>
      <w:numFmt w:val="lowerRoman"/>
      <w:lvlText w:val="%6."/>
      <w:lvlJc w:val="right"/>
      <w:pPr>
        <w:ind w:left="4320" w:hanging="180"/>
      </w:pPr>
      <w:rPr>
        <w:color w:val="000000"/>
        <w:sz w:val="22"/>
        <w:szCs w:val="22"/>
      </w:rPr>
    </w:lvl>
    <w:lvl w:ilvl="6">
      <w:start w:val="1"/>
      <w:numFmt w:val="decimal"/>
      <w:lvlText w:val="%7."/>
      <w:lvlJc w:val="left"/>
      <w:pPr>
        <w:ind w:left="5040" w:hanging="360"/>
      </w:pPr>
      <w:rPr>
        <w:color w:val="000000"/>
        <w:sz w:val="22"/>
        <w:szCs w:val="22"/>
      </w:rPr>
    </w:lvl>
    <w:lvl w:ilvl="7">
      <w:start w:val="1"/>
      <w:numFmt w:val="lowerLetter"/>
      <w:lvlText w:val="%8."/>
      <w:lvlJc w:val="left"/>
      <w:pPr>
        <w:ind w:left="5760" w:hanging="360"/>
      </w:pPr>
      <w:rPr>
        <w:color w:val="000000"/>
        <w:sz w:val="22"/>
        <w:szCs w:val="22"/>
      </w:rPr>
    </w:lvl>
    <w:lvl w:ilvl="8">
      <w:start w:val="1"/>
      <w:numFmt w:val="lowerRoman"/>
      <w:lvlText w:val="%9."/>
      <w:lvlJc w:val="right"/>
      <w:pPr>
        <w:ind w:left="6480" w:hanging="180"/>
      </w:pPr>
      <w:rPr>
        <w:color w:val="000000"/>
        <w:sz w:val="22"/>
        <w:szCs w:val="22"/>
      </w:rPr>
    </w:lvl>
  </w:abstractNum>
  <w:abstractNum w:abstractNumId="4" w15:restartNumberingAfterBreak="0">
    <w:nsid w:val="201469C6"/>
    <w:multiLevelType w:val="multilevel"/>
    <w:tmpl w:val="2896870A"/>
    <w:lvl w:ilvl="0">
      <w:start w:val="1"/>
      <w:numFmt w:val="lowerLetter"/>
      <w:lvlText w:val="%1)"/>
      <w:lvlJc w:val="left"/>
      <w:pPr>
        <w:ind w:left="1080" w:hanging="360"/>
      </w:pPr>
      <w:rPr>
        <w:color w:val="000000"/>
        <w:sz w:val="22"/>
        <w:szCs w:val="22"/>
      </w:rPr>
    </w:lvl>
    <w:lvl w:ilvl="1">
      <w:start w:val="1"/>
      <w:numFmt w:val="decimal"/>
      <w:lvlText w:val="%1."/>
      <w:lvlJc w:val="left"/>
      <w:rPr>
        <w:color w:val="000000"/>
        <w:sz w:val="22"/>
        <w:szCs w:val="22"/>
      </w:rPr>
    </w:lvl>
    <w:lvl w:ilvl="2">
      <w:start w:val="1"/>
      <w:numFmt w:val="decimal"/>
      <w:lvlText w:val="%1."/>
      <w:lvlJc w:val="left"/>
      <w:rPr>
        <w:color w:val="000000"/>
        <w:sz w:val="22"/>
        <w:szCs w:val="22"/>
      </w:rPr>
    </w:lvl>
    <w:lvl w:ilvl="3">
      <w:start w:val="1"/>
      <w:numFmt w:val="decimal"/>
      <w:lvlText w:val="%1."/>
      <w:lvlJc w:val="left"/>
      <w:rPr>
        <w:color w:val="000000"/>
        <w:sz w:val="22"/>
        <w:szCs w:val="22"/>
      </w:rPr>
    </w:lvl>
    <w:lvl w:ilvl="4">
      <w:start w:val="1"/>
      <w:numFmt w:val="decimal"/>
      <w:lvlText w:val="%1."/>
      <w:lvlJc w:val="left"/>
      <w:rPr>
        <w:color w:val="000000"/>
        <w:sz w:val="22"/>
        <w:szCs w:val="22"/>
      </w:rPr>
    </w:lvl>
    <w:lvl w:ilvl="5">
      <w:start w:val="1"/>
      <w:numFmt w:val="decimal"/>
      <w:lvlText w:val="%1."/>
      <w:lvlJc w:val="left"/>
      <w:rPr>
        <w:color w:val="000000"/>
        <w:sz w:val="22"/>
        <w:szCs w:val="22"/>
      </w:rPr>
    </w:lvl>
    <w:lvl w:ilvl="6">
      <w:start w:val="1"/>
      <w:numFmt w:val="decimal"/>
      <w:lvlText w:val="%1."/>
      <w:lvlJc w:val="left"/>
      <w:rPr>
        <w:color w:val="000000"/>
        <w:sz w:val="22"/>
        <w:szCs w:val="22"/>
      </w:rPr>
    </w:lvl>
    <w:lvl w:ilvl="7">
      <w:start w:val="1"/>
      <w:numFmt w:val="decimal"/>
      <w:lvlText w:val="%1."/>
      <w:lvlJc w:val="left"/>
      <w:rPr>
        <w:color w:val="000000"/>
        <w:sz w:val="22"/>
        <w:szCs w:val="22"/>
      </w:rPr>
    </w:lvl>
    <w:lvl w:ilvl="8">
      <w:start w:val="1"/>
      <w:numFmt w:val="decimal"/>
      <w:lvlText w:val="%1."/>
      <w:lvlJc w:val="left"/>
      <w:rPr>
        <w:color w:val="000000"/>
        <w:sz w:val="22"/>
        <w:szCs w:val="22"/>
      </w:rPr>
    </w:lvl>
  </w:abstractNum>
  <w:abstractNum w:abstractNumId="5" w15:restartNumberingAfterBreak="0">
    <w:nsid w:val="267801A4"/>
    <w:multiLevelType w:val="multilevel"/>
    <w:tmpl w:val="FFFFFFFF"/>
    <w:lvl w:ilvl="0">
      <w:start w:val="1"/>
      <w:numFmt w:val="decimal"/>
      <w:lvlText w:val="3.%1"/>
      <w:lvlJc w:val="left"/>
      <w:pPr>
        <w:ind w:left="720" w:hanging="360"/>
      </w:pPr>
      <w:rPr>
        <w:color w:val="000000"/>
        <w:sz w:val="22"/>
        <w:szCs w:val="22"/>
      </w:rPr>
    </w:lvl>
    <w:lvl w:ilvl="1">
      <w:start w:val="1"/>
      <w:numFmt w:val="lowerLetter"/>
      <w:lvlText w:val="%2."/>
      <w:lvlJc w:val="left"/>
      <w:pPr>
        <w:ind w:left="1440" w:hanging="360"/>
      </w:pPr>
      <w:rPr>
        <w:color w:val="000000"/>
        <w:sz w:val="22"/>
        <w:szCs w:val="22"/>
      </w:rPr>
    </w:lvl>
    <w:lvl w:ilvl="2">
      <w:start w:val="1"/>
      <w:numFmt w:val="lowerRoman"/>
      <w:lvlText w:val="%3."/>
      <w:lvlJc w:val="right"/>
      <w:pPr>
        <w:ind w:left="2160" w:hanging="180"/>
      </w:pPr>
      <w:rPr>
        <w:color w:val="000000"/>
        <w:sz w:val="22"/>
        <w:szCs w:val="22"/>
      </w:rPr>
    </w:lvl>
    <w:lvl w:ilvl="3">
      <w:start w:val="1"/>
      <w:numFmt w:val="decimal"/>
      <w:lvlText w:val="%4."/>
      <w:lvlJc w:val="left"/>
      <w:pPr>
        <w:ind w:left="2880" w:hanging="360"/>
      </w:pPr>
      <w:rPr>
        <w:color w:val="000000"/>
        <w:sz w:val="22"/>
        <w:szCs w:val="22"/>
      </w:rPr>
    </w:lvl>
    <w:lvl w:ilvl="4">
      <w:start w:val="1"/>
      <w:numFmt w:val="lowerLetter"/>
      <w:lvlText w:val="%5."/>
      <w:lvlJc w:val="left"/>
      <w:pPr>
        <w:ind w:left="3600" w:hanging="360"/>
      </w:pPr>
      <w:rPr>
        <w:color w:val="000000"/>
        <w:sz w:val="22"/>
        <w:szCs w:val="22"/>
      </w:rPr>
    </w:lvl>
    <w:lvl w:ilvl="5">
      <w:start w:val="1"/>
      <w:numFmt w:val="lowerRoman"/>
      <w:lvlText w:val="%6."/>
      <w:lvlJc w:val="right"/>
      <w:pPr>
        <w:ind w:left="4320" w:hanging="180"/>
      </w:pPr>
      <w:rPr>
        <w:color w:val="000000"/>
        <w:sz w:val="22"/>
        <w:szCs w:val="22"/>
      </w:rPr>
    </w:lvl>
    <w:lvl w:ilvl="6">
      <w:start w:val="1"/>
      <w:numFmt w:val="decimal"/>
      <w:lvlText w:val="%7."/>
      <w:lvlJc w:val="left"/>
      <w:pPr>
        <w:ind w:left="5040" w:hanging="360"/>
      </w:pPr>
      <w:rPr>
        <w:color w:val="000000"/>
        <w:sz w:val="22"/>
        <w:szCs w:val="22"/>
      </w:rPr>
    </w:lvl>
    <w:lvl w:ilvl="7">
      <w:start w:val="1"/>
      <w:numFmt w:val="lowerLetter"/>
      <w:lvlText w:val="%8."/>
      <w:lvlJc w:val="left"/>
      <w:pPr>
        <w:ind w:left="5760" w:hanging="360"/>
      </w:pPr>
      <w:rPr>
        <w:color w:val="000000"/>
        <w:sz w:val="22"/>
        <w:szCs w:val="22"/>
      </w:rPr>
    </w:lvl>
    <w:lvl w:ilvl="8">
      <w:start w:val="1"/>
      <w:numFmt w:val="lowerRoman"/>
      <w:lvlText w:val="%9."/>
      <w:lvlJc w:val="right"/>
      <w:pPr>
        <w:ind w:left="6480" w:hanging="180"/>
      </w:pPr>
      <w:rPr>
        <w:color w:val="000000"/>
        <w:sz w:val="22"/>
        <w:szCs w:val="22"/>
      </w:rPr>
    </w:lvl>
  </w:abstractNum>
  <w:abstractNum w:abstractNumId="6" w15:restartNumberingAfterBreak="0">
    <w:nsid w:val="27895C0C"/>
    <w:multiLevelType w:val="multilevel"/>
    <w:tmpl w:val="FFFFFFFF"/>
    <w:lvl w:ilvl="0">
      <w:start w:val="1"/>
      <w:numFmt w:val="decimal"/>
      <w:suff w:val="space"/>
      <w:lvlText w:val="14.%1."/>
      <w:lvlJc w:val="left"/>
      <w:pPr>
        <w:ind w:left="720" w:hanging="360"/>
      </w:pPr>
      <w:rPr>
        <w:color w:val="000000"/>
        <w:sz w:val="22"/>
        <w:szCs w:val="22"/>
      </w:rPr>
    </w:lvl>
    <w:lvl w:ilvl="1">
      <w:start w:val="1"/>
      <w:numFmt w:val="lowerLetter"/>
      <w:lvlText w:val="%2."/>
      <w:lvlJc w:val="left"/>
      <w:pPr>
        <w:ind w:left="1440" w:hanging="360"/>
      </w:pPr>
      <w:rPr>
        <w:color w:val="000000"/>
        <w:sz w:val="22"/>
        <w:szCs w:val="22"/>
      </w:rPr>
    </w:lvl>
    <w:lvl w:ilvl="2">
      <w:start w:val="1"/>
      <w:numFmt w:val="lowerRoman"/>
      <w:lvlText w:val="%3."/>
      <w:lvlJc w:val="right"/>
      <w:pPr>
        <w:ind w:left="2160" w:hanging="180"/>
      </w:pPr>
      <w:rPr>
        <w:color w:val="000000"/>
        <w:sz w:val="22"/>
        <w:szCs w:val="22"/>
      </w:rPr>
    </w:lvl>
    <w:lvl w:ilvl="3">
      <w:start w:val="1"/>
      <w:numFmt w:val="decimal"/>
      <w:lvlText w:val="%4."/>
      <w:lvlJc w:val="left"/>
      <w:pPr>
        <w:ind w:left="2880" w:hanging="360"/>
      </w:pPr>
      <w:rPr>
        <w:color w:val="000000"/>
        <w:sz w:val="22"/>
        <w:szCs w:val="22"/>
      </w:rPr>
    </w:lvl>
    <w:lvl w:ilvl="4">
      <w:start w:val="1"/>
      <w:numFmt w:val="lowerLetter"/>
      <w:lvlText w:val="%5."/>
      <w:lvlJc w:val="left"/>
      <w:pPr>
        <w:ind w:left="3600" w:hanging="360"/>
      </w:pPr>
      <w:rPr>
        <w:color w:val="000000"/>
        <w:sz w:val="22"/>
        <w:szCs w:val="22"/>
      </w:rPr>
    </w:lvl>
    <w:lvl w:ilvl="5">
      <w:start w:val="1"/>
      <w:numFmt w:val="lowerRoman"/>
      <w:lvlText w:val="%6."/>
      <w:lvlJc w:val="right"/>
      <w:pPr>
        <w:ind w:left="4320" w:hanging="180"/>
      </w:pPr>
      <w:rPr>
        <w:color w:val="000000"/>
        <w:sz w:val="22"/>
        <w:szCs w:val="22"/>
      </w:rPr>
    </w:lvl>
    <w:lvl w:ilvl="6">
      <w:start w:val="1"/>
      <w:numFmt w:val="decimal"/>
      <w:lvlText w:val="%7."/>
      <w:lvlJc w:val="left"/>
      <w:pPr>
        <w:ind w:left="5040" w:hanging="360"/>
      </w:pPr>
      <w:rPr>
        <w:color w:val="000000"/>
        <w:sz w:val="22"/>
        <w:szCs w:val="22"/>
      </w:rPr>
    </w:lvl>
    <w:lvl w:ilvl="7">
      <w:start w:val="1"/>
      <w:numFmt w:val="lowerLetter"/>
      <w:lvlText w:val="%8."/>
      <w:lvlJc w:val="left"/>
      <w:pPr>
        <w:ind w:left="5760" w:hanging="360"/>
      </w:pPr>
      <w:rPr>
        <w:color w:val="000000"/>
        <w:sz w:val="22"/>
        <w:szCs w:val="22"/>
      </w:rPr>
    </w:lvl>
    <w:lvl w:ilvl="8">
      <w:start w:val="1"/>
      <w:numFmt w:val="lowerRoman"/>
      <w:lvlText w:val="%9."/>
      <w:lvlJc w:val="right"/>
      <w:pPr>
        <w:ind w:left="6480" w:hanging="180"/>
      </w:pPr>
      <w:rPr>
        <w:color w:val="000000"/>
        <w:sz w:val="22"/>
        <w:szCs w:val="22"/>
      </w:rPr>
    </w:lvl>
  </w:abstractNum>
  <w:abstractNum w:abstractNumId="7" w15:restartNumberingAfterBreak="0">
    <w:nsid w:val="2E33089A"/>
    <w:multiLevelType w:val="multilevel"/>
    <w:tmpl w:val="2D9E4B6C"/>
    <w:lvl w:ilvl="0">
      <w:start w:val="1"/>
      <w:numFmt w:val="lowerLetter"/>
      <w:lvlText w:val="%1)"/>
      <w:lvlJc w:val="left"/>
      <w:pPr>
        <w:ind w:left="1080" w:hanging="360"/>
      </w:pPr>
      <w:rPr>
        <w:color w:val="000000"/>
        <w:sz w:val="22"/>
        <w:szCs w:val="22"/>
      </w:rPr>
    </w:lvl>
    <w:lvl w:ilvl="1">
      <w:start w:val="1"/>
      <w:numFmt w:val="decimal"/>
      <w:lvlText w:val="%1."/>
      <w:lvlJc w:val="left"/>
      <w:rPr>
        <w:color w:val="000000"/>
        <w:sz w:val="22"/>
        <w:szCs w:val="22"/>
      </w:rPr>
    </w:lvl>
    <w:lvl w:ilvl="2">
      <w:start w:val="1"/>
      <w:numFmt w:val="decimal"/>
      <w:lvlText w:val="%1."/>
      <w:lvlJc w:val="left"/>
      <w:rPr>
        <w:color w:val="000000"/>
        <w:sz w:val="22"/>
        <w:szCs w:val="22"/>
      </w:rPr>
    </w:lvl>
    <w:lvl w:ilvl="3">
      <w:start w:val="1"/>
      <w:numFmt w:val="decimal"/>
      <w:lvlText w:val="%1."/>
      <w:lvlJc w:val="left"/>
      <w:rPr>
        <w:color w:val="000000"/>
        <w:sz w:val="22"/>
        <w:szCs w:val="22"/>
      </w:rPr>
    </w:lvl>
    <w:lvl w:ilvl="4">
      <w:start w:val="1"/>
      <w:numFmt w:val="decimal"/>
      <w:lvlText w:val="%1."/>
      <w:lvlJc w:val="left"/>
      <w:rPr>
        <w:color w:val="000000"/>
        <w:sz w:val="22"/>
        <w:szCs w:val="22"/>
      </w:rPr>
    </w:lvl>
    <w:lvl w:ilvl="5">
      <w:start w:val="1"/>
      <w:numFmt w:val="decimal"/>
      <w:lvlText w:val="%1."/>
      <w:lvlJc w:val="left"/>
      <w:rPr>
        <w:color w:val="000000"/>
        <w:sz w:val="22"/>
        <w:szCs w:val="22"/>
      </w:rPr>
    </w:lvl>
    <w:lvl w:ilvl="6">
      <w:start w:val="1"/>
      <w:numFmt w:val="decimal"/>
      <w:lvlText w:val="%1."/>
      <w:lvlJc w:val="left"/>
      <w:rPr>
        <w:color w:val="000000"/>
        <w:sz w:val="22"/>
        <w:szCs w:val="22"/>
      </w:rPr>
    </w:lvl>
    <w:lvl w:ilvl="7">
      <w:start w:val="1"/>
      <w:numFmt w:val="decimal"/>
      <w:lvlText w:val="%1."/>
      <w:lvlJc w:val="left"/>
      <w:rPr>
        <w:color w:val="000000"/>
        <w:sz w:val="22"/>
        <w:szCs w:val="22"/>
      </w:rPr>
    </w:lvl>
    <w:lvl w:ilvl="8">
      <w:start w:val="1"/>
      <w:numFmt w:val="decimal"/>
      <w:lvlText w:val="%1."/>
      <w:lvlJc w:val="left"/>
      <w:rPr>
        <w:color w:val="000000"/>
        <w:sz w:val="22"/>
        <w:szCs w:val="22"/>
      </w:rPr>
    </w:lvl>
  </w:abstractNum>
  <w:abstractNum w:abstractNumId="8" w15:restartNumberingAfterBreak="0">
    <w:nsid w:val="32B75FCC"/>
    <w:multiLevelType w:val="multilevel"/>
    <w:tmpl w:val="FFFFFFFF"/>
    <w:lvl w:ilvl="0">
      <w:start w:val="1"/>
      <w:numFmt w:val="decimal"/>
      <w:lvlText w:val="1.%1"/>
      <w:lvlJc w:val="left"/>
      <w:pPr>
        <w:ind w:left="720" w:hanging="360"/>
      </w:pPr>
      <w:rPr>
        <w:color w:val="000000"/>
        <w:sz w:val="22"/>
        <w:szCs w:val="22"/>
      </w:rPr>
    </w:lvl>
    <w:lvl w:ilvl="1">
      <w:start w:val="1"/>
      <w:numFmt w:val="lowerLetter"/>
      <w:lvlText w:val="%2."/>
      <w:lvlJc w:val="left"/>
      <w:pPr>
        <w:ind w:left="1440" w:hanging="360"/>
      </w:pPr>
      <w:rPr>
        <w:color w:val="000000"/>
        <w:sz w:val="22"/>
        <w:szCs w:val="22"/>
      </w:rPr>
    </w:lvl>
    <w:lvl w:ilvl="2">
      <w:start w:val="1"/>
      <w:numFmt w:val="lowerRoman"/>
      <w:lvlText w:val="%3."/>
      <w:lvlJc w:val="right"/>
      <w:pPr>
        <w:ind w:left="2160" w:hanging="180"/>
      </w:pPr>
      <w:rPr>
        <w:color w:val="000000"/>
        <w:sz w:val="22"/>
        <w:szCs w:val="22"/>
      </w:rPr>
    </w:lvl>
    <w:lvl w:ilvl="3">
      <w:start w:val="1"/>
      <w:numFmt w:val="decimal"/>
      <w:lvlText w:val="%4."/>
      <w:lvlJc w:val="left"/>
      <w:pPr>
        <w:ind w:left="2880" w:hanging="360"/>
      </w:pPr>
      <w:rPr>
        <w:color w:val="000000"/>
        <w:sz w:val="22"/>
        <w:szCs w:val="22"/>
      </w:rPr>
    </w:lvl>
    <w:lvl w:ilvl="4">
      <w:start w:val="1"/>
      <w:numFmt w:val="lowerLetter"/>
      <w:lvlText w:val="%5."/>
      <w:lvlJc w:val="left"/>
      <w:pPr>
        <w:ind w:left="3600" w:hanging="360"/>
      </w:pPr>
      <w:rPr>
        <w:color w:val="000000"/>
        <w:sz w:val="22"/>
        <w:szCs w:val="22"/>
      </w:rPr>
    </w:lvl>
    <w:lvl w:ilvl="5">
      <w:start w:val="1"/>
      <w:numFmt w:val="lowerRoman"/>
      <w:lvlText w:val="%6."/>
      <w:lvlJc w:val="right"/>
      <w:pPr>
        <w:ind w:left="4320" w:hanging="180"/>
      </w:pPr>
      <w:rPr>
        <w:color w:val="000000"/>
        <w:sz w:val="22"/>
        <w:szCs w:val="22"/>
      </w:rPr>
    </w:lvl>
    <w:lvl w:ilvl="6">
      <w:start w:val="1"/>
      <w:numFmt w:val="decimal"/>
      <w:lvlText w:val="%7."/>
      <w:lvlJc w:val="left"/>
      <w:pPr>
        <w:ind w:left="5040" w:hanging="360"/>
      </w:pPr>
      <w:rPr>
        <w:color w:val="000000"/>
        <w:sz w:val="22"/>
        <w:szCs w:val="22"/>
      </w:rPr>
    </w:lvl>
    <w:lvl w:ilvl="7">
      <w:start w:val="1"/>
      <w:numFmt w:val="lowerLetter"/>
      <w:lvlText w:val="%8."/>
      <w:lvlJc w:val="left"/>
      <w:pPr>
        <w:ind w:left="5760" w:hanging="360"/>
      </w:pPr>
      <w:rPr>
        <w:color w:val="000000"/>
        <w:sz w:val="22"/>
        <w:szCs w:val="22"/>
      </w:rPr>
    </w:lvl>
    <w:lvl w:ilvl="8">
      <w:start w:val="1"/>
      <w:numFmt w:val="lowerRoman"/>
      <w:lvlText w:val="%9."/>
      <w:lvlJc w:val="right"/>
      <w:pPr>
        <w:ind w:left="6480" w:hanging="180"/>
      </w:pPr>
      <w:rPr>
        <w:color w:val="000000"/>
        <w:sz w:val="22"/>
        <w:szCs w:val="22"/>
      </w:rPr>
    </w:lvl>
  </w:abstractNum>
  <w:abstractNum w:abstractNumId="9" w15:restartNumberingAfterBreak="0">
    <w:nsid w:val="389C7304"/>
    <w:multiLevelType w:val="multilevel"/>
    <w:tmpl w:val="FFFFFFFF"/>
    <w:lvl w:ilvl="0">
      <w:start w:val="1"/>
      <w:numFmt w:val="decimal"/>
      <w:suff w:val="space"/>
      <w:lvlText w:val="2.%1."/>
      <w:lvlJc w:val="left"/>
      <w:pPr>
        <w:ind w:left="984" w:hanging="624"/>
      </w:pPr>
      <w:rPr>
        <w:color w:val="000000"/>
        <w:sz w:val="22"/>
        <w:szCs w:val="22"/>
      </w:rPr>
    </w:lvl>
    <w:lvl w:ilvl="1">
      <w:start w:val="1"/>
      <w:numFmt w:val="lowerLetter"/>
      <w:lvlText w:val="%2."/>
      <w:lvlJc w:val="left"/>
      <w:pPr>
        <w:ind w:left="1440" w:hanging="360"/>
      </w:pPr>
      <w:rPr>
        <w:color w:val="000000"/>
        <w:sz w:val="22"/>
        <w:szCs w:val="22"/>
      </w:rPr>
    </w:lvl>
    <w:lvl w:ilvl="2">
      <w:start w:val="1"/>
      <w:numFmt w:val="lowerRoman"/>
      <w:lvlText w:val="%3."/>
      <w:lvlJc w:val="right"/>
      <w:pPr>
        <w:ind w:left="2160" w:hanging="180"/>
      </w:pPr>
      <w:rPr>
        <w:color w:val="000000"/>
        <w:sz w:val="22"/>
        <w:szCs w:val="22"/>
      </w:rPr>
    </w:lvl>
    <w:lvl w:ilvl="3">
      <w:start w:val="1"/>
      <w:numFmt w:val="decimal"/>
      <w:lvlText w:val="%4."/>
      <w:lvlJc w:val="left"/>
      <w:pPr>
        <w:ind w:left="2880" w:hanging="360"/>
      </w:pPr>
      <w:rPr>
        <w:color w:val="000000"/>
        <w:sz w:val="22"/>
        <w:szCs w:val="22"/>
      </w:rPr>
    </w:lvl>
    <w:lvl w:ilvl="4">
      <w:start w:val="1"/>
      <w:numFmt w:val="lowerLetter"/>
      <w:lvlText w:val="%5."/>
      <w:lvlJc w:val="left"/>
      <w:pPr>
        <w:ind w:left="3600" w:hanging="360"/>
      </w:pPr>
      <w:rPr>
        <w:color w:val="000000"/>
        <w:sz w:val="22"/>
        <w:szCs w:val="22"/>
      </w:rPr>
    </w:lvl>
    <w:lvl w:ilvl="5">
      <w:start w:val="1"/>
      <w:numFmt w:val="lowerRoman"/>
      <w:lvlText w:val="%6."/>
      <w:lvlJc w:val="right"/>
      <w:pPr>
        <w:ind w:left="4320" w:hanging="180"/>
      </w:pPr>
      <w:rPr>
        <w:color w:val="000000"/>
        <w:sz w:val="22"/>
        <w:szCs w:val="22"/>
      </w:rPr>
    </w:lvl>
    <w:lvl w:ilvl="6">
      <w:start w:val="1"/>
      <w:numFmt w:val="decimal"/>
      <w:lvlText w:val="%7."/>
      <w:lvlJc w:val="left"/>
      <w:pPr>
        <w:ind w:left="5040" w:hanging="360"/>
      </w:pPr>
      <w:rPr>
        <w:color w:val="000000"/>
        <w:sz w:val="22"/>
        <w:szCs w:val="22"/>
      </w:rPr>
    </w:lvl>
    <w:lvl w:ilvl="7">
      <w:start w:val="1"/>
      <w:numFmt w:val="lowerLetter"/>
      <w:lvlText w:val="%8."/>
      <w:lvlJc w:val="left"/>
      <w:pPr>
        <w:ind w:left="5760" w:hanging="360"/>
      </w:pPr>
      <w:rPr>
        <w:color w:val="000000"/>
        <w:sz w:val="22"/>
        <w:szCs w:val="22"/>
      </w:rPr>
    </w:lvl>
    <w:lvl w:ilvl="8">
      <w:start w:val="1"/>
      <w:numFmt w:val="lowerRoman"/>
      <w:lvlText w:val="%9."/>
      <w:lvlJc w:val="right"/>
      <w:pPr>
        <w:ind w:left="6480" w:hanging="180"/>
      </w:pPr>
      <w:rPr>
        <w:color w:val="000000"/>
        <w:sz w:val="22"/>
        <w:szCs w:val="22"/>
      </w:rPr>
    </w:lvl>
  </w:abstractNum>
  <w:abstractNum w:abstractNumId="10" w15:restartNumberingAfterBreak="0">
    <w:nsid w:val="3B4200E9"/>
    <w:multiLevelType w:val="multilevel"/>
    <w:tmpl w:val="FFFFFFFF"/>
    <w:lvl w:ilvl="0">
      <w:start w:val="1"/>
      <w:numFmt w:val="decimal"/>
      <w:suff w:val="nothing"/>
      <w:lvlText w:val="4.%1"/>
      <w:lvlJc w:val="left"/>
      <w:pPr>
        <w:ind w:left="720" w:hanging="360"/>
      </w:pPr>
      <w:rPr>
        <w:color w:val="000000"/>
        <w:sz w:val="22"/>
        <w:szCs w:val="22"/>
      </w:rPr>
    </w:lvl>
    <w:lvl w:ilvl="1">
      <w:start w:val="1"/>
      <w:numFmt w:val="lowerLetter"/>
      <w:lvlText w:val="%2."/>
      <w:lvlJc w:val="left"/>
      <w:pPr>
        <w:ind w:left="1440" w:hanging="360"/>
      </w:pPr>
      <w:rPr>
        <w:color w:val="000000"/>
        <w:sz w:val="22"/>
        <w:szCs w:val="22"/>
      </w:rPr>
    </w:lvl>
    <w:lvl w:ilvl="2">
      <w:start w:val="1"/>
      <w:numFmt w:val="lowerRoman"/>
      <w:lvlText w:val="%3."/>
      <w:lvlJc w:val="right"/>
      <w:pPr>
        <w:ind w:left="2160" w:hanging="180"/>
      </w:pPr>
      <w:rPr>
        <w:color w:val="000000"/>
        <w:sz w:val="22"/>
        <w:szCs w:val="22"/>
      </w:rPr>
    </w:lvl>
    <w:lvl w:ilvl="3">
      <w:start w:val="1"/>
      <w:numFmt w:val="decimal"/>
      <w:lvlText w:val="%4."/>
      <w:lvlJc w:val="left"/>
      <w:pPr>
        <w:ind w:left="2880" w:hanging="360"/>
      </w:pPr>
      <w:rPr>
        <w:color w:val="000000"/>
        <w:sz w:val="22"/>
        <w:szCs w:val="22"/>
      </w:rPr>
    </w:lvl>
    <w:lvl w:ilvl="4">
      <w:start w:val="1"/>
      <w:numFmt w:val="lowerLetter"/>
      <w:lvlText w:val="%5."/>
      <w:lvlJc w:val="left"/>
      <w:pPr>
        <w:ind w:left="3600" w:hanging="360"/>
      </w:pPr>
      <w:rPr>
        <w:color w:val="000000"/>
        <w:sz w:val="22"/>
        <w:szCs w:val="22"/>
      </w:rPr>
    </w:lvl>
    <w:lvl w:ilvl="5">
      <w:start w:val="1"/>
      <w:numFmt w:val="lowerRoman"/>
      <w:lvlText w:val="%6."/>
      <w:lvlJc w:val="right"/>
      <w:pPr>
        <w:ind w:left="4320" w:hanging="180"/>
      </w:pPr>
      <w:rPr>
        <w:color w:val="000000"/>
        <w:sz w:val="22"/>
        <w:szCs w:val="22"/>
      </w:rPr>
    </w:lvl>
    <w:lvl w:ilvl="6">
      <w:start w:val="1"/>
      <w:numFmt w:val="decimal"/>
      <w:lvlText w:val="%7."/>
      <w:lvlJc w:val="left"/>
      <w:pPr>
        <w:ind w:left="5040" w:hanging="360"/>
      </w:pPr>
      <w:rPr>
        <w:color w:val="000000"/>
        <w:sz w:val="22"/>
        <w:szCs w:val="22"/>
      </w:rPr>
    </w:lvl>
    <w:lvl w:ilvl="7">
      <w:start w:val="1"/>
      <w:numFmt w:val="lowerLetter"/>
      <w:lvlText w:val="%8."/>
      <w:lvlJc w:val="left"/>
      <w:pPr>
        <w:ind w:left="5760" w:hanging="360"/>
      </w:pPr>
      <w:rPr>
        <w:color w:val="000000"/>
        <w:sz w:val="22"/>
        <w:szCs w:val="22"/>
      </w:rPr>
    </w:lvl>
    <w:lvl w:ilvl="8">
      <w:start w:val="1"/>
      <w:numFmt w:val="lowerRoman"/>
      <w:lvlText w:val="%9."/>
      <w:lvlJc w:val="right"/>
      <w:pPr>
        <w:ind w:left="6480" w:hanging="180"/>
      </w:pPr>
      <w:rPr>
        <w:color w:val="000000"/>
        <w:sz w:val="22"/>
        <w:szCs w:val="22"/>
      </w:rPr>
    </w:lvl>
  </w:abstractNum>
  <w:abstractNum w:abstractNumId="11" w15:restartNumberingAfterBreak="0">
    <w:nsid w:val="3E7F6205"/>
    <w:multiLevelType w:val="multilevel"/>
    <w:tmpl w:val="FFFFFFFF"/>
    <w:lvl w:ilvl="0">
      <w:start w:val="1"/>
      <w:numFmt w:val="decimal"/>
      <w:suff w:val="space"/>
      <w:lvlText w:val="9.%1."/>
      <w:lvlJc w:val="left"/>
      <w:pPr>
        <w:ind w:left="720" w:hanging="360"/>
      </w:pPr>
      <w:rPr>
        <w:color w:val="000000"/>
        <w:sz w:val="22"/>
        <w:szCs w:val="22"/>
      </w:rPr>
    </w:lvl>
    <w:lvl w:ilvl="1">
      <w:start w:val="1"/>
      <w:numFmt w:val="lowerLetter"/>
      <w:lvlText w:val="%2."/>
      <w:lvlJc w:val="left"/>
      <w:pPr>
        <w:ind w:left="1440" w:hanging="360"/>
      </w:pPr>
      <w:rPr>
        <w:color w:val="000000"/>
        <w:sz w:val="22"/>
        <w:szCs w:val="22"/>
      </w:rPr>
    </w:lvl>
    <w:lvl w:ilvl="2">
      <w:start w:val="1"/>
      <w:numFmt w:val="lowerRoman"/>
      <w:lvlText w:val="%3."/>
      <w:lvlJc w:val="right"/>
      <w:pPr>
        <w:ind w:left="2160" w:hanging="180"/>
      </w:pPr>
      <w:rPr>
        <w:color w:val="000000"/>
        <w:sz w:val="22"/>
        <w:szCs w:val="22"/>
      </w:rPr>
    </w:lvl>
    <w:lvl w:ilvl="3">
      <w:start w:val="1"/>
      <w:numFmt w:val="decimal"/>
      <w:lvlText w:val="%4."/>
      <w:lvlJc w:val="left"/>
      <w:pPr>
        <w:ind w:left="2880" w:hanging="360"/>
      </w:pPr>
      <w:rPr>
        <w:color w:val="000000"/>
        <w:sz w:val="22"/>
        <w:szCs w:val="22"/>
      </w:rPr>
    </w:lvl>
    <w:lvl w:ilvl="4">
      <w:start w:val="1"/>
      <w:numFmt w:val="lowerLetter"/>
      <w:lvlText w:val="%5."/>
      <w:lvlJc w:val="left"/>
      <w:pPr>
        <w:ind w:left="3600" w:hanging="360"/>
      </w:pPr>
      <w:rPr>
        <w:color w:val="000000"/>
        <w:sz w:val="22"/>
        <w:szCs w:val="22"/>
      </w:rPr>
    </w:lvl>
    <w:lvl w:ilvl="5">
      <w:start w:val="1"/>
      <w:numFmt w:val="lowerRoman"/>
      <w:lvlText w:val="%6."/>
      <w:lvlJc w:val="right"/>
      <w:pPr>
        <w:ind w:left="4320" w:hanging="180"/>
      </w:pPr>
      <w:rPr>
        <w:color w:val="000000"/>
        <w:sz w:val="22"/>
        <w:szCs w:val="22"/>
      </w:rPr>
    </w:lvl>
    <w:lvl w:ilvl="6">
      <w:start w:val="1"/>
      <w:numFmt w:val="decimal"/>
      <w:lvlText w:val="%7."/>
      <w:lvlJc w:val="left"/>
      <w:pPr>
        <w:ind w:left="5040" w:hanging="360"/>
      </w:pPr>
      <w:rPr>
        <w:color w:val="000000"/>
        <w:sz w:val="22"/>
        <w:szCs w:val="22"/>
      </w:rPr>
    </w:lvl>
    <w:lvl w:ilvl="7">
      <w:start w:val="1"/>
      <w:numFmt w:val="lowerLetter"/>
      <w:lvlText w:val="%8."/>
      <w:lvlJc w:val="left"/>
      <w:pPr>
        <w:ind w:left="5760" w:hanging="360"/>
      </w:pPr>
      <w:rPr>
        <w:color w:val="000000"/>
        <w:sz w:val="22"/>
        <w:szCs w:val="22"/>
      </w:rPr>
    </w:lvl>
    <w:lvl w:ilvl="8">
      <w:start w:val="1"/>
      <w:numFmt w:val="lowerRoman"/>
      <w:lvlText w:val="%9."/>
      <w:lvlJc w:val="right"/>
      <w:pPr>
        <w:ind w:left="6480" w:hanging="180"/>
      </w:pPr>
      <w:rPr>
        <w:color w:val="000000"/>
        <w:sz w:val="22"/>
        <w:szCs w:val="22"/>
      </w:rPr>
    </w:lvl>
  </w:abstractNum>
  <w:abstractNum w:abstractNumId="12" w15:restartNumberingAfterBreak="0">
    <w:nsid w:val="47C45ADC"/>
    <w:multiLevelType w:val="multilevel"/>
    <w:tmpl w:val="FFFFFFFF"/>
    <w:lvl w:ilvl="0">
      <w:start w:val="1"/>
      <w:numFmt w:val="decimal"/>
      <w:suff w:val="space"/>
      <w:lvlText w:val="5.%1."/>
      <w:lvlJc w:val="left"/>
      <w:pPr>
        <w:ind w:left="720" w:hanging="360"/>
      </w:pPr>
      <w:rPr>
        <w:color w:val="000000"/>
        <w:sz w:val="22"/>
        <w:szCs w:val="22"/>
      </w:rPr>
    </w:lvl>
    <w:lvl w:ilvl="1">
      <w:start w:val="1"/>
      <w:numFmt w:val="lowerLetter"/>
      <w:lvlText w:val="%2."/>
      <w:lvlJc w:val="left"/>
      <w:pPr>
        <w:ind w:left="1440" w:hanging="360"/>
      </w:pPr>
      <w:rPr>
        <w:color w:val="000000"/>
        <w:sz w:val="22"/>
        <w:szCs w:val="22"/>
      </w:rPr>
    </w:lvl>
    <w:lvl w:ilvl="2">
      <w:start w:val="1"/>
      <w:numFmt w:val="lowerRoman"/>
      <w:lvlText w:val="%3."/>
      <w:lvlJc w:val="right"/>
      <w:pPr>
        <w:ind w:left="2160" w:hanging="180"/>
      </w:pPr>
      <w:rPr>
        <w:color w:val="000000"/>
        <w:sz w:val="22"/>
        <w:szCs w:val="22"/>
      </w:rPr>
    </w:lvl>
    <w:lvl w:ilvl="3">
      <w:start w:val="1"/>
      <w:numFmt w:val="decimal"/>
      <w:lvlText w:val="%4."/>
      <w:lvlJc w:val="left"/>
      <w:pPr>
        <w:ind w:left="2880" w:hanging="360"/>
      </w:pPr>
      <w:rPr>
        <w:color w:val="000000"/>
        <w:sz w:val="22"/>
        <w:szCs w:val="22"/>
      </w:rPr>
    </w:lvl>
    <w:lvl w:ilvl="4">
      <w:start w:val="1"/>
      <w:numFmt w:val="lowerLetter"/>
      <w:lvlText w:val="%5."/>
      <w:lvlJc w:val="left"/>
      <w:pPr>
        <w:ind w:left="3600" w:hanging="360"/>
      </w:pPr>
      <w:rPr>
        <w:color w:val="000000"/>
        <w:sz w:val="22"/>
        <w:szCs w:val="22"/>
      </w:rPr>
    </w:lvl>
    <w:lvl w:ilvl="5">
      <w:start w:val="1"/>
      <w:numFmt w:val="lowerRoman"/>
      <w:lvlText w:val="%6."/>
      <w:lvlJc w:val="right"/>
      <w:pPr>
        <w:ind w:left="4320" w:hanging="180"/>
      </w:pPr>
      <w:rPr>
        <w:color w:val="000000"/>
        <w:sz w:val="22"/>
        <w:szCs w:val="22"/>
      </w:rPr>
    </w:lvl>
    <w:lvl w:ilvl="6">
      <w:start w:val="1"/>
      <w:numFmt w:val="decimal"/>
      <w:lvlText w:val="%7."/>
      <w:lvlJc w:val="left"/>
      <w:pPr>
        <w:ind w:left="5040" w:hanging="360"/>
      </w:pPr>
      <w:rPr>
        <w:color w:val="000000"/>
        <w:sz w:val="22"/>
        <w:szCs w:val="22"/>
      </w:rPr>
    </w:lvl>
    <w:lvl w:ilvl="7">
      <w:start w:val="1"/>
      <w:numFmt w:val="lowerLetter"/>
      <w:lvlText w:val="%8."/>
      <w:lvlJc w:val="left"/>
      <w:pPr>
        <w:ind w:left="5760" w:hanging="360"/>
      </w:pPr>
      <w:rPr>
        <w:color w:val="000000"/>
        <w:sz w:val="22"/>
        <w:szCs w:val="22"/>
      </w:rPr>
    </w:lvl>
    <w:lvl w:ilvl="8">
      <w:start w:val="1"/>
      <w:numFmt w:val="lowerRoman"/>
      <w:lvlText w:val="%9."/>
      <w:lvlJc w:val="right"/>
      <w:pPr>
        <w:ind w:left="6480" w:hanging="180"/>
      </w:pPr>
      <w:rPr>
        <w:color w:val="000000"/>
        <w:sz w:val="22"/>
        <w:szCs w:val="22"/>
      </w:rPr>
    </w:lvl>
  </w:abstractNum>
  <w:abstractNum w:abstractNumId="13" w15:restartNumberingAfterBreak="0">
    <w:nsid w:val="667A26A0"/>
    <w:multiLevelType w:val="multilevel"/>
    <w:tmpl w:val="C7443260"/>
    <w:lvl w:ilvl="0">
      <w:start w:val="1"/>
      <w:numFmt w:val="lowerLetter"/>
      <w:lvlText w:val="(%1)"/>
      <w:lvlJc w:val="left"/>
      <w:pPr>
        <w:ind w:left="1689" w:hanging="555"/>
      </w:pPr>
      <w:rPr>
        <w:color w:val="000000"/>
        <w:sz w:val="22"/>
        <w:szCs w:val="22"/>
      </w:rPr>
    </w:lvl>
    <w:lvl w:ilvl="1">
      <w:start w:val="1"/>
      <w:numFmt w:val="decimal"/>
      <w:lvlText w:val="%1."/>
      <w:lvlJc w:val="left"/>
      <w:rPr>
        <w:color w:val="000000"/>
        <w:sz w:val="22"/>
        <w:szCs w:val="22"/>
      </w:rPr>
    </w:lvl>
    <w:lvl w:ilvl="2">
      <w:start w:val="1"/>
      <w:numFmt w:val="decimal"/>
      <w:lvlText w:val="%1."/>
      <w:lvlJc w:val="left"/>
      <w:rPr>
        <w:color w:val="000000"/>
        <w:sz w:val="22"/>
        <w:szCs w:val="22"/>
      </w:rPr>
    </w:lvl>
    <w:lvl w:ilvl="3">
      <w:start w:val="1"/>
      <w:numFmt w:val="decimal"/>
      <w:lvlText w:val="%1."/>
      <w:lvlJc w:val="left"/>
      <w:rPr>
        <w:color w:val="000000"/>
        <w:sz w:val="22"/>
        <w:szCs w:val="22"/>
      </w:rPr>
    </w:lvl>
    <w:lvl w:ilvl="4">
      <w:start w:val="1"/>
      <w:numFmt w:val="decimal"/>
      <w:lvlText w:val="%1."/>
      <w:lvlJc w:val="left"/>
      <w:rPr>
        <w:color w:val="000000"/>
        <w:sz w:val="22"/>
        <w:szCs w:val="22"/>
      </w:rPr>
    </w:lvl>
    <w:lvl w:ilvl="5">
      <w:start w:val="1"/>
      <w:numFmt w:val="decimal"/>
      <w:lvlText w:val="%1."/>
      <w:lvlJc w:val="left"/>
      <w:rPr>
        <w:color w:val="000000"/>
        <w:sz w:val="22"/>
        <w:szCs w:val="22"/>
      </w:rPr>
    </w:lvl>
    <w:lvl w:ilvl="6">
      <w:start w:val="1"/>
      <w:numFmt w:val="decimal"/>
      <w:lvlText w:val="%1."/>
      <w:lvlJc w:val="left"/>
      <w:rPr>
        <w:color w:val="000000"/>
        <w:sz w:val="22"/>
        <w:szCs w:val="22"/>
      </w:rPr>
    </w:lvl>
    <w:lvl w:ilvl="7">
      <w:start w:val="1"/>
      <w:numFmt w:val="decimal"/>
      <w:lvlText w:val="%1."/>
      <w:lvlJc w:val="left"/>
      <w:rPr>
        <w:color w:val="000000"/>
        <w:sz w:val="22"/>
        <w:szCs w:val="22"/>
      </w:rPr>
    </w:lvl>
    <w:lvl w:ilvl="8">
      <w:start w:val="1"/>
      <w:numFmt w:val="decimal"/>
      <w:lvlText w:val="%1."/>
      <w:lvlJc w:val="left"/>
      <w:rPr>
        <w:color w:val="000000"/>
        <w:sz w:val="22"/>
        <w:szCs w:val="22"/>
      </w:rPr>
    </w:lvl>
  </w:abstractNum>
  <w:abstractNum w:abstractNumId="14" w15:restartNumberingAfterBreak="0">
    <w:nsid w:val="6ABF7D11"/>
    <w:multiLevelType w:val="multilevel"/>
    <w:tmpl w:val="FFFFFFFF"/>
    <w:lvl w:ilvl="0">
      <w:start w:val="1"/>
      <w:numFmt w:val="decimal"/>
      <w:suff w:val="space"/>
      <w:lvlText w:val="6.%1."/>
      <w:lvlJc w:val="left"/>
      <w:pPr>
        <w:ind w:left="720" w:hanging="360"/>
      </w:pPr>
      <w:rPr>
        <w:color w:val="000000"/>
        <w:sz w:val="22"/>
        <w:szCs w:val="22"/>
      </w:rPr>
    </w:lvl>
    <w:lvl w:ilvl="1">
      <w:start w:val="1"/>
      <w:numFmt w:val="lowerLetter"/>
      <w:lvlText w:val="%2."/>
      <w:lvlJc w:val="left"/>
      <w:pPr>
        <w:ind w:left="1440" w:hanging="360"/>
      </w:pPr>
      <w:rPr>
        <w:color w:val="000000"/>
        <w:sz w:val="22"/>
        <w:szCs w:val="22"/>
      </w:rPr>
    </w:lvl>
    <w:lvl w:ilvl="2">
      <w:start w:val="1"/>
      <w:numFmt w:val="lowerRoman"/>
      <w:lvlText w:val="%3."/>
      <w:lvlJc w:val="right"/>
      <w:pPr>
        <w:ind w:left="2160" w:hanging="180"/>
      </w:pPr>
      <w:rPr>
        <w:color w:val="000000"/>
        <w:sz w:val="22"/>
        <w:szCs w:val="22"/>
      </w:rPr>
    </w:lvl>
    <w:lvl w:ilvl="3">
      <w:start w:val="1"/>
      <w:numFmt w:val="decimal"/>
      <w:lvlText w:val="%4."/>
      <w:lvlJc w:val="left"/>
      <w:pPr>
        <w:ind w:left="2880" w:hanging="360"/>
      </w:pPr>
      <w:rPr>
        <w:color w:val="000000"/>
        <w:sz w:val="22"/>
        <w:szCs w:val="22"/>
      </w:rPr>
    </w:lvl>
    <w:lvl w:ilvl="4">
      <w:start w:val="1"/>
      <w:numFmt w:val="lowerLetter"/>
      <w:lvlText w:val="%5."/>
      <w:lvlJc w:val="left"/>
      <w:pPr>
        <w:ind w:left="3600" w:hanging="360"/>
      </w:pPr>
      <w:rPr>
        <w:color w:val="000000"/>
        <w:sz w:val="22"/>
        <w:szCs w:val="22"/>
      </w:rPr>
    </w:lvl>
    <w:lvl w:ilvl="5">
      <w:start w:val="1"/>
      <w:numFmt w:val="lowerRoman"/>
      <w:lvlText w:val="%6."/>
      <w:lvlJc w:val="right"/>
      <w:pPr>
        <w:ind w:left="4320" w:hanging="180"/>
      </w:pPr>
      <w:rPr>
        <w:color w:val="000000"/>
        <w:sz w:val="22"/>
        <w:szCs w:val="22"/>
      </w:rPr>
    </w:lvl>
    <w:lvl w:ilvl="6">
      <w:start w:val="1"/>
      <w:numFmt w:val="decimal"/>
      <w:lvlText w:val="%7."/>
      <w:lvlJc w:val="left"/>
      <w:pPr>
        <w:ind w:left="5040" w:hanging="360"/>
      </w:pPr>
      <w:rPr>
        <w:color w:val="000000"/>
        <w:sz w:val="22"/>
        <w:szCs w:val="22"/>
      </w:rPr>
    </w:lvl>
    <w:lvl w:ilvl="7">
      <w:start w:val="1"/>
      <w:numFmt w:val="lowerLetter"/>
      <w:lvlText w:val="%8."/>
      <w:lvlJc w:val="left"/>
      <w:pPr>
        <w:ind w:left="5760" w:hanging="360"/>
      </w:pPr>
      <w:rPr>
        <w:color w:val="000000"/>
        <w:sz w:val="22"/>
        <w:szCs w:val="22"/>
      </w:rPr>
    </w:lvl>
    <w:lvl w:ilvl="8">
      <w:start w:val="1"/>
      <w:numFmt w:val="lowerRoman"/>
      <w:lvlText w:val="%9."/>
      <w:lvlJc w:val="right"/>
      <w:pPr>
        <w:ind w:left="6480" w:hanging="180"/>
      </w:pPr>
      <w:rPr>
        <w:color w:val="000000"/>
        <w:sz w:val="22"/>
        <w:szCs w:val="22"/>
      </w:rPr>
    </w:lvl>
  </w:abstractNum>
  <w:abstractNum w:abstractNumId="15" w15:restartNumberingAfterBreak="0">
    <w:nsid w:val="6D8568CF"/>
    <w:multiLevelType w:val="multilevel"/>
    <w:tmpl w:val="FFFFFFFF"/>
    <w:lvl w:ilvl="0">
      <w:start w:val="1"/>
      <w:numFmt w:val="decimal"/>
      <w:suff w:val="space"/>
      <w:lvlText w:val="10.%1."/>
      <w:lvlJc w:val="left"/>
      <w:pPr>
        <w:ind w:left="720" w:hanging="360"/>
      </w:pPr>
      <w:rPr>
        <w:color w:val="000000"/>
        <w:sz w:val="22"/>
        <w:szCs w:val="22"/>
      </w:rPr>
    </w:lvl>
    <w:lvl w:ilvl="1">
      <w:start w:val="1"/>
      <w:numFmt w:val="lowerLetter"/>
      <w:lvlText w:val="%2."/>
      <w:lvlJc w:val="left"/>
      <w:pPr>
        <w:ind w:left="1440" w:hanging="360"/>
      </w:pPr>
      <w:rPr>
        <w:color w:val="000000"/>
        <w:sz w:val="22"/>
        <w:szCs w:val="22"/>
      </w:rPr>
    </w:lvl>
    <w:lvl w:ilvl="2">
      <w:start w:val="1"/>
      <w:numFmt w:val="lowerRoman"/>
      <w:lvlText w:val="%3."/>
      <w:lvlJc w:val="right"/>
      <w:pPr>
        <w:ind w:left="2160" w:hanging="180"/>
      </w:pPr>
      <w:rPr>
        <w:color w:val="000000"/>
        <w:sz w:val="22"/>
        <w:szCs w:val="22"/>
      </w:rPr>
    </w:lvl>
    <w:lvl w:ilvl="3">
      <w:start w:val="1"/>
      <w:numFmt w:val="decimal"/>
      <w:lvlText w:val="%4."/>
      <w:lvlJc w:val="left"/>
      <w:pPr>
        <w:ind w:left="2880" w:hanging="360"/>
      </w:pPr>
      <w:rPr>
        <w:color w:val="000000"/>
        <w:sz w:val="22"/>
        <w:szCs w:val="22"/>
      </w:rPr>
    </w:lvl>
    <w:lvl w:ilvl="4">
      <w:start w:val="1"/>
      <w:numFmt w:val="lowerLetter"/>
      <w:lvlText w:val="%5."/>
      <w:lvlJc w:val="left"/>
      <w:pPr>
        <w:ind w:left="3600" w:hanging="360"/>
      </w:pPr>
      <w:rPr>
        <w:color w:val="000000"/>
        <w:sz w:val="22"/>
        <w:szCs w:val="22"/>
      </w:rPr>
    </w:lvl>
    <w:lvl w:ilvl="5">
      <w:start w:val="1"/>
      <w:numFmt w:val="lowerRoman"/>
      <w:lvlText w:val="%6."/>
      <w:lvlJc w:val="right"/>
      <w:pPr>
        <w:ind w:left="4320" w:hanging="180"/>
      </w:pPr>
      <w:rPr>
        <w:color w:val="000000"/>
        <w:sz w:val="22"/>
        <w:szCs w:val="22"/>
      </w:rPr>
    </w:lvl>
    <w:lvl w:ilvl="6">
      <w:start w:val="1"/>
      <w:numFmt w:val="decimal"/>
      <w:lvlText w:val="%7."/>
      <w:lvlJc w:val="left"/>
      <w:pPr>
        <w:ind w:left="5040" w:hanging="360"/>
      </w:pPr>
      <w:rPr>
        <w:color w:val="000000"/>
        <w:sz w:val="22"/>
        <w:szCs w:val="22"/>
      </w:rPr>
    </w:lvl>
    <w:lvl w:ilvl="7">
      <w:start w:val="1"/>
      <w:numFmt w:val="lowerLetter"/>
      <w:lvlText w:val="%8."/>
      <w:lvlJc w:val="left"/>
      <w:pPr>
        <w:ind w:left="5760" w:hanging="360"/>
      </w:pPr>
      <w:rPr>
        <w:color w:val="000000"/>
        <w:sz w:val="22"/>
        <w:szCs w:val="22"/>
      </w:rPr>
    </w:lvl>
    <w:lvl w:ilvl="8">
      <w:start w:val="1"/>
      <w:numFmt w:val="lowerRoman"/>
      <w:lvlText w:val="%9."/>
      <w:lvlJc w:val="right"/>
      <w:pPr>
        <w:ind w:left="6480" w:hanging="180"/>
      </w:pPr>
      <w:rPr>
        <w:color w:val="000000"/>
        <w:sz w:val="22"/>
        <w:szCs w:val="22"/>
      </w:rPr>
    </w:lvl>
  </w:abstractNum>
  <w:abstractNum w:abstractNumId="16" w15:restartNumberingAfterBreak="0">
    <w:nsid w:val="70930F98"/>
    <w:multiLevelType w:val="multilevel"/>
    <w:tmpl w:val="FFFFFFFF"/>
    <w:lvl w:ilvl="0">
      <w:start w:val="1"/>
      <w:numFmt w:val="lowerLetter"/>
      <w:lvlText w:val="%1)"/>
      <w:lvlJc w:val="left"/>
      <w:pPr>
        <w:ind w:left="1080" w:hanging="360"/>
      </w:pPr>
      <w:rPr>
        <w:color w:val="000000"/>
        <w:sz w:val="22"/>
        <w:szCs w:val="22"/>
      </w:rPr>
    </w:lvl>
    <w:lvl w:ilvl="1">
      <w:start w:val="1"/>
      <w:numFmt w:val="lowerLetter"/>
      <w:lvlText w:val="%2."/>
      <w:lvlJc w:val="left"/>
      <w:pPr>
        <w:ind w:left="1800" w:hanging="360"/>
      </w:pPr>
      <w:rPr>
        <w:color w:val="000000"/>
        <w:sz w:val="22"/>
        <w:szCs w:val="22"/>
      </w:rPr>
    </w:lvl>
    <w:lvl w:ilvl="2">
      <w:start w:val="1"/>
      <w:numFmt w:val="lowerRoman"/>
      <w:lvlText w:val="%3."/>
      <w:lvlJc w:val="right"/>
      <w:pPr>
        <w:ind w:left="2520" w:hanging="180"/>
      </w:pPr>
      <w:rPr>
        <w:color w:val="000000"/>
        <w:sz w:val="22"/>
        <w:szCs w:val="22"/>
      </w:rPr>
    </w:lvl>
    <w:lvl w:ilvl="3">
      <w:start w:val="1"/>
      <w:numFmt w:val="decimal"/>
      <w:lvlText w:val="%4."/>
      <w:lvlJc w:val="left"/>
      <w:pPr>
        <w:ind w:left="3240" w:hanging="360"/>
      </w:pPr>
      <w:rPr>
        <w:color w:val="000000"/>
        <w:sz w:val="22"/>
        <w:szCs w:val="22"/>
      </w:rPr>
    </w:lvl>
    <w:lvl w:ilvl="4">
      <w:start w:val="1"/>
      <w:numFmt w:val="lowerLetter"/>
      <w:lvlText w:val="%5."/>
      <w:lvlJc w:val="left"/>
      <w:pPr>
        <w:ind w:left="3960" w:hanging="360"/>
      </w:pPr>
      <w:rPr>
        <w:color w:val="000000"/>
        <w:sz w:val="22"/>
        <w:szCs w:val="22"/>
      </w:rPr>
    </w:lvl>
    <w:lvl w:ilvl="5">
      <w:start w:val="1"/>
      <w:numFmt w:val="lowerRoman"/>
      <w:lvlText w:val="%6."/>
      <w:lvlJc w:val="right"/>
      <w:pPr>
        <w:ind w:left="4680" w:hanging="180"/>
      </w:pPr>
      <w:rPr>
        <w:color w:val="000000"/>
        <w:sz w:val="22"/>
        <w:szCs w:val="22"/>
      </w:rPr>
    </w:lvl>
    <w:lvl w:ilvl="6">
      <w:start w:val="1"/>
      <w:numFmt w:val="decimal"/>
      <w:lvlText w:val="%7."/>
      <w:lvlJc w:val="left"/>
      <w:pPr>
        <w:ind w:left="5400" w:hanging="360"/>
      </w:pPr>
      <w:rPr>
        <w:color w:val="000000"/>
        <w:sz w:val="22"/>
        <w:szCs w:val="22"/>
      </w:rPr>
    </w:lvl>
    <w:lvl w:ilvl="7">
      <w:start w:val="1"/>
      <w:numFmt w:val="lowerLetter"/>
      <w:lvlText w:val="%8."/>
      <w:lvlJc w:val="left"/>
      <w:pPr>
        <w:ind w:left="6120" w:hanging="360"/>
      </w:pPr>
      <w:rPr>
        <w:color w:val="000000"/>
        <w:sz w:val="22"/>
        <w:szCs w:val="22"/>
      </w:rPr>
    </w:lvl>
    <w:lvl w:ilvl="8">
      <w:start w:val="1"/>
      <w:numFmt w:val="lowerRoman"/>
      <w:lvlText w:val="%9."/>
      <w:lvlJc w:val="right"/>
      <w:pPr>
        <w:ind w:left="6840" w:hanging="180"/>
      </w:pPr>
      <w:rPr>
        <w:color w:val="000000"/>
        <w:sz w:val="22"/>
        <w:szCs w:val="22"/>
      </w:rPr>
    </w:lvl>
  </w:abstractNum>
  <w:abstractNum w:abstractNumId="17" w15:restartNumberingAfterBreak="0">
    <w:nsid w:val="78FB1424"/>
    <w:multiLevelType w:val="multilevel"/>
    <w:tmpl w:val="FFFFFFFF"/>
    <w:lvl w:ilvl="0">
      <w:start w:val="1"/>
      <w:numFmt w:val="decimal"/>
      <w:suff w:val="space"/>
      <w:lvlText w:val="8.%1."/>
      <w:lvlJc w:val="left"/>
      <w:pPr>
        <w:ind w:left="720" w:hanging="360"/>
      </w:pPr>
      <w:rPr>
        <w:color w:val="000000"/>
        <w:sz w:val="22"/>
        <w:szCs w:val="22"/>
      </w:rPr>
    </w:lvl>
    <w:lvl w:ilvl="1">
      <w:start w:val="1"/>
      <w:numFmt w:val="lowerLetter"/>
      <w:lvlText w:val="%2."/>
      <w:lvlJc w:val="left"/>
      <w:pPr>
        <w:ind w:left="1440" w:hanging="360"/>
      </w:pPr>
      <w:rPr>
        <w:color w:val="000000"/>
        <w:sz w:val="22"/>
        <w:szCs w:val="22"/>
      </w:rPr>
    </w:lvl>
    <w:lvl w:ilvl="2">
      <w:start w:val="1"/>
      <w:numFmt w:val="lowerRoman"/>
      <w:lvlText w:val="%3."/>
      <w:lvlJc w:val="right"/>
      <w:pPr>
        <w:ind w:left="2160" w:hanging="180"/>
      </w:pPr>
      <w:rPr>
        <w:color w:val="000000"/>
        <w:sz w:val="22"/>
        <w:szCs w:val="22"/>
      </w:rPr>
    </w:lvl>
    <w:lvl w:ilvl="3">
      <w:start w:val="1"/>
      <w:numFmt w:val="decimal"/>
      <w:lvlText w:val="%4."/>
      <w:lvlJc w:val="left"/>
      <w:pPr>
        <w:ind w:left="2880" w:hanging="360"/>
      </w:pPr>
      <w:rPr>
        <w:color w:val="000000"/>
        <w:sz w:val="22"/>
        <w:szCs w:val="22"/>
      </w:rPr>
    </w:lvl>
    <w:lvl w:ilvl="4">
      <w:start w:val="1"/>
      <w:numFmt w:val="lowerLetter"/>
      <w:lvlText w:val="%5."/>
      <w:lvlJc w:val="left"/>
      <w:pPr>
        <w:ind w:left="3600" w:hanging="360"/>
      </w:pPr>
      <w:rPr>
        <w:color w:val="000000"/>
        <w:sz w:val="22"/>
        <w:szCs w:val="22"/>
      </w:rPr>
    </w:lvl>
    <w:lvl w:ilvl="5">
      <w:start w:val="1"/>
      <w:numFmt w:val="lowerRoman"/>
      <w:lvlText w:val="%6."/>
      <w:lvlJc w:val="right"/>
      <w:pPr>
        <w:ind w:left="4320" w:hanging="180"/>
      </w:pPr>
      <w:rPr>
        <w:color w:val="000000"/>
        <w:sz w:val="22"/>
        <w:szCs w:val="22"/>
      </w:rPr>
    </w:lvl>
    <w:lvl w:ilvl="6">
      <w:start w:val="1"/>
      <w:numFmt w:val="decimal"/>
      <w:lvlText w:val="%7."/>
      <w:lvlJc w:val="left"/>
      <w:pPr>
        <w:ind w:left="5040" w:hanging="360"/>
      </w:pPr>
      <w:rPr>
        <w:color w:val="000000"/>
        <w:sz w:val="22"/>
        <w:szCs w:val="22"/>
      </w:rPr>
    </w:lvl>
    <w:lvl w:ilvl="7">
      <w:start w:val="1"/>
      <w:numFmt w:val="lowerLetter"/>
      <w:lvlText w:val="%8."/>
      <w:lvlJc w:val="left"/>
      <w:pPr>
        <w:ind w:left="5760" w:hanging="360"/>
      </w:pPr>
      <w:rPr>
        <w:color w:val="000000"/>
        <w:sz w:val="22"/>
        <w:szCs w:val="22"/>
      </w:rPr>
    </w:lvl>
    <w:lvl w:ilvl="8">
      <w:start w:val="1"/>
      <w:numFmt w:val="lowerRoman"/>
      <w:lvlText w:val="%9."/>
      <w:lvlJc w:val="right"/>
      <w:pPr>
        <w:ind w:left="6480" w:hanging="180"/>
      </w:pPr>
      <w:rPr>
        <w:color w:val="000000"/>
        <w:sz w:val="22"/>
        <w:szCs w:val="22"/>
      </w:rPr>
    </w:lvl>
  </w:abstractNum>
  <w:abstractNum w:abstractNumId="18" w15:restartNumberingAfterBreak="0">
    <w:nsid w:val="7BD2721D"/>
    <w:multiLevelType w:val="multilevel"/>
    <w:tmpl w:val="09986DFE"/>
    <w:lvl w:ilvl="0">
      <w:start w:val="1"/>
      <w:numFmt w:val="lowerLetter"/>
      <w:lvlText w:val="%1)"/>
      <w:lvlJc w:val="left"/>
      <w:pPr>
        <w:ind w:left="1080" w:hanging="360"/>
      </w:pPr>
      <w:rPr>
        <w:color w:val="000000"/>
        <w:sz w:val="22"/>
        <w:szCs w:val="22"/>
      </w:rPr>
    </w:lvl>
    <w:lvl w:ilvl="1">
      <w:start w:val="1"/>
      <w:numFmt w:val="decimal"/>
      <w:lvlText w:val="%1."/>
      <w:lvlJc w:val="left"/>
      <w:rPr>
        <w:color w:val="000000"/>
        <w:sz w:val="22"/>
        <w:szCs w:val="22"/>
      </w:rPr>
    </w:lvl>
    <w:lvl w:ilvl="2">
      <w:start w:val="1"/>
      <w:numFmt w:val="decimal"/>
      <w:lvlText w:val="%1."/>
      <w:lvlJc w:val="left"/>
      <w:rPr>
        <w:color w:val="000000"/>
        <w:sz w:val="22"/>
        <w:szCs w:val="22"/>
      </w:rPr>
    </w:lvl>
    <w:lvl w:ilvl="3">
      <w:start w:val="1"/>
      <w:numFmt w:val="decimal"/>
      <w:lvlText w:val="%1."/>
      <w:lvlJc w:val="left"/>
      <w:rPr>
        <w:color w:val="000000"/>
        <w:sz w:val="22"/>
        <w:szCs w:val="22"/>
      </w:rPr>
    </w:lvl>
    <w:lvl w:ilvl="4">
      <w:start w:val="1"/>
      <w:numFmt w:val="decimal"/>
      <w:lvlText w:val="%1."/>
      <w:lvlJc w:val="left"/>
      <w:rPr>
        <w:color w:val="000000"/>
        <w:sz w:val="22"/>
        <w:szCs w:val="22"/>
      </w:rPr>
    </w:lvl>
    <w:lvl w:ilvl="5">
      <w:start w:val="1"/>
      <w:numFmt w:val="decimal"/>
      <w:lvlText w:val="%1."/>
      <w:lvlJc w:val="left"/>
      <w:rPr>
        <w:color w:val="000000"/>
        <w:sz w:val="22"/>
        <w:szCs w:val="22"/>
      </w:rPr>
    </w:lvl>
    <w:lvl w:ilvl="6">
      <w:start w:val="1"/>
      <w:numFmt w:val="decimal"/>
      <w:lvlText w:val="%1."/>
      <w:lvlJc w:val="left"/>
      <w:rPr>
        <w:color w:val="000000"/>
        <w:sz w:val="22"/>
        <w:szCs w:val="22"/>
      </w:rPr>
    </w:lvl>
    <w:lvl w:ilvl="7">
      <w:start w:val="1"/>
      <w:numFmt w:val="decimal"/>
      <w:lvlText w:val="%1."/>
      <w:lvlJc w:val="left"/>
      <w:rPr>
        <w:color w:val="000000"/>
        <w:sz w:val="22"/>
        <w:szCs w:val="22"/>
      </w:rPr>
    </w:lvl>
    <w:lvl w:ilvl="8">
      <w:start w:val="1"/>
      <w:numFmt w:val="decimal"/>
      <w:lvlText w:val="%1."/>
      <w:lvlJc w:val="left"/>
      <w:rPr>
        <w:color w:val="000000"/>
        <w:sz w:val="22"/>
        <w:szCs w:val="22"/>
      </w:rPr>
    </w:lvl>
  </w:abstractNum>
  <w:abstractNum w:abstractNumId="19" w15:restartNumberingAfterBreak="0">
    <w:nsid w:val="7CA800F9"/>
    <w:multiLevelType w:val="multilevel"/>
    <w:tmpl w:val="34040626"/>
    <w:lvl w:ilvl="0">
      <w:start w:val="1"/>
      <w:numFmt w:val="decimal"/>
      <w:suff w:val="space"/>
      <w:lvlText w:val="13.%1."/>
      <w:lvlJc w:val="left"/>
      <w:pPr>
        <w:ind w:left="720" w:hanging="360"/>
      </w:pPr>
      <w:rPr>
        <w:i w:val="0"/>
        <w:color w:val="000000"/>
        <w:sz w:val="22"/>
        <w:szCs w:val="22"/>
      </w:rPr>
    </w:lvl>
    <w:lvl w:ilvl="1">
      <w:start w:val="1"/>
      <w:numFmt w:val="lowerLetter"/>
      <w:lvlText w:val="%2."/>
      <w:lvlJc w:val="left"/>
      <w:pPr>
        <w:ind w:left="1440" w:hanging="360"/>
      </w:pPr>
      <w:rPr>
        <w:color w:val="000000"/>
        <w:sz w:val="22"/>
        <w:szCs w:val="22"/>
      </w:rPr>
    </w:lvl>
    <w:lvl w:ilvl="2">
      <w:start w:val="1"/>
      <w:numFmt w:val="lowerRoman"/>
      <w:lvlText w:val="%3."/>
      <w:lvlJc w:val="right"/>
      <w:pPr>
        <w:ind w:left="2160" w:hanging="180"/>
      </w:pPr>
      <w:rPr>
        <w:color w:val="000000"/>
        <w:sz w:val="22"/>
        <w:szCs w:val="22"/>
      </w:rPr>
    </w:lvl>
    <w:lvl w:ilvl="3">
      <w:start w:val="1"/>
      <w:numFmt w:val="decimal"/>
      <w:lvlText w:val="%4."/>
      <w:lvlJc w:val="left"/>
      <w:pPr>
        <w:ind w:left="2880" w:hanging="360"/>
      </w:pPr>
      <w:rPr>
        <w:color w:val="000000"/>
        <w:sz w:val="22"/>
        <w:szCs w:val="22"/>
      </w:rPr>
    </w:lvl>
    <w:lvl w:ilvl="4">
      <w:start w:val="1"/>
      <w:numFmt w:val="lowerLetter"/>
      <w:lvlText w:val="%5."/>
      <w:lvlJc w:val="left"/>
      <w:pPr>
        <w:ind w:left="3600" w:hanging="360"/>
      </w:pPr>
      <w:rPr>
        <w:color w:val="000000"/>
        <w:sz w:val="22"/>
        <w:szCs w:val="22"/>
      </w:rPr>
    </w:lvl>
    <w:lvl w:ilvl="5">
      <w:start w:val="1"/>
      <w:numFmt w:val="lowerRoman"/>
      <w:lvlText w:val="%6."/>
      <w:lvlJc w:val="right"/>
      <w:pPr>
        <w:ind w:left="4320" w:hanging="180"/>
      </w:pPr>
      <w:rPr>
        <w:color w:val="000000"/>
        <w:sz w:val="22"/>
        <w:szCs w:val="22"/>
      </w:rPr>
    </w:lvl>
    <w:lvl w:ilvl="6">
      <w:start w:val="1"/>
      <w:numFmt w:val="decimal"/>
      <w:lvlText w:val="%7."/>
      <w:lvlJc w:val="left"/>
      <w:pPr>
        <w:ind w:left="5040" w:hanging="360"/>
      </w:pPr>
      <w:rPr>
        <w:color w:val="000000"/>
        <w:sz w:val="22"/>
        <w:szCs w:val="22"/>
      </w:rPr>
    </w:lvl>
    <w:lvl w:ilvl="7">
      <w:start w:val="1"/>
      <w:numFmt w:val="lowerLetter"/>
      <w:lvlText w:val="%8."/>
      <w:lvlJc w:val="left"/>
      <w:pPr>
        <w:ind w:left="5760" w:hanging="360"/>
      </w:pPr>
      <w:rPr>
        <w:color w:val="000000"/>
        <w:sz w:val="22"/>
        <w:szCs w:val="22"/>
      </w:rPr>
    </w:lvl>
    <w:lvl w:ilvl="8">
      <w:start w:val="1"/>
      <w:numFmt w:val="lowerRoman"/>
      <w:lvlText w:val="%9."/>
      <w:lvlJc w:val="right"/>
      <w:pPr>
        <w:ind w:left="6480" w:hanging="180"/>
      </w:pPr>
      <w:rPr>
        <w:color w:val="000000"/>
        <w:sz w:val="22"/>
        <w:szCs w:val="22"/>
      </w:rPr>
    </w:lvl>
  </w:abstractNum>
  <w:num w:numId="1">
    <w:abstractNumId w:val="8"/>
  </w:num>
  <w:num w:numId="2">
    <w:abstractNumId w:val="9"/>
  </w:num>
  <w:num w:numId="3">
    <w:abstractNumId w:val="0"/>
  </w:num>
  <w:num w:numId="4">
    <w:abstractNumId w:val="5"/>
  </w:num>
  <w:num w:numId="5">
    <w:abstractNumId w:val="16"/>
  </w:num>
  <w:num w:numId="6">
    <w:abstractNumId w:val="10"/>
  </w:num>
  <w:num w:numId="7">
    <w:abstractNumId w:val="12"/>
  </w:num>
  <w:num w:numId="8">
    <w:abstractNumId w:val="18"/>
  </w:num>
  <w:num w:numId="9">
    <w:abstractNumId w:val="14"/>
  </w:num>
  <w:num w:numId="10">
    <w:abstractNumId w:val="1"/>
  </w:num>
  <w:num w:numId="11">
    <w:abstractNumId w:val="17"/>
  </w:num>
  <w:num w:numId="12">
    <w:abstractNumId w:val="13"/>
  </w:num>
  <w:num w:numId="13">
    <w:abstractNumId w:val="11"/>
  </w:num>
  <w:num w:numId="14">
    <w:abstractNumId w:val="15"/>
  </w:num>
  <w:num w:numId="15">
    <w:abstractNumId w:val="3"/>
  </w:num>
  <w:num w:numId="16">
    <w:abstractNumId w:val="2"/>
  </w:num>
  <w:num w:numId="17">
    <w:abstractNumId w:val="19"/>
  </w:num>
  <w:num w:numId="18">
    <w:abstractNumId w:val="4"/>
  </w:num>
  <w:num w:numId="19">
    <w:abstractNumId w:val="7"/>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55D"/>
    <w:rsid w:val="000257A7"/>
    <w:rsid w:val="0003355D"/>
    <w:rsid w:val="00080A62"/>
    <w:rsid w:val="000821DC"/>
    <w:rsid w:val="00133CE1"/>
    <w:rsid w:val="00157D7C"/>
    <w:rsid w:val="00264976"/>
    <w:rsid w:val="00423B4C"/>
    <w:rsid w:val="00525AF1"/>
    <w:rsid w:val="00624184"/>
    <w:rsid w:val="006C0DFF"/>
    <w:rsid w:val="0084343E"/>
    <w:rsid w:val="008947D3"/>
    <w:rsid w:val="009564B9"/>
    <w:rsid w:val="00B26006"/>
    <w:rsid w:val="00B46777"/>
    <w:rsid w:val="00D55518"/>
    <w:rsid w:val="00D56870"/>
    <w:rsid w:val="00F57E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096B96-2B03-411D-B1E0-7FB861D97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9"/>
    <w:qFormat/>
    <w:rsid w:val="00080A62"/>
    <w:pPr>
      <w:autoSpaceDE w:val="0"/>
      <w:autoSpaceDN w:val="0"/>
      <w:adjustRightInd w:val="0"/>
      <w:spacing w:after="0" w:line="240" w:lineRule="auto"/>
      <w:jc w:val="center"/>
      <w:outlineLvl w:val="0"/>
    </w:pPr>
    <w:rPr>
      <w:rFonts w:ascii="Arial" w:eastAsia="Times New Roman" w:hAnsi="Arial" w:cs="Arial"/>
      <w:b/>
      <w:bCs/>
      <w:color w:val="000000"/>
      <w:lang w:eastAsia="cs-CZ"/>
    </w:rPr>
  </w:style>
  <w:style w:type="paragraph" w:styleId="Nadpis4">
    <w:name w:val="heading 4"/>
    <w:basedOn w:val="Normln"/>
    <w:next w:val="Normln"/>
    <w:link w:val="Nadpis4Char"/>
    <w:uiPriority w:val="99"/>
    <w:qFormat/>
    <w:rsid w:val="00080A62"/>
    <w:pPr>
      <w:autoSpaceDE w:val="0"/>
      <w:autoSpaceDN w:val="0"/>
      <w:adjustRightInd w:val="0"/>
      <w:spacing w:before="40" w:after="0" w:line="240" w:lineRule="auto"/>
      <w:outlineLvl w:val="3"/>
    </w:pPr>
    <w:rPr>
      <w:rFonts w:ascii="Times New Roman" w:eastAsia="Times New Roman" w:hAnsi="Times New Roman" w:cs="Times New Roman"/>
      <w:i/>
      <w:iCs/>
      <w:color w:val="2E74B5"/>
      <w:lang w:eastAsia="cs-CZ"/>
    </w:rPr>
  </w:style>
  <w:style w:type="paragraph" w:styleId="Nadpis6">
    <w:name w:val="heading 6"/>
    <w:basedOn w:val="Normln"/>
    <w:next w:val="Normln"/>
    <w:link w:val="Nadpis6Char"/>
    <w:uiPriority w:val="99"/>
    <w:qFormat/>
    <w:rsid w:val="00080A62"/>
    <w:pPr>
      <w:autoSpaceDE w:val="0"/>
      <w:autoSpaceDN w:val="0"/>
      <w:adjustRightInd w:val="0"/>
      <w:spacing w:before="40" w:after="0" w:line="240" w:lineRule="auto"/>
      <w:outlineLvl w:val="5"/>
    </w:pPr>
    <w:rPr>
      <w:rFonts w:ascii="Times New Roman" w:eastAsia="Times New Roman" w:hAnsi="Times New Roman" w:cs="Times New Roman"/>
      <w:color w:val="1F4D7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080A62"/>
    <w:rPr>
      <w:rFonts w:ascii="Arial" w:eastAsia="Times New Roman" w:hAnsi="Arial" w:cs="Arial"/>
      <w:b/>
      <w:bCs/>
      <w:color w:val="000000"/>
      <w:lang w:eastAsia="cs-CZ"/>
    </w:rPr>
  </w:style>
  <w:style w:type="character" w:customStyle="1" w:styleId="Nadpis4Char">
    <w:name w:val="Nadpis 4 Char"/>
    <w:basedOn w:val="Standardnpsmoodstavce"/>
    <w:link w:val="Nadpis4"/>
    <w:uiPriority w:val="99"/>
    <w:rsid w:val="00080A62"/>
    <w:rPr>
      <w:rFonts w:ascii="Times New Roman" w:eastAsia="Times New Roman" w:hAnsi="Times New Roman" w:cs="Times New Roman"/>
      <w:i/>
      <w:iCs/>
      <w:color w:val="2E74B5"/>
      <w:lang w:eastAsia="cs-CZ"/>
    </w:rPr>
  </w:style>
  <w:style w:type="character" w:customStyle="1" w:styleId="Nadpis6Char">
    <w:name w:val="Nadpis 6 Char"/>
    <w:basedOn w:val="Standardnpsmoodstavce"/>
    <w:link w:val="Nadpis6"/>
    <w:uiPriority w:val="99"/>
    <w:rsid w:val="00080A62"/>
    <w:rPr>
      <w:rFonts w:ascii="Times New Roman" w:eastAsia="Times New Roman" w:hAnsi="Times New Roman" w:cs="Times New Roman"/>
      <w:color w:val="1F4D78"/>
      <w:lang w:eastAsia="cs-CZ"/>
    </w:rPr>
  </w:style>
  <w:style w:type="paragraph" w:styleId="Bezmezer">
    <w:name w:val="No Spacing"/>
    <w:uiPriority w:val="99"/>
    <w:qFormat/>
    <w:rsid w:val="00080A62"/>
    <w:pPr>
      <w:autoSpaceDE w:val="0"/>
      <w:autoSpaceDN w:val="0"/>
      <w:adjustRightInd w:val="0"/>
      <w:spacing w:after="0" w:line="240" w:lineRule="auto"/>
      <w:jc w:val="both"/>
    </w:pPr>
    <w:rPr>
      <w:rFonts w:ascii="Arial" w:eastAsia="Times New Roman" w:hAnsi="Arial" w:cs="Arial"/>
      <w:color w:val="000000"/>
      <w:sz w:val="20"/>
      <w:szCs w:val="20"/>
      <w:lang w:eastAsia="cs-CZ"/>
    </w:rPr>
  </w:style>
  <w:style w:type="paragraph" w:styleId="Normlnodsazen">
    <w:name w:val="Normal Indent"/>
    <w:basedOn w:val="Normln"/>
    <w:uiPriority w:val="99"/>
    <w:rsid w:val="00080A62"/>
    <w:pPr>
      <w:autoSpaceDE w:val="0"/>
      <w:autoSpaceDN w:val="0"/>
      <w:adjustRightInd w:val="0"/>
      <w:spacing w:after="240" w:line="240" w:lineRule="auto"/>
      <w:ind w:left="1134"/>
    </w:pPr>
    <w:rPr>
      <w:rFonts w:ascii="Times New Roman" w:eastAsia="Times New Roman" w:hAnsi="Times New Roman" w:cs="Times New Roman"/>
      <w:color w:val="000000"/>
      <w:lang w:eastAsia="cs-CZ"/>
    </w:rPr>
  </w:style>
  <w:style w:type="paragraph" w:styleId="Zkladntext3">
    <w:name w:val="Body Text 3"/>
    <w:basedOn w:val="Normln"/>
    <w:link w:val="Zkladntext3Char"/>
    <w:uiPriority w:val="99"/>
    <w:rsid w:val="00080A62"/>
    <w:pPr>
      <w:autoSpaceDE w:val="0"/>
      <w:autoSpaceDN w:val="0"/>
      <w:adjustRightInd w:val="0"/>
      <w:spacing w:after="120" w:line="240" w:lineRule="auto"/>
    </w:pPr>
    <w:rPr>
      <w:rFonts w:ascii="Times New Roman" w:eastAsia="Times New Roman" w:hAnsi="Times New Roman" w:cs="Times New Roman"/>
      <w:color w:val="000000"/>
      <w:sz w:val="16"/>
      <w:szCs w:val="16"/>
      <w:lang w:eastAsia="cs-CZ"/>
    </w:rPr>
  </w:style>
  <w:style w:type="character" w:customStyle="1" w:styleId="Zkladntext3Char">
    <w:name w:val="Základní text 3 Char"/>
    <w:basedOn w:val="Standardnpsmoodstavce"/>
    <w:link w:val="Zkladntext3"/>
    <w:uiPriority w:val="99"/>
    <w:rsid w:val="00080A62"/>
    <w:rPr>
      <w:rFonts w:ascii="Times New Roman" w:eastAsia="Times New Roman" w:hAnsi="Times New Roman" w:cs="Times New Roman"/>
      <w:color w:val="000000"/>
      <w:sz w:val="16"/>
      <w:szCs w:val="16"/>
      <w:lang w:eastAsia="cs-CZ"/>
    </w:rPr>
  </w:style>
  <w:style w:type="paragraph" w:styleId="Zkladntextodsazen3">
    <w:name w:val="Body Text Indent 3"/>
    <w:basedOn w:val="Normln"/>
    <w:link w:val="Zkladntextodsazen3Char"/>
    <w:uiPriority w:val="99"/>
    <w:rsid w:val="00080A62"/>
    <w:pPr>
      <w:autoSpaceDE w:val="0"/>
      <w:autoSpaceDN w:val="0"/>
      <w:adjustRightInd w:val="0"/>
      <w:spacing w:after="120" w:line="240" w:lineRule="auto"/>
      <w:ind w:left="283"/>
    </w:pPr>
    <w:rPr>
      <w:rFonts w:ascii="Times New Roman" w:eastAsia="Times New Roman" w:hAnsi="Times New Roman" w:cs="Times New Roman"/>
      <w:color w:val="000000"/>
      <w:sz w:val="16"/>
      <w:szCs w:val="16"/>
      <w:lang w:eastAsia="cs-CZ"/>
    </w:rPr>
  </w:style>
  <w:style w:type="character" w:customStyle="1" w:styleId="Zkladntextodsazen3Char">
    <w:name w:val="Základní text odsazený 3 Char"/>
    <w:basedOn w:val="Standardnpsmoodstavce"/>
    <w:link w:val="Zkladntextodsazen3"/>
    <w:uiPriority w:val="99"/>
    <w:rsid w:val="00080A62"/>
    <w:rPr>
      <w:rFonts w:ascii="Times New Roman" w:eastAsia="Times New Roman" w:hAnsi="Times New Roman" w:cs="Times New Roman"/>
      <w:color w:val="000000"/>
      <w:sz w:val="16"/>
      <w:szCs w:val="16"/>
      <w:lang w:eastAsia="cs-CZ"/>
    </w:rPr>
  </w:style>
  <w:style w:type="paragraph" w:customStyle="1" w:styleId="BodyText21">
    <w:name w:val="Body Text 21"/>
    <w:basedOn w:val="Normln"/>
    <w:uiPriority w:val="99"/>
    <w:rsid w:val="00080A62"/>
    <w:pPr>
      <w:autoSpaceDE w:val="0"/>
      <w:autoSpaceDN w:val="0"/>
      <w:adjustRightInd w:val="0"/>
      <w:spacing w:after="0" w:line="240" w:lineRule="auto"/>
      <w:jc w:val="both"/>
    </w:pPr>
    <w:rPr>
      <w:rFonts w:ascii="Times New Roman" w:eastAsia="Times New Roman" w:hAnsi="Times New Roman" w:cs="Times New Roman"/>
      <w:color w:val="000000"/>
      <w:lang w:eastAsia="cs-CZ"/>
    </w:rPr>
  </w:style>
  <w:style w:type="paragraph" w:customStyle="1" w:styleId="Odstavecseseznamem1">
    <w:name w:val="Odstavec se seznamem1"/>
    <w:basedOn w:val="Normln"/>
    <w:uiPriority w:val="99"/>
    <w:rsid w:val="00080A62"/>
    <w:pPr>
      <w:autoSpaceDE w:val="0"/>
      <w:autoSpaceDN w:val="0"/>
      <w:adjustRightInd w:val="0"/>
      <w:spacing w:after="0" w:line="240" w:lineRule="auto"/>
      <w:ind w:left="708"/>
    </w:pPr>
    <w:rPr>
      <w:rFonts w:ascii="Times New Roman" w:eastAsia="Times New Roman" w:hAnsi="Times New Roman" w:cs="Times New Roman"/>
      <w:color w:val="000000"/>
      <w:sz w:val="20"/>
      <w:szCs w:val="20"/>
      <w:lang w:eastAsia="cs-CZ"/>
    </w:rPr>
  </w:style>
  <w:style w:type="paragraph" w:styleId="Textvbloku">
    <w:name w:val="Block Text"/>
    <w:basedOn w:val="Normln"/>
    <w:uiPriority w:val="99"/>
    <w:rsid w:val="00080A62"/>
    <w:pPr>
      <w:autoSpaceDE w:val="0"/>
      <w:autoSpaceDN w:val="0"/>
      <w:adjustRightInd w:val="0"/>
      <w:spacing w:after="0" w:line="240" w:lineRule="auto"/>
      <w:ind w:left="720" w:right="-48" w:hanging="720"/>
      <w:jc w:val="both"/>
    </w:pPr>
    <w:rPr>
      <w:rFonts w:ascii="Times New Roman" w:eastAsia="Times New Roman" w:hAnsi="Times New Roman" w:cs="Times New Roman"/>
      <w:color w:val="000000"/>
      <w:lang w:eastAsia="cs-CZ"/>
    </w:rPr>
  </w:style>
  <w:style w:type="paragraph" w:styleId="Zkladntext">
    <w:name w:val="Body Text"/>
    <w:basedOn w:val="Normln"/>
    <w:link w:val="ZkladntextChar"/>
    <w:uiPriority w:val="99"/>
    <w:rsid w:val="00080A62"/>
    <w:pPr>
      <w:autoSpaceDE w:val="0"/>
      <w:autoSpaceDN w:val="0"/>
      <w:adjustRightInd w:val="0"/>
      <w:spacing w:after="120" w:line="240" w:lineRule="auto"/>
    </w:pPr>
    <w:rPr>
      <w:rFonts w:ascii="Times New Roman" w:eastAsia="Times New Roman" w:hAnsi="Times New Roman" w:cs="Times New Roman"/>
      <w:color w:val="000000"/>
      <w:lang w:eastAsia="cs-CZ"/>
    </w:rPr>
  </w:style>
  <w:style w:type="character" w:customStyle="1" w:styleId="ZkladntextChar">
    <w:name w:val="Základní text Char"/>
    <w:basedOn w:val="Standardnpsmoodstavce"/>
    <w:link w:val="Zkladntext"/>
    <w:uiPriority w:val="99"/>
    <w:rsid w:val="00080A62"/>
    <w:rPr>
      <w:rFonts w:ascii="Times New Roman" w:eastAsia="Times New Roman" w:hAnsi="Times New Roman" w:cs="Times New Roman"/>
      <w:color w:val="000000"/>
      <w:lang w:eastAsia="cs-CZ"/>
    </w:rPr>
  </w:style>
  <w:style w:type="paragraph" w:styleId="Zkladntextodsazen">
    <w:name w:val="Body Text Indent"/>
    <w:basedOn w:val="Normln"/>
    <w:link w:val="ZkladntextodsazenChar"/>
    <w:uiPriority w:val="99"/>
    <w:rsid w:val="00080A62"/>
    <w:pPr>
      <w:autoSpaceDE w:val="0"/>
      <w:autoSpaceDN w:val="0"/>
      <w:adjustRightInd w:val="0"/>
      <w:spacing w:after="0" w:line="240" w:lineRule="auto"/>
      <w:ind w:right="-48"/>
      <w:jc w:val="both"/>
    </w:pPr>
    <w:rPr>
      <w:rFonts w:ascii="Times New Roman" w:eastAsia="Times New Roman" w:hAnsi="Times New Roman" w:cs="Times New Roman"/>
      <w:color w:val="000000"/>
      <w:sz w:val="20"/>
      <w:szCs w:val="20"/>
      <w:lang w:eastAsia="cs-CZ"/>
    </w:rPr>
  </w:style>
  <w:style w:type="character" w:customStyle="1" w:styleId="ZkladntextodsazenChar">
    <w:name w:val="Základní text odsazený Char"/>
    <w:basedOn w:val="Standardnpsmoodstavce"/>
    <w:link w:val="Zkladntextodsazen"/>
    <w:uiPriority w:val="99"/>
    <w:rsid w:val="00080A62"/>
    <w:rPr>
      <w:rFonts w:ascii="Times New Roman" w:eastAsia="Times New Roman" w:hAnsi="Times New Roman" w:cs="Times New Roman"/>
      <w:color w:val="000000"/>
      <w:sz w:val="20"/>
      <w:szCs w:val="20"/>
      <w:lang w:eastAsia="cs-CZ"/>
    </w:rPr>
  </w:style>
  <w:style w:type="paragraph" w:styleId="Odstavecseseznamem">
    <w:name w:val="List Paragraph"/>
    <w:basedOn w:val="Normln"/>
    <w:uiPriority w:val="99"/>
    <w:qFormat/>
    <w:rsid w:val="00080A62"/>
    <w:pPr>
      <w:autoSpaceDE w:val="0"/>
      <w:autoSpaceDN w:val="0"/>
      <w:adjustRightInd w:val="0"/>
      <w:spacing w:after="0" w:line="240" w:lineRule="auto"/>
      <w:ind w:left="720"/>
      <w:contextualSpacing/>
    </w:pPr>
    <w:rPr>
      <w:rFonts w:ascii="Times New Roman" w:eastAsia="Times New Roman" w:hAnsi="Times New Roman" w:cs="Times New Roman"/>
      <w:color w:val="000000"/>
      <w:lang w:eastAsia="cs-CZ"/>
    </w:rPr>
  </w:style>
  <w:style w:type="paragraph" w:styleId="Nzev">
    <w:name w:val="Title"/>
    <w:basedOn w:val="Normln"/>
    <w:next w:val="Normln"/>
    <w:link w:val="NzevChar"/>
    <w:uiPriority w:val="99"/>
    <w:qFormat/>
    <w:rsid w:val="00080A62"/>
    <w:pPr>
      <w:autoSpaceDE w:val="0"/>
      <w:autoSpaceDN w:val="0"/>
      <w:adjustRightInd w:val="0"/>
      <w:spacing w:after="0" w:line="240" w:lineRule="auto"/>
      <w:jc w:val="center"/>
    </w:pPr>
    <w:rPr>
      <w:rFonts w:ascii="Arial" w:eastAsia="Times New Roman" w:hAnsi="Arial" w:cs="Arial"/>
      <w:b/>
      <w:bCs/>
      <w:color w:val="000000"/>
      <w:lang w:eastAsia="cs-CZ"/>
    </w:rPr>
  </w:style>
  <w:style w:type="character" w:customStyle="1" w:styleId="NzevChar">
    <w:name w:val="Název Char"/>
    <w:basedOn w:val="Standardnpsmoodstavce"/>
    <w:link w:val="Nzev"/>
    <w:uiPriority w:val="99"/>
    <w:rsid w:val="00080A62"/>
    <w:rPr>
      <w:rFonts w:ascii="Arial" w:eastAsia="Times New Roman" w:hAnsi="Arial" w:cs="Arial"/>
      <w:b/>
      <w:bCs/>
      <w:color w:val="000000"/>
      <w:lang w:eastAsia="cs-CZ"/>
    </w:rPr>
  </w:style>
  <w:style w:type="paragraph" w:styleId="Zpat">
    <w:name w:val="footer"/>
    <w:basedOn w:val="Normln"/>
    <w:link w:val="ZpatChar"/>
    <w:uiPriority w:val="99"/>
    <w:rsid w:val="00080A62"/>
    <w:pPr>
      <w:autoSpaceDE w:val="0"/>
      <w:autoSpaceDN w:val="0"/>
      <w:adjustRightInd w:val="0"/>
      <w:spacing w:after="0" w:line="240" w:lineRule="auto"/>
    </w:pPr>
    <w:rPr>
      <w:rFonts w:ascii="Times New Roman" w:eastAsia="Times New Roman" w:hAnsi="Times New Roman" w:cs="Times New Roman"/>
      <w:color w:val="000000"/>
      <w:lang w:eastAsia="cs-CZ"/>
    </w:rPr>
  </w:style>
  <w:style w:type="character" w:customStyle="1" w:styleId="ZpatChar">
    <w:name w:val="Zápatí Char"/>
    <w:basedOn w:val="Standardnpsmoodstavce"/>
    <w:link w:val="Zpat"/>
    <w:uiPriority w:val="99"/>
    <w:rsid w:val="00080A62"/>
    <w:rPr>
      <w:rFonts w:ascii="Times New Roman" w:eastAsia="Times New Roman" w:hAnsi="Times New Roman" w:cs="Times New Roman"/>
      <w:color w:val="000000"/>
      <w:lang w:eastAsia="cs-CZ"/>
    </w:rPr>
  </w:style>
  <w:style w:type="paragraph" w:styleId="Zhlav">
    <w:name w:val="header"/>
    <w:basedOn w:val="Normln"/>
    <w:link w:val="ZhlavChar"/>
    <w:uiPriority w:val="99"/>
    <w:rsid w:val="00080A62"/>
    <w:pPr>
      <w:autoSpaceDE w:val="0"/>
      <w:autoSpaceDN w:val="0"/>
      <w:adjustRightInd w:val="0"/>
      <w:spacing w:after="0" w:line="240" w:lineRule="auto"/>
    </w:pPr>
    <w:rPr>
      <w:rFonts w:ascii="Times New Roman" w:eastAsia="Times New Roman" w:hAnsi="Times New Roman" w:cs="Times New Roman"/>
      <w:color w:val="000000"/>
      <w:lang w:eastAsia="cs-CZ"/>
    </w:rPr>
  </w:style>
  <w:style w:type="character" w:customStyle="1" w:styleId="ZhlavChar">
    <w:name w:val="Záhlaví Char"/>
    <w:basedOn w:val="Standardnpsmoodstavce"/>
    <w:link w:val="Zhlav"/>
    <w:uiPriority w:val="99"/>
    <w:rsid w:val="00080A62"/>
    <w:rPr>
      <w:rFonts w:ascii="Times New Roman" w:eastAsia="Times New Roman" w:hAnsi="Times New Roman" w:cs="Times New Roman"/>
      <w:color w:val="000000"/>
      <w:lang w:eastAsia="cs-CZ"/>
    </w:rPr>
  </w:style>
  <w:style w:type="character" w:styleId="slodku">
    <w:name w:val="line number"/>
    <w:basedOn w:val="Standardnpsmoodstavce"/>
    <w:uiPriority w:val="99"/>
    <w:rsid w:val="00080A62"/>
    <w:rPr>
      <w:color w:val="000000"/>
      <w:sz w:val="22"/>
      <w:szCs w:val="22"/>
    </w:rPr>
  </w:style>
  <w:style w:type="character" w:styleId="Hypertextovodkaz">
    <w:name w:val="Hyperlink"/>
    <w:basedOn w:val="Standardnpsmoodstavce"/>
    <w:uiPriority w:val="99"/>
    <w:rsid w:val="00080A62"/>
    <w:rPr>
      <w:color w:val="0563C1"/>
      <w:sz w:val="22"/>
      <w:szCs w:val="22"/>
      <w:u w:val="single"/>
    </w:rPr>
  </w:style>
  <w:style w:type="character" w:styleId="Odkaznakoment">
    <w:name w:val="annotation reference"/>
    <w:basedOn w:val="Standardnpsmoodstavce"/>
    <w:uiPriority w:val="99"/>
    <w:rsid w:val="00080A62"/>
    <w:rPr>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4179</Words>
  <Characters>24658</Characters>
  <Application>Microsoft Office Word</Application>
  <DocSecurity>0</DocSecurity>
  <Lines>205</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Kristýna Součková</dc:creator>
  <cp:keywords/>
  <dc:description/>
  <cp:lastModifiedBy>Ronovská Tereza</cp:lastModifiedBy>
  <cp:revision>2</cp:revision>
  <dcterms:created xsi:type="dcterms:W3CDTF">2019-08-19T10:11:00Z</dcterms:created>
  <dcterms:modified xsi:type="dcterms:W3CDTF">2019-08-19T10:11:00Z</dcterms:modified>
</cp:coreProperties>
</file>