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7CC96" w14:textId="77777777" w:rsidR="00BA3D90" w:rsidRDefault="00BA3D90" w:rsidP="00BA3D90">
      <w:pPr>
        <w:rPr>
          <w:rFonts w:ascii="Calibri" w:eastAsia="Times New Roman" w:hAnsi="Calibri" w:cs="Times New Roman"/>
          <w:sz w:val="36"/>
          <w:szCs w:val="36"/>
          <w:lang w:eastAsia="cs-CZ"/>
        </w:rPr>
      </w:pPr>
    </w:p>
    <w:p w14:paraId="64904C4A" w14:textId="77777777" w:rsidR="005B2414" w:rsidRPr="005B2414" w:rsidRDefault="0031249E" w:rsidP="005B2414">
      <w:pPr>
        <w:jc w:val="center"/>
        <w:rPr>
          <w:b/>
          <w:iCs/>
          <w:sz w:val="32"/>
          <w:szCs w:val="32"/>
        </w:rPr>
      </w:pPr>
      <w:r w:rsidRPr="005B2414">
        <w:rPr>
          <w:rStyle w:val="Zdraznnjemn"/>
          <w:b/>
          <w:i w:val="0"/>
          <w:color w:val="auto"/>
          <w:sz w:val="32"/>
          <w:szCs w:val="32"/>
        </w:rPr>
        <w:t>Smlouva o zpracování osobních údajů</w:t>
      </w:r>
      <w:r w:rsidR="005B2414">
        <w:rPr>
          <w:rStyle w:val="Zdraznnjemn"/>
          <w:b/>
          <w:i w:val="0"/>
          <w:color w:val="auto"/>
          <w:sz w:val="32"/>
          <w:szCs w:val="32"/>
        </w:rPr>
        <w:br/>
      </w:r>
    </w:p>
    <w:p w14:paraId="0ECB9CC3" w14:textId="77777777" w:rsidR="0031249E" w:rsidRPr="001F333A" w:rsidRDefault="0031249E" w:rsidP="0031249E">
      <w:r w:rsidRPr="001F333A">
        <w:t>Společnost:</w:t>
      </w:r>
      <w:r w:rsidRPr="001F333A">
        <w:tab/>
      </w:r>
      <w:r w:rsidRPr="001F333A">
        <w:rPr>
          <w:b/>
        </w:rPr>
        <w:t>Aperus, s.r.o.</w:t>
      </w:r>
      <w:r w:rsidRPr="001F333A">
        <w:rPr>
          <w:b/>
        </w:rPr>
        <w:br/>
      </w:r>
      <w:r w:rsidRPr="001F333A">
        <w:t>IČ:</w:t>
      </w:r>
      <w:r w:rsidRPr="001F333A">
        <w:tab/>
      </w:r>
      <w:r w:rsidRPr="001F333A">
        <w:tab/>
        <w:t>28863976</w:t>
      </w:r>
      <w:r w:rsidRPr="001F333A">
        <w:br/>
        <w:t>DIČ:</w:t>
      </w:r>
      <w:r w:rsidRPr="001F333A">
        <w:tab/>
      </w:r>
      <w:r w:rsidRPr="001F333A">
        <w:tab/>
        <w:t>CZ28863976</w:t>
      </w:r>
      <w:r w:rsidRPr="001F333A">
        <w:br/>
        <w:t>Sídlem:</w:t>
      </w:r>
      <w:r w:rsidRPr="001F333A">
        <w:tab/>
      </w:r>
      <w:r w:rsidRPr="001F333A">
        <w:tab/>
        <w:t>Osetá 632, Praha 9, 198 00</w:t>
      </w:r>
      <w:r w:rsidRPr="001F333A">
        <w:br/>
        <w:t>Zastoupená:</w:t>
      </w:r>
      <w:r w:rsidRPr="001F333A">
        <w:tab/>
        <w:t>Petrou Brabcovou, jednatelem společnosti</w:t>
      </w:r>
      <w:r w:rsidRPr="001F333A">
        <w:br/>
        <w:t>Zapsaná:</w:t>
      </w:r>
      <w:r w:rsidRPr="001F333A">
        <w:tab/>
        <w:t>V obchodním rejstříku vedeném Městským soude v Praze, oddíl C, vložka 149869</w:t>
      </w:r>
      <w:r w:rsidRPr="001F333A">
        <w:br/>
        <w:t>(dále jen „Poskytovatel“</w:t>
      </w:r>
      <w:r w:rsidR="00FF47AC" w:rsidRPr="001F333A">
        <w:t xml:space="preserve"> nebo „</w:t>
      </w:r>
      <w:r w:rsidR="00DB6205" w:rsidRPr="001F333A">
        <w:t>Zpracovatel</w:t>
      </w:r>
      <w:r w:rsidR="00FF47AC" w:rsidRPr="001F333A">
        <w:t>“)</w:t>
      </w:r>
    </w:p>
    <w:p w14:paraId="34498B34" w14:textId="77777777" w:rsidR="0031249E" w:rsidRPr="001F333A" w:rsidRDefault="0031249E" w:rsidP="0031249E">
      <w:r w:rsidRPr="001F333A">
        <w:t>a</w:t>
      </w:r>
    </w:p>
    <w:p w14:paraId="046E23BC" w14:textId="36AC40D5" w:rsidR="001D3342" w:rsidRDefault="0031249E" w:rsidP="00C11C2A">
      <w:r w:rsidRPr="001F333A">
        <w:t xml:space="preserve">Společnost: </w:t>
      </w:r>
      <w:r w:rsidR="00DF64F6">
        <w:tab/>
      </w:r>
      <w:r w:rsidR="00CD7A37" w:rsidRPr="00CD7A37">
        <w:rPr>
          <w:b/>
        </w:rPr>
        <w:t xml:space="preserve">Centrum pro zdravotně postižené děti a </w:t>
      </w:r>
      <w:proofErr w:type="gramStart"/>
      <w:r w:rsidR="00CD7A37" w:rsidRPr="00CD7A37">
        <w:rPr>
          <w:b/>
        </w:rPr>
        <w:t>mládež - SRDÍČKO</w:t>
      </w:r>
      <w:proofErr w:type="gramEnd"/>
      <w:r w:rsidR="00E42DCA">
        <w:tab/>
      </w:r>
      <w:r w:rsidR="00E42DCA">
        <w:tab/>
      </w:r>
      <w:r w:rsidRPr="001F333A">
        <w:rPr>
          <w:u w:val="single"/>
        </w:rPr>
        <w:br/>
      </w:r>
      <w:r w:rsidRPr="001F333A">
        <w:t>IČ:</w:t>
      </w:r>
      <w:r w:rsidRPr="001F333A">
        <w:tab/>
      </w:r>
      <w:r w:rsidRPr="001F333A">
        <w:tab/>
      </w:r>
      <w:r w:rsidR="00CD7A37" w:rsidRPr="00CD7A37">
        <w:t>70854165</w:t>
      </w:r>
      <w:r w:rsidR="00E42DCA">
        <w:tab/>
      </w:r>
      <w:r w:rsidR="00E42DCA">
        <w:tab/>
      </w:r>
      <w:bookmarkStart w:id="0" w:name="_GoBack"/>
      <w:bookmarkEnd w:id="0"/>
      <w:r w:rsidRPr="001F333A">
        <w:br/>
        <w:t>DIČ:</w:t>
      </w:r>
      <w:r w:rsidRPr="001F333A">
        <w:tab/>
      </w:r>
      <w:r w:rsidRPr="001F333A">
        <w:tab/>
      </w:r>
      <w:r w:rsidRPr="001F333A">
        <w:br/>
        <w:t>Sídlem:</w:t>
      </w:r>
      <w:r w:rsidRPr="001F333A">
        <w:tab/>
        <w:t xml:space="preserve"> </w:t>
      </w:r>
      <w:r w:rsidR="00E42DCA">
        <w:tab/>
      </w:r>
      <w:r w:rsidR="00CD7A37" w:rsidRPr="00CD7A37">
        <w:t>Revoluční 1845/30, 41201 Litoměřice</w:t>
      </w:r>
    </w:p>
    <w:p w14:paraId="105D8E9C" w14:textId="35549791" w:rsidR="00DF64F6" w:rsidRDefault="0031249E" w:rsidP="00C11C2A">
      <w:proofErr w:type="gramStart"/>
      <w:r w:rsidRPr="001F333A">
        <w:t xml:space="preserve">Zastoupená:  </w:t>
      </w:r>
      <w:r w:rsidR="00E42DCA">
        <w:tab/>
      </w:r>
      <w:proofErr w:type="gramEnd"/>
      <w:r w:rsidR="00CD7A37" w:rsidRPr="00CD7A37">
        <w:t>Ing. Ivanou Humlovou</w:t>
      </w:r>
    </w:p>
    <w:p w14:paraId="7034A9B2" w14:textId="77777777" w:rsidR="00EA7868" w:rsidRDefault="00DF64F6" w:rsidP="00C11C2A">
      <w:r>
        <w:t>(dále jen „Zákazník“ nebo „Správce“)</w:t>
      </w:r>
    </w:p>
    <w:p w14:paraId="2F5F0641" w14:textId="53515046" w:rsidR="0031249E" w:rsidRPr="00E42DCA" w:rsidRDefault="0031249E" w:rsidP="00C11C2A"/>
    <w:p w14:paraId="1DAA5D21" w14:textId="71817474" w:rsidR="00D158FA" w:rsidRPr="00987943" w:rsidRDefault="00391DDA" w:rsidP="00987943">
      <w:pPr>
        <w:rPr>
          <w:i/>
        </w:rPr>
      </w:pPr>
      <w:r w:rsidRPr="00987943">
        <w:rPr>
          <w:rStyle w:val="Zdraznnjemn"/>
          <w:i w:val="0"/>
          <w:color w:val="auto"/>
        </w:rPr>
        <w:t>u</w:t>
      </w:r>
      <w:r w:rsidR="00F21BEB" w:rsidRPr="00987943">
        <w:rPr>
          <w:rStyle w:val="Zdraznnjemn"/>
          <w:i w:val="0"/>
          <w:color w:val="auto"/>
        </w:rPr>
        <w:t xml:space="preserve">zavřely dne </w:t>
      </w:r>
      <w:r w:rsidR="0038778F" w:rsidRPr="00987943">
        <w:rPr>
          <w:rStyle w:val="Zdraznnjemn"/>
          <w:i w:val="0"/>
          <w:color w:val="auto"/>
        </w:rPr>
        <w:t xml:space="preserve"> </w:t>
      </w:r>
      <w:r w:rsidR="00AF0C1C" w:rsidRPr="00987943">
        <w:rPr>
          <w:rStyle w:val="Zdraznnjemn"/>
          <w:i w:val="0"/>
          <w:color w:val="auto"/>
        </w:rPr>
        <w:t xml:space="preserve">              </w:t>
      </w:r>
      <w:r w:rsidR="00FB63F0" w:rsidRPr="00987943">
        <w:rPr>
          <w:rStyle w:val="Zdraznnjemn"/>
          <w:i w:val="0"/>
          <w:color w:val="auto"/>
        </w:rPr>
        <w:t>Sm</w:t>
      </w:r>
      <w:r w:rsidR="0031249E" w:rsidRPr="00987943">
        <w:rPr>
          <w:rStyle w:val="Zdraznnjemn"/>
          <w:i w:val="0"/>
          <w:color w:val="auto"/>
        </w:rPr>
        <w:t xml:space="preserve">louvu o poskytování služeb </w:t>
      </w:r>
      <w:r w:rsidR="00DF64F6" w:rsidRPr="00987943">
        <w:rPr>
          <w:rStyle w:val="Zdraznnjemn"/>
          <w:i w:val="0"/>
          <w:color w:val="auto"/>
        </w:rPr>
        <w:t>čipového docházkového</w:t>
      </w:r>
      <w:r w:rsidR="0031249E" w:rsidRPr="00987943">
        <w:rPr>
          <w:rStyle w:val="Zdraznnjemn"/>
          <w:i w:val="0"/>
          <w:color w:val="auto"/>
        </w:rPr>
        <w:t xml:space="preserve"> systému Webooker.eu</w:t>
      </w:r>
      <w:r w:rsidR="00DF64F6" w:rsidRPr="00987943">
        <w:rPr>
          <w:rStyle w:val="Zdraznnjemn"/>
          <w:i w:val="0"/>
          <w:color w:val="auto"/>
        </w:rPr>
        <w:t xml:space="preserve"> (dále jen „Smlouva o poskytování služeb“). V souvislosti se Smlouvou o poskytování služeb uzavírají v souladu s čl. 28 Nařízení Evropského parlamentu a Rady (EU) č. 2016/679 ze dne 27. dubna 2016, obecného nařízení o ochraně osobních údajů (dále jen „Nařízení“) tuto smlouvu o zpracování osobních údajů.</w:t>
      </w:r>
    </w:p>
    <w:p w14:paraId="1304D8D0" w14:textId="77777777" w:rsidR="004837DB" w:rsidRPr="001F333A" w:rsidRDefault="004837DB" w:rsidP="00D158FA">
      <w:pPr>
        <w:pStyle w:val="Default"/>
        <w:rPr>
          <w:rFonts w:asciiTheme="minorHAnsi" w:hAnsiTheme="minorHAnsi" w:cs="Calibri"/>
          <w:color w:val="auto"/>
          <w:sz w:val="22"/>
          <w:szCs w:val="22"/>
        </w:rPr>
      </w:pPr>
    </w:p>
    <w:p w14:paraId="3BFE6F64" w14:textId="77777777" w:rsidR="00D15ACE" w:rsidRPr="001F333A" w:rsidRDefault="0010281B" w:rsidP="00BA3D90">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1. </w:t>
      </w:r>
      <w:r w:rsidR="00D158FA" w:rsidRPr="001F333A">
        <w:rPr>
          <w:rFonts w:asciiTheme="minorHAnsi" w:hAnsiTheme="minorHAnsi" w:cs="Calibri"/>
          <w:b/>
          <w:bCs/>
          <w:color w:val="auto"/>
          <w:sz w:val="22"/>
          <w:szCs w:val="22"/>
        </w:rPr>
        <w:t xml:space="preserve">ÚVODNÍ USTANOVENÍ </w:t>
      </w:r>
      <w:r w:rsidR="00BA3D90">
        <w:rPr>
          <w:rFonts w:asciiTheme="minorHAnsi" w:hAnsiTheme="minorHAnsi" w:cs="Calibri"/>
          <w:color w:val="auto"/>
          <w:sz w:val="22"/>
          <w:szCs w:val="22"/>
        </w:rPr>
        <w:br/>
      </w:r>
    </w:p>
    <w:p w14:paraId="2B042246" w14:textId="77777777" w:rsidR="00D158FA" w:rsidRPr="001F333A" w:rsidRDefault="00D158FA" w:rsidP="00BB7623">
      <w:pPr>
        <w:pStyle w:val="Default"/>
        <w:spacing w:after="130"/>
        <w:jc w:val="both"/>
        <w:rPr>
          <w:rFonts w:asciiTheme="minorHAnsi" w:hAnsiTheme="minorHAnsi"/>
          <w:color w:val="auto"/>
          <w:sz w:val="22"/>
          <w:szCs w:val="22"/>
        </w:rPr>
      </w:pPr>
      <w:r w:rsidRPr="001F333A">
        <w:rPr>
          <w:rFonts w:asciiTheme="minorHAnsi" w:hAnsiTheme="minorHAnsi" w:cs="Calibri"/>
          <w:color w:val="auto"/>
          <w:sz w:val="22"/>
          <w:szCs w:val="22"/>
        </w:rPr>
        <w:t xml:space="preserve">1.1. </w:t>
      </w:r>
      <w:r w:rsidR="00B04B2C" w:rsidRPr="001F333A">
        <w:rPr>
          <w:rFonts w:asciiTheme="minorHAnsi" w:hAnsiTheme="minorHAnsi" w:cs="Calibri"/>
          <w:color w:val="auto"/>
          <w:sz w:val="22"/>
          <w:szCs w:val="22"/>
        </w:rPr>
        <w:t>Zákazník</w:t>
      </w:r>
      <w:r w:rsidRPr="001F333A">
        <w:rPr>
          <w:rFonts w:asciiTheme="minorHAnsi" w:hAnsiTheme="minorHAnsi" w:cs="Calibri"/>
          <w:color w:val="auto"/>
          <w:sz w:val="22"/>
          <w:szCs w:val="22"/>
        </w:rPr>
        <w:t xml:space="preserve"> uzavřel </w:t>
      </w:r>
      <w:r w:rsidR="00C85D27" w:rsidRPr="001F333A">
        <w:rPr>
          <w:rFonts w:asciiTheme="minorHAnsi" w:hAnsiTheme="minorHAnsi" w:cs="Calibri"/>
          <w:color w:val="auto"/>
          <w:sz w:val="22"/>
          <w:szCs w:val="22"/>
        </w:rPr>
        <w:t xml:space="preserve">s Poskytovatelem </w:t>
      </w:r>
      <w:r w:rsidR="00B04B2C" w:rsidRPr="001F333A">
        <w:rPr>
          <w:rStyle w:val="Zdraznnjemn"/>
          <w:rFonts w:asciiTheme="minorHAnsi" w:hAnsiTheme="minorHAnsi"/>
          <w:color w:val="auto"/>
          <w:sz w:val="22"/>
          <w:szCs w:val="22"/>
        </w:rPr>
        <w:t xml:space="preserve">Smlouvu o poskytování služeb </w:t>
      </w:r>
      <w:r w:rsidR="00E34B70">
        <w:rPr>
          <w:rStyle w:val="Zdraznnjemn"/>
          <w:rFonts w:asciiTheme="minorHAnsi" w:hAnsiTheme="minorHAnsi"/>
          <w:color w:val="auto"/>
          <w:sz w:val="22"/>
          <w:szCs w:val="22"/>
        </w:rPr>
        <w:t>čipového docházkového</w:t>
      </w:r>
      <w:r w:rsidR="00B04B2C" w:rsidRPr="001F333A">
        <w:rPr>
          <w:rStyle w:val="Zdraznnjemn"/>
          <w:rFonts w:asciiTheme="minorHAnsi" w:hAnsiTheme="minorHAnsi"/>
          <w:color w:val="auto"/>
          <w:sz w:val="22"/>
          <w:szCs w:val="22"/>
        </w:rPr>
        <w:t xml:space="preserve"> systému Webooker.eu</w:t>
      </w:r>
      <w:r w:rsidRPr="001F333A">
        <w:rPr>
          <w:rFonts w:asciiTheme="minorHAnsi" w:hAnsiTheme="minorHAnsi" w:cs="Calibri"/>
          <w:color w:val="auto"/>
          <w:sz w:val="22"/>
          <w:szCs w:val="22"/>
        </w:rPr>
        <w:t xml:space="preserve">, na základě které užívá Softwarový produkt vytvořený </w:t>
      </w:r>
      <w:r w:rsidR="00B01BFC" w:rsidRPr="001F333A">
        <w:rPr>
          <w:rFonts w:asciiTheme="minorHAnsi" w:hAnsiTheme="minorHAnsi" w:cs="Calibri"/>
          <w:color w:val="auto"/>
          <w:sz w:val="22"/>
          <w:szCs w:val="22"/>
        </w:rPr>
        <w:t>Poskytovatelem</w:t>
      </w:r>
      <w:r w:rsidR="00C85D27" w:rsidRPr="001F333A">
        <w:rPr>
          <w:rFonts w:asciiTheme="minorHAnsi" w:hAnsiTheme="minorHAnsi" w:cs="Calibri"/>
          <w:color w:val="auto"/>
          <w:sz w:val="22"/>
          <w:szCs w:val="22"/>
        </w:rPr>
        <w:t>.</w:t>
      </w:r>
      <w:r w:rsidRPr="001F333A">
        <w:rPr>
          <w:rFonts w:asciiTheme="minorHAnsi" w:hAnsiTheme="minorHAnsi" w:cs="Calibri"/>
          <w:color w:val="auto"/>
          <w:sz w:val="22"/>
          <w:szCs w:val="22"/>
        </w:rPr>
        <w:t xml:space="preserve"> Vztah mezi </w:t>
      </w:r>
      <w:r w:rsidR="00B01BFC" w:rsidRPr="001F333A">
        <w:rPr>
          <w:rFonts w:asciiTheme="minorHAnsi" w:hAnsiTheme="minorHAnsi" w:cs="Calibri"/>
          <w:color w:val="auto"/>
          <w:sz w:val="22"/>
          <w:szCs w:val="22"/>
        </w:rPr>
        <w:t>Zákazníkem</w:t>
      </w:r>
      <w:r w:rsidRPr="001F333A">
        <w:rPr>
          <w:rFonts w:asciiTheme="minorHAnsi" w:hAnsiTheme="minorHAnsi" w:cs="Calibri"/>
          <w:color w:val="auto"/>
          <w:sz w:val="22"/>
          <w:szCs w:val="22"/>
        </w:rPr>
        <w:t xml:space="preserve"> a </w:t>
      </w:r>
      <w:r w:rsidR="00B01BFC" w:rsidRPr="001F333A">
        <w:rPr>
          <w:rFonts w:asciiTheme="minorHAnsi" w:hAnsiTheme="minorHAnsi" w:cs="Calibri"/>
          <w:color w:val="auto"/>
          <w:sz w:val="22"/>
          <w:szCs w:val="22"/>
        </w:rPr>
        <w:t>Poskytovatelem</w:t>
      </w:r>
      <w:r w:rsidRPr="001F333A">
        <w:rPr>
          <w:rFonts w:asciiTheme="minorHAnsi" w:hAnsiTheme="minorHAnsi" w:cs="Calibri"/>
          <w:color w:val="auto"/>
          <w:sz w:val="22"/>
          <w:szCs w:val="22"/>
        </w:rPr>
        <w:t xml:space="preserve"> se řídí uzavřenou smlouvou</w:t>
      </w:r>
      <w:r w:rsidR="00B01BFC" w:rsidRPr="001F333A">
        <w:rPr>
          <w:rFonts w:asciiTheme="minorHAnsi" w:hAnsiTheme="minorHAnsi" w:cs="Calibri"/>
          <w:color w:val="auto"/>
          <w:sz w:val="22"/>
          <w:szCs w:val="22"/>
        </w:rPr>
        <w:t>.</w:t>
      </w:r>
      <w:r w:rsidRPr="001F333A">
        <w:rPr>
          <w:rFonts w:asciiTheme="minorHAnsi" w:hAnsiTheme="minorHAnsi" w:cs="Calibri"/>
          <w:color w:val="auto"/>
          <w:sz w:val="22"/>
          <w:szCs w:val="22"/>
        </w:rPr>
        <w:t xml:space="preserve"> </w:t>
      </w:r>
    </w:p>
    <w:p w14:paraId="58A3B431" w14:textId="77777777" w:rsidR="00EE53A9" w:rsidRPr="001F333A" w:rsidRDefault="00D158FA" w:rsidP="00BB7623">
      <w:pPr>
        <w:pStyle w:val="Default"/>
        <w:spacing w:after="130"/>
        <w:jc w:val="both"/>
        <w:rPr>
          <w:rFonts w:asciiTheme="minorHAnsi" w:hAnsiTheme="minorHAnsi" w:cs="Calibri"/>
          <w:color w:val="auto"/>
          <w:sz w:val="22"/>
          <w:szCs w:val="22"/>
        </w:rPr>
      </w:pPr>
      <w:r w:rsidRPr="001F333A">
        <w:rPr>
          <w:rFonts w:asciiTheme="minorHAnsi" w:hAnsiTheme="minorHAnsi" w:cs="Calibri"/>
          <w:color w:val="auto"/>
          <w:sz w:val="22"/>
          <w:szCs w:val="22"/>
        </w:rPr>
        <w:t xml:space="preserve">1.2. </w:t>
      </w:r>
      <w:r w:rsidR="00080A71">
        <w:rPr>
          <w:rFonts w:asciiTheme="minorHAnsi" w:hAnsiTheme="minorHAnsi" w:cs="Calibri"/>
          <w:color w:val="auto"/>
          <w:sz w:val="22"/>
          <w:szCs w:val="22"/>
        </w:rPr>
        <w:t>Na základě Smlouvy o poskytování služeb</w:t>
      </w:r>
      <w:r w:rsidR="00DA329F" w:rsidRPr="001F333A">
        <w:rPr>
          <w:rFonts w:asciiTheme="minorHAnsi" w:hAnsiTheme="minorHAnsi" w:cs="Calibri"/>
          <w:color w:val="auto"/>
          <w:sz w:val="22"/>
          <w:szCs w:val="22"/>
        </w:rPr>
        <w:t xml:space="preserve"> užívá </w:t>
      </w:r>
      <w:r w:rsidR="00080A71" w:rsidRPr="001F333A">
        <w:rPr>
          <w:rFonts w:asciiTheme="minorHAnsi" w:hAnsiTheme="minorHAnsi" w:cs="Calibri"/>
          <w:color w:val="auto"/>
          <w:sz w:val="22"/>
          <w:szCs w:val="22"/>
        </w:rPr>
        <w:t>Zákazník</w:t>
      </w:r>
      <w:r w:rsidR="00080A71">
        <w:rPr>
          <w:rFonts w:asciiTheme="minorHAnsi" w:hAnsiTheme="minorHAnsi" w:cs="Calibri"/>
          <w:color w:val="auto"/>
          <w:sz w:val="22"/>
          <w:szCs w:val="22"/>
        </w:rPr>
        <w:t xml:space="preserve"> </w:t>
      </w:r>
      <w:r w:rsidR="00DA329F" w:rsidRPr="001F333A">
        <w:rPr>
          <w:rFonts w:asciiTheme="minorHAnsi" w:hAnsiTheme="minorHAnsi" w:cs="Calibri"/>
          <w:color w:val="auto"/>
          <w:sz w:val="22"/>
          <w:szCs w:val="22"/>
        </w:rPr>
        <w:t xml:space="preserve">služby </w:t>
      </w:r>
      <w:r w:rsidR="00080A71">
        <w:rPr>
          <w:rStyle w:val="Zdraznnjemn"/>
          <w:rFonts w:asciiTheme="minorHAnsi" w:hAnsiTheme="minorHAnsi"/>
          <w:color w:val="auto"/>
          <w:sz w:val="22"/>
          <w:szCs w:val="22"/>
        </w:rPr>
        <w:t>čipového docházkového</w:t>
      </w:r>
      <w:r w:rsidR="00080A71" w:rsidRPr="001F333A">
        <w:rPr>
          <w:rStyle w:val="Zdraznnjemn"/>
          <w:rFonts w:asciiTheme="minorHAnsi" w:hAnsiTheme="minorHAnsi"/>
          <w:color w:val="auto"/>
          <w:sz w:val="22"/>
          <w:szCs w:val="22"/>
        </w:rPr>
        <w:t xml:space="preserve"> </w:t>
      </w:r>
      <w:r w:rsidR="00080A71">
        <w:rPr>
          <w:rStyle w:val="Zdraznnjemn"/>
          <w:rFonts w:asciiTheme="minorHAnsi" w:hAnsiTheme="minorHAnsi"/>
          <w:color w:val="auto"/>
          <w:sz w:val="22"/>
          <w:szCs w:val="22"/>
        </w:rPr>
        <w:t>systému Webooker.eu</w:t>
      </w:r>
      <w:r w:rsidR="00DA329F" w:rsidRPr="001F333A">
        <w:rPr>
          <w:rFonts w:asciiTheme="minorHAnsi" w:hAnsiTheme="minorHAnsi" w:cs="Calibri"/>
          <w:color w:val="auto"/>
          <w:sz w:val="22"/>
          <w:szCs w:val="22"/>
        </w:rPr>
        <w:t>, přičemž veškerá data jsou ukládána na serverech Poskytovatele.</w:t>
      </w:r>
    </w:p>
    <w:p w14:paraId="1B4490B2" w14:textId="77777777" w:rsidR="00D158FA" w:rsidRPr="001F333A" w:rsidRDefault="00D158FA" w:rsidP="00BB7623">
      <w:pPr>
        <w:pStyle w:val="Default"/>
        <w:spacing w:after="130"/>
        <w:jc w:val="both"/>
        <w:rPr>
          <w:rFonts w:asciiTheme="minorHAnsi" w:hAnsiTheme="minorHAnsi"/>
          <w:color w:val="auto"/>
          <w:sz w:val="22"/>
          <w:szCs w:val="22"/>
        </w:rPr>
      </w:pPr>
      <w:r w:rsidRPr="001F333A">
        <w:rPr>
          <w:rFonts w:asciiTheme="minorHAnsi" w:hAnsiTheme="minorHAnsi" w:cs="Calibri"/>
          <w:color w:val="auto"/>
          <w:sz w:val="22"/>
          <w:szCs w:val="22"/>
        </w:rPr>
        <w:t>1.</w:t>
      </w:r>
      <w:r w:rsidR="00D15ACE" w:rsidRPr="001F333A">
        <w:rPr>
          <w:rFonts w:asciiTheme="minorHAnsi" w:hAnsiTheme="minorHAnsi" w:cs="Calibri"/>
          <w:color w:val="auto"/>
          <w:sz w:val="22"/>
          <w:szCs w:val="22"/>
        </w:rPr>
        <w:t>3</w:t>
      </w:r>
      <w:r w:rsidRPr="001F333A">
        <w:rPr>
          <w:rFonts w:asciiTheme="minorHAnsi" w:hAnsiTheme="minorHAnsi" w:cs="Calibri"/>
          <w:color w:val="auto"/>
          <w:sz w:val="22"/>
          <w:szCs w:val="22"/>
        </w:rPr>
        <w:t xml:space="preserve">. Vzhledem k tomu, že </w:t>
      </w:r>
      <w:r w:rsidR="00AF01BB" w:rsidRPr="001F333A">
        <w:rPr>
          <w:rFonts w:asciiTheme="minorHAnsi" w:hAnsiTheme="minorHAnsi" w:cs="Calibri"/>
          <w:color w:val="auto"/>
          <w:sz w:val="22"/>
          <w:szCs w:val="22"/>
        </w:rPr>
        <w:t>Zákazník</w:t>
      </w:r>
      <w:r w:rsidRPr="001F333A">
        <w:rPr>
          <w:rFonts w:asciiTheme="minorHAnsi" w:hAnsiTheme="minorHAnsi" w:cs="Calibri"/>
          <w:color w:val="auto"/>
          <w:sz w:val="22"/>
          <w:szCs w:val="22"/>
        </w:rPr>
        <w:t xml:space="preserve"> v postavení </w:t>
      </w:r>
      <w:r w:rsidR="00AF01BB" w:rsidRPr="001F333A">
        <w:rPr>
          <w:rFonts w:asciiTheme="minorHAnsi" w:hAnsiTheme="minorHAnsi" w:cs="Calibri"/>
          <w:color w:val="auto"/>
          <w:sz w:val="22"/>
          <w:szCs w:val="22"/>
        </w:rPr>
        <w:t>S</w:t>
      </w:r>
      <w:r w:rsidRPr="001F333A">
        <w:rPr>
          <w:rFonts w:asciiTheme="minorHAnsi" w:hAnsiTheme="minorHAnsi" w:cs="Calibri"/>
          <w:color w:val="auto"/>
          <w:sz w:val="22"/>
          <w:szCs w:val="22"/>
        </w:rPr>
        <w:t xml:space="preserve">právce </w:t>
      </w:r>
      <w:r w:rsidR="00080A71">
        <w:rPr>
          <w:rFonts w:asciiTheme="minorHAnsi" w:hAnsiTheme="minorHAnsi" w:cs="Calibri"/>
          <w:color w:val="auto"/>
          <w:sz w:val="22"/>
          <w:szCs w:val="22"/>
        </w:rPr>
        <w:t>osobních ú</w:t>
      </w:r>
      <w:r w:rsidR="001F07A6">
        <w:rPr>
          <w:rFonts w:asciiTheme="minorHAnsi" w:hAnsiTheme="minorHAnsi" w:cs="Calibri"/>
          <w:color w:val="auto"/>
          <w:sz w:val="22"/>
          <w:szCs w:val="22"/>
        </w:rPr>
        <w:t>dajů ve smyslu čl. 4 odst. 7 Nař</w:t>
      </w:r>
      <w:r w:rsidR="00080A71">
        <w:rPr>
          <w:rFonts w:asciiTheme="minorHAnsi" w:hAnsiTheme="minorHAnsi" w:cs="Calibri"/>
          <w:color w:val="auto"/>
          <w:sz w:val="22"/>
          <w:szCs w:val="22"/>
        </w:rPr>
        <w:t xml:space="preserve">ízení </w:t>
      </w:r>
      <w:r w:rsidRPr="001F333A">
        <w:rPr>
          <w:rFonts w:asciiTheme="minorHAnsi" w:hAnsiTheme="minorHAnsi" w:cs="Calibri"/>
          <w:color w:val="auto"/>
          <w:sz w:val="22"/>
          <w:szCs w:val="22"/>
        </w:rPr>
        <w:t xml:space="preserve">v souvislosti s výkonem práv </w:t>
      </w:r>
      <w:r w:rsidR="00C85D27" w:rsidRPr="001F333A">
        <w:rPr>
          <w:rFonts w:asciiTheme="minorHAnsi" w:hAnsiTheme="minorHAnsi" w:cs="Calibri"/>
          <w:color w:val="auto"/>
          <w:sz w:val="22"/>
          <w:szCs w:val="22"/>
        </w:rPr>
        <w:t xml:space="preserve">a povinností vyplývajících ze </w:t>
      </w:r>
      <w:r w:rsidR="007D00F9">
        <w:rPr>
          <w:rStyle w:val="Zdraznnjemn"/>
          <w:rFonts w:asciiTheme="minorHAnsi" w:hAnsiTheme="minorHAnsi"/>
          <w:color w:val="auto"/>
          <w:sz w:val="22"/>
          <w:szCs w:val="22"/>
        </w:rPr>
        <w:t>Smlouvy</w:t>
      </w:r>
      <w:r w:rsidR="00C85D27" w:rsidRPr="001F333A">
        <w:rPr>
          <w:rStyle w:val="Zdraznnjemn"/>
          <w:rFonts w:asciiTheme="minorHAnsi" w:hAnsiTheme="minorHAnsi"/>
          <w:color w:val="auto"/>
          <w:sz w:val="22"/>
          <w:szCs w:val="22"/>
        </w:rPr>
        <w:t xml:space="preserve"> o poskytování služeb </w:t>
      </w:r>
      <w:r w:rsidR="00080A71">
        <w:rPr>
          <w:rStyle w:val="Zdraznnjemn"/>
          <w:rFonts w:asciiTheme="minorHAnsi" w:hAnsiTheme="minorHAnsi"/>
          <w:color w:val="auto"/>
          <w:sz w:val="22"/>
          <w:szCs w:val="22"/>
        </w:rPr>
        <w:t>čipového docházkového</w:t>
      </w:r>
      <w:r w:rsidR="00C85D27" w:rsidRPr="001F333A">
        <w:rPr>
          <w:rStyle w:val="Zdraznnjemn"/>
          <w:rFonts w:asciiTheme="minorHAnsi" w:hAnsiTheme="minorHAnsi"/>
          <w:color w:val="auto"/>
          <w:sz w:val="22"/>
          <w:szCs w:val="22"/>
        </w:rPr>
        <w:t xml:space="preserve"> systému Webooker.eu</w:t>
      </w:r>
      <w:r w:rsidR="00C85D27" w:rsidRPr="001F333A">
        <w:rPr>
          <w:rFonts w:asciiTheme="minorHAnsi" w:hAnsiTheme="minorHAnsi" w:cs="Calibri"/>
          <w:color w:val="auto"/>
          <w:sz w:val="22"/>
          <w:szCs w:val="22"/>
        </w:rPr>
        <w:t xml:space="preserve"> </w:t>
      </w:r>
      <w:r w:rsidRPr="001F333A">
        <w:rPr>
          <w:rFonts w:asciiTheme="minorHAnsi" w:hAnsiTheme="minorHAnsi" w:cs="Calibri"/>
          <w:color w:val="auto"/>
          <w:sz w:val="22"/>
          <w:szCs w:val="22"/>
        </w:rPr>
        <w:t xml:space="preserve">zpřístupňuje </w:t>
      </w:r>
      <w:r w:rsidR="00AF01BB" w:rsidRPr="001F333A">
        <w:rPr>
          <w:rFonts w:asciiTheme="minorHAnsi" w:hAnsiTheme="minorHAnsi" w:cs="Calibri"/>
          <w:color w:val="auto"/>
          <w:sz w:val="22"/>
          <w:szCs w:val="22"/>
        </w:rPr>
        <w:t>Zpracovateli</w:t>
      </w:r>
      <w:r w:rsidRPr="001F333A">
        <w:rPr>
          <w:rFonts w:asciiTheme="minorHAnsi" w:hAnsiTheme="minorHAnsi" w:cs="Calibri"/>
          <w:color w:val="auto"/>
          <w:sz w:val="22"/>
          <w:szCs w:val="22"/>
        </w:rPr>
        <w:t xml:space="preserve"> osobní údaje nebo jejich část a ty jsou za přesně vymezeným účelem a po omezenou dobu ukládány na serverech </w:t>
      </w:r>
      <w:r w:rsidR="00AF01BB" w:rsidRPr="001F333A">
        <w:rPr>
          <w:rFonts w:asciiTheme="minorHAnsi" w:hAnsiTheme="minorHAnsi" w:cs="Calibri"/>
          <w:color w:val="auto"/>
          <w:sz w:val="22"/>
          <w:szCs w:val="22"/>
        </w:rPr>
        <w:t>Poskytovatele</w:t>
      </w:r>
      <w:r w:rsidRPr="001F333A">
        <w:rPr>
          <w:rFonts w:asciiTheme="minorHAnsi" w:hAnsiTheme="minorHAnsi" w:cs="Calibri"/>
          <w:color w:val="auto"/>
          <w:sz w:val="22"/>
          <w:szCs w:val="22"/>
        </w:rPr>
        <w:t xml:space="preserve">, má </w:t>
      </w:r>
      <w:r w:rsidR="00AF01BB" w:rsidRPr="001F333A">
        <w:rPr>
          <w:rFonts w:asciiTheme="minorHAnsi" w:hAnsiTheme="minorHAnsi" w:cs="Calibri"/>
          <w:color w:val="auto"/>
          <w:sz w:val="22"/>
          <w:szCs w:val="22"/>
        </w:rPr>
        <w:t>Poskytovatel</w:t>
      </w:r>
      <w:r w:rsidRPr="001F333A">
        <w:rPr>
          <w:rFonts w:asciiTheme="minorHAnsi" w:hAnsiTheme="minorHAnsi" w:cs="Calibri"/>
          <w:color w:val="auto"/>
          <w:sz w:val="22"/>
          <w:szCs w:val="22"/>
        </w:rPr>
        <w:t xml:space="preserve"> postavení </w:t>
      </w:r>
      <w:r w:rsidR="00AF01BB" w:rsidRPr="001F333A">
        <w:rPr>
          <w:rFonts w:asciiTheme="minorHAnsi" w:hAnsiTheme="minorHAnsi" w:cs="Calibri"/>
          <w:color w:val="auto"/>
          <w:sz w:val="22"/>
          <w:szCs w:val="22"/>
        </w:rPr>
        <w:t>Z</w:t>
      </w:r>
      <w:r w:rsidRPr="001F333A">
        <w:rPr>
          <w:rFonts w:asciiTheme="minorHAnsi" w:hAnsiTheme="minorHAnsi" w:cs="Calibri"/>
          <w:color w:val="auto"/>
          <w:sz w:val="22"/>
          <w:szCs w:val="22"/>
        </w:rPr>
        <w:t xml:space="preserve">pracovatele ve smyslu čl. 4 odst. 8 </w:t>
      </w:r>
      <w:r w:rsidRPr="001B6A74">
        <w:rPr>
          <w:rFonts w:asciiTheme="minorHAnsi" w:hAnsiTheme="minorHAnsi" w:cs="Calibri"/>
          <w:bCs/>
          <w:color w:val="auto"/>
          <w:sz w:val="22"/>
          <w:szCs w:val="22"/>
        </w:rPr>
        <w:t>Nařízení</w:t>
      </w:r>
      <w:r w:rsidRPr="001B6A74">
        <w:rPr>
          <w:rFonts w:asciiTheme="minorHAnsi" w:hAnsiTheme="minorHAnsi" w:cs="Calibri"/>
          <w:color w:val="auto"/>
          <w:sz w:val="22"/>
          <w:szCs w:val="22"/>
        </w:rPr>
        <w:t>.</w:t>
      </w:r>
      <w:r w:rsidRPr="001F333A">
        <w:rPr>
          <w:rFonts w:asciiTheme="minorHAnsi" w:hAnsiTheme="minorHAnsi" w:cs="Calibri"/>
          <w:color w:val="auto"/>
          <w:sz w:val="22"/>
          <w:szCs w:val="22"/>
        </w:rPr>
        <w:t xml:space="preserve"> </w:t>
      </w:r>
    </w:p>
    <w:p w14:paraId="306FCEC9" w14:textId="77777777" w:rsidR="00D158FA" w:rsidRDefault="00D158FA" w:rsidP="00BB7623">
      <w:pPr>
        <w:pStyle w:val="Default"/>
        <w:jc w:val="both"/>
        <w:rPr>
          <w:rFonts w:asciiTheme="minorHAnsi" w:hAnsiTheme="minorHAnsi" w:cs="Calibri"/>
          <w:color w:val="auto"/>
          <w:sz w:val="22"/>
          <w:szCs w:val="22"/>
        </w:rPr>
      </w:pPr>
      <w:r w:rsidRPr="001F333A">
        <w:rPr>
          <w:rFonts w:asciiTheme="minorHAnsi" w:hAnsiTheme="minorHAnsi" w:cs="Calibri"/>
          <w:color w:val="auto"/>
          <w:sz w:val="22"/>
          <w:szCs w:val="22"/>
        </w:rPr>
        <w:t>1.</w:t>
      </w:r>
      <w:r w:rsidR="001F07A6">
        <w:rPr>
          <w:rFonts w:asciiTheme="minorHAnsi" w:hAnsiTheme="minorHAnsi" w:cs="Calibri"/>
          <w:color w:val="auto"/>
          <w:sz w:val="22"/>
          <w:szCs w:val="22"/>
        </w:rPr>
        <w:t>4</w:t>
      </w:r>
      <w:r w:rsidRPr="001F333A">
        <w:rPr>
          <w:rFonts w:asciiTheme="minorHAnsi" w:hAnsiTheme="minorHAnsi" w:cs="Calibri"/>
          <w:color w:val="auto"/>
          <w:sz w:val="22"/>
          <w:szCs w:val="22"/>
        </w:rPr>
        <w:t xml:space="preserve">. Tato </w:t>
      </w:r>
      <w:r w:rsidR="005D20F5" w:rsidRPr="001F333A">
        <w:rPr>
          <w:rFonts w:asciiTheme="minorHAnsi" w:hAnsiTheme="minorHAnsi" w:cs="Calibri"/>
          <w:color w:val="auto"/>
          <w:sz w:val="22"/>
          <w:szCs w:val="22"/>
        </w:rPr>
        <w:t>Smlouva</w:t>
      </w:r>
      <w:r w:rsidRPr="001F333A">
        <w:rPr>
          <w:rFonts w:asciiTheme="minorHAnsi" w:hAnsiTheme="minorHAnsi" w:cs="Calibri"/>
          <w:color w:val="auto"/>
          <w:sz w:val="22"/>
          <w:szCs w:val="22"/>
        </w:rPr>
        <w:t xml:space="preserve"> o zpracování osobních údajů je </w:t>
      </w:r>
      <w:r w:rsidR="00612183">
        <w:rPr>
          <w:rFonts w:asciiTheme="minorHAnsi" w:hAnsiTheme="minorHAnsi" w:cs="Calibri"/>
          <w:color w:val="auto"/>
          <w:sz w:val="22"/>
          <w:szCs w:val="22"/>
        </w:rPr>
        <w:t xml:space="preserve">přílohou </w:t>
      </w:r>
      <w:r w:rsidR="005D20F5" w:rsidRPr="001F333A">
        <w:rPr>
          <w:rFonts w:asciiTheme="minorHAnsi" w:hAnsiTheme="minorHAnsi" w:cs="Calibri"/>
          <w:i/>
          <w:color w:val="auto"/>
          <w:sz w:val="22"/>
          <w:szCs w:val="22"/>
        </w:rPr>
        <w:t xml:space="preserve">Smlouvy o poskytování </w:t>
      </w:r>
      <w:r w:rsidR="00612183">
        <w:rPr>
          <w:rStyle w:val="Zdraznnjemn"/>
          <w:rFonts w:asciiTheme="minorHAnsi" w:hAnsiTheme="minorHAnsi"/>
          <w:color w:val="auto"/>
          <w:sz w:val="22"/>
          <w:szCs w:val="22"/>
        </w:rPr>
        <w:t>čipového docházkového</w:t>
      </w:r>
      <w:r w:rsidR="00612183" w:rsidRPr="001F333A">
        <w:rPr>
          <w:rStyle w:val="Zdraznnjemn"/>
          <w:rFonts w:asciiTheme="minorHAnsi" w:hAnsiTheme="minorHAnsi"/>
          <w:color w:val="auto"/>
          <w:sz w:val="22"/>
          <w:szCs w:val="22"/>
        </w:rPr>
        <w:t xml:space="preserve"> </w:t>
      </w:r>
      <w:r w:rsidR="005D20F5" w:rsidRPr="001F333A">
        <w:rPr>
          <w:rFonts w:asciiTheme="minorHAnsi" w:hAnsiTheme="minorHAnsi" w:cs="Calibri"/>
          <w:i/>
          <w:color w:val="auto"/>
          <w:sz w:val="22"/>
          <w:szCs w:val="22"/>
        </w:rPr>
        <w:t>systému Webooker.eu</w:t>
      </w:r>
      <w:r w:rsidRPr="001F333A">
        <w:rPr>
          <w:rFonts w:asciiTheme="minorHAnsi" w:hAnsiTheme="minorHAnsi" w:cs="Calibri"/>
          <w:color w:val="auto"/>
          <w:sz w:val="22"/>
          <w:szCs w:val="22"/>
        </w:rPr>
        <w:t xml:space="preserve"> a dále bude</w:t>
      </w:r>
      <w:r w:rsidR="005D20F5" w:rsidRPr="001F333A">
        <w:rPr>
          <w:rFonts w:asciiTheme="minorHAnsi" w:hAnsiTheme="minorHAnsi" w:cs="Calibri"/>
          <w:color w:val="auto"/>
          <w:sz w:val="22"/>
          <w:szCs w:val="22"/>
        </w:rPr>
        <w:t xml:space="preserve"> v textu této Smlouvy </w:t>
      </w:r>
      <w:r w:rsidRPr="001F333A">
        <w:rPr>
          <w:rFonts w:asciiTheme="minorHAnsi" w:hAnsiTheme="minorHAnsi" w:cs="Calibri"/>
          <w:color w:val="auto"/>
          <w:sz w:val="22"/>
          <w:szCs w:val="22"/>
        </w:rPr>
        <w:t>označována pojmem „</w:t>
      </w:r>
      <w:r w:rsidR="00C85D27" w:rsidRPr="001F333A">
        <w:rPr>
          <w:rFonts w:asciiTheme="minorHAnsi" w:hAnsiTheme="minorHAnsi" w:cs="Calibri"/>
          <w:color w:val="auto"/>
          <w:sz w:val="22"/>
          <w:szCs w:val="22"/>
        </w:rPr>
        <w:t>Smlouva</w:t>
      </w:r>
      <w:r w:rsidRPr="001F333A">
        <w:rPr>
          <w:rFonts w:asciiTheme="minorHAnsi" w:hAnsiTheme="minorHAnsi" w:cs="Calibri"/>
          <w:color w:val="auto"/>
          <w:sz w:val="22"/>
          <w:szCs w:val="22"/>
        </w:rPr>
        <w:t xml:space="preserve">“. </w:t>
      </w:r>
    </w:p>
    <w:p w14:paraId="4C5CD1DB" w14:textId="77777777" w:rsidR="00EA7868" w:rsidRPr="001F333A" w:rsidRDefault="00EA7868" w:rsidP="00D158FA">
      <w:pPr>
        <w:pStyle w:val="Default"/>
        <w:rPr>
          <w:rFonts w:asciiTheme="minorHAnsi" w:hAnsiTheme="minorHAnsi" w:cs="Calibri"/>
          <w:color w:val="auto"/>
          <w:sz w:val="22"/>
          <w:szCs w:val="22"/>
        </w:rPr>
      </w:pPr>
    </w:p>
    <w:p w14:paraId="1FEB9A6C" w14:textId="77777777" w:rsidR="004837DB" w:rsidRDefault="004837DB" w:rsidP="00D158FA">
      <w:pPr>
        <w:pStyle w:val="Default"/>
        <w:rPr>
          <w:rFonts w:asciiTheme="minorHAnsi" w:hAnsiTheme="minorHAnsi" w:cs="Calibri"/>
          <w:color w:val="auto"/>
          <w:sz w:val="22"/>
          <w:szCs w:val="22"/>
        </w:rPr>
      </w:pPr>
    </w:p>
    <w:p w14:paraId="2C8FEF3C" w14:textId="77777777" w:rsidR="00EA7868" w:rsidRDefault="00EA7868" w:rsidP="00D158FA">
      <w:pPr>
        <w:pStyle w:val="Default"/>
        <w:rPr>
          <w:rFonts w:asciiTheme="minorHAnsi" w:hAnsiTheme="minorHAnsi" w:cs="Calibri"/>
          <w:color w:val="auto"/>
          <w:sz w:val="22"/>
          <w:szCs w:val="22"/>
        </w:rPr>
      </w:pPr>
    </w:p>
    <w:p w14:paraId="0E5D7CFB" w14:textId="77777777" w:rsidR="00987943" w:rsidRDefault="00987943" w:rsidP="00D158FA">
      <w:pPr>
        <w:pStyle w:val="Default"/>
        <w:rPr>
          <w:rFonts w:asciiTheme="minorHAnsi" w:hAnsiTheme="minorHAnsi" w:cs="Calibri"/>
          <w:color w:val="auto"/>
          <w:sz w:val="22"/>
          <w:szCs w:val="22"/>
        </w:rPr>
      </w:pPr>
    </w:p>
    <w:p w14:paraId="28D9AE02" w14:textId="77777777" w:rsidR="00EA7868" w:rsidRDefault="00EA7868" w:rsidP="00D158FA">
      <w:pPr>
        <w:pStyle w:val="Default"/>
        <w:rPr>
          <w:rFonts w:asciiTheme="minorHAnsi" w:hAnsiTheme="minorHAnsi" w:cs="Calibri"/>
          <w:color w:val="auto"/>
          <w:sz w:val="22"/>
          <w:szCs w:val="22"/>
        </w:rPr>
      </w:pPr>
    </w:p>
    <w:p w14:paraId="33905FF5" w14:textId="77777777" w:rsidR="00987943" w:rsidRDefault="00987943" w:rsidP="00D158FA">
      <w:pPr>
        <w:pStyle w:val="Default"/>
        <w:rPr>
          <w:rFonts w:asciiTheme="minorHAnsi" w:hAnsiTheme="minorHAnsi" w:cs="Calibri"/>
          <w:b/>
          <w:bCs/>
          <w:color w:val="auto"/>
          <w:sz w:val="22"/>
          <w:szCs w:val="22"/>
        </w:rPr>
      </w:pPr>
    </w:p>
    <w:p w14:paraId="41F55B11" w14:textId="77777777" w:rsidR="00D158FA" w:rsidRPr="001F333A" w:rsidRDefault="00D158FA" w:rsidP="00D158FA">
      <w:pPr>
        <w:pStyle w:val="Default"/>
        <w:rPr>
          <w:rFonts w:asciiTheme="minorHAnsi" w:hAnsiTheme="minorHAnsi" w:cs="Calibri"/>
          <w:color w:val="auto"/>
          <w:sz w:val="22"/>
          <w:szCs w:val="22"/>
        </w:rPr>
      </w:pPr>
      <w:r w:rsidRPr="001F333A">
        <w:rPr>
          <w:rFonts w:asciiTheme="minorHAnsi" w:hAnsiTheme="minorHAnsi" w:cs="Calibri"/>
          <w:b/>
          <w:bCs/>
          <w:color w:val="auto"/>
          <w:sz w:val="22"/>
          <w:szCs w:val="22"/>
        </w:rPr>
        <w:t xml:space="preserve">2. PŘEDMĚT ZPRACOVÁNÍ </w:t>
      </w:r>
    </w:p>
    <w:p w14:paraId="7CB37AEE" w14:textId="77777777" w:rsidR="00D45736" w:rsidRPr="001F333A" w:rsidRDefault="00D45736" w:rsidP="00D158FA">
      <w:pPr>
        <w:pStyle w:val="Default"/>
        <w:rPr>
          <w:rFonts w:asciiTheme="minorHAnsi" w:hAnsiTheme="minorHAnsi" w:cs="Calibri"/>
          <w:color w:val="auto"/>
          <w:sz w:val="22"/>
          <w:szCs w:val="22"/>
        </w:rPr>
      </w:pPr>
    </w:p>
    <w:p w14:paraId="0C8001E9" w14:textId="77777777" w:rsidR="00D158FA" w:rsidRDefault="00D158FA" w:rsidP="00BB7623">
      <w:pPr>
        <w:pStyle w:val="Default"/>
        <w:jc w:val="both"/>
        <w:rPr>
          <w:rFonts w:asciiTheme="minorHAnsi" w:hAnsiTheme="minorHAnsi" w:cs="Calibri"/>
          <w:color w:val="auto"/>
          <w:sz w:val="22"/>
          <w:szCs w:val="22"/>
        </w:rPr>
      </w:pPr>
      <w:r w:rsidRPr="001F333A">
        <w:rPr>
          <w:rFonts w:asciiTheme="minorHAnsi" w:hAnsiTheme="minorHAnsi" w:cs="Calibri"/>
          <w:color w:val="auto"/>
          <w:sz w:val="22"/>
          <w:szCs w:val="22"/>
        </w:rPr>
        <w:t>2.1. Předmět</w:t>
      </w:r>
      <w:r w:rsidR="00D45736" w:rsidRPr="001F333A">
        <w:rPr>
          <w:rFonts w:asciiTheme="minorHAnsi" w:hAnsiTheme="minorHAnsi" w:cs="Calibri"/>
          <w:color w:val="auto"/>
          <w:sz w:val="22"/>
          <w:szCs w:val="22"/>
        </w:rPr>
        <w:t>em</w:t>
      </w:r>
      <w:r w:rsidRPr="001F333A">
        <w:rPr>
          <w:rFonts w:asciiTheme="minorHAnsi" w:hAnsiTheme="minorHAnsi" w:cs="Calibri"/>
          <w:color w:val="auto"/>
          <w:sz w:val="22"/>
          <w:szCs w:val="22"/>
        </w:rPr>
        <w:t xml:space="preserve"> zpracování </w:t>
      </w:r>
      <w:r w:rsidR="00D45736" w:rsidRPr="001F333A">
        <w:rPr>
          <w:rFonts w:asciiTheme="minorHAnsi" w:hAnsiTheme="minorHAnsi" w:cs="Calibri"/>
          <w:color w:val="auto"/>
          <w:sz w:val="22"/>
          <w:szCs w:val="22"/>
        </w:rPr>
        <w:t>jsou osobní údaje poskytnuté Zákazníkovi</w:t>
      </w:r>
      <w:r w:rsidR="00BF4D27" w:rsidRPr="001F333A">
        <w:rPr>
          <w:rFonts w:asciiTheme="minorHAnsi" w:hAnsiTheme="minorHAnsi" w:cs="Calibri"/>
          <w:color w:val="auto"/>
          <w:sz w:val="22"/>
          <w:szCs w:val="22"/>
        </w:rPr>
        <w:t xml:space="preserve"> (Správci)</w:t>
      </w:r>
      <w:r w:rsidR="00D45736" w:rsidRPr="001F333A">
        <w:rPr>
          <w:rFonts w:asciiTheme="minorHAnsi" w:hAnsiTheme="minorHAnsi" w:cs="Calibri"/>
          <w:color w:val="auto"/>
          <w:sz w:val="22"/>
          <w:szCs w:val="22"/>
        </w:rPr>
        <w:t xml:space="preserve"> jeho </w:t>
      </w:r>
      <w:r w:rsidR="00136E60">
        <w:rPr>
          <w:rFonts w:asciiTheme="minorHAnsi" w:hAnsiTheme="minorHAnsi" w:cs="Calibri"/>
          <w:color w:val="auto"/>
          <w:sz w:val="22"/>
          <w:szCs w:val="22"/>
        </w:rPr>
        <w:t>klienty</w:t>
      </w:r>
      <w:r w:rsidR="00746C9E">
        <w:rPr>
          <w:rFonts w:asciiTheme="minorHAnsi" w:hAnsiTheme="minorHAnsi" w:cs="Calibri"/>
          <w:color w:val="auto"/>
          <w:sz w:val="22"/>
          <w:szCs w:val="22"/>
        </w:rPr>
        <w:t xml:space="preserve"> a zaměstnanci</w:t>
      </w:r>
      <w:r w:rsidR="005D33A4">
        <w:rPr>
          <w:rFonts w:asciiTheme="minorHAnsi" w:hAnsiTheme="minorHAnsi" w:cs="Calibri"/>
          <w:color w:val="auto"/>
          <w:sz w:val="22"/>
          <w:szCs w:val="22"/>
        </w:rPr>
        <w:t>, a to v rozsahu</w:t>
      </w:r>
      <w:r w:rsidRPr="001F333A">
        <w:rPr>
          <w:rFonts w:asciiTheme="minorHAnsi" w:hAnsiTheme="minorHAnsi" w:cs="Calibri"/>
          <w:color w:val="auto"/>
          <w:sz w:val="22"/>
          <w:szCs w:val="22"/>
        </w:rPr>
        <w:t xml:space="preserve">: </w:t>
      </w:r>
    </w:p>
    <w:p w14:paraId="25D60E74" w14:textId="77777777" w:rsidR="007D00F9" w:rsidRDefault="005D33A4" w:rsidP="00BB7623">
      <w:pPr>
        <w:pStyle w:val="Default"/>
        <w:jc w:val="both"/>
        <w:rPr>
          <w:rFonts w:asciiTheme="minorHAnsi" w:hAnsiTheme="minorHAnsi" w:cs="Calibri"/>
          <w:color w:val="auto"/>
          <w:sz w:val="22"/>
          <w:szCs w:val="22"/>
        </w:rPr>
      </w:pPr>
      <w:r>
        <w:rPr>
          <w:rFonts w:asciiTheme="minorHAnsi" w:hAnsiTheme="minorHAnsi" w:cs="Calibri"/>
          <w:color w:val="auto"/>
          <w:sz w:val="22"/>
          <w:szCs w:val="22"/>
        </w:rPr>
        <w:t xml:space="preserve">Povinně poskytnuté osobní údaje: </w:t>
      </w:r>
      <w:r w:rsidR="00365746">
        <w:rPr>
          <w:rFonts w:asciiTheme="minorHAnsi" w:hAnsiTheme="minorHAnsi" w:cs="Calibri"/>
          <w:color w:val="auto"/>
          <w:sz w:val="22"/>
          <w:szCs w:val="22"/>
        </w:rPr>
        <w:t>jméno, p</w:t>
      </w:r>
      <w:r>
        <w:rPr>
          <w:rFonts w:asciiTheme="minorHAnsi" w:hAnsiTheme="minorHAnsi" w:cs="Calibri"/>
          <w:color w:val="auto"/>
          <w:sz w:val="22"/>
          <w:szCs w:val="22"/>
        </w:rPr>
        <w:t>říjmení, emailová adresa,</w:t>
      </w:r>
      <w:r w:rsidR="00365746">
        <w:rPr>
          <w:rFonts w:asciiTheme="minorHAnsi" w:hAnsiTheme="minorHAnsi" w:cs="Calibri"/>
          <w:color w:val="auto"/>
          <w:sz w:val="22"/>
          <w:szCs w:val="22"/>
        </w:rPr>
        <w:t xml:space="preserve"> jméno a příjmení dětí</w:t>
      </w:r>
      <w:r>
        <w:rPr>
          <w:rFonts w:asciiTheme="minorHAnsi" w:hAnsiTheme="minorHAnsi" w:cs="Calibri"/>
          <w:color w:val="auto"/>
          <w:sz w:val="22"/>
          <w:szCs w:val="22"/>
        </w:rPr>
        <w:t xml:space="preserve"> klientů Správce.</w:t>
      </w:r>
    </w:p>
    <w:p w14:paraId="1FF54492" w14:textId="77777777" w:rsidR="00BF310E" w:rsidRDefault="005D33A4" w:rsidP="00BB7623">
      <w:pPr>
        <w:pStyle w:val="Default"/>
        <w:jc w:val="both"/>
        <w:rPr>
          <w:rFonts w:asciiTheme="minorHAnsi" w:hAnsiTheme="minorHAnsi" w:cs="Calibri"/>
          <w:color w:val="auto"/>
          <w:sz w:val="22"/>
          <w:szCs w:val="22"/>
        </w:rPr>
      </w:pPr>
      <w:r>
        <w:rPr>
          <w:rFonts w:asciiTheme="minorHAnsi" w:hAnsiTheme="minorHAnsi" w:cs="Calibri"/>
          <w:color w:val="auto"/>
          <w:sz w:val="22"/>
          <w:szCs w:val="22"/>
        </w:rPr>
        <w:t>Nepovinně posky</w:t>
      </w:r>
      <w:r w:rsidR="000826EE">
        <w:rPr>
          <w:rFonts w:asciiTheme="minorHAnsi" w:hAnsiTheme="minorHAnsi" w:cs="Calibri"/>
          <w:color w:val="auto"/>
          <w:sz w:val="22"/>
          <w:szCs w:val="22"/>
        </w:rPr>
        <w:t xml:space="preserve">tnuté osobní </w:t>
      </w:r>
      <w:r w:rsidR="00365746">
        <w:rPr>
          <w:rFonts w:asciiTheme="minorHAnsi" w:hAnsiTheme="minorHAnsi" w:cs="Calibri"/>
          <w:color w:val="auto"/>
          <w:sz w:val="22"/>
          <w:szCs w:val="22"/>
        </w:rPr>
        <w:t>údaje: adresa</w:t>
      </w:r>
      <w:r w:rsidR="000826EE">
        <w:rPr>
          <w:rFonts w:asciiTheme="minorHAnsi" w:hAnsiTheme="minorHAnsi" w:cs="Calibri"/>
          <w:color w:val="auto"/>
          <w:sz w:val="22"/>
          <w:szCs w:val="22"/>
        </w:rPr>
        <w:t xml:space="preserve"> bydliště, telefonní číslo, státní příslušnost</w:t>
      </w:r>
      <w:r w:rsidR="00365746">
        <w:rPr>
          <w:rFonts w:asciiTheme="minorHAnsi" w:hAnsiTheme="minorHAnsi" w:cs="Calibri"/>
          <w:color w:val="auto"/>
          <w:sz w:val="22"/>
          <w:szCs w:val="22"/>
        </w:rPr>
        <w:t>, zdravotní stav, da</w:t>
      </w:r>
      <w:r w:rsidR="000826EE">
        <w:rPr>
          <w:rFonts w:asciiTheme="minorHAnsi" w:hAnsiTheme="minorHAnsi" w:cs="Calibri"/>
          <w:color w:val="auto"/>
          <w:sz w:val="22"/>
          <w:szCs w:val="22"/>
        </w:rPr>
        <w:t>tum narození, pohlaví, další údaje poskyt</w:t>
      </w:r>
      <w:r w:rsidR="005D0A52">
        <w:rPr>
          <w:rFonts w:asciiTheme="minorHAnsi" w:hAnsiTheme="minorHAnsi" w:cs="Calibri"/>
          <w:color w:val="auto"/>
          <w:sz w:val="22"/>
          <w:szCs w:val="22"/>
        </w:rPr>
        <w:t>n</w:t>
      </w:r>
      <w:r w:rsidR="000826EE">
        <w:rPr>
          <w:rFonts w:asciiTheme="minorHAnsi" w:hAnsiTheme="minorHAnsi" w:cs="Calibri"/>
          <w:color w:val="auto"/>
          <w:sz w:val="22"/>
          <w:szCs w:val="22"/>
        </w:rPr>
        <w:t>uté klienty Správce jako subjekty údajů ve smyslu čl.4 odst. 1 Nařízení.</w:t>
      </w:r>
    </w:p>
    <w:p w14:paraId="1F545302" w14:textId="77777777" w:rsidR="00A27803" w:rsidRDefault="00A27803" w:rsidP="00BB7623">
      <w:pPr>
        <w:pStyle w:val="Default"/>
        <w:jc w:val="both"/>
        <w:rPr>
          <w:rFonts w:asciiTheme="minorHAnsi" w:hAnsiTheme="minorHAnsi" w:cs="Calibri"/>
          <w:color w:val="auto"/>
          <w:sz w:val="22"/>
          <w:szCs w:val="22"/>
        </w:rPr>
      </w:pPr>
      <w:r>
        <w:rPr>
          <w:rFonts w:asciiTheme="minorHAnsi" w:hAnsiTheme="minorHAnsi" w:cs="Calibri"/>
          <w:color w:val="auto"/>
          <w:sz w:val="22"/>
          <w:szCs w:val="22"/>
        </w:rPr>
        <w:t>Dále jsou předmětem zpracování další osobní údaje, zejména</w:t>
      </w:r>
      <w:r w:rsidR="00321279">
        <w:rPr>
          <w:rFonts w:asciiTheme="minorHAnsi" w:hAnsiTheme="minorHAnsi" w:cs="Calibri"/>
          <w:color w:val="auto"/>
          <w:sz w:val="22"/>
          <w:szCs w:val="22"/>
        </w:rPr>
        <w:t xml:space="preserve"> údaje finanční povahy, jako</w:t>
      </w:r>
      <w:r>
        <w:rPr>
          <w:rFonts w:asciiTheme="minorHAnsi" w:hAnsiTheme="minorHAnsi" w:cs="Calibri"/>
          <w:color w:val="auto"/>
          <w:sz w:val="22"/>
          <w:szCs w:val="22"/>
        </w:rPr>
        <w:t xml:space="preserve"> personální a mzdové údaje, údaje vyplývající z proběhlých plateb, bankovních výpisů nebo účetních dokladů.</w:t>
      </w:r>
    </w:p>
    <w:p w14:paraId="01012F86" w14:textId="77777777" w:rsidR="00365746" w:rsidRDefault="00365746" w:rsidP="00BB7623">
      <w:pPr>
        <w:pStyle w:val="Default"/>
        <w:jc w:val="both"/>
        <w:rPr>
          <w:rFonts w:asciiTheme="minorHAnsi" w:hAnsiTheme="minorHAnsi" w:cs="Calibri"/>
          <w:color w:val="auto"/>
          <w:sz w:val="22"/>
          <w:szCs w:val="22"/>
        </w:rPr>
      </w:pPr>
    </w:p>
    <w:p w14:paraId="2588D936" w14:textId="77777777" w:rsidR="00D158FA" w:rsidRPr="001F333A" w:rsidRDefault="00D158FA" w:rsidP="00BB7623">
      <w:pPr>
        <w:pStyle w:val="Default"/>
        <w:spacing w:after="128"/>
        <w:jc w:val="both"/>
        <w:rPr>
          <w:rFonts w:asciiTheme="minorHAnsi" w:hAnsiTheme="minorHAnsi"/>
          <w:color w:val="auto"/>
          <w:sz w:val="22"/>
          <w:szCs w:val="22"/>
        </w:rPr>
      </w:pPr>
      <w:r w:rsidRPr="001F333A">
        <w:rPr>
          <w:rFonts w:asciiTheme="minorHAnsi" w:hAnsiTheme="minorHAnsi" w:cs="Calibri"/>
          <w:color w:val="auto"/>
          <w:sz w:val="22"/>
          <w:szCs w:val="22"/>
        </w:rPr>
        <w:t>2.</w:t>
      </w:r>
      <w:r w:rsidR="00FB533A" w:rsidRPr="001F333A">
        <w:rPr>
          <w:rFonts w:asciiTheme="minorHAnsi" w:hAnsiTheme="minorHAnsi" w:cs="Calibri"/>
          <w:color w:val="auto"/>
          <w:sz w:val="22"/>
          <w:szCs w:val="22"/>
        </w:rPr>
        <w:t>2</w:t>
      </w:r>
      <w:r w:rsidRPr="001F333A">
        <w:rPr>
          <w:rFonts w:asciiTheme="minorHAnsi" w:hAnsiTheme="minorHAnsi" w:cs="Calibri"/>
          <w:color w:val="auto"/>
          <w:sz w:val="22"/>
          <w:szCs w:val="22"/>
        </w:rPr>
        <w:t>. Předmětem zpracování je databáze obsahující osobní údaje</w:t>
      </w:r>
      <w:r w:rsidR="00C85D27" w:rsidRPr="001F333A">
        <w:rPr>
          <w:rFonts w:asciiTheme="minorHAnsi" w:hAnsiTheme="minorHAnsi" w:cs="Calibri"/>
          <w:color w:val="auto"/>
          <w:sz w:val="22"/>
          <w:szCs w:val="22"/>
        </w:rPr>
        <w:t>, uložená</w:t>
      </w:r>
      <w:r w:rsidRPr="001F333A">
        <w:rPr>
          <w:rFonts w:asciiTheme="minorHAnsi" w:hAnsiTheme="minorHAnsi" w:cs="Calibri"/>
          <w:color w:val="auto"/>
          <w:sz w:val="22"/>
          <w:szCs w:val="22"/>
        </w:rPr>
        <w:t xml:space="preserve"> na server</w:t>
      </w:r>
      <w:r w:rsidR="00C85D27" w:rsidRPr="001F333A">
        <w:rPr>
          <w:rFonts w:asciiTheme="minorHAnsi" w:hAnsiTheme="minorHAnsi" w:cs="Calibri"/>
          <w:color w:val="auto"/>
          <w:sz w:val="22"/>
          <w:szCs w:val="22"/>
        </w:rPr>
        <w:t>ech</w:t>
      </w:r>
      <w:r w:rsidRPr="001F333A">
        <w:rPr>
          <w:rFonts w:asciiTheme="minorHAnsi" w:hAnsiTheme="minorHAnsi" w:cs="Calibri"/>
          <w:color w:val="auto"/>
          <w:sz w:val="22"/>
          <w:szCs w:val="22"/>
        </w:rPr>
        <w:t xml:space="preserve"> </w:t>
      </w:r>
      <w:r w:rsidR="00BF4D27" w:rsidRPr="001F333A">
        <w:rPr>
          <w:rFonts w:asciiTheme="minorHAnsi" w:hAnsiTheme="minorHAnsi" w:cs="Calibri"/>
          <w:color w:val="auto"/>
          <w:sz w:val="22"/>
          <w:szCs w:val="22"/>
        </w:rPr>
        <w:t>Zpracovatele</w:t>
      </w:r>
      <w:r w:rsidRPr="001F333A">
        <w:rPr>
          <w:rFonts w:asciiTheme="minorHAnsi" w:hAnsiTheme="minorHAnsi" w:cs="Calibri"/>
          <w:color w:val="auto"/>
          <w:sz w:val="22"/>
          <w:szCs w:val="22"/>
        </w:rPr>
        <w:t>, nahlížení do osobních údajů, a provedení automatického výmazu databáze po uplynutí doby uložení, k čemuž dochází v souvislosti s</w:t>
      </w:r>
      <w:r w:rsidR="00BF4D27" w:rsidRPr="001F333A">
        <w:rPr>
          <w:rFonts w:asciiTheme="minorHAnsi" w:hAnsiTheme="minorHAnsi" w:cs="Calibri"/>
          <w:color w:val="auto"/>
          <w:sz w:val="22"/>
          <w:szCs w:val="22"/>
        </w:rPr>
        <w:t xml:space="preserve"> ukončením </w:t>
      </w:r>
      <w:r w:rsidR="00BF4D27" w:rsidRPr="001F333A">
        <w:rPr>
          <w:rFonts w:asciiTheme="minorHAnsi" w:hAnsiTheme="minorHAnsi" w:cs="Calibri"/>
          <w:i/>
          <w:color w:val="auto"/>
          <w:sz w:val="22"/>
          <w:szCs w:val="22"/>
        </w:rPr>
        <w:t>Smlouvy o poskytování</w:t>
      </w:r>
      <w:r w:rsidR="005D0A52">
        <w:rPr>
          <w:rFonts w:asciiTheme="minorHAnsi" w:hAnsiTheme="minorHAnsi" w:cs="Calibri"/>
          <w:i/>
          <w:color w:val="auto"/>
          <w:sz w:val="22"/>
          <w:szCs w:val="22"/>
        </w:rPr>
        <w:t xml:space="preserve"> služeb</w:t>
      </w:r>
      <w:r w:rsidRPr="001F333A">
        <w:rPr>
          <w:rFonts w:asciiTheme="minorHAnsi" w:hAnsiTheme="minorHAnsi" w:cs="Calibri"/>
          <w:color w:val="auto"/>
          <w:sz w:val="22"/>
          <w:szCs w:val="22"/>
        </w:rPr>
        <w:t xml:space="preserve">. </w:t>
      </w:r>
      <w:r w:rsidR="00BF4D27" w:rsidRPr="001F333A">
        <w:rPr>
          <w:rFonts w:asciiTheme="minorHAnsi" w:hAnsiTheme="minorHAnsi" w:cs="Calibri"/>
          <w:color w:val="auto"/>
          <w:sz w:val="22"/>
          <w:szCs w:val="22"/>
        </w:rPr>
        <w:t xml:space="preserve"> </w:t>
      </w:r>
      <w:r w:rsidRPr="001F333A">
        <w:rPr>
          <w:rFonts w:asciiTheme="minorHAnsi" w:hAnsiTheme="minorHAnsi" w:cs="Calibri"/>
          <w:color w:val="auto"/>
          <w:sz w:val="22"/>
          <w:szCs w:val="22"/>
        </w:rPr>
        <w:t xml:space="preserve">Účelem zpracování je </w:t>
      </w:r>
      <w:r w:rsidR="00595737">
        <w:rPr>
          <w:rFonts w:asciiTheme="minorHAnsi" w:hAnsiTheme="minorHAnsi" w:cs="Calibri"/>
          <w:color w:val="auto"/>
          <w:sz w:val="22"/>
          <w:szCs w:val="22"/>
        </w:rPr>
        <w:t xml:space="preserve">zajištění smluvních povinností Správce, vyplývajících pro něj z provozování </w:t>
      </w:r>
      <w:r w:rsidR="005D0A52">
        <w:rPr>
          <w:rStyle w:val="Zdraznnjemn"/>
          <w:rFonts w:asciiTheme="minorHAnsi" w:hAnsiTheme="minorHAnsi"/>
          <w:color w:val="auto"/>
          <w:sz w:val="22"/>
          <w:szCs w:val="22"/>
        </w:rPr>
        <w:t>čipového docházkového</w:t>
      </w:r>
      <w:r w:rsidR="00595737">
        <w:rPr>
          <w:rFonts w:asciiTheme="minorHAnsi" w:hAnsiTheme="minorHAnsi" w:cs="Calibri"/>
          <w:color w:val="auto"/>
          <w:sz w:val="22"/>
          <w:szCs w:val="22"/>
        </w:rPr>
        <w:t xml:space="preserve"> systému Webooker.eu ve vztahu k jeho zákazníkům</w:t>
      </w:r>
      <w:r w:rsidRPr="001F333A">
        <w:rPr>
          <w:rFonts w:asciiTheme="minorHAnsi" w:hAnsiTheme="minorHAnsi" w:cs="Calibri"/>
          <w:color w:val="auto"/>
          <w:sz w:val="22"/>
          <w:szCs w:val="22"/>
        </w:rPr>
        <w:t xml:space="preserve">. </w:t>
      </w:r>
    </w:p>
    <w:p w14:paraId="0E01A292" w14:textId="77777777" w:rsidR="00365746" w:rsidRPr="00365746" w:rsidRDefault="00D158FA" w:rsidP="00BB7623">
      <w:pPr>
        <w:pStyle w:val="Default"/>
        <w:rPr>
          <w:rFonts w:asciiTheme="minorHAnsi" w:hAnsiTheme="minorHAnsi"/>
          <w:color w:val="auto"/>
          <w:sz w:val="22"/>
          <w:szCs w:val="22"/>
        </w:rPr>
      </w:pPr>
      <w:r w:rsidRPr="001F333A">
        <w:rPr>
          <w:rFonts w:asciiTheme="minorHAnsi" w:hAnsiTheme="minorHAnsi" w:cs="Calibri"/>
          <w:color w:val="auto"/>
          <w:sz w:val="22"/>
          <w:szCs w:val="22"/>
        </w:rPr>
        <w:t>2.</w:t>
      </w:r>
      <w:r w:rsidR="00FB533A" w:rsidRPr="001F333A">
        <w:rPr>
          <w:rFonts w:asciiTheme="minorHAnsi" w:hAnsiTheme="minorHAnsi" w:cs="Calibri"/>
          <w:color w:val="auto"/>
          <w:sz w:val="22"/>
          <w:szCs w:val="22"/>
        </w:rPr>
        <w:t>3</w:t>
      </w:r>
      <w:r w:rsidRPr="001F333A">
        <w:rPr>
          <w:rFonts w:asciiTheme="minorHAnsi" w:hAnsiTheme="minorHAnsi" w:cs="Calibri"/>
          <w:color w:val="auto"/>
          <w:sz w:val="22"/>
          <w:szCs w:val="22"/>
        </w:rPr>
        <w:t xml:space="preserve">. Smluvní strany berou na vědomí, že </w:t>
      </w:r>
      <w:r w:rsidR="00774C1E" w:rsidRPr="001F333A">
        <w:rPr>
          <w:rFonts w:asciiTheme="minorHAnsi" w:hAnsiTheme="minorHAnsi" w:cs="Calibri"/>
          <w:color w:val="auto"/>
          <w:sz w:val="22"/>
          <w:szCs w:val="22"/>
        </w:rPr>
        <w:t>Zpracovatel</w:t>
      </w:r>
      <w:r w:rsidRPr="001F333A">
        <w:rPr>
          <w:rFonts w:asciiTheme="minorHAnsi" w:hAnsiTheme="minorHAnsi" w:cs="Calibri"/>
          <w:color w:val="auto"/>
          <w:sz w:val="22"/>
          <w:szCs w:val="22"/>
        </w:rPr>
        <w:t xml:space="preserve"> bude mít v souvislosti s poskytováním služeb </w:t>
      </w:r>
      <w:r w:rsidR="00774C1E" w:rsidRPr="001F333A">
        <w:rPr>
          <w:rFonts w:asciiTheme="minorHAnsi" w:hAnsiTheme="minorHAnsi" w:cs="Calibri"/>
          <w:color w:val="auto"/>
          <w:sz w:val="22"/>
          <w:szCs w:val="22"/>
        </w:rPr>
        <w:t xml:space="preserve">dle </w:t>
      </w:r>
      <w:r w:rsidR="00774C1E" w:rsidRPr="001F333A">
        <w:rPr>
          <w:rFonts w:asciiTheme="minorHAnsi" w:hAnsiTheme="minorHAnsi" w:cs="Calibri"/>
          <w:i/>
          <w:color w:val="auto"/>
          <w:sz w:val="22"/>
          <w:szCs w:val="22"/>
        </w:rPr>
        <w:t xml:space="preserve">Smlouvy o poskytování </w:t>
      </w:r>
      <w:r w:rsidR="005D0A52">
        <w:rPr>
          <w:rFonts w:asciiTheme="minorHAnsi" w:hAnsiTheme="minorHAnsi" w:cs="Calibri"/>
          <w:i/>
          <w:color w:val="auto"/>
          <w:sz w:val="22"/>
          <w:szCs w:val="22"/>
        </w:rPr>
        <w:t>služeb</w:t>
      </w:r>
      <w:r w:rsidR="00774C1E" w:rsidRPr="001F333A">
        <w:rPr>
          <w:rFonts w:asciiTheme="minorHAnsi" w:hAnsiTheme="minorHAnsi" w:cs="Calibri"/>
          <w:color w:val="auto"/>
          <w:sz w:val="22"/>
          <w:szCs w:val="22"/>
        </w:rPr>
        <w:t xml:space="preserve"> </w:t>
      </w:r>
      <w:r w:rsidRPr="001F333A">
        <w:rPr>
          <w:rFonts w:asciiTheme="minorHAnsi" w:hAnsiTheme="minorHAnsi" w:cs="Calibri"/>
          <w:color w:val="auto"/>
          <w:sz w:val="22"/>
          <w:szCs w:val="22"/>
        </w:rPr>
        <w:t xml:space="preserve">přístup a na základě pokynu </w:t>
      </w:r>
      <w:r w:rsidR="00774C1E" w:rsidRPr="001F333A">
        <w:rPr>
          <w:rFonts w:asciiTheme="minorHAnsi" w:hAnsiTheme="minorHAnsi" w:cs="Calibri"/>
          <w:color w:val="auto"/>
          <w:sz w:val="22"/>
          <w:szCs w:val="22"/>
        </w:rPr>
        <w:t>Správce</w:t>
      </w:r>
      <w:r w:rsidRPr="001F333A">
        <w:rPr>
          <w:rFonts w:asciiTheme="minorHAnsi" w:hAnsiTheme="minorHAnsi" w:cs="Calibri"/>
          <w:color w:val="auto"/>
          <w:sz w:val="22"/>
          <w:szCs w:val="22"/>
        </w:rPr>
        <w:t xml:space="preserve"> bude po omezenou dobu zpracovávat následující kategorie osobních údajů: </w:t>
      </w:r>
      <w:r w:rsidR="00BA3D90">
        <w:rPr>
          <w:rFonts w:asciiTheme="minorHAnsi" w:hAnsiTheme="minorHAnsi"/>
          <w:color w:val="auto"/>
          <w:sz w:val="22"/>
          <w:szCs w:val="22"/>
        </w:rPr>
        <w:br/>
      </w:r>
    </w:p>
    <w:p w14:paraId="6FC6719F" w14:textId="77777777" w:rsidR="00D158FA" w:rsidRPr="001F333A" w:rsidRDefault="00D158FA" w:rsidP="00BB7623">
      <w:pPr>
        <w:pStyle w:val="Default"/>
        <w:spacing w:after="128"/>
        <w:jc w:val="both"/>
        <w:rPr>
          <w:rFonts w:asciiTheme="minorHAnsi" w:hAnsiTheme="minorHAnsi"/>
          <w:color w:val="auto"/>
          <w:sz w:val="22"/>
          <w:szCs w:val="22"/>
        </w:rPr>
      </w:pPr>
      <w:r w:rsidRPr="001F333A">
        <w:rPr>
          <w:rFonts w:asciiTheme="minorHAnsi" w:hAnsiTheme="minorHAnsi" w:cs="Calibri"/>
          <w:color w:val="auto"/>
          <w:sz w:val="22"/>
          <w:szCs w:val="22"/>
        </w:rPr>
        <w:t>2.</w:t>
      </w:r>
      <w:r w:rsidR="00FB533A" w:rsidRPr="001F333A">
        <w:rPr>
          <w:rFonts w:asciiTheme="minorHAnsi" w:hAnsiTheme="minorHAnsi" w:cs="Calibri"/>
          <w:color w:val="auto"/>
          <w:sz w:val="22"/>
          <w:szCs w:val="22"/>
        </w:rPr>
        <w:t>3</w:t>
      </w:r>
      <w:r w:rsidRPr="001F333A">
        <w:rPr>
          <w:rFonts w:asciiTheme="minorHAnsi" w:hAnsiTheme="minorHAnsi" w:cs="Calibri"/>
          <w:color w:val="auto"/>
          <w:sz w:val="22"/>
          <w:szCs w:val="22"/>
        </w:rPr>
        <w:t xml:space="preserve">.1. osobní údaje </w:t>
      </w:r>
      <w:r w:rsidR="005D0A52">
        <w:rPr>
          <w:rFonts w:asciiTheme="minorHAnsi" w:hAnsiTheme="minorHAnsi" w:cs="Calibri"/>
          <w:color w:val="auto"/>
          <w:sz w:val="22"/>
          <w:szCs w:val="22"/>
        </w:rPr>
        <w:t>povinně poskytnuté, specifikované v odstavci 2.1. tohoto článku smlouvy.</w:t>
      </w:r>
    </w:p>
    <w:p w14:paraId="2B01DA42" w14:textId="77777777" w:rsidR="00D158FA" w:rsidRPr="005D0A52" w:rsidRDefault="00D158FA" w:rsidP="00BB7623">
      <w:pPr>
        <w:pStyle w:val="Default"/>
        <w:spacing w:after="128"/>
        <w:jc w:val="both"/>
        <w:rPr>
          <w:rFonts w:asciiTheme="minorHAnsi" w:hAnsiTheme="minorHAnsi"/>
          <w:color w:val="auto"/>
          <w:sz w:val="22"/>
          <w:szCs w:val="22"/>
        </w:rPr>
      </w:pPr>
      <w:r w:rsidRPr="001F333A">
        <w:rPr>
          <w:rFonts w:asciiTheme="minorHAnsi" w:hAnsiTheme="minorHAnsi" w:cs="Calibri"/>
          <w:color w:val="auto"/>
          <w:sz w:val="22"/>
          <w:szCs w:val="22"/>
        </w:rPr>
        <w:t>2.</w:t>
      </w:r>
      <w:r w:rsidR="00FB533A" w:rsidRPr="001F333A">
        <w:rPr>
          <w:rFonts w:asciiTheme="minorHAnsi" w:hAnsiTheme="minorHAnsi" w:cs="Calibri"/>
          <w:color w:val="auto"/>
          <w:sz w:val="22"/>
          <w:szCs w:val="22"/>
        </w:rPr>
        <w:t>3</w:t>
      </w:r>
      <w:r w:rsidR="00365746">
        <w:rPr>
          <w:rFonts w:asciiTheme="minorHAnsi" w:hAnsiTheme="minorHAnsi" w:cs="Calibri"/>
          <w:color w:val="auto"/>
          <w:sz w:val="22"/>
          <w:szCs w:val="22"/>
        </w:rPr>
        <w:t xml:space="preserve">.2. </w:t>
      </w:r>
      <w:r w:rsidR="005D0A52">
        <w:rPr>
          <w:rFonts w:asciiTheme="minorHAnsi" w:hAnsiTheme="minorHAnsi" w:cs="Calibri"/>
          <w:color w:val="auto"/>
          <w:sz w:val="22"/>
          <w:szCs w:val="22"/>
        </w:rPr>
        <w:t>osobní údaje poskytované nepovinně, specifikované v odstavci 2.1. tohoto článku smlouvy.</w:t>
      </w:r>
    </w:p>
    <w:p w14:paraId="011EF105" w14:textId="77777777" w:rsidR="00EF24E0" w:rsidRPr="00EA7868" w:rsidRDefault="00D158FA" w:rsidP="00BB7623">
      <w:pPr>
        <w:pStyle w:val="Default"/>
        <w:rPr>
          <w:rFonts w:asciiTheme="minorHAnsi" w:hAnsiTheme="minorHAnsi" w:cs="Calibri"/>
          <w:color w:val="auto"/>
          <w:sz w:val="22"/>
          <w:szCs w:val="22"/>
        </w:rPr>
      </w:pPr>
      <w:r w:rsidRPr="00365746">
        <w:rPr>
          <w:rFonts w:asciiTheme="minorHAnsi" w:hAnsiTheme="minorHAnsi" w:cs="Calibri"/>
          <w:color w:val="auto"/>
          <w:sz w:val="22"/>
          <w:szCs w:val="22"/>
        </w:rPr>
        <w:t>2.</w:t>
      </w:r>
      <w:r w:rsidR="00FB533A" w:rsidRPr="00365746">
        <w:rPr>
          <w:rFonts w:asciiTheme="minorHAnsi" w:hAnsiTheme="minorHAnsi" w:cs="Calibri"/>
          <w:color w:val="auto"/>
          <w:sz w:val="22"/>
          <w:szCs w:val="22"/>
        </w:rPr>
        <w:t>3</w:t>
      </w:r>
      <w:r w:rsidRPr="00365746">
        <w:rPr>
          <w:rFonts w:asciiTheme="minorHAnsi" w:hAnsiTheme="minorHAnsi" w:cs="Calibri"/>
          <w:color w:val="auto"/>
          <w:sz w:val="22"/>
          <w:szCs w:val="22"/>
        </w:rPr>
        <w:t xml:space="preserve">.3. vybrané údaje finanční povahy (personální a mzdové údaje, </w:t>
      </w:r>
      <w:r w:rsidR="00365746">
        <w:rPr>
          <w:rFonts w:asciiTheme="minorHAnsi" w:hAnsiTheme="minorHAnsi" w:cs="Calibri"/>
          <w:color w:val="auto"/>
          <w:sz w:val="22"/>
          <w:szCs w:val="22"/>
        </w:rPr>
        <w:t>platby, pohledávky a bankovní výpisy a</w:t>
      </w:r>
      <w:r w:rsidRPr="00365746">
        <w:rPr>
          <w:rFonts w:asciiTheme="minorHAnsi" w:hAnsiTheme="minorHAnsi" w:cs="Calibri"/>
          <w:color w:val="auto"/>
          <w:sz w:val="22"/>
          <w:szCs w:val="22"/>
        </w:rPr>
        <w:t xml:space="preserve"> účetní doklady zahrnující osobní údaje).</w:t>
      </w:r>
      <w:r w:rsidRPr="001F333A">
        <w:rPr>
          <w:rFonts w:asciiTheme="minorHAnsi" w:hAnsiTheme="minorHAnsi" w:cs="Calibri"/>
          <w:color w:val="auto"/>
          <w:sz w:val="22"/>
          <w:szCs w:val="22"/>
        </w:rPr>
        <w:t xml:space="preserve"> </w:t>
      </w:r>
      <w:r w:rsidR="00EA7868">
        <w:rPr>
          <w:rFonts w:asciiTheme="minorHAnsi" w:hAnsiTheme="minorHAnsi" w:cs="Calibri"/>
          <w:color w:val="auto"/>
          <w:sz w:val="22"/>
          <w:szCs w:val="22"/>
        </w:rPr>
        <w:br/>
      </w:r>
    </w:p>
    <w:p w14:paraId="1B10F488" w14:textId="77777777" w:rsidR="00EA7868" w:rsidRPr="001F333A" w:rsidRDefault="00D158FA" w:rsidP="00BB7623">
      <w:pPr>
        <w:pStyle w:val="Default"/>
        <w:jc w:val="both"/>
        <w:rPr>
          <w:rFonts w:asciiTheme="minorHAnsi" w:hAnsiTheme="minorHAnsi" w:cs="Calibri"/>
          <w:color w:val="auto"/>
          <w:sz w:val="22"/>
          <w:szCs w:val="22"/>
        </w:rPr>
      </w:pPr>
      <w:r w:rsidRPr="001F333A">
        <w:rPr>
          <w:rFonts w:asciiTheme="minorHAnsi" w:hAnsiTheme="minorHAnsi" w:cs="Calibri"/>
          <w:color w:val="auto"/>
          <w:sz w:val="22"/>
          <w:szCs w:val="22"/>
        </w:rPr>
        <w:t>2.</w:t>
      </w:r>
      <w:r w:rsidR="00FB533A" w:rsidRPr="001F333A">
        <w:rPr>
          <w:rFonts w:asciiTheme="minorHAnsi" w:hAnsiTheme="minorHAnsi" w:cs="Calibri"/>
          <w:color w:val="auto"/>
          <w:sz w:val="22"/>
          <w:szCs w:val="22"/>
        </w:rPr>
        <w:t>4</w:t>
      </w:r>
      <w:r w:rsidRPr="001F333A">
        <w:rPr>
          <w:rFonts w:asciiTheme="minorHAnsi" w:hAnsiTheme="minorHAnsi" w:cs="Calibri"/>
          <w:color w:val="auto"/>
          <w:sz w:val="22"/>
          <w:szCs w:val="22"/>
        </w:rPr>
        <w:t xml:space="preserve">. Dotčenými osobami, jejichž osobní údaje budou zpracovávány </w:t>
      </w:r>
      <w:r w:rsidR="00EF24E0" w:rsidRPr="001F333A">
        <w:rPr>
          <w:rFonts w:asciiTheme="minorHAnsi" w:hAnsiTheme="minorHAnsi" w:cs="Calibri"/>
          <w:color w:val="auto"/>
          <w:sz w:val="22"/>
          <w:szCs w:val="22"/>
        </w:rPr>
        <w:t>Zpracovatele</w:t>
      </w:r>
      <w:r w:rsidR="00901430">
        <w:rPr>
          <w:rFonts w:asciiTheme="minorHAnsi" w:hAnsiTheme="minorHAnsi" w:cs="Calibri"/>
          <w:color w:val="auto"/>
          <w:sz w:val="22"/>
          <w:szCs w:val="22"/>
        </w:rPr>
        <w:t>m</w:t>
      </w:r>
      <w:r w:rsidRPr="001F333A">
        <w:rPr>
          <w:rFonts w:asciiTheme="minorHAnsi" w:hAnsiTheme="minorHAnsi" w:cs="Calibri"/>
          <w:color w:val="auto"/>
          <w:sz w:val="22"/>
          <w:szCs w:val="22"/>
        </w:rPr>
        <w:t xml:space="preserve">, jsou </w:t>
      </w:r>
      <w:r w:rsidR="00321279">
        <w:rPr>
          <w:rFonts w:asciiTheme="minorHAnsi" w:hAnsiTheme="minorHAnsi" w:cs="Calibri"/>
          <w:color w:val="auto"/>
          <w:sz w:val="22"/>
          <w:szCs w:val="22"/>
        </w:rPr>
        <w:t>klienti</w:t>
      </w:r>
      <w:r w:rsidR="00321279" w:rsidRPr="001F333A">
        <w:rPr>
          <w:rFonts w:asciiTheme="minorHAnsi" w:hAnsiTheme="minorHAnsi" w:cs="Calibri"/>
          <w:color w:val="auto"/>
          <w:sz w:val="22"/>
          <w:szCs w:val="22"/>
        </w:rPr>
        <w:t xml:space="preserve"> </w:t>
      </w:r>
      <w:r w:rsidR="00365746">
        <w:rPr>
          <w:rFonts w:asciiTheme="minorHAnsi" w:hAnsiTheme="minorHAnsi" w:cs="Calibri"/>
          <w:color w:val="auto"/>
          <w:sz w:val="22"/>
          <w:szCs w:val="22"/>
        </w:rPr>
        <w:t xml:space="preserve">a zaměstnanci </w:t>
      </w:r>
      <w:r w:rsidR="00EF24E0" w:rsidRPr="001F333A">
        <w:rPr>
          <w:rFonts w:asciiTheme="minorHAnsi" w:hAnsiTheme="minorHAnsi" w:cs="Calibri"/>
          <w:color w:val="auto"/>
          <w:sz w:val="22"/>
          <w:szCs w:val="22"/>
        </w:rPr>
        <w:t>Správce.</w:t>
      </w:r>
      <w:r w:rsidRPr="001F333A">
        <w:rPr>
          <w:rFonts w:asciiTheme="minorHAnsi" w:hAnsiTheme="minorHAnsi" w:cs="Calibri"/>
          <w:color w:val="auto"/>
          <w:sz w:val="22"/>
          <w:szCs w:val="22"/>
        </w:rPr>
        <w:t xml:space="preserve"> </w:t>
      </w:r>
      <w:r w:rsidR="00EA7868">
        <w:rPr>
          <w:rFonts w:asciiTheme="minorHAnsi" w:hAnsiTheme="minorHAnsi" w:cs="Calibri"/>
          <w:color w:val="auto"/>
          <w:sz w:val="22"/>
          <w:szCs w:val="22"/>
        </w:rPr>
        <w:br/>
      </w:r>
    </w:p>
    <w:p w14:paraId="7481C338" w14:textId="77777777" w:rsidR="007D68E4" w:rsidRDefault="00D158FA" w:rsidP="00BB7623">
      <w:pPr>
        <w:pStyle w:val="Default"/>
        <w:spacing w:after="128"/>
        <w:rPr>
          <w:rFonts w:asciiTheme="minorHAnsi" w:hAnsiTheme="minorHAnsi" w:cs="Calibri"/>
          <w:color w:val="auto"/>
          <w:sz w:val="22"/>
          <w:szCs w:val="22"/>
        </w:rPr>
      </w:pPr>
      <w:r w:rsidRPr="001F333A">
        <w:rPr>
          <w:rFonts w:asciiTheme="minorHAnsi" w:hAnsiTheme="minorHAnsi" w:cs="Calibri"/>
          <w:color w:val="auto"/>
          <w:sz w:val="22"/>
          <w:szCs w:val="22"/>
        </w:rPr>
        <w:t>2.</w:t>
      </w:r>
      <w:r w:rsidR="008F39BC" w:rsidRPr="001F333A">
        <w:rPr>
          <w:rFonts w:asciiTheme="minorHAnsi" w:hAnsiTheme="minorHAnsi" w:cs="Calibri"/>
          <w:color w:val="auto"/>
          <w:sz w:val="22"/>
          <w:szCs w:val="22"/>
        </w:rPr>
        <w:t>5</w:t>
      </w:r>
      <w:r w:rsidRPr="001F333A">
        <w:rPr>
          <w:rFonts w:asciiTheme="minorHAnsi" w:hAnsiTheme="minorHAnsi" w:cs="Calibri"/>
          <w:color w:val="auto"/>
          <w:sz w:val="22"/>
          <w:szCs w:val="22"/>
        </w:rPr>
        <w:t xml:space="preserve">. </w:t>
      </w:r>
      <w:r w:rsidR="0016193D">
        <w:rPr>
          <w:rFonts w:asciiTheme="minorHAnsi" w:hAnsiTheme="minorHAnsi" w:cs="Calibri"/>
          <w:color w:val="auto"/>
          <w:sz w:val="22"/>
          <w:szCs w:val="22"/>
        </w:rPr>
        <w:t>Zpra</w:t>
      </w:r>
      <w:r w:rsidR="0016193D" w:rsidRPr="001F333A">
        <w:rPr>
          <w:rFonts w:asciiTheme="minorHAnsi" w:hAnsiTheme="minorHAnsi" w:cs="Calibri"/>
          <w:color w:val="auto"/>
          <w:sz w:val="22"/>
          <w:szCs w:val="22"/>
        </w:rPr>
        <w:t xml:space="preserve">covatel je oprávněn </w:t>
      </w:r>
      <w:r w:rsidR="0016193D">
        <w:rPr>
          <w:rFonts w:asciiTheme="minorHAnsi" w:hAnsiTheme="minorHAnsi" w:cs="Calibri"/>
          <w:color w:val="auto"/>
          <w:sz w:val="22"/>
          <w:szCs w:val="22"/>
        </w:rPr>
        <w:t>na základě obecného souhlasu</w:t>
      </w:r>
      <w:r w:rsidR="0016193D" w:rsidRPr="001F333A">
        <w:rPr>
          <w:rFonts w:asciiTheme="minorHAnsi" w:hAnsiTheme="minorHAnsi" w:cs="Calibri"/>
          <w:color w:val="auto"/>
          <w:sz w:val="22"/>
          <w:szCs w:val="22"/>
        </w:rPr>
        <w:t xml:space="preserve"> Správce</w:t>
      </w:r>
      <w:r w:rsidR="0016193D">
        <w:rPr>
          <w:rFonts w:asciiTheme="minorHAnsi" w:hAnsiTheme="minorHAnsi" w:cs="Calibri"/>
          <w:color w:val="auto"/>
          <w:sz w:val="22"/>
          <w:szCs w:val="22"/>
        </w:rPr>
        <w:t xml:space="preserve">, </w:t>
      </w:r>
      <w:r w:rsidR="0016193D" w:rsidRPr="001F333A">
        <w:rPr>
          <w:rFonts w:asciiTheme="minorHAnsi" w:hAnsiTheme="minorHAnsi" w:cs="Calibri"/>
          <w:color w:val="auto"/>
          <w:sz w:val="22"/>
          <w:szCs w:val="22"/>
        </w:rPr>
        <w:t>zapojit do zpracování osobních údajů dalšího zpracovatele</w:t>
      </w:r>
      <w:r w:rsidR="007D68E4">
        <w:rPr>
          <w:rFonts w:asciiTheme="minorHAnsi" w:hAnsiTheme="minorHAnsi" w:cs="Calibri"/>
          <w:color w:val="auto"/>
          <w:sz w:val="22"/>
          <w:szCs w:val="22"/>
        </w:rPr>
        <w:t xml:space="preserve"> a uvést ho na </w:t>
      </w:r>
      <w:r w:rsidR="008D5EF5">
        <w:rPr>
          <w:rFonts w:asciiTheme="minorHAnsi" w:hAnsiTheme="minorHAnsi" w:cs="Calibri"/>
          <w:color w:val="auto"/>
          <w:sz w:val="22"/>
          <w:szCs w:val="22"/>
        </w:rPr>
        <w:t>internetových</w:t>
      </w:r>
      <w:r w:rsidR="00617D34">
        <w:rPr>
          <w:rFonts w:asciiTheme="minorHAnsi" w:hAnsiTheme="minorHAnsi" w:cs="Calibri"/>
          <w:color w:val="auto"/>
          <w:sz w:val="22"/>
          <w:szCs w:val="22"/>
        </w:rPr>
        <w:t xml:space="preserve"> stránkách </w:t>
      </w:r>
      <w:r w:rsidR="00D10277">
        <w:rPr>
          <w:rFonts w:asciiTheme="minorHAnsi" w:hAnsiTheme="minorHAnsi" w:cs="Calibri"/>
          <w:color w:val="auto"/>
          <w:sz w:val="22"/>
          <w:szCs w:val="22"/>
        </w:rPr>
        <w:t>Z</w:t>
      </w:r>
      <w:r w:rsidR="00617D34">
        <w:rPr>
          <w:rFonts w:asciiTheme="minorHAnsi" w:hAnsiTheme="minorHAnsi" w:cs="Calibri"/>
          <w:color w:val="auto"/>
          <w:sz w:val="22"/>
          <w:szCs w:val="22"/>
        </w:rPr>
        <w:t>pracovatele (</w:t>
      </w:r>
      <w:hyperlink r:id="rId8" w:history="1">
        <w:r w:rsidR="00617D34" w:rsidRPr="000668EE">
          <w:rPr>
            <w:rStyle w:val="Hypertextovodkaz"/>
            <w:rFonts w:asciiTheme="minorHAnsi" w:hAnsiTheme="minorHAnsi" w:cs="Calibri"/>
            <w:sz w:val="22"/>
            <w:szCs w:val="22"/>
          </w:rPr>
          <w:t>https://webooker.freshdesk.com/support/solutions/articles/19000084002-z%C3%A1sady-zpracov%C3%A1n%C3%AD-osobn%C3%ADch-%C3%BAdaj%C5%AF-aperus-s-r-o-</w:t>
        </w:r>
      </w:hyperlink>
      <w:r w:rsidR="00617D34">
        <w:rPr>
          <w:rFonts w:asciiTheme="minorHAnsi" w:hAnsiTheme="minorHAnsi" w:cs="Calibri"/>
          <w:color w:val="auto"/>
          <w:sz w:val="22"/>
          <w:szCs w:val="22"/>
        </w:rPr>
        <w:t>).</w:t>
      </w:r>
    </w:p>
    <w:p w14:paraId="312B416E" w14:textId="77777777" w:rsidR="00D158FA" w:rsidRPr="001F333A" w:rsidRDefault="007936B9" w:rsidP="00BB7623">
      <w:pPr>
        <w:pStyle w:val="Default"/>
        <w:spacing w:after="128"/>
        <w:jc w:val="both"/>
        <w:rPr>
          <w:rFonts w:asciiTheme="minorHAnsi" w:hAnsiTheme="minorHAnsi"/>
          <w:color w:val="auto"/>
          <w:sz w:val="22"/>
          <w:szCs w:val="22"/>
        </w:rPr>
      </w:pPr>
      <w:r w:rsidRPr="001F333A">
        <w:rPr>
          <w:rFonts w:asciiTheme="minorHAnsi" w:hAnsiTheme="minorHAnsi" w:cs="Calibri"/>
          <w:color w:val="auto"/>
          <w:sz w:val="22"/>
          <w:szCs w:val="22"/>
        </w:rPr>
        <w:t>Zpracovatel</w:t>
      </w:r>
      <w:r w:rsidR="004837DB" w:rsidRPr="001F333A">
        <w:rPr>
          <w:rFonts w:asciiTheme="minorHAnsi" w:hAnsiTheme="minorHAnsi" w:cs="Calibri"/>
          <w:color w:val="auto"/>
          <w:sz w:val="22"/>
          <w:szCs w:val="22"/>
        </w:rPr>
        <w:t xml:space="preserve"> </w:t>
      </w:r>
      <w:r w:rsidR="00D158FA" w:rsidRPr="001F333A">
        <w:rPr>
          <w:rFonts w:asciiTheme="minorHAnsi" w:hAnsiTheme="minorHAnsi" w:cs="Calibri"/>
          <w:color w:val="auto"/>
          <w:sz w:val="22"/>
          <w:szCs w:val="22"/>
        </w:rPr>
        <w:t xml:space="preserve">je však povinen zajistit, aby jakýkoli další zpracovatel, zapojený do zpracování osobních údajů, dodržoval podmínky zpracování alespoň v rozsahu stejném, jaký je stanoven touto </w:t>
      </w:r>
      <w:r w:rsidR="008F39BC" w:rsidRPr="001F333A">
        <w:rPr>
          <w:rFonts w:asciiTheme="minorHAnsi" w:hAnsiTheme="minorHAnsi" w:cs="Calibri"/>
          <w:color w:val="auto"/>
          <w:sz w:val="22"/>
          <w:szCs w:val="22"/>
        </w:rPr>
        <w:t>Smlouvou</w:t>
      </w:r>
      <w:r w:rsidR="00D158FA" w:rsidRPr="001F333A">
        <w:rPr>
          <w:rFonts w:asciiTheme="minorHAnsi" w:hAnsiTheme="minorHAnsi" w:cs="Calibri"/>
          <w:color w:val="auto"/>
          <w:sz w:val="22"/>
          <w:szCs w:val="22"/>
        </w:rPr>
        <w:t xml:space="preserve">, zejména co se týče zavedení technických a organizačních opatření ve smyslu čl. </w:t>
      </w:r>
      <w:r w:rsidR="008D5EF5">
        <w:rPr>
          <w:rFonts w:asciiTheme="minorHAnsi" w:hAnsiTheme="minorHAnsi" w:cs="Calibri"/>
          <w:color w:val="auto"/>
          <w:sz w:val="22"/>
          <w:szCs w:val="22"/>
        </w:rPr>
        <w:t>7</w:t>
      </w:r>
      <w:r w:rsidR="008D5EF5" w:rsidRPr="001F333A">
        <w:rPr>
          <w:rFonts w:asciiTheme="minorHAnsi" w:hAnsiTheme="minorHAnsi" w:cs="Calibri"/>
          <w:color w:val="auto"/>
          <w:sz w:val="22"/>
          <w:szCs w:val="22"/>
        </w:rPr>
        <w:t xml:space="preserve"> </w:t>
      </w:r>
      <w:r w:rsidR="00D158FA" w:rsidRPr="001F333A">
        <w:rPr>
          <w:rFonts w:asciiTheme="minorHAnsi" w:hAnsiTheme="minorHAnsi" w:cs="Calibri"/>
          <w:color w:val="auto"/>
          <w:sz w:val="22"/>
          <w:szCs w:val="22"/>
        </w:rPr>
        <w:t xml:space="preserve">této </w:t>
      </w:r>
      <w:r w:rsidR="008F39BC" w:rsidRPr="001F333A">
        <w:rPr>
          <w:rFonts w:asciiTheme="minorHAnsi" w:hAnsiTheme="minorHAnsi" w:cs="Calibri"/>
          <w:color w:val="auto"/>
          <w:sz w:val="22"/>
          <w:szCs w:val="22"/>
        </w:rPr>
        <w:t>Smlouvy</w:t>
      </w:r>
      <w:r w:rsidR="00D158FA" w:rsidRPr="001F333A">
        <w:rPr>
          <w:rFonts w:asciiTheme="minorHAnsi" w:hAnsiTheme="minorHAnsi" w:cs="Calibri"/>
          <w:color w:val="auto"/>
          <w:sz w:val="22"/>
          <w:szCs w:val="22"/>
        </w:rPr>
        <w:t xml:space="preserve">. O zapojení dalšího zpracovatele je </w:t>
      </w:r>
      <w:r w:rsidR="003F63B2" w:rsidRPr="001F333A">
        <w:rPr>
          <w:rFonts w:asciiTheme="minorHAnsi" w:hAnsiTheme="minorHAnsi" w:cs="Calibri"/>
          <w:color w:val="auto"/>
          <w:sz w:val="22"/>
          <w:szCs w:val="22"/>
        </w:rPr>
        <w:t>Zpracovatel</w:t>
      </w:r>
      <w:r w:rsidR="00D158FA" w:rsidRPr="001F333A">
        <w:rPr>
          <w:rFonts w:asciiTheme="minorHAnsi" w:hAnsiTheme="minorHAnsi" w:cs="Calibri"/>
          <w:color w:val="auto"/>
          <w:sz w:val="22"/>
          <w:szCs w:val="22"/>
        </w:rPr>
        <w:t xml:space="preserve"> povinen informovat bez zbytečného odkladu n</w:t>
      </w:r>
      <w:r w:rsidR="00365746">
        <w:rPr>
          <w:rFonts w:asciiTheme="minorHAnsi" w:hAnsiTheme="minorHAnsi" w:cs="Calibri"/>
          <w:color w:val="auto"/>
          <w:sz w:val="22"/>
          <w:szCs w:val="22"/>
        </w:rPr>
        <w:t>a svých internetových stránkách.</w:t>
      </w:r>
    </w:p>
    <w:p w14:paraId="6379E16A" w14:textId="77777777" w:rsidR="004837DB" w:rsidRPr="001F333A" w:rsidRDefault="00D158FA" w:rsidP="00BB7623">
      <w:pPr>
        <w:pStyle w:val="Default"/>
        <w:jc w:val="both"/>
        <w:rPr>
          <w:rFonts w:asciiTheme="minorHAnsi" w:hAnsiTheme="minorHAnsi" w:cs="Calibri"/>
          <w:color w:val="auto"/>
          <w:sz w:val="22"/>
          <w:szCs w:val="22"/>
        </w:rPr>
      </w:pPr>
      <w:r w:rsidRPr="001F333A">
        <w:rPr>
          <w:rFonts w:asciiTheme="minorHAnsi" w:hAnsiTheme="minorHAnsi" w:cs="Calibri"/>
          <w:color w:val="auto"/>
          <w:sz w:val="22"/>
          <w:szCs w:val="22"/>
        </w:rPr>
        <w:t>2.</w:t>
      </w:r>
      <w:r w:rsidR="008F39BC" w:rsidRPr="001F333A">
        <w:rPr>
          <w:rFonts w:asciiTheme="minorHAnsi" w:hAnsiTheme="minorHAnsi" w:cs="Calibri"/>
          <w:color w:val="auto"/>
          <w:sz w:val="22"/>
          <w:szCs w:val="22"/>
        </w:rPr>
        <w:t>6</w:t>
      </w:r>
      <w:r w:rsidRPr="001F333A">
        <w:rPr>
          <w:rFonts w:asciiTheme="minorHAnsi" w:hAnsiTheme="minorHAnsi" w:cs="Calibri"/>
          <w:color w:val="auto"/>
          <w:sz w:val="22"/>
          <w:szCs w:val="22"/>
        </w:rPr>
        <w:t xml:space="preserve">. Zpracování osobních údajů je vedlejším závazkem </w:t>
      </w:r>
      <w:r w:rsidR="003B7A38" w:rsidRPr="001F333A">
        <w:rPr>
          <w:rFonts w:asciiTheme="minorHAnsi" w:hAnsiTheme="minorHAnsi" w:cs="Calibri"/>
          <w:color w:val="auto"/>
          <w:sz w:val="22"/>
          <w:szCs w:val="22"/>
        </w:rPr>
        <w:t>Zpracovatele</w:t>
      </w:r>
      <w:r w:rsidRPr="001F333A">
        <w:rPr>
          <w:rFonts w:asciiTheme="minorHAnsi" w:hAnsiTheme="minorHAnsi" w:cs="Calibri"/>
          <w:color w:val="auto"/>
          <w:sz w:val="22"/>
          <w:szCs w:val="22"/>
        </w:rPr>
        <w:t xml:space="preserve"> vyplývajícím ze smlouvy dle čl. 1.1 této </w:t>
      </w:r>
      <w:r w:rsidR="008F39BC" w:rsidRPr="001F333A">
        <w:rPr>
          <w:rFonts w:asciiTheme="minorHAnsi" w:hAnsiTheme="minorHAnsi" w:cs="Calibri"/>
          <w:color w:val="auto"/>
          <w:sz w:val="22"/>
          <w:szCs w:val="22"/>
        </w:rPr>
        <w:t>Smlouvy</w:t>
      </w:r>
      <w:r w:rsidRPr="001F333A">
        <w:rPr>
          <w:rFonts w:asciiTheme="minorHAnsi" w:hAnsiTheme="minorHAnsi" w:cs="Calibri"/>
          <w:color w:val="auto"/>
          <w:sz w:val="22"/>
          <w:szCs w:val="22"/>
        </w:rPr>
        <w:t xml:space="preserve">. Úplata za zpracování je proto zahrnuta v ceně za poskytování individuálních služeb, jak je uvedena v Ceníku, případně jak byla sjednána mezi </w:t>
      </w:r>
      <w:r w:rsidR="003B7A38" w:rsidRPr="001F333A">
        <w:rPr>
          <w:rFonts w:asciiTheme="minorHAnsi" w:hAnsiTheme="minorHAnsi" w:cs="Calibri"/>
          <w:color w:val="auto"/>
          <w:sz w:val="22"/>
          <w:szCs w:val="22"/>
        </w:rPr>
        <w:t>Správcem</w:t>
      </w:r>
      <w:r w:rsidRPr="001F333A">
        <w:rPr>
          <w:rFonts w:asciiTheme="minorHAnsi" w:hAnsiTheme="minorHAnsi" w:cs="Calibri"/>
          <w:color w:val="auto"/>
          <w:sz w:val="22"/>
          <w:szCs w:val="22"/>
        </w:rPr>
        <w:t xml:space="preserve"> a </w:t>
      </w:r>
      <w:r w:rsidR="003B7A38" w:rsidRPr="001F333A">
        <w:rPr>
          <w:rFonts w:asciiTheme="minorHAnsi" w:hAnsiTheme="minorHAnsi" w:cs="Calibri"/>
          <w:color w:val="auto"/>
          <w:sz w:val="22"/>
          <w:szCs w:val="22"/>
        </w:rPr>
        <w:t>Zpracovatelem</w:t>
      </w:r>
      <w:r w:rsidRPr="001F333A">
        <w:rPr>
          <w:rFonts w:asciiTheme="minorHAnsi" w:hAnsiTheme="minorHAnsi" w:cs="Calibri"/>
          <w:color w:val="auto"/>
          <w:sz w:val="22"/>
          <w:szCs w:val="22"/>
        </w:rPr>
        <w:t>.</w:t>
      </w:r>
    </w:p>
    <w:p w14:paraId="55C99226" w14:textId="77777777" w:rsidR="00D158FA" w:rsidRDefault="00D158FA" w:rsidP="00BB7623">
      <w:pPr>
        <w:pStyle w:val="Default"/>
        <w:jc w:val="both"/>
        <w:rPr>
          <w:rFonts w:asciiTheme="minorHAnsi" w:hAnsiTheme="minorHAnsi" w:cs="Calibri"/>
          <w:color w:val="auto"/>
          <w:sz w:val="22"/>
          <w:szCs w:val="22"/>
        </w:rPr>
      </w:pPr>
      <w:r w:rsidRPr="001F333A">
        <w:rPr>
          <w:rFonts w:asciiTheme="minorHAnsi" w:hAnsiTheme="minorHAnsi" w:cs="Calibri"/>
          <w:color w:val="auto"/>
          <w:sz w:val="22"/>
          <w:szCs w:val="22"/>
        </w:rPr>
        <w:t xml:space="preserve"> </w:t>
      </w:r>
    </w:p>
    <w:p w14:paraId="30F89233" w14:textId="77777777" w:rsidR="00EA7868" w:rsidRPr="001F333A" w:rsidRDefault="00EA7868" w:rsidP="00BB7623">
      <w:pPr>
        <w:pStyle w:val="Default"/>
        <w:jc w:val="both"/>
        <w:rPr>
          <w:rFonts w:asciiTheme="minorHAnsi" w:hAnsiTheme="minorHAnsi"/>
          <w:color w:val="auto"/>
          <w:sz w:val="22"/>
          <w:szCs w:val="22"/>
        </w:rPr>
      </w:pPr>
    </w:p>
    <w:p w14:paraId="4B0D7290" w14:textId="77777777" w:rsidR="00D158FA" w:rsidRPr="001F333A" w:rsidRDefault="00D158FA" w:rsidP="00BB7623">
      <w:pPr>
        <w:pStyle w:val="Default"/>
        <w:jc w:val="both"/>
        <w:rPr>
          <w:rFonts w:asciiTheme="minorHAnsi" w:hAnsiTheme="minorHAnsi"/>
          <w:color w:val="auto"/>
          <w:sz w:val="22"/>
          <w:szCs w:val="22"/>
        </w:rPr>
      </w:pPr>
      <w:r w:rsidRPr="001F333A">
        <w:rPr>
          <w:rFonts w:asciiTheme="minorHAnsi" w:hAnsiTheme="minorHAnsi" w:cs="Calibri"/>
          <w:b/>
          <w:bCs/>
          <w:color w:val="auto"/>
          <w:sz w:val="22"/>
          <w:szCs w:val="22"/>
        </w:rPr>
        <w:t xml:space="preserve">3. ZPRACOVÁNÍ NA POKYN </w:t>
      </w:r>
      <w:r w:rsidR="00CB7C2D">
        <w:rPr>
          <w:rFonts w:asciiTheme="minorHAnsi" w:hAnsiTheme="minorHAnsi" w:cs="Calibri"/>
          <w:b/>
          <w:bCs/>
          <w:color w:val="auto"/>
          <w:sz w:val="22"/>
          <w:szCs w:val="22"/>
        </w:rPr>
        <w:t>SPRÁVCE</w:t>
      </w:r>
    </w:p>
    <w:p w14:paraId="5DF0D574" w14:textId="77777777" w:rsidR="008F39BC" w:rsidRPr="001F333A" w:rsidRDefault="008F39BC" w:rsidP="00BB7623">
      <w:pPr>
        <w:pStyle w:val="Default"/>
        <w:spacing w:after="128"/>
        <w:jc w:val="both"/>
        <w:rPr>
          <w:rFonts w:asciiTheme="minorHAnsi" w:hAnsiTheme="minorHAnsi" w:cs="Calibri"/>
          <w:color w:val="auto"/>
          <w:sz w:val="22"/>
          <w:szCs w:val="22"/>
        </w:rPr>
      </w:pPr>
    </w:p>
    <w:p w14:paraId="7B39A67E" w14:textId="77777777" w:rsidR="00D158FA" w:rsidRPr="001F333A" w:rsidRDefault="00D158FA" w:rsidP="00BB7623">
      <w:pPr>
        <w:pStyle w:val="Default"/>
        <w:spacing w:after="128"/>
        <w:jc w:val="both"/>
        <w:rPr>
          <w:rFonts w:asciiTheme="minorHAnsi" w:hAnsiTheme="minorHAnsi"/>
          <w:color w:val="auto"/>
          <w:sz w:val="22"/>
          <w:szCs w:val="22"/>
        </w:rPr>
      </w:pPr>
      <w:r w:rsidRPr="001F333A">
        <w:rPr>
          <w:rFonts w:asciiTheme="minorHAnsi" w:hAnsiTheme="minorHAnsi" w:cs="Calibri"/>
          <w:color w:val="auto"/>
          <w:sz w:val="22"/>
          <w:szCs w:val="22"/>
        </w:rPr>
        <w:t xml:space="preserve">3.1. </w:t>
      </w:r>
      <w:r w:rsidR="00E7022E" w:rsidRPr="001F333A">
        <w:rPr>
          <w:rFonts w:asciiTheme="minorHAnsi" w:hAnsiTheme="minorHAnsi" w:cs="Calibri"/>
          <w:color w:val="auto"/>
          <w:sz w:val="22"/>
          <w:szCs w:val="22"/>
        </w:rPr>
        <w:t>Z</w:t>
      </w:r>
      <w:r w:rsidRPr="001F333A">
        <w:rPr>
          <w:rFonts w:asciiTheme="minorHAnsi" w:hAnsiTheme="minorHAnsi" w:cs="Calibri"/>
          <w:color w:val="auto"/>
          <w:sz w:val="22"/>
          <w:szCs w:val="22"/>
        </w:rPr>
        <w:t xml:space="preserve">pracovatel </w:t>
      </w:r>
      <w:r w:rsidR="008F39BC" w:rsidRPr="001F333A">
        <w:rPr>
          <w:rFonts w:asciiTheme="minorHAnsi" w:hAnsiTheme="minorHAnsi" w:cs="Calibri"/>
          <w:color w:val="auto"/>
          <w:sz w:val="22"/>
          <w:szCs w:val="22"/>
        </w:rPr>
        <w:t xml:space="preserve">je </w:t>
      </w:r>
      <w:r w:rsidRPr="001F333A">
        <w:rPr>
          <w:rFonts w:asciiTheme="minorHAnsi" w:hAnsiTheme="minorHAnsi" w:cs="Calibri"/>
          <w:color w:val="auto"/>
          <w:sz w:val="22"/>
          <w:szCs w:val="22"/>
        </w:rPr>
        <w:t xml:space="preserve">povinen zpracovávat osobní údaje pouze na základě </w:t>
      </w:r>
      <w:r w:rsidR="008B772D">
        <w:rPr>
          <w:rFonts w:asciiTheme="minorHAnsi" w:hAnsiTheme="minorHAnsi" w:cs="Calibri"/>
          <w:color w:val="auto"/>
          <w:sz w:val="22"/>
          <w:szCs w:val="22"/>
        </w:rPr>
        <w:t xml:space="preserve">pokynů správce </w:t>
      </w:r>
      <w:r w:rsidR="008F39BC" w:rsidRPr="001F333A">
        <w:rPr>
          <w:rFonts w:asciiTheme="minorHAnsi" w:hAnsiTheme="minorHAnsi" w:cs="Calibri"/>
          <w:color w:val="auto"/>
          <w:sz w:val="22"/>
          <w:szCs w:val="22"/>
        </w:rPr>
        <w:t xml:space="preserve">a v intencích </w:t>
      </w:r>
      <w:r w:rsidR="008F39BC" w:rsidRPr="001F333A">
        <w:rPr>
          <w:rFonts w:asciiTheme="minorHAnsi" w:hAnsiTheme="minorHAnsi" w:cs="Calibri"/>
          <w:i/>
          <w:color w:val="auto"/>
          <w:sz w:val="22"/>
          <w:szCs w:val="22"/>
        </w:rPr>
        <w:t>Smlo</w:t>
      </w:r>
      <w:r w:rsidR="002049BB">
        <w:rPr>
          <w:rFonts w:asciiTheme="minorHAnsi" w:hAnsiTheme="minorHAnsi" w:cs="Calibri"/>
          <w:i/>
          <w:color w:val="auto"/>
          <w:sz w:val="22"/>
          <w:szCs w:val="22"/>
        </w:rPr>
        <w:t>uvy o poskytování služeb</w:t>
      </w:r>
      <w:r w:rsidR="008F39BC" w:rsidRPr="001F333A">
        <w:rPr>
          <w:rFonts w:asciiTheme="minorHAnsi" w:hAnsiTheme="minorHAnsi" w:cs="Calibri"/>
          <w:i/>
          <w:color w:val="auto"/>
          <w:sz w:val="22"/>
          <w:szCs w:val="22"/>
        </w:rPr>
        <w:t>.</w:t>
      </w:r>
    </w:p>
    <w:p w14:paraId="6DB52A6E" w14:textId="77777777" w:rsidR="00CB3500" w:rsidRPr="001F333A" w:rsidRDefault="00CB7C2D" w:rsidP="00BB7623">
      <w:pPr>
        <w:pStyle w:val="Default"/>
        <w:jc w:val="both"/>
        <w:rPr>
          <w:rFonts w:asciiTheme="minorHAnsi" w:hAnsiTheme="minorHAnsi"/>
          <w:color w:val="auto"/>
          <w:sz w:val="22"/>
          <w:szCs w:val="22"/>
        </w:rPr>
      </w:pPr>
      <w:r>
        <w:rPr>
          <w:rFonts w:asciiTheme="minorHAnsi" w:hAnsiTheme="minorHAnsi"/>
          <w:color w:val="auto"/>
          <w:sz w:val="22"/>
          <w:szCs w:val="22"/>
        </w:rPr>
        <w:t xml:space="preserve">3.2. Správce prohlašuje, že </w:t>
      </w:r>
      <w:r w:rsidR="00C30078">
        <w:rPr>
          <w:rFonts w:asciiTheme="minorHAnsi" w:hAnsiTheme="minorHAnsi"/>
          <w:color w:val="auto"/>
          <w:sz w:val="22"/>
          <w:szCs w:val="22"/>
        </w:rPr>
        <w:t>zpracovává osobní údaje subjektů</w:t>
      </w:r>
      <w:r w:rsidR="008F39BC" w:rsidRPr="001F333A">
        <w:rPr>
          <w:rFonts w:asciiTheme="minorHAnsi" w:hAnsiTheme="minorHAnsi"/>
          <w:color w:val="auto"/>
          <w:sz w:val="22"/>
          <w:szCs w:val="22"/>
        </w:rPr>
        <w:t xml:space="preserve"> </w:t>
      </w:r>
      <w:r w:rsidR="005C22F3">
        <w:rPr>
          <w:rFonts w:asciiTheme="minorHAnsi" w:hAnsiTheme="minorHAnsi"/>
          <w:color w:val="auto"/>
          <w:sz w:val="22"/>
          <w:szCs w:val="22"/>
        </w:rPr>
        <w:t>pouze na základě právních důvodů zpracování ve smyslu čl.6. odst.1, případně čl. 9 odst. 2 Nařízení.</w:t>
      </w:r>
      <w:r w:rsidR="008F39BC" w:rsidRPr="001F333A">
        <w:rPr>
          <w:rFonts w:asciiTheme="minorHAnsi" w:hAnsiTheme="minorHAnsi"/>
          <w:color w:val="auto"/>
          <w:sz w:val="22"/>
          <w:szCs w:val="22"/>
        </w:rPr>
        <w:t xml:space="preserve"> Za tuto povinnost Správce</w:t>
      </w:r>
      <w:r>
        <w:rPr>
          <w:rFonts w:asciiTheme="minorHAnsi" w:hAnsiTheme="minorHAnsi"/>
          <w:color w:val="auto"/>
          <w:sz w:val="22"/>
          <w:szCs w:val="22"/>
        </w:rPr>
        <w:t xml:space="preserve"> </w:t>
      </w:r>
      <w:r w:rsidR="008F39BC" w:rsidRPr="001F333A">
        <w:rPr>
          <w:rFonts w:asciiTheme="minorHAnsi" w:hAnsiTheme="minorHAnsi"/>
          <w:color w:val="auto"/>
          <w:sz w:val="22"/>
          <w:szCs w:val="22"/>
        </w:rPr>
        <w:t>nenese Zpracovatel jakoukoli odpovědnost.</w:t>
      </w:r>
    </w:p>
    <w:p w14:paraId="5A29A523" w14:textId="77777777" w:rsidR="008F39BC" w:rsidRDefault="008F39BC" w:rsidP="00BB7623">
      <w:pPr>
        <w:pStyle w:val="Default"/>
        <w:jc w:val="both"/>
        <w:rPr>
          <w:rFonts w:asciiTheme="minorHAnsi" w:hAnsiTheme="minorHAnsi"/>
          <w:color w:val="auto"/>
          <w:sz w:val="22"/>
          <w:szCs w:val="22"/>
        </w:rPr>
      </w:pPr>
    </w:p>
    <w:p w14:paraId="44BE0B60" w14:textId="77777777" w:rsidR="00987943" w:rsidRDefault="00987943" w:rsidP="00BB7623">
      <w:pPr>
        <w:pStyle w:val="Default"/>
        <w:jc w:val="both"/>
        <w:rPr>
          <w:rFonts w:asciiTheme="minorHAnsi" w:hAnsiTheme="minorHAnsi"/>
          <w:color w:val="auto"/>
          <w:sz w:val="22"/>
          <w:szCs w:val="22"/>
        </w:rPr>
      </w:pPr>
    </w:p>
    <w:p w14:paraId="49C745C1" w14:textId="77777777" w:rsidR="00987943" w:rsidRDefault="00987943" w:rsidP="00BB7623">
      <w:pPr>
        <w:pStyle w:val="Default"/>
        <w:jc w:val="both"/>
        <w:rPr>
          <w:rFonts w:asciiTheme="minorHAnsi" w:hAnsiTheme="minorHAnsi"/>
          <w:color w:val="auto"/>
          <w:sz w:val="22"/>
          <w:szCs w:val="22"/>
        </w:rPr>
      </w:pPr>
    </w:p>
    <w:p w14:paraId="7CCBDBD2" w14:textId="77777777" w:rsidR="00987943" w:rsidRDefault="00987943" w:rsidP="00BB7623">
      <w:pPr>
        <w:pStyle w:val="Default"/>
        <w:jc w:val="both"/>
        <w:rPr>
          <w:rFonts w:asciiTheme="minorHAnsi" w:hAnsiTheme="minorHAnsi"/>
          <w:color w:val="auto"/>
          <w:sz w:val="22"/>
          <w:szCs w:val="22"/>
        </w:rPr>
      </w:pPr>
    </w:p>
    <w:p w14:paraId="33BCF7E8" w14:textId="77777777" w:rsidR="00987943" w:rsidRPr="001F333A" w:rsidRDefault="00987943" w:rsidP="00BB7623">
      <w:pPr>
        <w:pStyle w:val="Default"/>
        <w:jc w:val="both"/>
        <w:rPr>
          <w:rFonts w:asciiTheme="minorHAnsi" w:hAnsiTheme="minorHAnsi"/>
          <w:color w:val="auto"/>
          <w:sz w:val="22"/>
          <w:szCs w:val="22"/>
        </w:rPr>
      </w:pPr>
    </w:p>
    <w:p w14:paraId="0AB10E34" w14:textId="77777777" w:rsidR="00D158FA" w:rsidRDefault="00D158FA" w:rsidP="00BB7623">
      <w:pPr>
        <w:pStyle w:val="Default"/>
        <w:jc w:val="both"/>
        <w:rPr>
          <w:rFonts w:asciiTheme="minorHAnsi" w:hAnsiTheme="minorHAnsi" w:cs="Calibri"/>
          <w:b/>
          <w:bCs/>
          <w:color w:val="auto"/>
          <w:sz w:val="22"/>
          <w:szCs w:val="22"/>
        </w:rPr>
      </w:pPr>
      <w:r w:rsidRPr="001F333A">
        <w:rPr>
          <w:rFonts w:asciiTheme="minorHAnsi" w:hAnsiTheme="minorHAnsi" w:cs="Calibri"/>
          <w:b/>
          <w:bCs/>
          <w:color w:val="auto"/>
          <w:sz w:val="22"/>
          <w:szCs w:val="22"/>
        </w:rPr>
        <w:t xml:space="preserve">4. DOBA TRVÁNÍ ZPRACOVÁNÍ </w:t>
      </w:r>
    </w:p>
    <w:p w14:paraId="457A963D" w14:textId="77777777" w:rsidR="00785B59" w:rsidRPr="001F333A" w:rsidRDefault="00785B59" w:rsidP="00BB7623">
      <w:pPr>
        <w:pStyle w:val="Default"/>
        <w:jc w:val="both"/>
        <w:rPr>
          <w:rFonts w:asciiTheme="minorHAnsi" w:hAnsiTheme="minorHAnsi" w:cs="Calibri"/>
          <w:color w:val="auto"/>
          <w:sz w:val="22"/>
          <w:szCs w:val="22"/>
        </w:rPr>
      </w:pPr>
    </w:p>
    <w:p w14:paraId="0AE28897" w14:textId="77777777" w:rsidR="00D158FA" w:rsidRPr="001F333A" w:rsidRDefault="00D158FA" w:rsidP="00BB7623">
      <w:pPr>
        <w:pStyle w:val="Default"/>
        <w:spacing w:after="130"/>
        <w:jc w:val="both"/>
        <w:rPr>
          <w:rFonts w:asciiTheme="minorHAnsi" w:hAnsiTheme="minorHAnsi"/>
          <w:color w:val="auto"/>
          <w:sz w:val="22"/>
          <w:szCs w:val="22"/>
        </w:rPr>
      </w:pPr>
      <w:r w:rsidRPr="001F333A">
        <w:rPr>
          <w:rFonts w:asciiTheme="minorHAnsi" w:hAnsiTheme="minorHAnsi" w:cs="Calibri"/>
          <w:color w:val="auto"/>
          <w:sz w:val="22"/>
          <w:szCs w:val="22"/>
        </w:rPr>
        <w:t xml:space="preserve">4.1. Doba trvání zpracování osobních údajů se sjednává na dobu určitou, a </w:t>
      </w:r>
      <w:r w:rsidR="00CB7C2D">
        <w:rPr>
          <w:rFonts w:asciiTheme="minorHAnsi" w:hAnsiTheme="minorHAnsi" w:cs="Calibri"/>
          <w:color w:val="auto"/>
          <w:sz w:val="22"/>
          <w:szCs w:val="22"/>
        </w:rPr>
        <w:t xml:space="preserve">to až do uplynutí </w:t>
      </w:r>
      <w:r w:rsidR="00D12B2E">
        <w:rPr>
          <w:rFonts w:asciiTheme="minorHAnsi" w:hAnsiTheme="minorHAnsi" w:cs="Calibri"/>
          <w:color w:val="auto"/>
          <w:sz w:val="22"/>
          <w:szCs w:val="22"/>
        </w:rPr>
        <w:t>4</w:t>
      </w:r>
      <w:r w:rsidR="00CB7C2D">
        <w:rPr>
          <w:rFonts w:asciiTheme="minorHAnsi" w:hAnsiTheme="minorHAnsi" w:cs="Calibri"/>
          <w:color w:val="auto"/>
          <w:sz w:val="22"/>
          <w:szCs w:val="22"/>
        </w:rPr>
        <w:t>0 dní po</w:t>
      </w:r>
      <w:r w:rsidRPr="001F333A">
        <w:rPr>
          <w:rFonts w:asciiTheme="minorHAnsi" w:hAnsiTheme="minorHAnsi" w:cs="Calibri"/>
          <w:color w:val="auto"/>
          <w:sz w:val="22"/>
          <w:szCs w:val="22"/>
        </w:rPr>
        <w:t xml:space="preserve"> ukončení poskytování služ</w:t>
      </w:r>
      <w:r w:rsidR="00E7022E" w:rsidRPr="001F333A">
        <w:rPr>
          <w:rFonts w:asciiTheme="minorHAnsi" w:hAnsiTheme="minorHAnsi" w:cs="Calibri"/>
          <w:color w:val="auto"/>
          <w:sz w:val="22"/>
          <w:szCs w:val="22"/>
        </w:rPr>
        <w:t>e</w:t>
      </w:r>
      <w:r w:rsidRPr="001F333A">
        <w:rPr>
          <w:rFonts w:asciiTheme="minorHAnsi" w:hAnsiTheme="minorHAnsi" w:cs="Calibri"/>
          <w:color w:val="auto"/>
          <w:sz w:val="22"/>
          <w:szCs w:val="22"/>
        </w:rPr>
        <w:t xml:space="preserve">b </w:t>
      </w:r>
      <w:r w:rsidR="00E7022E" w:rsidRPr="001F333A">
        <w:rPr>
          <w:rFonts w:asciiTheme="minorHAnsi" w:hAnsiTheme="minorHAnsi" w:cs="Calibri"/>
          <w:color w:val="auto"/>
          <w:sz w:val="22"/>
          <w:szCs w:val="22"/>
        </w:rPr>
        <w:t xml:space="preserve">dle </w:t>
      </w:r>
      <w:r w:rsidR="00E7022E" w:rsidRPr="001F333A">
        <w:rPr>
          <w:rStyle w:val="Zdraznnjemn"/>
          <w:rFonts w:asciiTheme="minorHAnsi" w:hAnsiTheme="minorHAnsi"/>
          <w:color w:val="auto"/>
          <w:sz w:val="22"/>
          <w:szCs w:val="22"/>
        </w:rPr>
        <w:t>Smlouvy o poskytování služeb.</w:t>
      </w:r>
    </w:p>
    <w:p w14:paraId="2F9EC7F2" w14:textId="77777777" w:rsidR="00D158FA" w:rsidRDefault="00D158FA" w:rsidP="00BB7623">
      <w:pPr>
        <w:pStyle w:val="Default"/>
        <w:spacing w:after="130"/>
        <w:jc w:val="both"/>
        <w:rPr>
          <w:rFonts w:asciiTheme="minorHAnsi" w:hAnsiTheme="minorHAnsi" w:cs="Calibri"/>
          <w:color w:val="auto"/>
          <w:sz w:val="22"/>
          <w:szCs w:val="22"/>
        </w:rPr>
      </w:pPr>
      <w:r w:rsidRPr="001F333A">
        <w:rPr>
          <w:rFonts w:asciiTheme="minorHAnsi" w:hAnsiTheme="minorHAnsi" w:cs="Calibri"/>
          <w:color w:val="auto"/>
          <w:sz w:val="22"/>
          <w:szCs w:val="22"/>
        </w:rPr>
        <w:t xml:space="preserve">4.2. </w:t>
      </w:r>
      <w:r w:rsidR="00E7022E" w:rsidRPr="001F333A">
        <w:rPr>
          <w:rFonts w:asciiTheme="minorHAnsi" w:hAnsiTheme="minorHAnsi" w:cs="Calibri"/>
          <w:color w:val="auto"/>
          <w:sz w:val="22"/>
          <w:szCs w:val="22"/>
        </w:rPr>
        <w:t>Zpracovatel</w:t>
      </w:r>
      <w:r w:rsidR="00EB4931">
        <w:rPr>
          <w:rFonts w:asciiTheme="minorHAnsi" w:hAnsiTheme="minorHAnsi" w:cs="Calibri"/>
          <w:color w:val="auto"/>
          <w:sz w:val="22"/>
          <w:szCs w:val="22"/>
        </w:rPr>
        <w:t xml:space="preserve"> si je</w:t>
      </w:r>
      <w:r w:rsidRPr="001F333A">
        <w:rPr>
          <w:rFonts w:asciiTheme="minorHAnsi" w:hAnsiTheme="minorHAnsi" w:cs="Calibri"/>
          <w:color w:val="auto"/>
          <w:sz w:val="22"/>
          <w:szCs w:val="22"/>
        </w:rPr>
        <w:t xml:space="preserve"> vědom toho, že bez existence platné </w:t>
      </w:r>
      <w:r w:rsidR="00E7022E" w:rsidRPr="001F333A">
        <w:rPr>
          <w:rFonts w:asciiTheme="minorHAnsi" w:hAnsiTheme="minorHAnsi" w:cs="Calibri"/>
          <w:color w:val="auto"/>
          <w:sz w:val="22"/>
          <w:szCs w:val="22"/>
        </w:rPr>
        <w:t>S</w:t>
      </w:r>
      <w:r w:rsidRPr="001F333A">
        <w:rPr>
          <w:rFonts w:asciiTheme="minorHAnsi" w:hAnsiTheme="minorHAnsi" w:cs="Calibri"/>
          <w:color w:val="auto"/>
          <w:sz w:val="22"/>
          <w:szCs w:val="22"/>
        </w:rPr>
        <w:t xml:space="preserve">mlouvy o zpracování osobních údajů není oprávněn zpracovávat osobní údaje zpřístupněné mu </w:t>
      </w:r>
      <w:r w:rsidR="00E7022E" w:rsidRPr="001F333A">
        <w:rPr>
          <w:rFonts w:asciiTheme="minorHAnsi" w:hAnsiTheme="minorHAnsi" w:cs="Calibri"/>
          <w:color w:val="auto"/>
          <w:sz w:val="22"/>
          <w:szCs w:val="22"/>
        </w:rPr>
        <w:t>Správcem</w:t>
      </w:r>
      <w:r w:rsidRPr="001F333A">
        <w:rPr>
          <w:rFonts w:asciiTheme="minorHAnsi" w:hAnsiTheme="minorHAnsi" w:cs="Calibri"/>
          <w:color w:val="auto"/>
          <w:sz w:val="22"/>
          <w:szCs w:val="22"/>
        </w:rPr>
        <w:t xml:space="preserve">. </w:t>
      </w:r>
    </w:p>
    <w:p w14:paraId="79696681" w14:textId="77777777" w:rsidR="00D158FA" w:rsidRDefault="00D158FA" w:rsidP="00BB7623">
      <w:pPr>
        <w:pStyle w:val="Default"/>
        <w:jc w:val="both"/>
        <w:rPr>
          <w:rFonts w:asciiTheme="minorHAnsi" w:hAnsiTheme="minorHAnsi" w:cs="Calibri"/>
          <w:color w:val="auto"/>
          <w:sz w:val="22"/>
          <w:szCs w:val="22"/>
        </w:rPr>
      </w:pPr>
      <w:r w:rsidRPr="001F333A">
        <w:rPr>
          <w:rFonts w:asciiTheme="minorHAnsi" w:hAnsiTheme="minorHAnsi" w:cs="Calibri"/>
          <w:color w:val="auto"/>
          <w:sz w:val="22"/>
          <w:szCs w:val="22"/>
        </w:rPr>
        <w:t xml:space="preserve">4.3. </w:t>
      </w:r>
      <w:r w:rsidR="00E7022E" w:rsidRPr="001F333A">
        <w:rPr>
          <w:rFonts w:asciiTheme="minorHAnsi" w:hAnsiTheme="minorHAnsi" w:cs="Calibri"/>
          <w:color w:val="auto"/>
          <w:sz w:val="22"/>
          <w:szCs w:val="22"/>
        </w:rPr>
        <w:t>Zpracovatel</w:t>
      </w:r>
      <w:r w:rsidR="008F4C02">
        <w:rPr>
          <w:rFonts w:asciiTheme="minorHAnsi" w:hAnsiTheme="minorHAnsi" w:cs="Calibri"/>
          <w:color w:val="auto"/>
          <w:sz w:val="22"/>
          <w:szCs w:val="22"/>
        </w:rPr>
        <w:t xml:space="preserve"> je povinen </w:t>
      </w:r>
      <w:r w:rsidR="00D12B2E">
        <w:rPr>
          <w:rFonts w:asciiTheme="minorHAnsi" w:hAnsiTheme="minorHAnsi" w:cs="Calibri"/>
          <w:color w:val="auto"/>
          <w:sz w:val="22"/>
          <w:szCs w:val="22"/>
        </w:rPr>
        <w:t>d</w:t>
      </w:r>
      <w:r w:rsidR="008F4C02">
        <w:rPr>
          <w:rFonts w:asciiTheme="minorHAnsi" w:hAnsiTheme="minorHAnsi" w:cs="Calibri"/>
          <w:color w:val="auto"/>
          <w:sz w:val="22"/>
          <w:szCs w:val="22"/>
        </w:rPr>
        <w:t xml:space="preserve">o </w:t>
      </w:r>
      <w:r w:rsidRPr="001F333A">
        <w:rPr>
          <w:rFonts w:asciiTheme="minorHAnsi" w:hAnsiTheme="minorHAnsi" w:cs="Calibri"/>
          <w:color w:val="auto"/>
          <w:sz w:val="22"/>
          <w:szCs w:val="22"/>
        </w:rPr>
        <w:t xml:space="preserve">uplynutí lhůty uvedené v čl. 4.1 této </w:t>
      </w:r>
      <w:r w:rsidR="00906CD3" w:rsidRPr="001F333A">
        <w:rPr>
          <w:rFonts w:asciiTheme="minorHAnsi" w:hAnsiTheme="minorHAnsi" w:cs="Calibri"/>
          <w:color w:val="auto"/>
          <w:sz w:val="22"/>
          <w:szCs w:val="22"/>
        </w:rPr>
        <w:t>Smlouvy</w:t>
      </w:r>
      <w:r w:rsidRPr="001F333A">
        <w:rPr>
          <w:rFonts w:asciiTheme="minorHAnsi" w:hAnsiTheme="minorHAnsi" w:cs="Calibri"/>
          <w:color w:val="auto"/>
          <w:sz w:val="22"/>
          <w:szCs w:val="22"/>
        </w:rPr>
        <w:t xml:space="preserve"> provést výmaz </w:t>
      </w:r>
      <w:r w:rsidR="008F4C02">
        <w:rPr>
          <w:rFonts w:asciiTheme="minorHAnsi" w:hAnsiTheme="minorHAnsi" w:cs="Calibri"/>
          <w:color w:val="auto"/>
          <w:sz w:val="22"/>
          <w:szCs w:val="22"/>
        </w:rPr>
        <w:t xml:space="preserve">všech osobních údajů zpracovávaných na základě této Smlouvy </w:t>
      </w:r>
      <w:r w:rsidRPr="001F333A">
        <w:rPr>
          <w:rFonts w:asciiTheme="minorHAnsi" w:hAnsiTheme="minorHAnsi" w:cs="Calibri"/>
          <w:color w:val="auto"/>
          <w:sz w:val="22"/>
          <w:szCs w:val="22"/>
        </w:rPr>
        <w:t xml:space="preserve">a </w:t>
      </w:r>
      <w:r w:rsidR="008F4C02">
        <w:rPr>
          <w:rFonts w:asciiTheme="minorHAnsi" w:hAnsiTheme="minorHAnsi" w:cs="Calibri"/>
          <w:color w:val="auto"/>
          <w:sz w:val="22"/>
          <w:szCs w:val="22"/>
        </w:rPr>
        <w:t xml:space="preserve">Smlouvy o poskytování služeb a </w:t>
      </w:r>
      <w:r w:rsidRPr="001F333A">
        <w:rPr>
          <w:rFonts w:asciiTheme="minorHAnsi" w:hAnsiTheme="minorHAnsi" w:cs="Calibri"/>
          <w:color w:val="auto"/>
          <w:sz w:val="22"/>
          <w:szCs w:val="22"/>
        </w:rPr>
        <w:t xml:space="preserve">dále provést výmaz veškerých existujících kopií, pokud právo Unie nebo členského státu EU nepožaduje uložení daných osobních údajů. </w:t>
      </w:r>
    </w:p>
    <w:p w14:paraId="5B8E49AA" w14:textId="77777777" w:rsidR="00785B59" w:rsidRPr="001F333A" w:rsidRDefault="00785B59" w:rsidP="00BB7623">
      <w:pPr>
        <w:pStyle w:val="Default"/>
        <w:jc w:val="both"/>
        <w:rPr>
          <w:rFonts w:asciiTheme="minorHAnsi" w:hAnsiTheme="minorHAnsi" w:cstheme="minorBidi"/>
          <w:color w:val="auto"/>
          <w:sz w:val="22"/>
          <w:szCs w:val="22"/>
        </w:rPr>
      </w:pPr>
    </w:p>
    <w:p w14:paraId="7CACE0B0" w14:textId="77777777" w:rsidR="00D158FA" w:rsidRPr="001F333A" w:rsidRDefault="00D158FA" w:rsidP="00BB7623">
      <w:pPr>
        <w:pStyle w:val="Default"/>
        <w:jc w:val="both"/>
        <w:rPr>
          <w:rFonts w:asciiTheme="minorHAnsi" w:hAnsiTheme="minorHAnsi"/>
          <w:color w:val="auto"/>
          <w:sz w:val="22"/>
          <w:szCs w:val="22"/>
        </w:rPr>
      </w:pPr>
      <w:r w:rsidRPr="001F333A">
        <w:rPr>
          <w:rFonts w:asciiTheme="minorHAnsi" w:hAnsiTheme="minorHAnsi" w:cs="Calibri"/>
          <w:b/>
          <w:bCs/>
          <w:color w:val="auto"/>
          <w:sz w:val="22"/>
          <w:szCs w:val="22"/>
        </w:rPr>
        <w:t xml:space="preserve">5. MÍSTO ZPRACOVÁNÍ, ZÁKAZ PŘEDÁVÁNÍ OSOBNÍCH ÚDAJŮ DO TŘETÍCH ZEMÍ </w:t>
      </w:r>
    </w:p>
    <w:p w14:paraId="0F34A94A" w14:textId="77777777" w:rsidR="00D158FA" w:rsidRPr="001F333A" w:rsidRDefault="00BA3D90" w:rsidP="00BB7623">
      <w:pPr>
        <w:pStyle w:val="Default"/>
        <w:spacing w:after="128"/>
        <w:jc w:val="both"/>
        <w:rPr>
          <w:rFonts w:asciiTheme="minorHAnsi" w:hAnsiTheme="minorHAnsi"/>
          <w:color w:val="auto"/>
          <w:sz w:val="22"/>
          <w:szCs w:val="22"/>
        </w:rPr>
      </w:pPr>
      <w:r>
        <w:rPr>
          <w:rFonts w:asciiTheme="minorHAnsi" w:hAnsiTheme="minorHAnsi" w:cs="Calibri"/>
          <w:color w:val="auto"/>
          <w:sz w:val="22"/>
          <w:szCs w:val="22"/>
        </w:rPr>
        <w:br/>
      </w:r>
      <w:r w:rsidR="00D158FA" w:rsidRPr="001F333A">
        <w:rPr>
          <w:rFonts w:asciiTheme="minorHAnsi" w:hAnsiTheme="minorHAnsi" w:cs="Calibri"/>
          <w:color w:val="auto"/>
          <w:sz w:val="22"/>
          <w:szCs w:val="22"/>
        </w:rPr>
        <w:t xml:space="preserve">5.1. Místem zpracování osobních údajů je Česká </w:t>
      </w:r>
      <w:r w:rsidR="00D158FA" w:rsidRPr="00785B59">
        <w:rPr>
          <w:rFonts w:asciiTheme="minorHAnsi" w:hAnsiTheme="minorHAnsi" w:cs="Calibri"/>
          <w:color w:val="auto"/>
          <w:sz w:val="22"/>
          <w:szCs w:val="22"/>
        </w:rPr>
        <w:t xml:space="preserve">republika nebo jiný členský stát Evropské unie. </w:t>
      </w:r>
      <w:r w:rsidR="00D461FE" w:rsidRPr="00785B59">
        <w:rPr>
          <w:rFonts w:asciiTheme="minorHAnsi" w:hAnsiTheme="minorHAnsi" w:cs="Calibri"/>
          <w:color w:val="auto"/>
          <w:sz w:val="22"/>
          <w:szCs w:val="22"/>
        </w:rPr>
        <w:t>Zpra</w:t>
      </w:r>
      <w:r w:rsidR="00D461FE" w:rsidRPr="001F333A">
        <w:rPr>
          <w:rFonts w:asciiTheme="minorHAnsi" w:hAnsiTheme="minorHAnsi" w:cs="Calibri"/>
          <w:color w:val="auto"/>
          <w:sz w:val="22"/>
          <w:szCs w:val="22"/>
        </w:rPr>
        <w:t>covatel</w:t>
      </w:r>
      <w:r w:rsidR="00D158FA" w:rsidRPr="001F333A">
        <w:rPr>
          <w:rFonts w:asciiTheme="minorHAnsi" w:hAnsiTheme="minorHAnsi" w:cs="Calibri"/>
          <w:color w:val="auto"/>
          <w:sz w:val="22"/>
          <w:szCs w:val="22"/>
        </w:rPr>
        <w:t xml:space="preserve"> není oprávněn v souvislosti se zpracováním osobních údajů prováděném pro </w:t>
      </w:r>
      <w:r w:rsidR="00D461FE" w:rsidRPr="001F333A">
        <w:rPr>
          <w:rFonts w:asciiTheme="minorHAnsi" w:hAnsiTheme="minorHAnsi" w:cs="Calibri"/>
          <w:color w:val="auto"/>
          <w:sz w:val="22"/>
          <w:szCs w:val="22"/>
        </w:rPr>
        <w:t>Správce</w:t>
      </w:r>
      <w:r w:rsidR="00D158FA" w:rsidRPr="001F333A">
        <w:rPr>
          <w:rFonts w:asciiTheme="minorHAnsi" w:hAnsiTheme="minorHAnsi" w:cs="Calibri"/>
          <w:color w:val="auto"/>
          <w:sz w:val="22"/>
          <w:szCs w:val="22"/>
        </w:rPr>
        <w:t xml:space="preserve"> předávat osobní údaje do třetích zemí nebo mezinárodní organizaci ani provádět zpracování osobních údajů na prostředcích umístěných v třetích zemích. </w:t>
      </w:r>
    </w:p>
    <w:p w14:paraId="724F3E57" w14:textId="77777777" w:rsidR="00BA3D90" w:rsidRPr="005B2414" w:rsidRDefault="00D158FA" w:rsidP="00BB7623">
      <w:pPr>
        <w:pStyle w:val="Default"/>
        <w:jc w:val="both"/>
        <w:rPr>
          <w:rFonts w:asciiTheme="minorHAnsi" w:hAnsiTheme="minorHAnsi" w:cs="Calibri"/>
          <w:color w:val="auto"/>
          <w:sz w:val="22"/>
          <w:szCs w:val="22"/>
        </w:rPr>
      </w:pPr>
      <w:r w:rsidRPr="001F333A">
        <w:rPr>
          <w:rFonts w:asciiTheme="minorHAnsi" w:hAnsiTheme="minorHAnsi" w:cs="Calibri"/>
          <w:color w:val="auto"/>
          <w:sz w:val="22"/>
          <w:szCs w:val="22"/>
        </w:rPr>
        <w:t xml:space="preserve">5.2. Případné zpracování osobních údajů v třetí zemi mimo EU je možné pouze s předchozím písemným souhlasem </w:t>
      </w:r>
      <w:r w:rsidR="00D461FE" w:rsidRPr="001F333A">
        <w:rPr>
          <w:rFonts w:asciiTheme="minorHAnsi" w:hAnsiTheme="minorHAnsi" w:cs="Calibri"/>
          <w:color w:val="auto"/>
          <w:sz w:val="22"/>
          <w:szCs w:val="22"/>
        </w:rPr>
        <w:t>Správce</w:t>
      </w:r>
      <w:r w:rsidRPr="001F333A">
        <w:rPr>
          <w:rFonts w:asciiTheme="minorHAnsi" w:hAnsiTheme="minorHAnsi" w:cs="Calibri"/>
          <w:color w:val="auto"/>
          <w:sz w:val="22"/>
          <w:szCs w:val="22"/>
        </w:rPr>
        <w:t xml:space="preserve"> a současně pouze tehdy, že jsou splněny podmínky pro předání do třetí země stanovené v čl. 44 a násl. Nařízení. </w:t>
      </w:r>
    </w:p>
    <w:p w14:paraId="6517943A" w14:textId="77777777" w:rsidR="00BA3D90" w:rsidRDefault="00BA3D90" w:rsidP="00BB7623">
      <w:pPr>
        <w:pStyle w:val="Default"/>
        <w:jc w:val="both"/>
        <w:rPr>
          <w:rFonts w:asciiTheme="minorHAnsi" w:hAnsiTheme="minorHAnsi"/>
          <w:color w:val="auto"/>
          <w:sz w:val="22"/>
          <w:szCs w:val="22"/>
        </w:rPr>
      </w:pPr>
    </w:p>
    <w:p w14:paraId="549E6264" w14:textId="77777777" w:rsidR="00D158FA" w:rsidRPr="001F333A" w:rsidRDefault="00D158FA" w:rsidP="00BB7623">
      <w:pPr>
        <w:pStyle w:val="Default"/>
        <w:jc w:val="both"/>
        <w:rPr>
          <w:rFonts w:asciiTheme="minorHAnsi" w:hAnsiTheme="minorHAnsi" w:cs="Calibri"/>
          <w:color w:val="auto"/>
          <w:sz w:val="22"/>
          <w:szCs w:val="22"/>
        </w:rPr>
      </w:pPr>
      <w:r w:rsidRPr="001F333A">
        <w:rPr>
          <w:rFonts w:asciiTheme="minorHAnsi" w:hAnsiTheme="minorHAnsi" w:cs="Calibri"/>
          <w:b/>
          <w:bCs/>
          <w:color w:val="auto"/>
          <w:sz w:val="22"/>
          <w:szCs w:val="22"/>
        </w:rPr>
        <w:t xml:space="preserve">6. POVINNOST MLČENLIVOSTI </w:t>
      </w:r>
    </w:p>
    <w:p w14:paraId="5B3170B1" w14:textId="77777777" w:rsidR="00D158FA" w:rsidRPr="001F333A" w:rsidRDefault="00BA3D90" w:rsidP="00BB7623">
      <w:pPr>
        <w:pStyle w:val="Default"/>
        <w:spacing w:after="128"/>
        <w:jc w:val="both"/>
        <w:rPr>
          <w:rFonts w:asciiTheme="minorHAnsi" w:hAnsiTheme="minorHAnsi"/>
          <w:color w:val="auto"/>
          <w:sz w:val="22"/>
          <w:szCs w:val="22"/>
        </w:rPr>
      </w:pPr>
      <w:r>
        <w:rPr>
          <w:rFonts w:asciiTheme="minorHAnsi" w:hAnsiTheme="minorHAnsi" w:cs="Calibri"/>
          <w:color w:val="auto"/>
          <w:sz w:val="22"/>
          <w:szCs w:val="22"/>
        </w:rPr>
        <w:br/>
      </w:r>
      <w:r w:rsidR="00D158FA" w:rsidRPr="001F333A">
        <w:rPr>
          <w:rFonts w:asciiTheme="minorHAnsi" w:hAnsiTheme="minorHAnsi" w:cs="Calibri"/>
          <w:color w:val="auto"/>
          <w:sz w:val="22"/>
          <w:szCs w:val="22"/>
        </w:rPr>
        <w:t xml:space="preserve">6.1. </w:t>
      </w:r>
      <w:r w:rsidR="009A4103" w:rsidRPr="001F333A">
        <w:rPr>
          <w:rFonts w:asciiTheme="minorHAnsi" w:hAnsiTheme="minorHAnsi" w:cs="Calibri"/>
          <w:color w:val="auto"/>
          <w:sz w:val="22"/>
          <w:szCs w:val="22"/>
        </w:rPr>
        <w:t>Zpracovatel</w:t>
      </w:r>
      <w:r w:rsidR="00D158FA" w:rsidRPr="001F333A">
        <w:rPr>
          <w:rFonts w:asciiTheme="minorHAnsi" w:hAnsiTheme="minorHAnsi" w:cs="Calibri"/>
          <w:color w:val="auto"/>
          <w:sz w:val="22"/>
          <w:szCs w:val="22"/>
        </w:rPr>
        <w:t xml:space="preserve"> je povinen zachovávat mlčenlivost o všech skutečnostech, které se dozvěděl v souvislosti s poskytováním plnění souvisejících s užíváním </w:t>
      </w:r>
      <w:r w:rsidR="009A4103" w:rsidRPr="001F333A">
        <w:rPr>
          <w:rFonts w:asciiTheme="minorHAnsi" w:hAnsiTheme="minorHAnsi" w:cs="Calibri"/>
          <w:color w:val="auto"/>
          <w:sz w:val="22"/>
          <w:szCs w:val="22"/>
        </w:rPr>
        <w:t xml:space="preserve">náhradového a rezervačního systému Webooker.eu </w:t>
      </w:r>
      <w:r w:rsidR="00D158FA" w:rsidRPr="001F333A">
        <w:rPr>
          <w:rFonts w:asciiTheme="minorHAnsi" w:hAnsiTheme="minorHAnsi" w:cs="Calibri"/>
          <w:color w:val="auto"/>
          <w:sz w:val="22"/>
          <w:szCs w:val="22"/>
        </w:rPr>
        <w:t xml:space="preserve">, zejména mlčenlivost ohledně osobních údajů, které mu byly </w:t>
      </w:r>
      <w:r w:rsidR="009A4103" w:rsidRPr="001F333A">
        <w:rPr>
          <w:rFonts w:asciiTheme="minorHAnsi" w:hAnsiTheme="minorHAnsi" w:cs="Calibri"/>
          <w:color w:val="auto"/>
          <w:sz w:val="22"/>
          <w:szCs w:val="22"/>
        </w:rPr>
        <w:t>Správcem</w:t>
      </w:r>
      <w:r w:rsidR="00D158FA" w:rsidRPr="001F333A">
        <w:rPr>
          <w:rFonts w:asciiTheme="minorHAnsi" w:hAnsiTheme="minorHAnsi" w:cs="Calibri"/>
          <w:color w:val="auto"/>
          <w:sz w:val="22"/>
          <w:szCs w:val="22"/>
        </w:rPr>
        <w:t xml:space="preserve"> zpřístupněny nebo jinak poskytnuty v souvislosti s</w:t>
      </w:r>
      <w:r w:rsidR="009A4103" w:rsidRPr="001F333A">
        <w:rPr>
          <w:rFonts w:asciiTheme="minorHAnsi" w:hAnsiTheme="minorHAnsi" w:cs="Calibri"/>
          <w:color w:val="auto"/>
          <w:sz w:val="22"/>
          <w:szCs w:val="22"/>
        </w:rPr>
        <w:t> užíváním tohoto systému</w:t>
      </w:r>
      <w:r w:rsidR="00D158FA" w:rsidRPr="001F333A">
        <w:rPr>
          <w:rFonts w:asciiTheme="minorHAnsi" w:hAnsiTheme="minorHAnsi" w:cs="Calibri"/>
          <w:color w:val="auto"/>
          <w:sz w:val="22"/>
          <w:szCs w:val="22"/>
        </w:rPr>
        <w:t xml:space="preserve">. Tato povinnost mlčenlivosti není časově omezená ani není vázána na trvání smlouvy mezi </w:t>
      </w:r>
      <w:r w:rsidR="009A4103" w:rsidRPr="001F333A">
        <w:rPr>
          <w:rFonts w:asciiTheme="minorHAnsi" w:hAnsiTheme="minorHAnsi" w:cs="Calibri"/>
          <w:color w:val="auto"/>
          <w:sz w:val="22"/>
          <w:szCs w:val="22"/>
        </w:rPr>
        <w:t>Zpracovatelem a Správcem</w:t>
      </w:r>
      <w:r w:rsidR="00D158FA" w:rsidRPr="001F333A">
        <w:rPr>
          <w:rFonts w:asciiTheme="minorHAnsi" w:hAnsiTheme="minorHAnsi" w:cs="Calibri"/>
          <w:color w:val="auto"/>
          <w:sz w:val="22"/>
          <w:szCs w:val="22"/>
        </w:rPr>
        <w:t xml:space="preserve">. </w:t>
      </w:r>
    </w:p>
    <w:p w14:paraId="12BD1264" w14:textId="77777777" w:rsidR="00D158FA" w:rsidRPr="001F333A" w:rsidRDefault="00D158FA" w:rsidP="00BB7623">
      <w:pPr>
        <w:pStyle w:val="Default"/>
        <w:jc w:val="both"/>
        <w:rPr>
          <w:rFonts w:asciiTheme="minorHAnsi" w:hAnsiTheme="minorHAnsi" w:cs="Calibri"/>
          <w:color w:val="auto"/>
          <w:sz w:val="22"/>
          <w:szCs w:val="22"/>
        </w:rPr>
      </w:pPr>
      <w:r w:rsidRPr="001F333A">
        <w:rPr>
          <w:rFonts w:asciiTheme="minorHAnsi" w:hAnsiTheme="minorHAnsi" w:cs="Calibri"/>
          <w:color w:val="auto"/>
          <w:sz w:val="22"/>
          <w:szCs w:val="22"/>
        </w:rPr>
        <w:t xml:space="preserve">6.2. </w:t>
      </w:r>
      <w:r w:rsidR="007143B2" w:rsidRPr="001F333A">
        <w:rPr>
          <w:rFonts w:asciiTheme="minorHAnsi" w:hAnsiTheme="minorHAnsi" w:cs="Calibri"/>
          <w:color w:val="auto"/>
          <w:sz w:val="22"/>
          <w:szCs w:val="22"/>
        </w:rPr>
        <w:t>Zpracovatel</w:t>
      </w:r>
      <w:r w:rsidRPr="001F333A">
        <w:rPr>
          <w:rFonts w:asciiTheme="minorHAnsi" w:hAnsiTheme="minorHAnsi" w:cs="Calibri"/>
          <w:color w:val="auto"/>
          <w:sz w:val="22"/>
          <w:szCs w:val="22"/>
        </w:rPr>
        <w:t xml:space="preserve"> je povinen přijmout příslušná organizační opatření a prokazatelně seznámit všechny své zaměstnance, kterým by mohly být osobní údaje zpřístupněny, s povinností mlčenlivosti i se skutečností, že tato povinnost mlčenlivosti je neomezená. </w:t>
      </w:r>
    </w:p>
    <w:p w14:paraId="7A7742DE" w14:textId="77777777" w:rsidR="00E732DA" w:rsidRPr="001F333A" w:rsidRDefault="00E732DA" w:rsidP="00BB7623">
      <w:pPr>
        <w:pStyle w:val="Default"/>
        <w:jc w:val="both"/>
        <w:rPr>
          <w:rFonts w:asciiTheme="minorHAnsi" w:hAnsiTheme="minorHAnsi"/>
          <w:color w:val="auto"/>
          <w:sz w:val="22"/>
          <w:szCs w:val="22"/>
        </w:rPr>
      </w:pPr>
    </w:p>
    <w:p w14:paraId="4C4D35DC" w14:textId="77777777" w:rsidR="00D158FA" w:rsidRPr="001F333A" w:rsidRDefault="00D158FA" w:rsidP="00BB7623">
      <w:pPr>
        <w:pStyle w:val="Default"/>
        <w:jc w:val="both"/>
        <w:rPr>
          <w:rFonts w:asciiTheme="minorHAnsi" w:hAnsiTheme="minorHAnsi"/>
          <w:color w:val="auto"/>
          <w:sz w:val="22"/>
          <w:szCs w:val="22"/>
        </w:rPr>
      </w:pPr>
      <w:r w:rsidRPr="001F333A">
        <w:rPr>
          <w:rFonts w:asciiTheme="minorHAnsi" w:hAnsiTheme="minorHAnsi" w:cs="Calibri"/>
          <w:b/>
          <w:bCs/>
          <w:color w:val="auto"/>
          <w:sz w:val="22"/>
          <w:szCs w:val="22"/>
        </w:rPr>
        <w:t xml:space="preserve">7. TECHNICKÁ A ORGANIZAČNÍ OPATŘENÍ NA OCHRANU OSOBNÍCH ÚDAJŮ </w:t>
      </w:r>
    </w:p>
    <w:p w14:paraId="49181276" w14:textId="77777777" w:rsidR="00247B07" w:rsidRPr="001F333A" w:rsidRDefault="00247B07" w:rsidP="00BB7623">
      <w:pPr>
        <w:pStyle w:val="Default"/>
        <w:spacing w:after="128"/>
        <w:jc w:val="both"/>
        <w:rPr>
          <w:rFonts w:asciiTheme="minorHAnsi" w:hAnsiTheme="minorHAnsi" w:cs="Calibri"/>
          <w:color w:val="auto"/>
          <w:sz w:val="22"/>
          <w:szCs w:val="22"/>
        </w:rPr>
      </w:pPr>
    </w:p>
    <w:p w14:paraId="3B891508" w14:textId="77777777" w:rsidR="00D158FA" w:rsidRPr="001F333A" w:rsidRDefault="00D158FA" w:rsidP="00BB7623">
      <w:pPr>
        <w:pStyle w:val="Default"/>
        <w:spacing w:after="128"/>
        <w:jc w:val="both"/>
        <w:rPr>
          <w:rFonts w:asciiTheme="minorHAnsi" w:hAnsiTheme="minorHAnsi"/>
          <w:color w:val="auto"/>
          <w:sz w:val="22"/>
          <w:szCs w:val="22"/>
        </w:rPr>
      </w:pPr>
      <w:r w:rsidRPr="001F333A">
        <w:rPr>
          <w:rFonts w:asciiTheme="minorHAnsi" w:hAnsiTheme="minorHAnsi" w:cs="Calibri"/>
          <w:color w:val="auto"/>
          <w:sz w:val="22"/>
          <w:szCs w:val="22"/>
        </w:rPr>
        <w:t xml:space="preserve">7.1. </w:t>
      </w:r>
      <w:r w:rsidR="007143B2" w:rsidRPr="001F333A">
        <w:rPr>
          <w:rFonts w:asciiTheme="minorHAnsi" w:hAnsiTheme="minorHAnsi" w:cs="Calibri"/>
          <w:color w:val="auto"/>
          <w:sz w:val="22"/>
          <w:szCs w:val="22"/>
        </w:rPr>
        <w:t>Zpracovatel</w:t>
      </w:r>
      <w:r w:rsidRPr="001F333A">
        <w:rPr>
          <w:rFonts w:asciiTheme="minorHAnsi" w:hAnsiTheme="minorHAnsi" w:cs="Calibri"/>
          <w:color w:val="auto"/>
          <w:sz w:val="22"/>
          <w:szCs w:val="22"/>
        </w:rPr>
        <w:t xml:space="preserve"> je povinen přijmout vhodná technická opatření na ochranu osobních údajů, které zpracovává, a to s přihlédnutím k poslednímu stavu techniky, povaze, rozsahu, kontextu a účelům zpracování této </w:t>
      </w:r>
      <w:r w:rsidR="007143B2" w:rsidRPr="001F333A">
        <w:rPr>
          <w:rFonts w:asciiTheme="minorHAnsi" w:hAnsiTheme="minorHAnsi" w:cs="Calibri"/>
          <w:color w:val="auto"/>
          <w:sz w:val="22"/>
          <w:szCs w:val="22"/>
        </w:rPr>
        <w:t>Smlouvy</w:t>
      </w:r>
      <w:r w:rsidRPr="001F333A">
        <w:rPr>
          <w:rFonts w:asciiTheme="minorHAnsi" w:hAnsiTheme="minorHAnsi" w:cs="Calibri"/>
          <w:color w:val="auto"/>
          <w:sz w:val="22"/>
          <w:szCs w:val="22"/>
        </w:rPr>
        <w:t xml:space="preserve"> i k rizikům pro práva a svobody fyzických osob. </w:t>
      </w:r>
    </w:p>
    <w:p w14:paraId="14F8976B" w14:textId="77777777" w:rsidR="00CE3FAB" w:rsidRPr="001F333A" w:rsidRDefault="00D158FA" w:rsidP="00BB7623">
      <w:pPr>
        <w:pStyle w:val="Default"/>
        <w:jc w:val="both"/>
        <w:rPr>
          <w:rFonts w:asciiTheme="minorHAnsi" w:hAnsiTheme="minorHAnsi"/>
          <w:color w:val="auto"/>
          <w:sz w:val="22"/>
          <w:szCs w:val="22"/>
        </w:rPr>
      </w:pPr>
      <w:r w:rsidRPr="001F333A">
        <w:rPr>
          <w:rFonts w:asciiTheme="minorHAnsi" w:hAnsiTheme="minorHAnsi" w:cs="Calibri"/>
          <w:color w:val="auto"/>
          <w:sz w:val="22"/>
          <w:szCs w:val="22"/>
        </w:rPr>
        <w:t xml:space="preserve">7.2. </w:t>
      </w:r>
      <w:r w:rsidR="007143B2" w:rsidRPr="001F333A">
        <w:rPr>
          <w:rFonts w:asciiTheme="minorHAnsi" w:hAnsiTheme="minorHAnsi" w:cs="Calibri"/>
          <w:color w:val="auto"/>
          <w:sz w:val="22"/>
          <w:szCs w:val="22"/>
        </w:rPr>
        <w:t>Zpracovatel</w:t>
      </w:r>
      <w:r w:rsidRPr="001F333A">
        <w:rPr>
          <w:rFonts w:asciiTheme="minorHAnsi" w:hAnsiTheme="minorHAnsi" w:cs="Calibri"/>
          <w:color w:val="auto"/>
          <w:sz w:val="22"/>
          <w:szCs w:val="22"/>
        </w:rPr>
        <w:t xml:space="preserve"> tímto prohlašuje, že přijal vhodná technická opatření uvedená na jeho internetových stránkách</w:t>
      </w:r>
      <w:r w:rsidR="007D68E4">
        <w:rPr>
          <w:rFonts w:asciiTheme="minorHAnsi" w:hAnsiTheme="minorHAnsi" w:cs="Calibri"/>
          <w:color w:val="auto"/>
          <w:sz w:val="22"/>
          <w:szCs w:val="22"/>
        </w:rPr>
        <w:t xml:space="preserve">. </w:t>
      </w:r>
      <w:r w:rsidR="00541056">
        <w:rPr>
          <w:rFonts w:asciiTheme="minorHAnsi" w:hAnsiTheme="minorHAnsi" w:cs="Calibri"/>
          <w:color w:val="auto"/>
          <w:sz w:val="22"/>
          <w:szCs w:val="22"/>
        </w:rPr>
        <w:t>V případě zamýšlených změn uvedených opatření je Zpracovatel povinen o této skutečnosti informovat Správce, a to nejpozději pět pracovních dnů před zamýšleným zavedením těchto opatření.</w:t>
      </w:r>
      <w:r w:rsidRPr="001F333A">
        <w:rPr>
          <w:rFonts w:asciiTheme="minorHAnsi" w:hAnsiTheme="minorHAnsi" w:cs="Calibri"/>
          <w:color w:val="auto"/>
          <w:sz w:val="22"/>
          <w:szCs w:val="22"/>
        </w:rPr>
        <w:t xml:space="preserve"> </w:t>
      </w:r>
    </w:p>
    <w:p w14:paraId="1FD5B09A" w14:textId="77777777" w:rsidR="00D158FA" w:rsidRPr="001F333A" w:rsidRDefault="00D158FA" w:rsidP="00BB7623">
      <w:pPr>
        <w:pStyle w:val="Default"/>
        <w:jc w:val="both"/>
        <w:rPr>
          <w:rFonts w:asciiTheme="minorHAnsi" w:hAnsiTheme="minorHAnsi"/>
          <w:color w:val="auto"/>
          <w:sz w:val="22"/>
          <w:szCs w:val="22"/>
        </w:rPr>
      </w:pPr>
    </w:p>
    <w:p w14:paraId="63E4B76B" w14:textId="77777777" w:rsidR="00541056" w:rsidRPr="00EA7868" w:rsidRDefault="00D158FA" w:rsidP="00BB7623">
      <w:pPr>
        <w:pStyle w:val="Default"/>
        <w:rPr>
          <w:rFonts w:asciiTheme="minorHAnsi" w:hAnsiTheme="minorHAnsi"/>
          <w:color w:val="auto"/>
          <w:sz w:val="22"/>
          <w:szCs w:val="22"/>
        </w:rPr>
      </w:pPr>
      <w:r w:rsidRPr="001F333A">
        <w:rPr>
          <w:rFonts w:asciiTheme="minorHAnsi" w:hAnsiTheme="minorHAnsi" w:cs="Calibri"/>
          <w:color w:val="auto"/>
          <w:sz w:val="22"/>
          <w:szCs w:val="22"/>
        </w:rPr>
        <w:t xml:space="preserve">7.3. </w:t>
      </w:r>
      <w:r w:rsidR="00CE3FAB" w:rsidRPr="001F333A">
        <w:rPr>
          <w:rFonts w:asciiTheme="minorHAnsi" w:hAnsiTheme="minorHAnsi" w:cs="Calibri"/>
          <w:color w:val="auto"/>
          <w:sz w:val="22"/>
          <w:szCs w:val="22"/>
        </w:rPr>
        <w:t>Zpracovatel</w:t>
      </w:r>
      <w:r w:rsidRPr="001F333A">
        <w:rPr>
          <w:rFonts w:asciiTheme="minorHAnsi" w:hAnsiTheme="minorHAnsi" w:cs="Calibri"/>
          <w:color w:val="auto"/>
          <w:sz w:val="22"/>
          <w:szCs w:val="22"/>
        </w:rPr>
        <w:t xml:space="preserve"> tímto prohlašuje, že přijal vhodná organizační opatření na ochranu osobních údajů, které zpracovává, a která jsou odpovídající rizikům vyplývajícím z povahy zpracování</w:t>
      </w:r>
      <w:r w:rsidR="00541056">
        <w:rPr>
          <w:rFonts w:asciiTheme="minorHAnsi" w:hAnsiTheme="minorHAnsi" w:cs="Calibri"/>
          <w:color w:val="auto"/>
          <w:sz w:val="22"/>
          <w:szCs w:val="22"/>
        </w:rPr>
        <w:t xml:space="preserve"> osobních údajů dle této Smlouvy</w:t>
      </w:r>
      <w:r w:rsidR="00F717C0">
        <w:rPr>
          <w:rFonts w:asciiTheme="minorHAnsi" w:hAnsiTheme="minorHAnsi" w:cs="Calibri"/>
          <w:color w:val="auto"/>
          <w:sz w:val="22"/>
          <w:szCs w:val="22"/>
        </w:rPr>
        <w:t xml:space="preserve">. Jedná se zejména o rizika </w:t>
      </w:r>
      <w:r w:rsidR="00541056">
        <w:rPr>
          <w:rFonts w:asciiTheme="minorHAnsi" w:hAnsiTheme="minorHAnsi" w:cs="Calibri"/>
          <w:color w:val="auto"/>
          <w:sz w:val="22"/>
          <w:szCs w:val="22"/>
        </w:rPr>
        <w:t>uvede</w:t>
      </w:r>
      <w:r w:rsidR="00F717C0">
        <w:rPr>
          <w:rFonts w:asciiTheme="minorHAnsi" w:hAnsiTheme="minorHAnsi" w:cs="Calibri"/>
          <w:color w:val="auto"/>
          <w:sz w:val="22"/>
          <w:szCs w:val="22"/>
        </w:rPr>
        <w:t>ná</w:t>
      </w:r>
      <w:r w:rsidR="00541056">
        <w:rPr>
          <w:rFonts w:asciiTheme="minorHAnsi" w:hAnsiTheme="minorHAnsi" w:cs="Calibri"/>
          <w:color w:val="auto"/>
          <w:sz w:val="22"/>
          <w:szCs w:val="22"/>
        </w:rPr>
        <w:t xml:space="preserve"> v</w:t>
      </w:r>
      <w:r w:rsidR="00F717C0">
        <w:rPr>
          <w:rFonts w:asciiTheme="minorHAnsi" w:hAnsiTheme="minorHAnsi" w:cs="Calibri"/>
          <w:color w:val="auto"/>
          <w:sz w:val="22"/>
          <w:szCs w:val="22"/>
        </w:rPr>
        <w:t> </w:t>
      </w:r>
      <w:r w:rsidR="00541056">
        <w:rPr>
          <w:rFonts w:asciiTheme="minorHAnsi" w:hAnsiTheme="minorHAnsi" w:cs="Calibri"/>
          <w:color w:val="auto"/>
          <w:sz w:val="22"/>
          <w:szCs w:val="22"/>
        </w:rPr>
        <w:t>bodech</w:t>
      </w:r>
      <w:r w:rsidR="00F717C0">
        <w:rPr>
          <w:rFonts w:asciiTheme="minorHAnsi" w:hAnsiTheme="minorHAnsi" w:cs="Calibri"/>
          <w:color w:val="auto"/>
          <w:sz w:val="22"/>
          <w:szCs w:val="22"/>
        </w:rPr>
        <w:t xml:space="preserve"> </w:t>
      </w:r>
      <w:r w:rsidR="00541056">
        <w:rPr>
          <w:rFonts w:asciiTheme="minorHAnsi" w:hAnsiTheme="minorHAnsi" w:cs="Calibri"/>
          <w:color w:val="auto"/>
          <w:sz w:val="22"/>
          <w:szCs w:val="22"/>
        </w:rPr>
        <w:t>7.3.1</w:t>
      </w:r>
      <w:r w:rsidR="00F717C0">
        <w:rPr>
          <w:rFonts w:asciiTheme="minorHAnsi" w:hAnsiTheme="minorHAnsi" w:cs="Calibri"/>
          <w:color w:val="auto"/>
          <w:sz w:val="22"/>
          <w:szCs w:val="22"/>
        </w:rPr>
        <w:t>.</w:t>
      </w:r>
      <w:r w:rsidR="00541056">
        <w:rPr>
          <w:rFonts w:asciiTheme="minorHAnsi" w:hAnsiTheme="minorHAnsi" w:cs="Calibri"/>
          <w:color w:val="auto"/>
          <w:sz w:val="22"/>
          <w:szCs w:val="22"/>
        </w:rPr>
        <w:t xml:space="preserve"> a 7.3.</w:t>
      </w:r>
      <w:proofErr w:type="gramStart"/>
      <w:r w:rsidR="00541056">
        <w:rPr>
          <w:rFonts w:asciiTheme="minorHAnsi" w:hAnsiTheme="minorHAnsi" w:cs="Calibri"/>
          <w:color w:val="auto"/>
          <w:sz w:val="22"/>
          <w:szCs w:val="22"/>
        </w:rPr>
        <w:t>2</w:t>
      </w:r>
      <w:r w:rsidR="00F717C0">
        <w:rPr>
          <w:rFonts w:asciiTheme="minorHAnsi" w:hAnsiTheme="minorHAnsi" w:cs="Calibri"/>
          <w:color w:val="auto"/>
          <w:sz w:val="22"/>
          <w:szCs w:val="22"/>
        </w:rPr>
        <w:t>..</w:t>
      </w:r>
      <w:proofErr w:type="gramEnd"/>
      <w:r w:rsidR="00EA7868">
        <w:rPr>
          <w:rFonts w:asciiTheme="minorHAnsi" w:hAnsiTheme="minorHAnsi"/>
          <w:color w:val="auto"/>
          <w:sz w:val="22"/>
          <w:szCs w:val="22"/>
        </w:rPr>
        <w:br/>
      </w:r>
    </w:p>
    <w:p w14:paraId="77964B6A" w14:textId="77777777" w:rsidR="00987943" w:rsidRDefault="00541056" w:rsidP="00BB7623">
      <w:pPr>
        <w:pStyle w:val="Default"/>
        <w:spacing w:after="130"/>
        <w:rPr>
          <w:rFonts w:asciiTheme="minorHAnsi" w:hAnsiTheme="minorHAnsi" w:cs="Calibri"/>
          <w:color w:val="auto"/>
          <w:sz w:val="22"/>
          <w:szCs w:val="22"/>
        </w:rPr>
      </w:pPr>
      <w:r>
        <w:rPr>
          <w:rFonts w:asciiTheme="minorHAnsi" w:hAnsiTheme="minorHAnsi" w:cs="Calibri"/>
          <w:color w:val="auto"/>
          <w:sz w:val="22"/>
          <w:szCs w:val="22"/>
        </w:rPr>
        <w:t>7</w:t>
      </w:r>
      <w:r w:rsidR="00D158FA" w:rsidRPr="001F333A">
        <w:rPr>
          <w:rFonts w:asciiTheme="minorHAnsi" w:hAnsiTheme="minorHAnsi" w:cs="Calibri"/>
          <w:color w:val="auto"/>
          <w:sz w:val="22"/>
          <w:szCs w:val="22"/>
        </w:rPr>
        <w:t xml:space="preserve">.3.1. Seznámil příslušné zaměstnance s povinností zachovávat mlčenlivost o osobních údajích a jakýchkoliv jiných důvěrných informacích nebo obchodním tajemství, se kterými přijdou do styku, jakož i zachovávat mlčenlivost o bezpečnostních, technických či organizačních opatřeních, jejichž zveřejnění by ohrozilo zabezpečení osobních údajů, důvěrných informací nebo obchodního tajemství </w:t>
      </w:r>
      <w:r w:rsidR="00CE3FAB" w:rsidRPr="001F333A">
        <w:rPr>
          <w:rFonts w:asciiTheme="minorHAnsi" w:hAnsiTheme="minorHAnsi" w:cs="Calibri"/>
          <w:color w:val="auto"/>
          <w:sz w:val="22"/>
          <w:szCs w:val="22"/>
        </w:rPr>
        <w:t>Správce</w:t>
      </w:r>
      <w:r w:rsidR="00D158FA" w:rsidRPr="001F333A">
        <w:rPr>
          <w:rFonts w:asciiTheme="minorHAnsi" w:hAnsiTheme="minorHAnsi" w:cs="Calibri"/>
          <w:color w:val="auto"/>
          <w:sz w:val="22"/>
          <w:szCs w:val="22"/>
        </w:rPr>
        <w:t xml:space="preserve">. </w:t>
      </w:r>
      <w:r w:rsidR="00EA7868">
        <w:rPr>
          <w:rFonts w:asciiTheme="minorHAnsi" w:hAnsiTheme="minorHAnsi" w:cs="Calibri"/>
          <w:color w:val="auto"/>
          <w:sz w:val="22"/>
          <w:szCs w:val="22"/>
        </w:rPr>
        <w:br/>
      </w:r>
      <w:r w:rsidR="00EA7868">
        <w:rPr>
          <w:rFonts w:asciiTheme="minorHAnsi" w:hAnsiTheme="minorHAnsi" w:cs="Calibri"/>
          <w:color w:val="auto"/>
          <w:sz w:val="22"/>
          <w:szCs w:val="22"/>
        </w:rPr>
        <w:br/>
      </w:r>
      <w:r w:rsidR="00D158FA" w:rsidRPr="001F333A">
        <w:rPr>
          <w:rFonts w:asciiTheme="minorHAnsi" w:hAnsiTheme="minorHAnsi" w:cs="Calibri"/>
          <w:color w:val="auto"/>
          <w:sz w:val="22"/>
          <w:szCs w:val="22"/>
        </w:rPr>
        <w:t xml:space="preserve">7.3.2. Neposkytuje žádné neoprávněné osobě (i kdyby se jednalo o neoprávněnou osobu z řad vlastních zaměstnanců), </w:t>
      </w:r>
    </w:p>
    <w:p w14:paraId="0B0E31D6" w14:textId="77777777" w:rsidR="00987943" w:rsidRDefault="00987943" w:rsidP="00BB7623">
      <w:pPr>
        <w:pStyle w:val="Default"/>
        <w:spacing w:after="130"/>
        <w:rPr>
          <w:rFonts w:asciiTheme="minorHAnsi" w:hAnsiTheme="minorHAnsi" w:cs="Calibri"/>
          <w:color w:val="auto"/>
          <w:sz w:val="22"/>
          <w:szCs w:val="22"/>
        </w:rPr>
      </w:pPr>
    </w:p>
    <w:p w14:paraId="585D7BE8" w14:textId="5BD810ED" w:rsidR="00D158FA" w:rsidRPr="00EA7868" w:rsidRDefault="00D158FA" w:rsidP="00BB7623">
      <w:pPr>
        <w:pStyle w:val="Default"/>
        <w:spacing w:after="130"/>
        <w:rPr>
          <w:rFonts w:asciiTheme="minorHAnsi" w:hAnsiTheme="minorHAnsi" w:cs="Calibri"/>
          <w:color w:val="auto"/>
          <w:sz w:val="22"/>
          <w:szCs w:val="22"/>
        </w:rPr>
      </w:pPr>
      <w:r w:rsidRPr="001F333A">
        <w:rPr>
          <w:rFonts w:asciiTheme="minorHAnsi" w:hAnsiTheme="minorHAnsi" w:cs="Calibri"/>
          <w:color w:val="auto"/>
          <w:sz w:val="22"/>
          <w:szCs w:val="22"/>
        </w:rPr>
        <w:t>přístup k osobním údajům a k prostředkům, umožňujícím přístup k nim (zejména k osobnímu počítači, datovým nosičům, klíčům a k heslům umožňujícím přístup k nim nebo k on-line službám třetích osob používaných pro účely poskytování individuální</w:t>
      </w:r>
      <w:r w:rsidR="00F717C0">
        <w:rPr>
          <w:rFonts w:asciiTheme="minorHAnsi" w:hAnsiTheme="minorHAnsi" w:cs="Calibri"/>
          <w:color w:val="auto"/>
          <w:sz w:val="22"/>
          <w:szCs w:val="22"/>
        </w:rPr>
        <w:t>ch služeb ve smyslu této Smlouvy</w:t>
      </w:r>
      <w:r w:rsidRPr="001F333A">
        <w:rPr>
          <w:rFonts w:asciiTheme="minorHAnsi" w:hAnsiTheme="minorHAnsi" w:cs="Calibri"/>
          <w:color w:val="auto"/>
          <w:sz w:val="22"/>
          <w:szCs w:val="22"/>
        </w:rPr>
        <w:t xml:space="preserve">). </w:t>
      </w:r>
    </w:p>
    <w:p w14:paraId="36F530B6" w14:textId="77777777" w:rsidR="00EA7868" w:rsidRDefault="00EA7868" w:rsidP="00BA3D90">
      <w:pPr>
        <w:pStyle w:val="Default"/>
        <w:rPr>
          <w:rFonts w:asciiTheme="minorHAnsi" w:hAnsiTheme="minorHAnsi" w:cs="Calibri"/>
          <w:b/>
          <w:bCs/>
          <w:color w:val="auto"/>
          <w:sz w:val="22"/>
          <w:szCs w:val="22"/>
        </w:rPr>
      </w:pPr>
    </w:p>
    <w:p w14:paraId="775A81DE" w14:textId="77777777" w:rsidR="00EA7868" w:rsidRDefault="00EA7868" w:rsidP="00BA3D90">
      <w:pPr>
        <w:pStyle w:val="Default"/>
        <w:rPr>
          <w:rFonts w:asciiTheme="minorHAnsi" w:hAnsiTheme="minorHAnsi" w:cs="Calibri"/>
          <w:b/>
          <w:bCs/>
          <w:color w:val="auto"/>
          <w:sz w:val="22"/>
          <w:szCs w:val="22"/>
        </w:rPr>
      </w:pPr>
    </w:p>
    <w:p w14:paraId="663513FD" w14:textId="77777777" w:rsidR="00247B07" w:rsidRPr="00BA3D90" w:rsidRDefault="00D158FA" w:rsidP="00BA3D90">
      <w:pPr>
        <w:pStyle w:val="Default"/>
        <w:rPr>
          <w:rFonts w:asciiTheme="minorHAnsi" w:hAnsiTheme="minorHAnsi"/>
          <w:color w:val="auto"/>
          <w:sz w:val="22"/>
          <w:szCs w:val="22"/>
        </w:rPr>
      </w:pPr>
      <w:r w:rsidRPr="001F333A">
        <w:rPr>
          <w:rFonts w:asciiTheme="minorHAnsi" w:hAnsiTheme="minorHAnsi" w:cs="Calibri"/>
          <w:b/>
          <w:bCs/>
          <w:color w:val="auto"/>
          <w:sz w:val="22"/>
          <w:szCs w:val="22"/>
        </w:rPr>
        <w:t xml:space="preserve">8. SOUČINNOST </w:t>
      </w:r>
      <w:r w:rsidR="00E479FB" w:rsidRPr="001F333A">
        <w:rPr>
          <w:rFonts w:asciiTheme="minorHAnsi" w:hAnsiTheme="minorHAnsi" w:cs="Calibri"/>
          <w:b/>
          <w:color w:val="auto"/>
          <w:sz w:val="22"/>
          <w:szCs w:val="22"/>
        </w:rPr>
        <w:t>ZPRACOVATELE</w:t>
      </w:r>
      <w:r w:rsidRPr="001F333A">
        <w:rPr>
          <w:rFonts w:asciiTheme="minorHAnsi" w:hAnsiTheme="minorHAnsi" w:cs="Calibri"/>
          <w:b/>
          <w:bCs/>
          <w:color w:val="auto"/>
          <w:sz w:val="22"/>
          <w:szCs w:val="22"/>
        </w:rPr>
        <w:t xml:space="preserve"> </w:t>
      </w:r>
      <w:r w:rsidR="00BA3D90">
        <w:rPr>
          <w:rFonts w:asciiTheme="minorHAnsi" w:hAnsiTheme="minorHAnsi"/>
          <w:color w:val="auto"/>
          <w:sz w:val="22"/>
          <w:szCs w:val="22"/>
        </w:rPr>
        <w:br/>
      </w:r>
    </w:p>
    <w:p w14:paraId="1D4CB1F2" w14:textId="77777777" w:rsidR="00D158FA" w:rsidRPr="001F333A" w:rsidRDefault="00D158FA" w:rsidP="00BB7623">
      <w:pPr>
        <w:pStyle w:val="Default"/>
        <w:spacing w:after="128"/>
        <w:jc w:val="both"/>
        <w:rPr>
          <w:rFonts w:asciiTheme="minorHAnsi" w:hAnsiTheme="minorHAnsi"/>
          <w:color w:val="auto"/>
          <w:sz w:val="22"/>
          <w:szCs w:val="22"/>
        </w:rPr>
      </w:pPr>
      <w:r w:rsidRPr="001F333A">
        <w:rPr>
          <w:rFonts w:asciiTheme="minorHAnsi" w:hAnsiTheme="minorHAnsi" w:cs="Calibri"/>
          <w:color w:val="auto"/>
          <w:sz w:val="22"/>
          <w:szCs w:val="22"/>
        </w:rPr>
        <w:t xml:space="preserve">8.1. </w:t>
      </w:r>
      <w:r w:rsidR="00D1580F" w:rsidRPr="001F333A">
        <w:rPr>
          <w:rFonts w:asciiTheme="minorHAnsi" w:hAnsiTheme="minorHAnsi" w:cs="Calibri"/>
          <w:color w:val="auto"/>
          <w:sz w:val="22"/>
          <w:szCs w:val="22"/>
        </w:rPr>
        <w:t>Zpracovatel</w:t>
      </w:r>
      <w:r w:rsidRPr="001F333A">
        <w:rPr>
          <w:rFonts w:asciiTheme="minorHAnsi" w:hAnsiTheme="minorHAnsi" w:cs="Calibri"/>
          <w:color w:val="auto"/>
          <w:sz w:val="22"/>
          <w:szCs w:val="22"/>
        </w:rPr>
        <w:t xml:space="preserve"> je povinen poskytnout </w:t>
      </w:r>
      <w:r w:rsidR="00D1580F" w:rsidRPr="001F333A">
        <w:rPr>
          <w:rFonts w:asciiTheme="minorHAnsi" w:hAnsiTheme="minorHAnsi" w:cs="Calibri"/>
          <w:color w:val="auto"/>
          <w:sz w:val="22"/>
          <w:szCs w:val="22"/>
        </w:rPr>
        <w:t>Správci</w:t>
      </w:r>
      <w:r w:rsidRPr="001F333A">
        <w:rPr>
          <w:rFonts w:asciiTheme="minorHAnsi" w:hAnsiTheme="minorHAnsi" w:cs="Calibri"/>
          <w:color w:val="auto"/>
          <w:sz w:val="22"/>
          <w:szCs w:val="22"/>
        </w:rPr>
        <w:t xml:space="preserve"> veškerou potřebnou součinnost v souvislosti s případnou kontrolou prováděnou dozorovým úřadem v oblasti ochrany osobních údajů, např. Úřadem pro ochranu osobních údajů, zejména poskytnout veškeré informace a vysvětlení, která budou nezbytná k doložení toho, že zpracování osobních údajů ze strany </w:t>
      </w:r>
      <w:r w:rsidR="00D1580F" w:rsidRPr="001F333A">
        <w:rPr>
          <w:rFonts w:asciiTheme="minorHAnsi" w:hAnsiTheme="minorHAnsi" w:cs="Calibri"/>
          <w:color w:val="auto"/>
          <w:sz w:val="22"/>
          <w:szCs w:val="22"/>
        </w:rPr>
        <w:t>Zpracovatele</w:t>
      </w:r>
      <w:r w:rsidRPr="001F333A">
        <w:rPr>
          <w:rFonts w:asciiTheme="minorHAnsi" w:hAnsiTheme="minorHAnsi" w:cs="Calibri"/>
          <w:color w:val="auto"/>
          <w:sz w:val="22"/>
          <w:szCs w:val="22"/>
        </w:rPr>
        <w:t xml:space="preserve"> je v souladu s Nařízením a </w:t>
      </w:r>
      <w:r w:rsidR="00D1580F" w:rsidRPr="001F333A">
        <w:rPr>
          <w:rFonts w:asciiTheme="minorHAnsi" w:hAnsiTheme="minorHAnsi" w:cs="Calibri"/>
          <w:color w:val="auto"/>
          <w:sz w:val="22"/>
          <w:szCs w:val="22"/>
        </w:rPr>
        <w:t>Správce</w:t>
      </w:r>
      <w:r w:rsidRPr="001F333A">
        <w:rPr>
          <w:rFonts w:asciiTheme="minorHAnsi" w:hAnsiTheme="minorHAnsi" w:cs="Calibri"/>
          <w:color w:val="auto"/>
          <w:sz w:val="22"/>
          <w:szCs w:val="22"/>
        </w:rPr>
        <w:t xml:space="preserve"> i </w:t>
      </w:r>
      <w:r w:rsidR="00D1580F" w:rsidRPr="001F333A">
        <w:rPr>
          <w:rFonts w:asciiTheme="minorHAnsi" w:hAnsiTheme="minorHAnsi" w:cs="Calibri"/>
          <w:color w:val="auto"/>
          <w:sz w:val="22"/>
          <w:szCs w:val="22"/>
        </w:rPr>
        <w:t>Zpracovatel</w:t>
      </w:r>
      <w:r w:rsidRPr="001F333A">
        <w:rPr>
          <w:rFonts w:asciiTheme="minorHAnsi" w:hAnsiTheme="minorHAnsi" w:cs="Calibri"/>
          <w:color w:val="auto"/>
          <w:sz w:val="22"/>
          <w:szCs w:val="22"/>
        </w:rPr>
        <w:t xml:space="preserve"> naplňují základní zásad</w:t>
      </w:r>
      <w:r w:rsidR="00785B59">
        <w:rPr>
          <w:rFonts w:asciiTheme="minorHAnsi" w:hAnsiTheme="minorHAnsi" w:cs="Calibri"/>
          <w:color w:val="auto"/>
          <w:sz w:val="22"/>
          <w:szCs w:val="22"/>
        </w:rPr>
        <w:t>y a principy uvedené v Nařízení</w:t>
      </w:r>
      <w:r w:rsidRPr="001F333A">
        <w:rPr>
          <w:rFonts w:asciiTheme="minorHAnsi" w:hAnsiTheme="minorHAnsi" w:cs="Calibri"/>
          <w:color w:val="auto"/>
          <w:sz w:val="22"/>
          <w:szCs w:val="22"/>
        </w:rPr>
        <w:t xml:space="preserve">. </w:t>
      </w:r>
    </w:p>
    <w:p w14:paraId="22534D02" w14:textId="77777777" w:rsidR="00BF310E" w:rsidRPr="00BA3D90" w:rsidRDefault="00D158FA" w:rsidP="00BB7623">
      <w:pPr>
        <w:pStyle w:val="Default"/>
        <w:spacing w:after="128"/>
        <w:jc w:val="both"/>
        <w:rPr>
          <w:rFonts w:asciiTheme="minorHAnsi" w:hAnsiTheme="minorHAnsi"/>
          <w:color w:val="auto"/>
          <w:sz w:val="22"/>
          <w:szCs w:val="22"/>
        </w:rPr>
      </w:pPr>
      <w:r w:rsidRPr="001F333A">
        <w:rPr>
          <w:rFonts w:asciiTheme="minorHAnsi" w:hAnsiTheme="minorHAnsi" w:cs="Calibri"/>
          <w:color w:val="auto"/>
          <w:sz w:val="22"/>
          <w:szCs w:val="22"/>
        </w:rPr>
        <w:t xml:space="preserve">8.2. </w:t>
      </w:r>
      <w:r w:rsidR="008F7BC1" w:rsidRPr="001F333A">
        <w:rPr>
          <w:rFonts w:asciiTheme="minorHAnsi" w:hAnsiTheme="minorHAnsi" w:cs="Calibri"/>
          <w:color w:val="auto"/>
          <w:sz w:val="22"/>
          <w:szCs w:val="22"/>
        </w:rPr>
        <w:t>Zpracovatel</w:t>
      </w:r>
      <w:r w:rsidRPr="001F333A">
        <w:rPr>
          <w:rFonts w:asciiTheme="minorHAnsi" w:hAnsiTheme="minorHAnsi" w:cs="Calibri"/>
          <w:color w:val="auto"/>
          <w:sz w:val="22"/>
          <w:szCs w:val="22"/>
        </w:rPr>
        <w:t xml:space="preserve"> je povinen být nápomocen při zajišťování souladu s povinnostmi dle článků 32 až 36 Nařízení, zejména být nápomocen v případech porušení zabezpečení osobních údajů k tomu, aby </w:t>
      </w:r>
      <w:r w:rsidR="00AE1391" w:rsidRPr="001F333A">
        <w:rPr>
          <w:rFonts w:asciiTheme="minorHAnsi" w:hAnsiTheme="minorHAnsi" w:cs="Calibri"/>
          <w:color w:val="auto"/>
          <w:sz w:val="22"/>
          <w:szCs w:val="22"/>
        </w:rPr>
        <w:t>Správce</w:t>
      </w:r>
      <w:r w:rsidRPr="001F333A">
        <w:rPr>
          <w:rFonts w:asciiTheme="minorHAnsi" w:hAnsiTheme="minorHAnsi" w:cs="Calibri"/>
          <w:color w:val="auto"/>
          <w:sz w:val="22"/>
          <w:szCs w:val="22"/>
        </w:rPr>
        <w:t xml:space="preserve"> mohl vyhodnotit, zda porušení mělo za následek riziko pro práva a svobody dotčených fyzických osob, případně být nápomocen k tomu, aby </w:t>
      </w:r>
      <w:r w:rsidR="00AE1391" w:rsidRPr="001F333A">
        <w:rPr>
          <w:rFonts w:asciiTheme="minorHAnsi" w:hAnsiTheme="minorHAnsi" w:cs="Calibri"/>
          <w:color w:val="auto"/>
          <w:sz w:val="22"/>
          <w:szCs w:val="22"/>
        </w:rPr>
        <w:t>Správce</w:t>
      </w:r>
      <w:r w:rsidRPr="001F333A">
        <w:rPr>
          <w:rFonts w:asciiTheme="minorHAnsi" w:hAnsiTheme="minorHAnsi" w:cs="Calibri"/>
          <w:color w:val="auto"/>
          <w:sz w:val="22"/>
          <w:szCs w:val="22"/>
        </w:rPr>
        <w:t xml:space="preserve"> mohl řádně a včas ohlásit porušení zabezpečení osobních údajů dozorovému úřadu (včetně údajů dle čl. 33 odst. 3 Nařízení) a ohlásit je subjektům údajů. Při výkonu této povinnosti je </w:t>
      </w:r>
      <w:r w:rsidR="00AE1391" w:rsidRPr="001F333A">
        <w:rPr>
          <w:rFonts w:asciiTheme="minorHAnsi" w:hAnsiTheme="minorHAnsi" w:cs="Calibri"/>
          <w:color w:val="auto"/>
          <w:sz w:val="22"/>
          <w:szCs w:val="22"/>
        </w:rPr>
        <w:t>Zpracovatel</w:t>
      </w:r>
      <w:r w:rsidRPr="001F333A">
        <w:rPr>
          <w:rFonts w:asciiTheme="minorHAnsi" w:hAnsiTheme="minorHAnsi" w:cs="Calibri"/>
          <w:color w:val="auto"/>
          <w:sz w:val="22"/>
          <w:szCs w:val="22"/>
        </w:rPr>
        <w:t xml:space="preserve"> povinen reagovat bez zbytečného odkladu na pokyny a požadavky </w:t>
      </w:r>
      <w:r w:rsidR="00AE1391" w:rsidRPr="001F333A">
        <w:rPr>
          <w:rFonts w:asciiTheme="minorHAnsi" w:hAnsiTheme="minorHAnsi" w:cs="Calibri"/>
          <w:color w:val="auto"/>
          <w:sz w:val="22"/>
          <w:szCs w:val="22"/>
        </w:rPr>
        <w:t>Správce</w:t>
      </w:r>
      <w:r w:rsidRPr="001F333A">
        <w:rPr>
          <w:rFonts w:asciiTheme="minorHAnsi" w:hAnsiTheme="minorHAnsi" w:cs="Calibri"/>
          <w:color w:val="auto"/>
          <w:sz w:val="22"/>
          <w:szCs w:val="22"/>
        </w:rPr>
        <w:t xml:space="preserve">. </w:t>
      </w:r>
    </w:p>
    <w:p w14:paraId="70BE1320" w14:textId="77777777" w:rsidR="00D158FA" w:rsidRPr="001F333A" w:rsidRDefault="00D158FA" w:rsidP="00BB7623">
      <w:pPr>
        <w:pStyle w:val="Default"/>
        <w:spacing w:after="128"/>
        <w:jc w:val="both"/>
        <w:rPr>
          <w:rFonts w:asciiTheme="minorHAnsi" w:hAnsiTheme="minorHAnsi"/>
          <w:color w:val="auto"/>
          <w:sz w:val="22"/>
          <w:szCs w:val="22"/>
        </w:rPr>
      </w:pPr>
      <w:r w:rsidRPr="001F333A">
        <w:rPr>
          <w:rFonts w:asciiTheme="minorHAnsi" w:hAnsiTheme="minorHAnsi" w:cs="Calibri"/>
          <w:color w:val="auto"/>
          <w:sz w:val="22"/>
          <w:szCs w:val="22"/>
        </w:rPr>
        <w:t xml:space="preserve">8.3. Zjistí-li </w:t>
      </w:r>
      <w:r w:rsidR="00D3669F" w:rsidRPr="001F333A">
        <w:rPr>
          <w:rFonts w:asciiTheme="minorHAnsi" w:hAnsiTheme="minorHAnsi" w:cs="Calibri"/>
          <w:color w:val="auto"/>
          <w:sz w:val="22"/>
          <w:szCs w:val="22"/>
        </w:rPr>
        <w:t>Zpracovatel</w:t>
      </w:r>
      <w:r w:rsidRPr="001F333A">
        <w:rPr>
          <w:rFonts w:asciiTheme="minorHAnsi" w:hAnsiTheme="minorHAnsi" w:cs="Calibri"/>
          <w:color w:val="auto"/>
          <w:sz w:val="22"/>
          <w:szCs w:val="22"/>
        </w:rPr>
        <w:t xml:space="preserve"> v souvislosti s poskytováním individuálních služeb </w:t>
      </w:r>
      <w:r w:rsidR="00404AF2">
        <w:rPr>
          <w:rFonts w:asciiTheme="minorHAnsi" w:hAnsiTheme="minorHAnsi" w:cs="Calibri"/>
          <w:color w:val="auto"/>
          <w:sz w:val="22"/>
          <w:szCs w:val="22"/>
        </w:rPr>
        <w:t xml:space="preserve">Správci dle Smlouvy o poskytování služeb </w:t>
      </w:r>
      <w:r w:rsidRPr="001F333A">
        <w:rPr>
          <w:rFonts w:asciiTheme="minorHAnsi" w:hAnsiTheme="minorHAnsi" w:cs="Calibri"/>
          <w:color w:val="auto"/>
          <w:sz w:val="22"/>
          <w:szCs w:val="22"/>
        </w:rPr>
        <w:t>jakékoliv porušení zabezpečení osobních údajů, včetně jejich neoprávněného zpracování, poškození, ztráty či zničení, je povinen o této skutečnost</w:t>
      </w:r>
      <w:r w:rsidR="00D3669F" w:rsidRPr="001F333A">
        <w:rPr>
          <w:rFonts w:asciiTheme="minorHAnsi" w:hAnsiTheme="minorHAnsi" w:cs="Calibri"/>
          <w:color w:val="auto"/>
          <w:sz w:val="22"/>
          <w:szCs w:val="22"/>
        </w:rPr>
        <w:t>i</w:t>
      </w:r>
      <w:r w:rsidRPr="001F333A">
        <w:rPr>
          <w:rFonts w:asciiTheme="minorHAnsi" w:hAnsiTheme="minorHAnsi" w:cs="Calibri"/>
          <w:color w:val="auto"/>
          <w:sz w:val="22"/>
          <w:szCs w:val="22"/>
        </w:rPr>
        <w:t xml:space="preserve"> neprodleně, nejpozději však do 24 hodin, informovat </w:t>
      </w:r>
      <w:r w:rsidR="00D3669F" w:rsidRPr="001F333A">
        <w:rPr>
          <w:rFonts w:asciiTheme="minorHAnsi" w:hAnsiTheme="minorHAnsi" w:cs="Calibri"/>
          <w:color w:val="auto"/>
          <w:sz w:val="22"/>
          <w:szCs w:val="22"/>
        </w:rPr>
        <w:t>Správce</w:t>
      </w:r>
      <w:r w:rsidRPr="001F333A">
        <w:rPr>
          <w:rFonts w:asciiTheme="minorHAnsi" w:hAnsiTheme="minorHAnsi" w:cs="Calibri"/>
          <w:color w:val="auto"/>
          <w:sz w:val="22"/>
          <w:szCs w:val="22"/>
        </w:rPr>
        <w:t xml:space="preserve">, přičemž uvede alespoň zjištěný způsob porušení, kategorie osobních údajů, jichž se týká, vymezení subjektů, jejichž osobních údajů se porušení týká, popis pravděpodobných důsledků porušení a popis opatření, které </w:t>
      </w:r>
      <w:r w:rsidR="00D3669F" w:rsidRPr="001F333A">
        <w:rPr>
          <w:rFonts w:asciiTheme="minorHAnsi" w:hAnsiTheme="minorHAnsi" w:cs="Calibri"/>
          <w:color w:val="auto"/>
          <w:sz w:val="22"/>
          <w:szCs w:val="22"/>
        </w:rPr>
        <w:t>Zpracovatel</w:t>
      </w:r>
      <w:r w:rsidRPr="001F333A">
        <w:rPr>
          <w:rFonts w:asciiTheme="minorHAnsi" w:hAnsiTheme="minorHAnsi" w:cs="Calibri"/>
          <w:color w:val="auto"/>
          <w:sz w:val="22"/>
          <w:szCs w:val="22"/>
        </w:rPr>
        <w:t xml:space="preserve"> přijal s cílem vyřešit dané porušení zabezpečení osobních údajů, včetně případných opatření ke zmírnění možných nepříznivých dopadů, pokud k porušení došlo na jeho straně. </w:t>
      </w:r>
    </w:p>
    <w:p w14:paraId="46F0A4D1" w14:textId="57DC101F" w:rsidR="00D158FA" w:rsidRPr="001F333A" w:rsidRDefault="00D158FA" w:rsidP="00BB7623">
      <w:pPr>
        <w:pStyle w:val="Default"/>
        <w:spacing w:after="128"/>
        <w:jc w:val="both"/>
        <w:rPr>
          <w:rFonts w:asciiTheme="minorHAnsi" w:hAnsiTheme="minorHAnsi" w:cs="Calibri"/>
          <w:color w:val="auto"/>
          <w:sz w:val="22"/>
          <w:szCs w:val="22"/>
        </w:rPr>
      </w:pPr>
      <w:r w:rsidRPr="001F333A">
        <w:rPr>
          <w:rFonts w:asciiTheme="minorHAnsi" w:hAnsiTheme="minorHAnsi" w:cs="Calibri"/>
          <w:color w:val="auto"/>
          <w:sz w:val="22"/>
          <w:szCs w:val="22"/>
        </w:rPr>
        <w:t xml:space="preserve">8.4. </w:t>
      </w:r>
      <w:r w:rsidR="00D3669F" w:rsidRPr="001F333A">
        <w:rPr>
          <w:rFonts w:asciiTheme="minorHAnsi" w:hAnsiTheme="minorHAnsi" w:cs="Calibri"/>
          <w:color w:val="auto"/>
          <w:sz w:val="22"/>
          <w:szCs w:val="22"/>
        </w:rPr>
        <w:t>Zpracovatel</w:t>
      </w:r>
      <w:r w:rsidRPr="001F333A">
        <w:rPr>
          <w:rFonts w:asciiTheme="minorHAnsi" w:hAnsiTheme="minorHAnsi" w:cs="Calibri"/>
          <w:color w:val="auto"/>
          <w:sz w:val="22"/>
          <w:szCs w:val="22"/>
        </w:rPr>
        <w:t xml:space="preserve"> je dále povinen, pokud je to možné, být nápomocen prostřednictvím vhodných technických a organizačních opatření pro splnění povinností </w:t>
      </w:r>
      <w:r w:rsidR="00D3669F" w:rsidRPr="001F333A">
        <w:rPr>
          <w:rFonts w:asciiTheme="minorHAnsi" w:hAnsiTheme="minorHAnsi" w:cs="Calibri"/>
          <w:color w:val="auto"/>
          <w:sz w:val="22"/>
          <w:szCs w:val="22"/>
        </w:rPr>
        <w:t>Správce</w:t>
      </w:r>
      <w:r w:rsidRPr="001F333A">
        <w:rPr>
          <w:rFonts w:asciiTheme="minorHAnsi" w:hAnsiTheme="minorHAnsi" w:cs="Calibri"/>
          <w:color w:val="auto"/>
          <w:sz w:val="22"/>
          <w:szCs w:val="22"/>
        </w:rPr>
        <w:t xml:space="preserve"> reagovat na žádosti o výkon práv subjektů údajů, např. v souvislosti s právem na výmaz, opravu, přenositelnost osobních údajů aj. </w:t>
      </w:r>
    </w:p>
    <w:p w14:paraId="3093C3D3" w14:textId="737F596B" w:rsidR="00EA7868" w:rsidRPr="00987943" w:rsidRDefault="00D158FA" w:rsidP="00987943">
      <w:pPr>
        <w:pStyle w:val="Default"/>
        <w:jc w:val="both"/>
        <w:rPr>
          <w:rFonts w:asciiTheme="minorHAnsi" w:hAnsiTheme="minorHAnsi"/>
          <w:color w:val="auto"/>
          <w:sz w:val="22"/>
          <w:szCs w:val="22"/>
        </w:rPr>
      </w:pPr>
      <w:r w:rsidRPr="001F333A">
        <w:rPr>
          <w:rFonts w:asciiTheme="minorHAnsi" w:hAnsiTheme="minorHAnsi" w:cs="Calibri"/>
          <w:color w:val="auto"/>
          <w:sz w:val="22"/>
          <w:szCs w:val="22"/>
        </w:rPr>
        <w:t xml:space="preserve">8.5. V případě ukončení </w:t>
      </w:r>
      <w:r w:rsidR="00923887" w:rsidRPr="001F333A">
        <w:rPr>
          <w:rFonts w:asciiTheme="minorHAnsi" w:hAnsiTheme="minorHAnsi" w:cs="Calibri"/>
          <w:color w:val="auto"/>
          <w:sz w:val="22"/>
          <w:szCs w:val="22"/>
        </w:rPr>
        <w:t>poskytování</w:t>
      </w:r>
      <w:r w:rsidRPr="001F333A">
        <w:rPr>
          <w:rFonts w:asciiTheme="minorHAnsi" w:hAnsiTheme="minorHAnsi" w:cs="Calibri"/>
          <w:color w:val="auto"/>
          <w:sz w:val="22"/>
          <w:szCs w:val="22"/>
        </w:rPr>
        <w:t xml:space="preserve"> služeb spojených se zpracováním osobních údajů je </w:t>
      </w:r>
      <w:r w:rsidR="00923887" w:rsidRPr="001F333A">
        <w:rPr>
          <w:rFonts w:asciiTheme="minorHAnsi" w:hAnsiTheme="minorHAnsi" w:cs="Calibri"/>
          <w:color w:val="auto"/>
          <w:sz w:val="22"/>
          <w:szCs w:val="22"/>
        </w:rPr>
        <w:t>Zpracovatel</w:t>
      </w:r>
      <w:r w:rsidRPr="001F333A">
        <w:rPr>
          <w:rFonts w:asciiTheme="minorHAnsi" w:hAnsiTheme="minorHAnsi" w:cs="Calibri"/>
          <w:color w:val="auto"/>
          <w:sz w:val="22"/>
          <w:szCs w:val="22"/>
        </w:rPr>
        <w:t xml:space="preserve"> povinen postupovat v souladu s pokyny </w:t>
      </w:r>
      <w:r w:rsidR="00923887" w:rsidRPr="001F333A">
        <w:rPr>
          <w:rFonts w:asciiTheme="minorHAnsi" w:hAnsiTheme="minorHAnsi" w:cs="Calibri"/>
          <w:color w:val="auto"/>
          <w:sz w:val="22"/>
          <w:szCs w:val="22"/>
        </w:rPr>
        <w:t xml:space="preserve">Správce a čl. </w:t>
      </w:r>
      <w:r w:rsidR="00785B59" w:rsidRPr="001F333A">
        <w:rPr>
          <w:rFonts w:asciiTheme="minorHAnsi" w:hAnsiTheme="minorHAnsi" w:cs="Calibri"/>
          <w:color w:val="auto"/>
          <w:sz w:val="22"/>
          <w:szCs w:val="22"/>
        </w:rPr>
        <w:t xml:space="preserve">4.1. </w:t>
      </w:r>
      <w:r w:rsidR="00923887" w:rsidRPr="001F333A">
        <w:rPr>
          <w:rFonts w:asciiTheme="minorHAnsi" w:hAnsiTheme="minorHAnsi" w:cs="Calibri"/>
          <w:color w:val="auto"/>
          <w:sz w:val="22"/>
          <w:szCs w:val="22"/>
        </w:rPr>
        <w:t>této Smlouvy</w:t>
      </w:r>
      <w:r w:rsidRPr="001F333A">
        <w:rPr>
          <w:rFonts w:asciiTheme="minorHAnsi" w:hAnsiTheme="minorHAnsi" w:cs="Calibri"/>
          <w:color w:val="auto"/>
          <w:sz w:val="22"/>
          <w:szCs w:val="22"/>
        </w:rPr>
        <w:t xml:space="preserve">. Nestanoví-li </w:t>
      </w:r>
      <w:r w:rsidR="00923887" w:rsidRPr="001F333A">
        <w:rPr>
          <w:rFonts w:asciiTheme="minorHAnsi" w:hAnsiTheme="minorHAnsi" w:cs="Calibri"/>
          <w:color w:val="auto"/>
          <w:sz w:val="22"/>
          <w:szCs w:val="22"/>
        </w:rPr>
        <w:t>Správce</w:t>
      </w:r>
      <w:r w:rsidRPr="001F333A">
        <w:rPr>
          <w:rFonts w:asciiTheme="minorHAnsi" w:hAnsiTheme="minorHAnsi" w:cs="Calibri"/>
          <w:color w:val="auto"/>
          <w:sz w:val="22"/>
          <w:szCs w:val="22"/>
        </w:rPr>
        <w:t xml:space="preserve"> ve vztahu ke konkrétním osobním údajům nebo jejich kategorii jinak, při ukončení služeb spojených se zpracováním osobních údajů je </w:t>
      </w:r>
      <w:r w:rsidR="00923887" w:rsidRPr="001F333A">
        <w:rPr>
          <w:rFonts w:asciiTheme="minorHAnsi" w:hAnsiTheme="minorHAnsi" w:cs="Calibri"/>
          <w:color w:val="auto"/>
          <w:sz w:val="22"/>
          <w:szCs w:val="22"/>
        </w:rPr>
        <w:t>Zpracovatel</w:t>
      </w:r>
      <w:r w:rsidRPr="001F333A">
        <w:rPr>
          <w:rFonts w:asciiTheme="minorHAnsi" w:hAnsiTheme="minorHAnsi" w:cs="Calibri"/>
          <w:color w:val="auto"/>
          <w:sz w:val="22"/>
          <w:szCs w:val="22"/>
        </w:rPr>
        <w:t xml:space="preserve"> povinen tyto vymazat ze všech datových úložišť. </w:t>
      </w:r>
    </w:p>
    <w:p w14:paraId="2FCC47C6" w14:textId="77777777" w:rsidR="00EA7868" w:rsidRPr="001F333A" w:rsidRDefault="00EA7868"/>
    <w:p w14:paraId="4AEA53C4" w14:textId="77777777" w:rsidR="00247B07" w:rsidRPr="001F333A" w:rsidRDefault="001F333A" w:rsidP="00247B07">
      <w:pPr>
        <w:pStyle w:val="Default"/>
        <w:rPr>
          <w:rFonts w:asciiTheme="minorHAnsi" w:hAnsiTheme="minorHAnsi"/>
          <w:color w:val="auto"/>
          <w:sz w:val="22"/>
          <w:szCs w:val="22"/>
        </w:rPr>
      </w:pPr>
      <w:r w:rsidRPr="001F333A">
        <w:rPr>
          <w:rFonts w:asciiTheme="minorHAnsi" w:hAnsiTheme="minorHAnsi" w:cs="Calibri"/>
          <w:b/>
          <w:bCs/>
          <w:color w:val="auto"/>
          <w:sz w:val="22"/>
          <w:szCs w:val="22"/>
        </w:rPr>
        <w:t>9</w:t>
      </w:r>
      <w:r w:rsidR="00247B07" w:rsidRPr="001F333A">
        <w:rPr>
          <w:rFonts w:asciiTheme="minorHAnsi" w:hAnsiTheme="minorHAnsi" w:cs="Calibri"/>
          <w:b/>
          <w:bCs/>
          <w:color w:val="auto"/>
          <w:sz w:val="22"/>
          <w:szCs w:val="22"/>
        </w:rPr>
        <w:t xml:space="preserve">. USTANOVENÍ SPOLEČNÁ A ZÁVĚREČNÁ </w:t>
      </w:r>
    </w:p>
    <w:p w14:paraId="1A9C6211" w14:textId="77777777" w:rsidR="00247B07" w:rsidRPr="001F333A" w:rsidRDefault="00247B07" w:rsidP="00247B07">
      <w:pPr>
        <w:pStyle w:val="Default"/>
        <w:spacing w:after="128"/>
        <w:rPr>
          <w:rFonts w:asciiTheme="minorHAnsi" w:hAnsiTheme="minorHAnsi" w:cs="Calibri"/>
          <w:color w:val="auto"/>
          <w:sz w:val="22"/>
          <w:szCs w:val="22"/>
        </w:rPr>
      </w:pPr>
    </w:p>
    <w:p w14:paraId="7C6AF42C" w14:textId="77777777" w:rsidR="001F333A" w:rsidRDefault="001F333A" w:rsidP="00BB7623">
      <w:pPr>
        <w:jc w:val="both"/>
      </w:pPr>
      <w:r w:rsidRPr="001F333A">
        <w:rPr>
          <w:rFonts w:cs="Calibri"/>
        </w:rPr>
        <w:t>9</w:t>
      </w:r>
      <w:r w:rsidR="00247B07" w:rsidRPr="001F333A">
        <w:rPr>
          <w:rFonts w:cs="Calibri"/>
        </w:rPr>
        <w:t xml:space="preserve">.1. </w:t>
      </w:r>
      <w:r w:rsidR="00076580">
        <w:t>Tato s</w:t>
      </w:r>
      <w:r w:rsidRPr="001F333A">
        <w:t xml:space="preserve">mlouva </w:t>
      </w:r>
      <w:r w:rsidR="00076580">
        <w:t>se uzavírá na dobu trvání Smlouvy o poskytování služeb a dobu specifikovanou v článku 4. Odst. 4.1.</w:t>
      </w:r>
      <w:r w:rsidRPr="001F333A">
        <w:t xml:space="preserve"> této Smlouvy</w:t>
      </w:r>
      <w:r w:rsidR="00076580">
        <w:t>, potřebnou pro výmaz zpracovávaných osobních údajů, přičemž povinnost zachovávat mlčenlivost dle této Smlouvy trvá i po ukončení platnosti této Smlouvy</w:t>
      </w:r>
      <w:r w:rsidRPr="001F333A">
        <w:t xml:space="preserve">. </w:t>
      </w:r>
    </w:p>
    <w:p w14:paraId="2E263F8F" w14:textId="77777777" w:rsidR="00076580" w:rsidRDefault="00076580" w:rsidP="00BB7623">
      <w:pPr>
        <w:jc w:val="both"/>
      </w:pPr>
      <w:r>
        <w:t>9.2.</w:t>
      </w:r>
      <w:r w:rsidR="00E52FAA">
        <w:t xml:space="preserve"> Tato Smlouva nabývá platnosti a účinnosti dnem podpisu oběma smluvními stranami.</w:t>
      </w:r>
    </w:p>
    <w:p w14:paraId="0C61294B" w14:textId="77777777" w:rsidR="00E16DF7" w:rsidRPr="001F333A" w:rsidRDefault="00E16DF7" w:rsidP="00BB7623">
      <w:pPr>
        <w:jc w:val="both"/>
      </w:pPr>
      <w:r>
        <w:t xml:space="preserve">9.3. </w:t>
      </w:r>
      <w:r w:rsidRPr="00E16DF7">
        <w:t xml:space="preserve">Tuto </w:t>
      </w:r>
      <w:r>
        <w:t>S</w:t>
      </w:r>
      <w:r w:rsidRPr="00E16DF7">
        <w:t>mlouvu lze měnit, doplňovat nebo zrušit pouze písemně</w:t>
      </w:r>
      <w:r w:rsidR="00D12B2E">
        <w:t xml:space="preserve"> ve formě číslovaných dodatků</w:t>
      </w:r>
      <w:r w:rsidRPr="00E16DF7">
        <w:t>, nikoliv ovšem prostřednictvím elektronických zpráv bez kvalifikovaného elektronického podpisu ve smyslu Nařízení Evropského parlamentu a Rady (EU) č. 910/2014 (</w:t>
      </w:r>
      <w:proofErr w:type="spellStart"/>
      <w:r w:rsidRPr="00E16DF7">
        <w:t>eIDAS</w:t>
      </w:r>
      <w:proofErr w:type="spellEnd"/>
      <w:r w:rsidRPr="00E16DF7">
        <w:t>).</w:t>
      </w:r>
    </w:p>
    <w:p w14:paraId="3A9A9B23" w14:textId="77777777" w:rsidR="00987943" w:rsidRDefault="00987943" w:rsidP="001F333A">
      <w:pPr>
        <w:jc w:val="both"/>
      </w:pPr>
    </w:p>
    <w:p w14:paraId="583E50A0" w14:textId="77777777" w:rsidR="00987943" w:rsidRDefault="00987943" w:rsidP="001F333A">
      <w:pPr>
        <w:jc w:val="both"/>
      </w:pPr>
    </w:p>
    <w:p w14:paraId="0679DBA5" w14:textId="77777777" w:rsidR="00B2090A" w:rsidRDefault="00E52FAA" w:rsidP="001F333A">
      <w:pPr>
        <w:jc w:val="both"/>
      </w:pPr>
      <w:r>
        <w:lastRenderedPageBreak/>
        <w:t>9.</w:t>
      </w:r>
      <w:r w:rsidR="00D12B2E">
        <w:t>4</w:t>
      </w:r>
      <w:r w:rsidR="001F333A" w:rsidRPr="001F333A">
        <w:t>. 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0BEC01AA" w14:textId="77777777" w:rsidR="001F333A" w:rsidRPr="001F333A" w:rsidRDefault="00E52FAA" w:rsidP="001F333A">
      <w:pPr>
        <w:jc w:val="both"/>
      </w:pPr>
      <w:r>
        <w:t>9.</w:t>
      </w:r>
      <w:r w:rsidR="00D12B2E">
        <w:t>5</w:t>
      </w:r>
      <w:r w:rsidR="001F333A" w:rsidRPr="001F333A">
        <w:t>. Tato smlouva je sepsána ve dvou (2) vyhotoveních s platností originálu v jazyce českém, z nichž každá smluvní strana obdrží po jednom (1) vyhotovení.</w:t>
      </w:r>
    </w:p>
    <w:p w14:paraId="78089D7D" w14:textId="77777777" w:rsidR="001F333A" w:rsidRPr="001F333A" w:rsidRDefault="001F333A" w:rsidP="001F333A">
      <w:pPr>
        <w:ind w:left="567"/>
        <w:jc w:val="both"/>
      </w:pPr>
    </w:p>
    <w:tbl>
      <w:tblPr>
        <w:tblW w:w="0" w:type="auto"/>
        <w:tblLook w:val="04A0" w:firstRow="1" w:lastRow="0" w:firstColumn="1" w:lastColumn="0" w:noHBand="0" w:noVBand="1"/>
      </w:tblPr>
      <w:tblGrid>
        <w:gridCol w:w="3922"/>
        <w:gridCol w:w="2350"/>
        <w:gridCol w:w="3922"/>
      </w:tblGrid>
      <w:tr w:rsidR="001F333A" w:rsidRPr="001F333A" w14:paraId="2A2CCD47" w14:textId="77777777" w:rsidTr="00BF310E">
        <w:tc>
          <w:tcPr>
            <w:tcW w:w="3922" w:type="dxa"/>
            <w:shd w:val="clear" w:color="auto" w:fill="auto"/>
          </w:tcPr>
          <w:p w14:paraId="7D8EB03B" w14:textId="77777777" w:rsidR="001F333A" w:rsidRPr="001F333A" w:rsidRDefault="001F333A" w:rsidP="00BF310E">
            <w:pPr>
              <w:spacing w:after="0" w:line="240" w:lineRule="auto"/>
              <w:rPr>
                <w:b/>
              </w:rPr>
            </w:pPr>
            <w:r w:rsidRPr="001F333A">
              <w:rPr>
                <w:b/>
              </w:rPr>
              <w:t>Zpracovatel</w:t>
            </w:r>
          </w:p>
        </w:tc>
        <w:tc>
          <w:tcPr>
            <w:tcW w:w="2350" w:type="dxa"/>
            <w:shd w:val="clear" w:color="auto" w:fill="auto"/>
          </w:tcPr>
          <w:p w14:paraId="660BAFF5" w14:textId="77777777" w:rsidR="001F333A" w:rsidRPr="001F333A" w:rsidRDefault="001F333A" w:rsidP="00BF310E">
            <w:pPr>
              <w:spacing w:after="0" w:line="240" w:lineRule="auto"/>
              <w:jc w:val="right"/>
              <w:rPr>
                <w:b/>
              </w:rPr>
            </w:pPr>
          </w:p>
        </w:tc>
        <w:tc>
          <w:tcPr>
            <w:tcW w:w="3922" w:type="dxa"/>
            <w:shd w:val="clear" w:color="auto" w:fill="auto"/>
          </w:tcPr>
          <w:p w14:paraId="696A32D4" w14:textId="77777777" w:rsidR="001F333A" w:rsidRPr="001F333A" w:rsidRDefault="001F333A" w:rsidP="00BF310E">
            <w:pPr>
              <w:spacing w:after="0" w:line="240" w:lineRule="auto"/>
              <w:rPr>
                <w:b/>
              </w:rPr>
            </w:pPr>
            <w:r w:rsidRPr="001F333A">
              <w:rPr>
                <w:b/>
              </w:rPr>
              <w:t>Správce</w:t>
            </w:r>
          </w:p>
        </w:tc>
      </w:tr>
      <w:tr w:rsidR="001F333A" w:rsidRPr="001F333A" w14:paraId="2BA60943" w14:textId="77777777" w:rsidTr="00BF310E">
        <w:tc>
          <w:tcPr>
            <w:tcW w:w="3922" w:type="dxa"/>
            <w:shd w:val="clear" w:color="auto" w:fill="auto"/>
          </w:tcPr>
          <w:p w14:paraId="13CBE39A" w14:textId="77777777" w:rsidR="001F333A" w:rsidRPr="001F333A" w:rsidRDefault="001F333A" w:rsidP="00BF310E">
            <w:pPr>
              <w:spacing w:after="0" w:line="240" w:lineRule="auto"/>
            </w:pPr>
          </w:p>
        </w:tc>
        <w:tc>
          <w:tcPr>
            <w:tcW w:w="2350" w:type="dxa"/>
            <w:shd w:val="clear" w:color="auto" w:fill="auto"/>
          </w:tcPr>
          <w:p w14:paraId="0FE75760" w14:textId="77777777" w:rsidR="001F333A" w:rsidRPr="001F333A" w:rsidRDefault="001F333A" w:rsidP="00BF310E">
            <w:pPr>
              <w:spacing w:after="0" w:line="240" w:lineRule="auto"/>
              <w:jc w:val="right"/>
            </w:pPr>
          </w:p>
        </w:tc>
        <w:tc>
          <w:tcPr>
            <w:tcW w:w="3922" w:type="dxa"/>
            <w:shd w:val="clear" w:color="auto" w:fill="auto"/>
          </w:tcPr>
          <w:p w14:paraId="390FBBD7" w14:textId="77777777" w:rsidR="001F333A" w:rsidRPr="001F333A" w:rsidRDefault="001F333A" w:rsidP="00BF310E">
            <w:pPr>
              <w:spacing w:after="0" w:line="240" w:lineRule="auto"/>
            </w:pPr>
          </w:p>
        </w:tc>
      </w:tr>
      <w:tr w:rsidR="001F333A" w:rsidRPr="001F333A" w14:paraId="3439D43A" w14:textId="77777777" w:rsidTr="007F1A8E">
        <w:trPr>
          <w:trHeight w:val="294"/>
        </w:trPr>
        <w:tc>
          <w:tcPr>
            <w:tcW w:w="3922" w:type="dxa"/>
            <w:shd w:val="clear" w:color="auto" w:fill="auto"/>
          </w:tcPr>
          <w:p w14:paraId="1BBE273C" w14:textId="094C6D9F" w:rsidR="001F333A" w:rsidRPr="001F333A" w:rsidRDefault="00BB7623" w:rsidP="00AF0C1C">
            <w:pPr>
              <w:spacing w:after="0" w:line="240" w:lineRule="auto"/>
            </w:pPr>
            <w:r>
              <w:t xml:space="preserve">V </w:t>
            </w:r>
            <w:r w:rsidR="00715A78">
              <w:t xml:space="preserve">Praze </w:t>
            </w:r>
            <w:r>
              <w:t xml:space="preserve">dne </w:t>
            </w:r>
          </w:p>
        </w:tc>
        <w:tc>
          <w:tcPr>
            <w:tcW w:w="2350" w:type="dxa"/>
            <w:shd w:val="clear" w:color="auto" w:fill="auto"/>
          </w:tcPr>
          <w:p w14:paraId="68F3DEBE" w14:textId="77777777" w:rsidR="001F333A" w:rsidRPr="001F333A" w:rsidRDefault="001F333A" w:rsidP="00BF310E">
            <w:pPr>
              <w:spacing w:after="0" w:line="240" w:lineRule="auto"/>
              <w:jc w:val="right"/>
            </w:pPr>
          </w:p>
        </w:tc>
        <w:tc>
          <w:tcPr>
            <w:tcW w:w="3922" w:type="dxa"/>
            <w:shd w:val="clear" w:color="auto" w:fill="auto"/>
          </w:tcPr>
          <w:p w14:paraId="6EB516D5" w14:textId="1CCBD7CF" w:rsidR="001F333A" w:rsidRPr="001F333A" w:rsidRDefault="00CB4B4F" w:rsidP="00AF0C1C">
            <w:pPr>
              <w:spacing w:after="0" w:line="240" w:lineRule="auto"/>
            </w:pPr>
            <w:r>
              <w:t xml:space="preserve">V </w:t>
            </w:r>
            <w:r w:rsidR="00BB7623">
              <w:t xml:space="preserve">Praze dne </w:t>
            </w:r>
          </w:p>
        </w:tc>
      </w:tr>
      <w:tr w:rsidR="001F333A" w:rsidRPr="001F333A" w14:paraId="0668740B" w14:textId="77777777" w:rsidTr="00BF310E">
        <w:tc>
          <w:tcPr>
            <w:tcW w:w="3922" w:type="dxa"/>
            <w:shd w:val="clear" w:color="auto" w:fill="auto"/>
          </w:tcPr>
          <w:p w14:paraId="298F8FCF" w14:textId="77777777" w:rsidR="001F333A" w:rsidRPr="001F333A" w:rsidRDefault="001F333A" w:rsidP="00BF310E">
            <w:pPr>
              <w:spacing w:after="0" w:line="240" w:lineRule="auto"/>
            </w:pPr>
          </w:p>
          <w:p w14:paraId="038CD0C5" w14:textId="77777777" w:rsidR="001F333A" w:rsidRPr="001F333A" w:rsidRDefault="00B155D1" w:rsidP="00BF310E">
            <w:pPr>
              <w:spacing w:after="0" w:line="240" w:lineRule="auto"/>
            </w:pPr>
            <w:r>
              <w:t xml:space="preserve"> </w:t>
            </w:r>
          </w:p>
        </w:tc>
        <w:tc>
          <w:tcPr>
            <w:tcW w:w="2350" w:type="dxa"/>
            <w:shd w:val="clear" w:color="auto" w:fill="auto"/>
          </w:tcPr>
          <w:p w14:paraId="4C31BD81" w14:textId="77777777" w:rsidR="001F333A" w:rsidRPr="001F333A" w:rsidRDefault="001F333A" w:rsidP="00BF310E">
            <w:pPr>
              <w:spacing w:after="0" w:line="240" w:lineRule="auto"/>
              <w:jc w:val="right"/>
            </w:pPr>
          </w:p>
        </w:tc>
        <w:tc>
          <w:tcPr>
            <w:tcW w:w="3922" w:type="dxa"/>
            <w:shd w:val="clear" w:color="auto" w:fill="auto"/>
          </w:tcPr>
          <w:p w14:paraId="2B3FD096" w14:textId="77777777" w:rsidR="001F333A" w:rsidRPr="001F333A" w:rsidRDefault="001F333A" w:rsidP="00BF310E">
            <w:pPr>
              <w:spacing w:after="0" w:line="240" w:lineRule="auto"/>
              <w:jc w:val="right"/>
            </w:pPr>
          </w:p>
          <w:p w14:paraId="4A31D259" w14:textId="77777777" w:rsidR="001F333A" w:rsidRPr="001F333A" w:rsidRDefault="001F333A" w:rsidP="00BF310E">
            <w:pPr>
              <w:spacing w:after="0" w:line="240" w:lineRule="auto"/>
              <w:jc w:val="right"/>
            </w:pPr>
          </w:p>
          <w:p w14:paraId="745F8196" w14:textId="77777777" w:rsidR="001F333A" w:rsidRPr="001F333A" w:rsidRDefault="001F333A" w:rsidP="00BF310E">
            <w:pPr>
              <w:spacing w:after="0" w:line="240" w:lineRule="auto"/>
              <w:jc w:val="right"/>
            </w:pPr>
          </w:p>
          <w:p w14:paraId="0EFB4EDB" w14:textId="77777777" w:rsidR="001F333A" w:rsidRPr="001F333A" w:rsidRDefault="001F333A" w:rsidP="00BF310E">
            <w:pPr>
              <w:spacing w:after="0" w:line="240" w:lineRule="auto"/>
              <w:jc w:val="right"/>
            </w:pPr>
          </w:p>
          <w:p w14:paraId="5A0CE8AC" w14:textId="77777777" w:rsidR="001F333A" w:rsidRPr="001F333A" w:rsidRDefault="001F333A" w:rsidP="00BF310E">
            <w:pPr>
              <w:spacing w:after="0" w:line="240" w:lineRule="auto"/>
              <w:jc w:val="right"/>
            </w:pPr>
          </w:p>
          <w:p w14:paraId="3C46E268" w14:textId="77777777" w:rsidR="001F333A" w:rsidRPr="001F333A" w:rsidRDefault="001F333A" w:rsidP="00BF310E">
            <w:pPr>
              <w:spacing w:after="0" w:line="240" w:lineRule="auto"/>
              <w:jc w:val="right"/>
            </w:pPr>
          </w:p>
        </w:tc>
      </w:tr>
      <w:tr w:rsidR="001F333A" w:rsidRPr="001F333A" w14:paraId="617C381B" w14:textId="77777777" w:rsidTr="00BF310E">
        <w:tc>
          <w:tcPr>
            <w:tcW w:w="3922" w:type="dxa"/>
            <w:shd w:val="clear" w:color="auto" w:fill="auto"/>
          </w:tcPr>
          <w:p w14:paraId="70388FAD" w14:textId="77777777" w:rsidR="001F333A" w:rsidRPr="001F333A" w:rsidRDefault="001F333A" w:rsidP="00BF310E">
            <w:pPr>
              <w:spacing w:after="0" w:line="240" w:lineRule="auto"/>
            </w:pPr>
            <w:r w:rsidRPr="001F333A">
              <w:t>……………..……………………………………………</w:t>
            </w:r>
          </w:p>
        </w:tc>
        <w:tc>
          <w:tcPr>
            <w:tcW w:w="2350" w:type="dxa"/>
            <w:shd w:val="clear" w:color="auto" w:fill="auto"/>
          </w:tcPr>
          <w:p w14:paraId="44ECDD34" w14:textId="77777777" w:rsidR="001F333A" w:rsidRPr="001F333A" w:rsidRDefault="001F333A" w:rsidP="00BF310E">
            <w:pPr>
              <w:spacing w:after="0" w:line="240" w:lineRule="auto"/>
              <w:jc w:val="right"/>
            </w:pPr>
          </w:p>
        </w:tc>
        <w:tc>
          <w:tcPr>
            <w:tcW w:w="3922" w:type="dxa"/>
            <w:shd w:val="clear" w:color="auto" w:fill="auto"/>
          </w:tcPr>
          <w:p w14:paraId="4DEEE962" w14:textId="77777777" w:rsidR="001F333A" w:rsidRPr="001F333A" w:rsidRDefault="001F333A" w:rsidP="00BF310E">
            <w:pPr>
              <w:spacing w:after="0" w:line="240" w:lineRule="auto"/>
            </w:pPr>
            <w:r w:rsidRPr="001F333A">
              <w:t>……………..……………………………………………</w:t>
            </w:r>
          </w:p>
        </w:tc>
      </w:tr>
      <w:tr w:rsidR="001F333A" w:rsidRPr="001F333A" w14:paraId="69535A46" w14:textId="77777777" w:rsidTr="00076580">
        <w:trPr>
          <w:trHeight w:val="503"/>
        </w:trPr>
        <w:tc>
          <w:tcPr>
            <w:tcW w:w="3922" w:type="dxa"/>
            <w:shd w:val="clear" w:color="auto" w:fill="auto"/>
          </w:tcPr>
          <w:p w14:paraId="75814609" w14:textId="77777777" w:rsidR="001F333A" w:rsidRPr="001F333A" w:rsidRDefault="001F333A" w:rsidP="00BF310E">
            <w:pPr>
              <w:spacing w:after="0" w:line="240" w:lineRule="auto"/>
              <w:jc w:val="center"/>
            </w:pPr>
            <w:r w:rsidRPr="001F333A">
              <w:t>Za Aperus, s.r.o.</w:t>
            </w:r>
          </w:p>
          <w:p w14:paraId="7B68CC7D" w14:textId="77777777" w:rsidR="001F333A" w:rsidRPr="001F333A" w:rsidRDefault="001F333A" w:rsidP="00076580">
            <w:pPr>
              <w:spacing w:after="0" w:line="240" w:lineRule="auto"/>
              <w:jc w:val="center"/>
            </w:pPr>
            <w:r w:rsidRPr="001F333A">
              <w:t>Petra Brabcová</w:t>
            </w:r>
            <w:r w:rsidR="00076580">
              <w:t xml:space="preserve">, </w:t>
            </w:r>
            <w:r w:rsidRPr="001F333A">
              <w:t>Jednatel</w:t>
            </w:r>
          </w:p>
        </w:tc>
        <w:tc>
          <w:tcPr>
            <w:tcW w:w="2350" w:type="dxa"/>
            <w:shd w:val="clear" w:color="auto" w:fill="auto"/>
          </w:tcPr>
          <w:p w14:paraId="7E79D61C" w14:textId="77777777" w:rsidR="001F333A" w:rsidRPr="001F333A" w:rsidRDefault="001F333A" w:rsidP="00BF310E">
            <w:pPr>
              <w:spacing w:after="0" w:line="240" w:lineRule="auto"/>
              <w:jc w:val="center"/>
            </w:pPr>
          </w:p>
        </w:tc>
        <w:tc>
          <w:tcPr>
            <w:tcW w:w="3922" w:type="dxa"/>
            <w:shd w:val="clear" w:color="auto" w:fill="auto"/>
          </w:tcPr>
          <w:p w14:paraId="2317F65F" w14:textId="6456A87A" w:rsidR="001F333A" w:rsidRPr="001F333A" w:rsidRDefault="00AF0C1C" w:rsidP="00BF310E">
            <w:pPr>
              <w:spacing w:after="0" w:line="240" w:lineRule="auto"/>
              <w:jc w:val="center"/>
            </w:pPr>
            <w:r>
              <w:t xml:space="preserve">Za </w:t>
            </w:r>
          </w:p>
        </w:tc>
      </w:tr>
    </w:tbl>
    <w:p w14:paraId="3DBB1F5F" w14:textId="77777777" w:rsidR="00247B07" w:rsidRPr="001F333A" w:rsidRDefault="00247B07" w:rsidP="00247B07"/>
    <w:sectPr w:rsidR="00247B07" w:rsidRPr="001F333A" w:rsidSect="005B2414">
      <w:headerReference w:type="default" r:id="rId9"/>
      <w:footerReference w:type="even" r:id="rId10"/>
      <w:footerReference w:type="default" r:id="rId11"/>
      <w:pgSz w:w="11900" w:h="16840"/>
      <w:pgMar w:top="964" w:right="567" w:bottom="907" w:left="567" w:header="737" w:footer="90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D6FAA" w14:textId="77777777" w:rsidR="003D788C" w:rsidRDefault="003D788C" w:rsidP="0010281B">
      <w:pPr>
        <w:spacing w:after="0" w:line="240" w:lineRule="auto"/>
      </w:pPr>
      <w:r>
        <w:separator/>
      </w:r>
    </w:p>
  </w:endnote>
  <w:endnote w:type="continuationSeparator" w:id="0">
    <w:p w14:paraId="71DFCE07" w14:textId="77777777" w:rsidR="003D788C" w:rsidRDefault="003D788C" w:rsidP="0010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A5A3" w14:textId="77777777" w:rsidR="007D68E4" w:rsidRDefault="0022712B" w:rsidP="0010281B">
    <w:pPr>
      <w:pStyle w:val="Zpat"/>
      <w:framePr w:wrap="around" w:vAnchor="text" w:hAnchor="margin" w:xAlign="right" w:y="1"/>
      <w:rPr>
        <w:rStyle w:val="slostrnky"/>
      </w:rPr>
    </w:pPr>
    <w:r>
      <w:rPr>
        <w:rStyle w:val="slostrnky"/>
      </w:rPr>
      <w:fldChar w:fldCharType="begin"/>
    </w:r>
    <w:r w:rsidR="007D68E4">
      <w:rPr>
        <w:rStyle w:val="slostrnky"/>
      </w:rPr>
      <w:instrText xml:space="preserve">PAGE  </w:instrText>
    </w:r>
    <w:r>
      <w:rPr>
        <w:rStyle w:val="slostrnky"/>
      </w:rPr>
      <w:fldChar w:fldCharType="end"/>
    </w:r>
  </w:p>
  <w:p w14:paraId="3FB3532E" w14:textId="77777777" w:rsidR="007D68E4" w:rsidRDefault="003D788C" w:rsidP="0010281B">
    <w:pPr>
      <w:pStyle w:val="Zpat"/>
      <w:ind w:right="360"/>
    </w:pPr>
    <w:sdt>
      <w:sdtPr>
        <w:id w:val="969400743"/>
        <w:placeholder>
          <w:docPart w:val="E7D97D7E44E6D440B26266C33CBDFAD3"/>
        </w:placeholder>
        <w:temporary/>
        <w:showingPlcHdr/>
      </w:sdtPr>
      <w:sdtEndPr/>
      <w:sdtContent>
        <w:r w:rsidR="007D68E4">
          <w:t>[Type text]</w:t>
        </w:r>
      </w:sdtContent>
    </w:sdt>
    <w:r w:rsidR="007D68E4">
      <w:ptab w:relativeTo="margin" w:alignment="center" w:leader="none"/>
    </w:r>
    <w:sdt>
      <w:sdtPr>
        <w:id w:val="969400748"/>
        <w:placeholder>
          <w:docPart w:val="7BBEDFB229EE974AB29FF7879F21E6FE"/>
        </w:placeholder>
        <w:temporary/>
        <w:showingPlcHdr/>
      </w:sdtPr>
      <w:sdtEndPr/>
      <w:sdtContent>
        <w:r w:rsidR="007D68E4">
          <w:t>[Type text]</w:t>
        </w:r>
      </w:sdtContent>
    </w:sdt>
    <w:r w:rsidR="007D68E4">
      <w:ptab w:relativeTo="margin" w:alignment="right" w:leader="none"/>
    </w:r>
    <w:sdt>
      <w:sdtPr>
        <w:id w:val="969400753"/>
        <w:placeholder>
          <w:docPart w:val="5F80B0C4F22E3D4B8F9CD7A5A69C15DE"/>
        </w:placeholder>
        <w:temporary/>
        <w:showingPlcHdr/>
      </w:sdtPr>
      <w:sdtEndPr/>
      <w:sdtContent>
        <w:r w:rsidR="007D68E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201394"/>
      <w:docPartObj>
        <w:docPartGallery w:val="Page Numbers (Bottom of Page)"/>
        <w:docPartUnique/>
      </w:docPartObj>
    </w:sdtPr>
    <w:sdtEndPr/>
    <w:sdtContent>
      <w:sdt>
        <w:sdtPr>
          <w:id w:val="37899295"/>
          <w:docPartObj>
            <w:docPartGallery w:val="Page Numbers (Top of Page)"/>
            <w:docPartUnique/>
          </w:docPartObj>
        </w:sdtPr>
        <w:sdtEndPr/>
        <w:sdtContent>
          <w:p w14:paraId="31F1A24A" w14:textId="77777777" w:rsidR="006304B6" w:rsidRDefault="006304B6">
            <w:pPr>
              <w:pStyle w:val="Zpat"/>
              <w:jc w:val="center"/>
            </w:pPr>
            <w:r>
              <w:t xml:space="preserve">Stránka </w:t>
            </w:r>
            <w:r>
              <w:rPr>
                <w:b/>
                <w:sz w:val="24"/>
                <w:szCs w:val="24"/>
              </w:rPr>
              <w:fldChar w:fldCharType="begin"/>
            </w:r>
            <w:r>
              <w:rPr>
                <w:b/>
              </w:rPr>
              <w:instrText>PAGE</w:instrText>
            </w:r>
            <w:r>
              <w:rPr>
                <w:b/>
                <w:sz w:val="24"/>
                <w:szCs w:val="24"/>
              </w:rPr>
              <w:fldChar w:fldCharType="separate"/>
            </w:r>
            <w:r w:rsidR="00CB4B4F">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CB4B4F">
              <w:rPr>
                <w:b/>
                <w:noProof/>
              </w:rPr>
              <w:t>5</w:t>
            </w:r>
            <w:r>
              <w:rPr>
                <w:b/>
                <w:sz w:val="24"/>
                <w:szCs w:val="24"/>
              </w:rPr>
              <w:fldChar w:fldCharType="end"/>
            </w:r>
          </w:p>
        </w:sdtContent>
      </w:sdt>
    </w:sdtContent>
  </w:sdt>
  <w:p w14:paraId="1DEBAD47" w14:textId="77777777" w:rsidR="007D68E4" w:rsidRDefault="007D68E4" w:rsidP="0010281B">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D1F29" w14:textId="77777777" w:rsidR="003D788C" w:rsidRDefault="003D788C" w:rsidP="0010281B">
      <w:pPr>
        <w:spacing w:after="0" w:line="240" w:lineRule="auto"/>
      </w:pPr>
      <w:r>
        <w:separator/>
      </w:r>
    </w:p>
  </w:footnote>
  <w:footnote w:type="continuationSeparator" w:id="0">
    <w:p w14:paraId="4C7ABF4B" w14:textId="77777777" w:rsidR="003D788C" w:rsidRDefault="003D788C" w:rsidP="00102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A27F3" w14:textId="77777777" w:rsidR="007D68E4" w:rsidRDefault="007D68E4">
    <w:pPr>
      <w:pStyle w:val="Zhlav"/>
    </w:pPr>
    <w:r w:rsidRPr="00F21BEB">
      <w:rPr>
        <w:noProof/>
      </w:rPr>
      <w:drawing>
        <wp:inline distT="0" distB="0" distL="0" distR="0" wp14:anchorId="547C9986" wp14:editId="4B1A9ECB">
          <wp:extent cx="1630468" cy="470181"/>
          <wp:effectExtent l="0" t="0" r="0" b="1270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7685" cy="4837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7C8AE3"/>
    <w:multiLevelType w:val="hybridMultilevel"/>
    <w:tmpl w:val="E173115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0280BA"/>
    <w:multiLevelType w:val="hybridMultilevel"/>
    <w:tmpl w:val="57B0A9E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2D95F4"/>
    <w:multiLevelType w:val="hybridMultilevel"/>
    <w:tmpl w:val="81DFBE7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0940DA"/>
    <w:multiLevelType w:val="hybridMultilevel"/>
    <w:tmpl w:val="06BDD02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336AFF"/>
    <w:multiLevelType w:val="hybridMultilevel"/>
    <w:tmpl w:val="12A2E62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8FA"/>
    <w:rsid w:val="00076580"/>
    <w:rsid w:val="00080A71"/>
    <w:rsid w:val="000826EE"/>
    <w:rsid w:val="00095315"/>
    <w:rsid w:val="0010281B"/>
    <w:rsid w:val="00114CD7"/>
    <w:rsid w:val="001328AD"/>
    <w:rsid w:val="00136E60"/>
    <w:rsid w:val="0016193D"/>
    <w:rsid w:val="001A5368"/>
    <w:rsid w:val="001B6A74"/>
    <w:rsid w:val="001D3342"/>
    <w:rsid w:val="001F07A6"/>
    <w:rsid w:val="001F333A"/>
    <w:rsid w:val="00200ED8"/>
    <w:rsid w:val="002049BB"/>
    <w:rsid w:val="0022712B"/>
    <w:rsid w:val="00234BCA"/>
    <w:rsid w:val="00247B07"/>
    <w:rsid w:val="00280641"/>
    <w:rsid w:val="002B45EA"/>
    <w:rsid w:val="002D04B5"/>
    <w:rsid w:val="002E420F"/>
    <w:rsid w:val="002E445A"/>
    <w:rsid w:val="0031249E"/>
    <w:rsid w:val="00321279"/>
    <w:rsid w:val="003224D8"/>
    <w:rsid w:val="00324C51"/>
    <w:rsid w:val="00365746"/>
    <w:rsid w:val="0038223F"/>
    <w:rsid w:val="0038778F"/>
    <w:rsid w:val="00391DDA"/>
    <w:rsid w:val="003B7A38"/>
    <w:rsid w:val="003D788C"/>
    <w:rsid w:val="003E4D1A"/>
    <w:rsid w:val="003F1984"/>
    <w:rsid w:val="003F63B2"/>
    <w:rsid w:val="00402763"/>
    <w:rsid w:val="00404AF2"/>
    <w:rsid w:val="00442152"/>
    <w:rsid w:val="004837DB"/>
    <w:rsid w:val="004A2FDB"/>
    <w:rsid w:val="004B12EA"/>
    <w:rsid w:val="00541056"/>
    <w:rsid w:val="00556F26"/>
    <w:rsid w:val="00595737"/>
    <w:rsid w:val="005B2414"/>
    <w:rsid w:val="005C22F3"/>
    <w:rsid w:val="005D0A52"/>
    <w:rsid w:val="005D20F5"/>
    <w:rsid w:val="005D33A4"/>
    <w:rsid w:val="00612183"/>
    <w:rsid w:val="00617D34"/>
    <w:rsid w:val="006304B6"/>
    <w:rsid w:val="0063283B"/>
    <w:rsid w:val="00634BFF"/>
    <w:rsid w:val="00694670"/>
    <w:rsid w:val="006A54A5"/>
    <w:rsid w:val="00712921"/>
    <w:rsid w:val="007143B2"/>
    <w:rsid w:val="00715A78"/>
    <w:rsid w:val="00746C9E"/>
    <w:rsid w:val="00770485"/>
    <w:rsid w:val="00774C1E"/>
    <w:rsid w:val="00785B59"/>
    <w:rsid w:val="007936B9"/>
    <w:rsid w:val="007A3BD4"/>
    <w:rsid w:val="007C4491"/>
    <w:rsid w:val="007D00F9"/>
    <w:rsid w:val="007D68E4"/>
    <w:rsid w:val="007F1A8E"/>
    <w:rsid w:val="0080527C"/>
    <w:rsid w:val="008662DF"/>
    <w:rsid w:val="008B772D"/>
    <w:rsid w:val="008C0E66"/>
    <w:rsid w:val="008C20F0"/>
    <w:rsid w:val="008D5EF5"/>
    <w:rsid w:val="008E72B7"/>
    <w:rsid w:val="008F39BC"/>
    <w:rsid w:val="008F4C02"/>
    <w:rsid w:val="008F7BC1"/>
    <w:rsid w:val="00901430"/>
    <w:rsid w:val="00906CD3"/>
    <w:rsid w:val="00923887"/>
    <w:rsid w:val="009435AA"/>
    <w:rsid w:val="0098788B"/>
    <w:rsid w:val="00987943"/>
    <w:rsid w:val="009A4103"/>
    <w:rsid w:val="009D6A8E"/>
    <w:rsid w:val="009F52B8"/>
    <w:rsid w:val="00A07A68"/>
    <w:rsid w:val="00A17CC3"/>
    <w:rsid w:val="00A27803"/>
    <w:rsid w:val="00A91840"/>
    <w:rsid w:val="00AA29A2"/>
    <w:rsid w:val="00AE1391"/>
    <w:rsid w:val="00AF01BB"/>
    <w:rsid w:val="00AF0C1C"/>
    <w:rsid w:val="00AF1560"/>
    <w:rsid w:val="00AF71FC"/>
    <w:rsid w:val="00B01BFC"/>
    <w:rsid w:val="00B04B2C"/>
    <w:rsid w:val="00B0754A"/>
    <w:rsid w:val="00B155D1"/>
    <w:rsid w:val="00B2090A"/>
    <w:rsid w:val="00B37283"/>
    <w:rsid w:val="00B42813"/>
    <w:rsid w:val="00BA3D90"/>
    <w:rsid w:val="00BA7A2B"/>
    <w:rsid w:val="00BB7623"/>
    <w:rsid w:val="00BD0A83"/>
    <w:rsid w:val="00BF310E"/>
    <w:rsid w:val="00BF4D27"/>
    <w:rsid w:val="00C11C2A"/>
    <w:rsid w:val="00C1743B"/>
    <w:rsid w:val="00C22452"/>
    <w:rsid w:val="00C30078"/>
    <w:rsid w:val="00C60BC9"/>
    <w:rsid w:val="00C85D27"/>
    <w:rsid w:val="00CB3500"/>
    <w:rsid w:val="00CB4B4F"/>
    <w:rsid w:val="00CB7C2D"/>
    <w:rsid w:val="00CD6D21"/>
    <w:rsid w:val="00CD7A37"/>
    <w:rsid w:val="00CE3FAB"/>
    <w:rsid w:val="00D10277"/>
    <w:rsid w:val="00D12B2E"/>
    <w:rsid w:val="00D1580F"/>
    <w:rsid w:val="00D158FA"/>
    <w:rsid w:val="00D15ACE"/>
    <w:rsid w:val="00D3669F"/>
    <w:rsid w:val="00D45736"/>
    <w:rsid w:val="00D461FE"/>
    <w:rsid w:val="00D56291"/>
    <w:rsid w:val="00D64439"/>
    <w:rsid w:val="00D66CFD"/>
    <w:rsid w:val="00D92B9A"/>
    <w:rsid w:val="00DA329F"/>
    <w:rsid w:val="00DB05B2"/>
    <w:rsid w:val="00DB6205"/>
    <w:rsid w:val="00DF64F6"/>
    <w:rsid w:val="00E13C73"/>
    <w:rsid w:val="00E16DF7"/>
    <w:rsid w:val="00E34B70"/>
    <w:rsid w:val="00E42DCA"/>
    <w:rsid w:val="00E479FB"/>
    <w:rsid w:val="00E52FAA"/>
    <w:rsid w:val="00E7022E"/>
    <w:rsid w:val="00E732DA"/>
    <w:rsid w:val="00E73BFA"/>
    <w:rsid w:val="00EA7868"/>
    <w:rsid w:val="00EB4931"/>
    <w:rsid w:val="00EE53A9"/>
    <w:rsid w:val="00EF24E0"/>
    <w:rsid w:val="00F21BEB"/>
    <w:rsid w:val="00F27858"/>
    <w:rsid w:val="00F472B6"/>
    <w:rsid w:val="00F523B3"/>
    <w:rsid w:val="00F65601"/>
    <w:rsid w:val="00F717C0"/>
    <w:rsid w:val="00F86C89"/>
    <w:rsid w:val="00FB533A"/>
    <w:rsid w:val="00FB63F0"/>
    <w:rsid w:val="00FC69DF"/>
    <w:rsid w:val="00FF0496"/>
    <w:rsid w:val="00FF4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891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B05B2"/>
  </w:style>
  <w:style w:type="paragraph" w:styleId="Nadpis1">
    <w:name w:val="heading 1"/>
    <w:basedOn w:val="Normln"/>
    <w:next w:val="Normln"/>
    <w:link w:val="Nadpis1Char"/>
    <w:uiPriority w:val="9"/>
    <w:qFormat/>
    <w:rsid w:val="0010281B"/>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Nadpis2">
    <w:name w:val="heading 2"/>
    <w:basedOn w:val="Normln"/>
    <w:next w:val="Normln"/>
    <w:link w:val="Nadpis2Char"/>
    <w:uiPriority w:val="9"/>
    <w:unhideWhenUsed/>
    <w:qFormat/>
    <w:rsid w:val="0010281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10281B"/>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158FA"/>
    <w:pPr>
      <w:autoSpaceDE w:val="0"/>
      <w:autoSpaceDN w:val="0"/>
      <w:adjustRightInd w:val="0"/>
      <w:spacing w:after="0" w:line="240" w:lineRule="auto"/>
    </w:pPr>
    <w:rPr>
      <w:rFonts w:ascii="Cambria" w:hAnsi="Cambria" w:cs="Cambria"/>
      <w:color w:val="000000"/>
      <w:sz w:val="24"/>
      <w:szCs w:val="24"/>
    </w:rPr>
  </w:style>
  <w:style w:type="paragraph" w:styleId="Podnadpis">
    <w:name w:val="Subtitle"/>
    <w:basedOn w:val="Normln"/>
    <w:next w:val="Normln"/>
    <w:link w:val="PodnadpisChar"/>
    <w:uiPriority w:val="11"/>
    <w:qFormat/>
    <w:rsid w:val="0031249E"/>
    <w:pPr>
      <w:numPr>
        <w:ilvl w:val="1"/>
      </w:numPr>
      <w:spacing w:after="200" w:line="276" w:lineRule="auto"/>
    </w:pPr>
    <w:rPr>
      <w:rFonts w:ascii="Cambria" w:eastAsia="Times New Roman" w:hAnsi="Cambria" w:cs="Times New Roman"/>
      <w:i/>
      <w:iCs/>
      <w:color w:val="4F81BD"/>
      <w:spacing w:val="15"/>
      <w:sz w:val="24"/>
      <w:szCs w:val="24"/>
      <w:lang w:eastAsia="cs-CZ"/>
    </w:rPr>
  </w:style>
  <w:style w:type="character" w:customStyle="1" w:styleId="PodnadpisChar">
    <w:name w:val="Podnadpis Char"/>
    <w:basedOn w:val="Standardnpsmoodstavce"/>
    <w:link w:val="Podnadpis"/>
    <w:uiPriority w:val="11"/>
    <w:rsid w:val="0031249E"/>
    <w:rPr>
      <w:rFonts w:ascii="Cambria" w:eastAsia="Times New Roman" w:hAnsi="Cambria" w:cs="Times New Roman"/>
      <w:i/>
      <w:iCs/>
      <w:color w:val="4F81BD"/>
      <w:spacing w:val="15"/>
      <w:sz w:val="24"/>
      <w:szCs w:val="24"/>
      <w:lang w:eastAsia="cs-CZ"/>
    </w:rPr>
  </w:style>
  <w:style w:type="character" w:styleId="Zdraznnjemn">
    <w:name w:val="Subtle Emphasis"/>
    <w:uiPriority w:val="19"/>
    <w:qFormat/>
    <w:rsid w:val="0031249E"/>
    <w:rPr>
      <w:i/>
      <w:iCs/>
      <w:color w:val="808080"/>
    </w:rPr>
  </w:style>
  <w:style w:type="paragraph" w:styleId="Textbubliny">
    <w:name w:val="Balloon Text"/>
    <w:basedOn w:val="Normln"/>
    <w:link w:val="TextbublinyChar"/>
    <w:uiPriority w:val="99"/>
    <w:semiHidden/>
    <w:unhideWhenUsed/>
    <w:rsid w:val="00C85D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5D27"/>
    <w:rPr>
      <w:rFonts w:ascii="Segoe UI" w:hAnsi="Segoe UI" w:cs="Segoe UI"/>
      <w:sz w:val="18"/>
      <w:szCs w:val="18"/>
    </w:rPr>
  </w:style>
  <w:style w:type="paragraph" w:styleId="Zhlav">
    <w:name w:val="header"/>
    <w:basedOn w:val="Normln"/>
    <w:link w:val="ZhlavChar"/>
    <w:uiPriority w:val="99"/>
    <w:unhideWhenUsed/>
    <w:rsid w:val="007D00F9"/>
    <w:pPr>
      <w:tabs>
        <w:tab w:val="center" w:pos="4536"/>
        <w:tab w:val="right" w:pos="9072"/>
      </w:tabs>
      <w:spacing w:after="0" w:line="240" w:lineRule="auto"/>
    </w:pPr>
    <w:rPr>
      <w:rFonts w:ascii="Calibri" w:eastAsia="Times New Roman" w:hAnsi="Calibri" w:cs="Times New Roman"/>
      <w:lang w:eastAsia="cs-CZ"/>
    </w:rPr>
  </w:style>
  <w:style w:type="character" w:customStyle="1" w:styleId="ZhlavChar">
    <w:name w:val="Záhlaví Char"/>
    <w:basedOn w:val="Standardnpsmoodstavce"/>
    <w:link w:val="Zhlav"/>
    <w:uiPriority w:val="99"/>
    <w:rsid w:val="007D00F9"/>
    <w:rPr>
      <w:rFonts w:ascii="Calibri" w:eastAsia="Times New Roman" w:hAnsi="Calibri" w:cs="Times New Roman"/>
      <w:lang w:eastAsia="cs-CZ"/>
    </w:rPr>
  </w:style>
  <w:style w:type="character" w:customStyle="1" w:styleId="Nadpis1Char">
    <w:name w:val="Nadpis 1 Char"/>
    <w:basedOn w:val="Standardnpsmoodstavce"/>
    <w:link w:val="Nadpis1"/>
    <w:uiPriority w:val="9"/>
    <w:rsid w:val="0010281B"/>
    <w:rPr>
      <w:rFonts w:asciiTheme="majorHAnsi" w:eastAsiaTheme="majorEastAsia" w:hAnsiTheme="majorHAnsi" w:cstheme="majorBidi"/>
      <w:b/>
      <w:bCs/>
      <w:color w:val="2C6EAB" w:themeColor="accent1" w:themeShade="B5"/>
      <w:sz w:val="32"/>
      <w:szCs w:val="32"/>
    </w:rPr>
  </w:style>
  <w:style w:type="paragraph" w:styleId="Nadpisobsahu">
    <w:name w:val="TOC Heading"/>
    <w:basedOn w:val="Nadpis1"/>
    <w:next w:val="Normln"/>
    <w:uiPriority w:val="39"/>
    <w:unhideWhenUsed/>
    <w:qFormat/>
    <w:rsid w:val="0010281B"/>
    <w:pPr>
      <w:spacing w:line="276" w:lineRule="auto"/>
      <w:outlineLvl w:val="9"/>
    </w:pPr>
    <w:rPr>
      <w:color w:val="2E74B5" w:themeColor="accent1" w:themeShade="BF"/>
      <w:sz w:val="28"/>
      <w:szCs w:val="28"/>
      <w:lang w:val="en-US"/>
    </w:rPr>
  </w:style>
  <w:style w:type="paragraph" w:styleId="Obsah1">
    <w:name w:val="toc 1"/>
    <w:basedOn w:val="Normln"/>
    <w:next w:val="Normln"/>
    <w:autoRedefine/>
    <w:uiPriority w:val="39"/>
    <w:semiHidden/>
    <w:unhideWhenUsed/>
    <w:rsid w:val="0010281B"/>
    <w:pPr>
      <w:spacing w:before="120" w:after="0"/>
    </w:pPr>
    <w:rPr>
      <w:b/>
      <w:sz w:val="24"/>
      <w:szCs w:val="24"/>
    </w:rPr>
  </w:style>
  <w:style w:type="paragraph" w:styleId="Obsah2">
    <w:name w:val="toc 2"/>
    <w:basedOn w:val="Normln"/>
    <w:next w:val="Normln"/>
    <w:autoRedefine/>
    <w:uiPriority w:val="39"/>
    <w:semiHidden/>
    <w:unhideWhenUsed/>
    <w:rsid w:val="0010281B"/>
    <w:pPr>
      <w:spacing w:after="0"/>
      <w:ind w:left="220"/>
    </w:pPr>
    <w:rPr>
      <w:b/>
    </w:rPr>
  </w:style>
  <w:style w:type="paragraph" w:styleId="Obsah3">
    <w:name w:val="toc 3"/>
    <w:basedOn w:val="Normln"/>
    <w:next w:val="Normln"/>
    <w:autoRedefine/>
    <w:uiPriority w:val="39"/>
    <w:semiHidden/>
    <w:unhideWhenUsed/>
    <w:rsid w:val="0010281B"/>
    <w:pPr>
      <w:spacing w:after="0"/>
      <w:ind w:left="440"/>
    </w:pPr>
  </w:style>
  <w:style w:type="paragraph" w:styleId="Obsah4">
    <w:name w:val="toc 4"/>
    <w:basedOn w:val="Normln"/>
    <w:next w:val="Normln"/>
    <w:autoRedefine/>
    <w:uiPriority w:val="39"/>
    <w:semiHidden/>
    <w:unhideWhenUsed/>
    <w:rsid w:val="0010281B"/>
    <w:pPr>
      <w:spacing w:after="0"/>
      <w:ind w:left="660"/>
    </w:pPr>
    <w:rPr>
      <w:sz w:val="20"/>
      <w:szCs w:val="20"/>
    </w:rPr>
  </w:style>
  <w:style w:type="paragraph" w:styleId="Obsah5">
    <w:name w:val="toc 5"/>
    <w:basedOn w:val="Normln"/>
    <w:next w:val="Normln"/>
    <w:autoRedefine/>
    <w:uiPriority w:val="39"/>
    <w:semiHidden/>
    <w:unhideWhenUsed/>
    <w:rsid w:val="0010281B"/>
    <w:pPr>
      <w:spacing w:after="0"/>
      <w:ind w:left="880"/>
    </w:pPr>
    <w:rPr>
      <w:sz w:val="20"/>
      <w:szCs w:val="20"/>
    </w:rPr>
  </w:style>
  <w:style w:type="paragraph" w:styleId="Obsah6">
    <w:name w:val="toc 6"/>
    <w:basedOn w:val="Normln"/>
    <w:next w:val="Normln"/>
    <w:autoRedefine/>
    <w:uiPriority w:val="39"/>
    <w:semiHidden/>
    <w:unhideWhenUsed/>
    <w:rsid w:val="0010281B"/>
    <w:pPr>
      <w:spacing w:after="0"/>
      <w:ind w:left="1100"/>
    </w:pPr>
    <w:rPr>
      <w:sz w:val="20"/>
      <w:szCs w:val="20"/>
    </w:rPr>
  </w:style>
  <w:style w:type="paragraph" w:styleId="Obsah7">
    <w:name w:val="toc 7"/>
    <w:basedOn w:val="Normln"/>
    <w:next w:val="Normln"/>
    <w:autoRedefine/>
    <w:uiPriority w:val="39"/>
    <w:semiHidden/>
    <w:unhideWhenUsed/>
    <w:rsid w:val="0010281B"/>
    <w:pPr>
      <w:spacing w:after="0"/>
      <w:ind w:left="1320"/>
    </w:pPr>
    <w:rPr>
      <w:sz w:val="20"/>
      <w:szCs w:val="20"/>
    </w:rPr>
  </w:style>
  <w:style w:type="paragraph" w:styleId="Obsah8">
    <w:name w:val="toc 8"/>
    <w:basedOn w:val="Normln"/>
    <w:next w:val="Normln"/>
    <w:autoRedefine/>
    <w:uiPriority w:val="39"/>
    <w:semiHidden/>
    <w:unhideWhenUsed/>
    <w:rsid w:val="0010281B"/>
    <w:pPr>
      <w:spacing w:after="0"/>
      <w:ind w:left="1540"/>
    </w:pPr>
    <w:rPr>
      <w:sz w:val="20"/>
      <w:szCs w:val="20"/>
    </w:rPr>
  </w:style>
  <w:style w:type="paragraph" w:styleId="Obsah9">
    <w:name w:val="toc 9"/>
    <w:basedOn w:val="Normln"/>
    <w:next w:val="Normln"/>
    <w:autoRedefine/>
    <w:uiPriority w:val="39"/>
    <w:semiHidden/>
    <w:unhideWhenUsed/>
    <w:rsid w:val="0010281B"/>
    <w:pPr>
      <w:spacing w:after="0"/>
      <w:ind w:left="1760"/>
    </w:pPr>
    <w:rPr>
      <w:sz w:val="20"/>
      <w:szCs w:val="20"/>
    </w:rPr>
  </w:style>
  <w:style w:type="character" w:customStyle="1" w:styleId="Nadpis2Char">
    <w:name w:val="Nadpis 2 Char"/>
    <w:basedOn w:val="Standardnpsmoodstavce"/>
    <w:link w:val="Nadpis2"/>
    <w:uiPriority w:val="9"/>
    <w:rsid w:val="0010281B"/>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rsid w:val="0010281B"/>
    <w:rPr>
      <w:rFonts w:asciiTheme="majorHAnsi" w:eastAsiaTheme="majorEastAsia" w:hAnsiTheme="majorHAnsi" w:cstheme="majorBidi"/>
      <w:b/>
      <w:bCs/>
      <w:color w:val="5B9BD5" w:themeColor="accent1"/>
    </w:rPr>
  </w:style>
  <w:style w:type="paragraph" w:styleId="Nzev">
    <w:name w:val="Title"/>
    <w:basedOn w:val="Normln"/>
    <w:next w:val="Normln"/>
    <w:link w:val="NzevChar"/>
    <w:uiPriority w:val="10"/>
    <w:qFormat/>
    <w:rsid w:val="0010281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10281B"/>
    <w:rPr>
      <w:rFonts w:asciiTheme="majorHAnsi" w:eastAsiaTheme="majorEastAsia" w:hAnsiTheme="majorHAnsi" w:cstheme="majorBidi"/>
      <w:color w:val="323E4F" w:themeColor="text2" w:themeShade="BF"/>
      <w:spacing w:val="5"/>
      <w:kern w:val="28"/>
      <w:sz w:val="52"/>
      <w:szCs w:val="52"/>
    </w:rPr>
  </w:style>
  <w:style w:type="character" w:styleId="Zdraznn">
    <w:name w:val="Emphasis"/>
    <w:basedOn w:val="Standardnpsmoodstavce"/>
    <w:uiPriority w:val="20"/>
    <w:qFormat/>
    <w:rsid w:val="0010281B"/>
    <w:rPr>
      <w:i/>
      <w:iCs/>
    </w:rPr>
  </w:style>
  <w:style w:type="paragraph" w:styleId="Bezmezer">
    <w:name w:val="No Spacing"/>
    <w:uiPriority w:val="1"/>
    <w:qFormat/>
    <w:rsid w:val="0010281B"/>
    <w:pPr>
      <w:spacing w:after="0" w:line="240" w:lineRule="auto"/>
    </w:pPr>
  </w:style>
  <w:style w:type="paragraph" w:styleId="Zpat">
    <w:name w:val="footer"/>
    <w:basedOn w:val="Normln"/>
    <w:link w:val="ZpatChar"/>
    <w:uiPriority w:val="99"/>
    <w:unhideWhenUsed/>
    <w:rsid w:val="0010281B"/>
    <w:pPr>
      <w:tabs>
        <w:tab w:val="center" w:pos="4153"/>
        <w:tab w:val="right" w:pos="8306"/>
      </w:tabs>
      <w:spacing w:after="0" w:line="240" w:lineRule="auto"/>
    </w:pPr>
  </w:style>
  <w:style w:type="character" w:customStyle="1" w:styleId="ZpatChar">
    <w:name w:val="Zápatí Char"/>
    <w:basedOn w:val="Standardnpsmoodstavce"/>
    <w:link w:val="Zpat"/>
    <w:uiPriority w:val="99"/>
    <w:rsid w:val="0010281B"/>
  </w:style>
  <w:style w:type="character" w:styleId="slostrnky">
    <w:name w:val="page number"/>
    <w:basedOn w:val="Standardnpsmoodstavce"/>
    <w:uiPriority w:val="99"/>
    <w:semiHidden/>
    <w:unhideWhenUsed/>
    <w:rsid w:val="0010281B"/>
  </w:style>
  <w:style w:type="character" w:styleId="Hypertextovodkaz">
    <w:name w:val="Hyperlink"/>
    <w:basedOn w:val="Standardnpsmoodstavce"/>
    <w:uiPriority w:val="99"/>
    <w:unhideWhenUsed/>
    <w:rsid w:val="00617D34"/>
    <w:rPr>
      <w:color w:val="0563C1" w:themeColor="hyperlink"/>
      <w:u w:val="single"/>
    </w:rPr>
  </w:style>
  <w:style w:type="character" w:customStyle="1" w:styleId="Nevyeenzmnka1">
    <w:name w:val="Nevyřešená zmínka1"/>
    <w:basedOn w:val="Standardnpsmoodstavce"/>
    <w:uiPriority w:val="99"/>
    <w:semiHidden/>
    <w:unhideWhenUsed/>
    <w:rsid w:val="00617D34"/>
    <w:rPr>
      <w:color w:val="605E5C"/>
      <w:shd w:val="clear" w:color="auto" w:fill="E1DFDD"/>
    </w:rPr>
  </w:style>
  <w:style w:type="character" w:styleId="Odkaznakoment">
    <w:name w:val="annotation reference"/>
    <w:basedOn w:val="Standardnpsmoodstavce"/>
    <w:uiPriority w:val="99"/>
    <w:semiHidden/>
    <w:unhideWhenUsed/>
    <w:rsid w:val="00F65601"/>
    <w:rPr>
      <w:sz w:val="16"/>
      <w:szCs w:val="16"/>
    </w:rPr>
  </w:style>
  <w:style w:type="paragraph" w:styleId="Textkomente">
    <w:name w:val="annotation text"/>
    <w:basedOn w:val="Normln"/>
    <w:link w:val="TextkomenteChar"/>
    <w:uiPriority w:val="99"/>
    <w:semiHidden/>
    <w:unhideWhenUsed/>
    <w:rsid w:val="00F65601"/>
    <w:pPr>
      <w:spacing w:line="240" w:lineRule="auto"/>
    </w:pPr>
    <w:rPr>
      <w:sz w:val="20"/>
      <w:szCs w:val="20"/>
    </w:rPr>
  </w:style>
  <w:style w:type="character" w:customStyle="1" w:styleId="TextkomenteChar">
    <w:name w:val="Text komentáře Char"/>
    <w:basedOn w:val="Standardnpsmoodstavce"/>
    <w:link w:val="Textkomente"/>
    <w:uiPriority w:val="99"/>
    <w:semiHidden/>
    <w:rsid w:val="00F65601"/>
    <w:rPr>
      <w:sz w:val="20"/>
      <w:szCs w:val="20"/>
    </w:rPr>
  </w:style>
  <w:style w:type="paragraph" w:styleId="Pedmtkomente">
    <w:name w:val="annotation subject"/>
    <w:basedOn w:val="Textkomente"/>
    <w:next w:val="Textkomente"/>
    <w:link w:val="PedmtkomenteChar"/>
    <w:uiPriority w:val="99"/>
    <w:semiHidden/>
    <w:unhideWhenUsed/>
    <w:rsid w:val="00F65601"/>
    <w:rPr>
      <w:b/>
      <w:bCs/>
    </w:rPr>
  </w:style>
  <w:style w:type="character" w:customStyle="1" w:styleId="PedmtkomenteChar">
    <w:name w:val="Předmět komentáře Char"/>
    <w:basedOn w:val="TextkomenteChar"/>
    <w:link w:val="Pedmtkomente"/>
    <w:uiPriority w:val="99"/>
    <w:semiHidden/>
    <w:rsid w:val="00F656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3410">
      <w:bodyDiv w:val="1"/>
      <w:marLeft w:val="0"/>
      <w:marRight w:val="0"/>
      <w:marTop w:val="0"/>
      <w:marBottom w:val="0"/>
      <w:divBdr>
        <w:top w:val="none" w:sz="0" w:space="0" w:color="auto"/>
        <w:left w:val="none" w:sz="0" w:space="0" w:color="auto"/>
        <w:bottom w:val="none" w:sz="0" w:space="0" w:color="auto"/>
        <w:right w:val="none" w:sz="0" w:space="0" w:color="auto"/>
      </w:divBdr>
    </w:div>
    <w:div w:id="737828187">
      <w:bodyDiv w:val="1"/>
      <w:marLeft w:val="0"/>
      <w:marRight w:val="0"/>
      <w:marTop w:val="0"/>
      <w:marBottom w:val="0"/>
      <w:divBdr>
        <w:top w:val="none" w:sz="0" w:space="0" w:color="auto"/>
        <w:left w:val="none" w:sz="0" w:space="0" w:color="auto"/>
        <w:bottom w:val="none" w:sz="0" w:space="0" w:color="auto"/>
        <w:right w:val="none" w:sz="0" w:space="0" w:color="auto"/>
      </w:divBdr>
    </w:div>
    <w:div w:id="106255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ooker.freshdesk.com/support/solutions/articles/19000084002-z%C3%A1sady-zpracov%C3%A1n%C3%AD-osobn%C3%ADch-%C3%BAdaj%C5%AF-aperus-s-r-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D97D7E44E6D440B26266C33CBDFAD3"/>
        <w:category>
          <w:name w:val="General"/>
          <w:gallery w:val="placeholder"/>
        </w:category>
        <w:types>
          <w:type w:val="bbPlcHdr"/>
        </w:types>
        <w:behaviors>
          <w:behavior w:val="content"/>
        </w:behaviors>
        <w:guid w:val="{8A73708F-3E2F-864C-8335-8639220464D6}"/>
      </w:docPartPr>
      <w:docPartBody>
        <w:p w:rsidR="00D8463C" w:rsidRDefault="00D8463C" w:rsidP="00D8463C">
          <w:pPr>
            <w:pStyle w:val="E7D97D7E44E6D440B26266C33CBDFAD3"/>
          </w:pPr>
          <w:r>
            <w:t>[Type text]</w:t>
          </w:r>
        </w:p>
      </w:docPartBody>
    </w:docPart>
    <w:docPart>
      <w:docPartPr>
        <w:name w:val="7BBEDFB229EE974AB29FF7879F21E6FE"/>
        <w:category>
          <w:name w:val="General"/>
          <w:gallery w:val="placeholder"/>
        </w:category>
        <w:types>
          <w:type w:val="bbPlcHdr"/>
        </w:types>
        <w:behaviors>
          <w:behavior w:val="content"/>
        </w:behaviors>
        <w:guid w:val="{69D77AF2-5D7C-AF45-8A2B-AE77DBB3A0E2}"/>
      </w:docPartPr>
      <w:docPartBody>
        <w:p w:rsidR="00D8463C" w:rsidRDefault="00D8463C" w:rsidP="00D8463C">
          <w:pPr>
            <w:pStyle w:val="7BBEDFB229EE974AB29FF7879F21E6FE"/>
          </w:pPr>
          <w:r>
            <w:t>[Type text]</w:t>
          </w:r>
        </w:p>
      </w:docPartBody>
    </w:docPart>
    <w:docPart>
      <w:docPartPr>
        <w:name w:val="5F80B0C4F22E3D4B8F9CD7A5A69C15DE"/>
        <w:category>
          <w:name w:val="General"/>
          <w:gallery w:val="placeholder"/>
        </w:category>
        <w:types>
          <w:type w:val="bbPlcHdr"/>
        </w:types>
        <w:behaviors>
          <w:behavior w:val="content"/>
        </w:behaviors>
        <w:guid w:val="{329CEE25-11C6-1D4E-94A0-49CFECE84D1F}"/>
      </w:docPartPr>
      <w:docPartBody>
        <w:p w:rsidR="00D8463C" w:rsidRDefault="00D8463C" w:rsidP="00D8463C">
          <w:pPr>
            <w:pStyle w:val="5F80B0C4F22E3D4B8F9CD7A5A69C15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8463C"/>
    <w:rsid w:val="000931F6"/>
    <w:rsid w:val="000E7F91"/>
    <w:rsid w:val="00175893"/>
    <w:rsid w:val="001915E9"/>
    <w:rsid w:val="001971CD"/>
    <w:rsid w:val="003C5786"/>
    <w:rsid w:val="003F261C"/>
    <w:rsid w:val="004F5240"/>
    <w:rsid w:val="005278C2"/>
    <w:rsid w:val="0058747E"/>
    <w:rsid w:val="006212AA"/>
    <w:rsid w:val="006A082B"/>
    <w:rsid w:val="007F179D"/>
    <w:rsid w:val="00806F9E"/>
    <w:rsid w:val="00980592"/>
    <w:rsid w:val="00AA1698"/>
    <w:rsid w:val="00AC13D6"/>
    <w:rsid w:val="00B27AE9"/>
    <w:rsid w:val="00C711E1"/>
    <w:rsid w:val="00D412DD"/>
    <w:rsid w:val="00D57BC0"/>
    <w:rsid w:val="00D8463C"/>
    <w:rsid w:val="00DE2EFB"/>
    <w:rsid w:val="00EF2C50"/>
    <w:rsid w:val="00F56B34"/>
    <w:rsid w:val="00FC58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C588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7D97D7E44E6D440B26266C33CBDFAD3">
    <w:name w:val="E7D97D7E44E6D440B26266C33CBDFAD3"/>
    <w:rsid w:val="00D8463C"/>
  </w:style>
  <w:style w:type="paragraph" w:customStyle="1" w:styleId="7BBEDFB229EE974AB29FF7879F21E6FE">
    <w:name w:val="7BBEDFB229EE974AB29FF7879F21E6FE"/>
    <w:rsid w:val="00D8463C"/>
  </w:style>
  <w:style w:type="paragraph" w:customStyle="1" w:styleId="5F80B0C4F22E3D4B8F9CD7A5A69C15DE">
    <w:name w:val="5F80B0C4F22E3D4B8F9CD7A5A69C15DE"/>
    <w:rsid w:val="00D8463C"/>
  </w:style>
  <w:style w:type="paragraph" w:customStyle="1" w:styleId="0CDCB1DA8316194794E25A914E94E187">
    <w:name w:val="0CDCB1DA8316194794E25A914E94E187"/>
    <w:rsid w:val="00D8463C"/>
  </w:style>
  <w:style w:type="paragraph" w:customStyle="1" w:styleId="F2296A1454A7A549BFA67FB61E94C603">
    <w:name w:val="F2296A1454A7A549BFA67FB61E94C603"/>
    <w:rsid w:val="00D8463C"/>
  </w:style>
  <w:style w:type="paragraph" w:customStyle="1" w:styleId="AF300C97EBF72645895FF3866FB78990">
    <w:name w:val="AF300C97EBF72645895FF3866FB78990"/>
    <w:rsid w:val="00D84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F45AB-7C70-EB4B-ADB1-E78FFC64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1906</Words>
  <Characters>11246</Characters>
  <Application>Microsoft Office Word</Application>
  <DocSecurity>0</DocSecurity>
  <Lines>93</Lines>
  <Paragraphs>26</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Jenčík</dc:creator>
  <cp:lastModifiedBy>Jan Brabec</cp:lastModifiedBy>
  <cp:revision>2</cp:revision>
  <cp:lastPrinted>2018-09-07T07:38:00Z</cp:lastPrinted>
  <dcterms:created xsi:type="dcterms:W3CDTF">2019-04-28T17:39:00Z</dcterms:created>
  <dcterms:modified xsi:type="dcterms:W3CDTF">2019-04-28T17:39:00Z</dcterms:modified>
</cp:coreProperties>
</file>