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EA20DA">
        <w:rPr>
          <w:rFonts w:ascii="Arial" w:hAnsi="Arial" w:cs="Arial"/>
          <w:b/>
          <w:sz w:val="22"/>
          <w:szCs w:val="22"/>
        </w:rPr>
        <w:t>881</w:t>
      </w:r>
      <w:r w:rsidRPr="00386410">
        <w:rPr>
          <w:rFonts w:ascii="Arial" w:hAnsi="Arial" w:cs="Arial"/>
          <w:b/>
          <w:sz w:val="22"/>
          <w:szCs w:val="22"/>
        </w:rPr>
        <w:t>/20</w:t>
      </w:r>
      <w:r w:rsidR="00B90F61">
        <w:rPr>
          <w:rFonts w:ascii="Arial" w:hAnsi="Arial" w:cs="Arial"/>
          <w:b/>
          <w:sz w:val="22"/>
          <w:szCs w:val="22"/>
        </w:rPr>
        <w:t>1</w:t>
      </w:r>
      <w:r w:rsidR="005F7B80">
        <w:rPr>
          <w:rFonts w:ascii="Arial" w:hAnsi="Arial" w:cs="Arial"/>
          <w:b/>
          <w:sz w:val="22"/>
          <w:szCs w:val="22"/>
        </w:rPr>
        <w:t>9</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roofErr w:type="spellStart"/>
      <w:r w:rsidRPr="00386410">
        <w:rPr>
          <w:rFonts w:ascii="Arial" w:hAnsi="Arial" w:cs="Arial"/>
          <w:b/>
          <w:sz w:val="22"/>
          <w:szCs w:val="22"/>
        </w:rPr>
        <w:t>xx</w:t>
      </w:r>
      <w:proofErr w:type="spellEnd"/>
      <w:r w:rsidRPr="00386410">
        <w:rPr>
          <w:rFonts w:ascii="Arial" w:hAnsi="Arial" w:cs="Arial"/>
          <w:b/>
          <w:sz w:val="22"/>
          <w:szCs w:val="22"/>
        </w:rPr>
        <w:t>/20</w:t>
      </w:r>
      <w:r>
        <w:rPr>
          <w:rFonts w:ascii="Arial" w:hAnsi="Arial" w:cs="Arial"/>
          <w:b/>
          <w:sz w:val="22"/>
          <w:szCs w:val="22"/>
        </w:rPr>
        <w:t>1</w:t>
      </w:r>
      <w:r w:rsidR="005F7B80">
        <w:rPr>
          <w:rFonts w:ascii="Arial" w:hAnsi="Arial" w:cs="Arial"/>
          <w:b/>
          <w:sz w:val="22"/>
          <w:szCs w:val="22"/>
        </w:rPr>
        <w:t>9</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EA20DA">
        <w:rPr>
          <w:rFonts w:ascii="Arial" w:hAnsi="Arial" w:cs="Arial"/>
          <w:b/>
          <w:sz w:val="26"/>
          <w:szCs w:val="26"/>
        </w:rPr>
        <w:t xml:space="preserve">ČS </w:t>
      </w:r>
      <w:proofErr w:type="spellStart"/>
      <w:r w:rsidR="00EA20DA">
        <w:rPr>
          <w:rFonts w:ascii="Arial" w:hAnsi="Arial" w:cs="Arial"/>
          <w:b/>
          <w:sz w:val="26"/>
          <w:szCs w:val="26"/>
        </w:rPr>
        <w:t>Stranná</w:t>
      </w:r>
      <w:proofErr w:type="spellEnd"/>
      <w:r w:rsidR="00EA20DA">
        <w:rPr>
          <w:rFonts w:ascii="Arial" w:hAnsi="Arial" w:cs="Arial"/>
          <w:b/>
          <w:sz w:val="26"/>
          <w:szCs w:val="26"/>
        </w:rPr>
        <w:t xml:space="preserve"> – jemné česle vtok M12</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8F6D2E" w:rsidRDefault="00B015A5" w:rsidP="00B015A5">
      <w:pPr>
        <w:tabs>
          <w:tab w:val="left" w:pos="3960"/>
        </w:tabs>
        <w:jc w:val="both"/>
        <w:rPr>
          <w:rFonts w:ascii="Arial" w:hAnsi="Arial" w:cs="Arial"/>
          <w:sz w:val="22"/>
          <w:szCs w:val="22"/>
        </w:rPr>
      </w:pPr>
      <w:r w:rsidRPr="008F6D2E">
        <w:rPr>
          <w:rFonts w:ascii="Arial" w:hAnsi="Arial" w:cs="Arial"/>
          <w:sz w:val="22"/>
          <w:szCs w:val="22"/>
        </w:rPr>
        <w:tab/>
      </w:r>
    </w:p>
    <w:p w:rsidR="00B015A5" w:rsidRDefault="008F6D2E" w:rsidP="00B015A5">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3755DC" w:rsidRPr="00386410"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EA20DA">
        <w:rPr>
          <w:rFonts w:ascii="Arial" w:hAnsi="Arial" w:cs="Arial"/>
          <w:b/>
          <w:sz w:val="22"/>
          <w:szCs w:val="22"/>
        </w:rPr>
        <w:tab/>
        <w:t xml:space="preserve">BOS – Radovan </w:t>
      </w:r>
      <w:proofErr w:type="spellStart"/>
      <w:r w:rsidR="00EA20DA">
        <w:rPr>
          <w:rFonts w:ascii="Arial" w:hAnsi="Arial" w:cs="Arial"/>
          <w:b/>
          <w:sz w:val="22"/>
          <w:szCs w:val="22"/>
        </w:rPr>
        <w:t>Vítámvás</w:t>
      </w:r>
      <w:proofErr w:type="spellEnd"/>
      <w:r w:rsidR="00EA20DA">
        <w:rPr>
          <w:rFonts w:ascii="Arial" w:hAnsi="Arial" w:cs="Arial"/>
          <w:b/>
          <w:sz w:val="22"/>
          <w:szCs w:val="22"/>
        </w:rPr>
        <w:t xml:space="preserve"> spol. s r.o.</w:t>
      </w:r>
      <w:r w:rsidR="003755DC" w:rsidRPr="00386410">
        <w:rPr>
          <w:rFonts w:ascii="Arial" w:hAnsi="Arial" w:cs="Arial"/>
          <w:b/>
          <w:sz w:val="22"/>
          <w:szCs w:val="22"/>
        </w:rPr>
        <w:tab/>
      </w:r>
    </w:p>
    <w:p w:rsidR="003755DC" w:rsidRPr="00386410" w:rsidRDefault="00EA20DA" w:rsidP="003755DC">
      <w:pPr>
        <w:tabs>
          <w:tab w:val="left" w:pos="3960"/>
        </w:tabs>
        <w:jc w:val="both"/>
        <w:rPr>
          <w:rFonts w:ascii="Arial" w:hAnsi="Arial" w:cs="Arial"/>
          <w:sz w:val="22"/>
          <w:szCs w:val="22"/>
        </w:rPr>
      </w:pPr>
      <w:r>
        <w:rPr>
          <w:rFonts w:ascii="Arial" w:hAnsi="Arial" w:cs="Arial"/>
          <w:sz w:val="22"/>
          <w:szCs w:val="22"/>
        </w:rPr>
        <w:tab/>
        <w:t>Černovická 5523, 430 03 Chomutov</w:t>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EA20DA">
        <w:rPr>
          <w:rFonts w:ascii="Arial" w:hAnsi="Arial" w:cs="Arial"/>
          <w:sz w:val="22"/>
          <w:szCs w:val="22"/>
        </w:rPr>
        <w:t>25412396</w:t>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EA20DA">
        <w:rPr>
          <w:rFonts w:ascii="Arial" w:hAnsi="Arial" w:cs="Arial"/>
          <w:sz w:val="22"/>
          <w:szCs w:val="22"/>
        </w:rPr>
        <w:t>CZ25412396</w:t>
      </w:r>
    </w:p>
    <w:p w:rsidR="003755DC" w:rsidRPr="00EA20DA"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EA20DA" w:rsidRDefault="003755DC" w:rsidP="00EA20DA">
      <w:pPr>
        <w:tabs>
          <w:tab w:val="left" w:pos="3969"/>
        </w:tabs>
        <w:jc w:val="both"/>
        <w:rPr>
          <w:rFonts w:ascii="Arial" w:hAnsi="Arial" w:cs="Arial"/>
          <w:sz w:val="22"/>
          <w:szCs w:val="22"/>
        </w:rPr>
      </w:pPr>
      <w:r w:rsidRPr="00386410">
        <w:rPr>
          <w:rFonts w:ascii="Arial" w:hAnsi="Arial" w:cs="Arial"/>
          <w:sz w:val="22"/>
          <w:szCs w:val="22"/>
        </w:rPr>
        <w:tab/>
        <w:t xml:space="preserve"> </w:t>
      </w:r>
    </w:p>
    <w:p w:rsidR="00334A5D" w:rsidRDefault="00EA20DA" w:rsidP="00EA20DA">
      <w:pPr>
        <w:tabs>
          <w:tab w:val="left" w:pos="3969"/>
        </w:tabs>
        <w:jc w:val="both"/>
        <w:rPr>
          <w:rFonts w:ascii="Arial" w:hAnsi="Arial" w:cs="Arial"/>
          <w:bCs/>
          <w:color w:val="000000"/>
          <w:sz w:val="22"/>
          <w:szCs w:val="22"/>
        </w:rPr>
      </w:pPr>
      <w:r>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00334A5D">
        <w:rPr>
          <w:rFonts w:ascii="Arial" w:hAnsi="Arial" w:cs="Arial"/>
          <w:b/>
          <w:sz w:val="22"/>
          <w:szCs w:val="22"/>
        </w:rPr>
        <w:tab/>
      </w:r>
      <w:r w:rsidRPr="00386410">
        <w:rPr>
          <w:rFonts w:ascii="Arial" w:hAnsi="Arial" w:cs="Arial"/>
          <w:sz w:val="22"/>
          <w:szCs w:val="22"/>
        </w:rPr>
        <w:tab/>
      </w:r>
    </w:p>
    <w:p w:rsidR="003755DC" w:rsidRPr="00334A5D"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2F6A7D"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334A5D">
        <w:rPr>
          <w:rFonts w:ascii="Arial" w:hAnsi="Arial" w:cs="Arial"/>
          <w:sz w:val="22"/>
          <w:szCs w:val="22"/>
        </w:rPr>
        <w:t xml:space="preserve"> u Krajského soudu v Ústí nad Labem</w:t>
      </w:r>
      <w:r w:rsidR="003755DC" w:rsidRPr="00386410">
        <w:rPr>
          <w:rFonts w:ascii="Arial" w:hAnsi="Arial" w:cs="Arial"/>
          <w:sz w:val="22"/>
          <w:szCs w:val="22"/>
        </w:rPr>
        <w:t>, v</w:t>
      </w:r>
      <w:r w:rsidR="00334A5D">
        <w:rPr>
          <w:rFonts w:ascii="Arial" w:hAnsi="Arial" w:cs="Arial"/>
          <w:sz w:val="22"/>
          <w:szCs w:val="22"/>
        </w:rPr>
        <w:t> </w:t>
      </w:r>
      <w:r w:rsidR="003755DC" w:rsidRPr="00386410">
        <w:rPr>
          <w:rFonts w:ascii="Arial" w:hAnsi="Arial" w:cs="Arial"/>
          <w:sz w:val="22"/>
          <w:szCs w:val="22"/>
        </w:rPr>
        <w:t>oddílu</w:t>
      </w:r>
      <w:r w:rsidR="00334A5D">
        <w:rPr>
          <w:rFonts w:ascii="Arial" w:hAnsi="Arial" w:cs="Arial"/>
          <w:sz w:val="22"/>
          <w:szCs w:val="22"/>
        </w:rPr>
        <w:t xml:space="preserve"> C</w:t>
      </w:r>
      <w:r w:rsidR="003755DC" w:rsidRPr="00386410">
        <w:rPr>
          <w:rFonts w:ascii="Arial" w:hAnsi="Arial" w:cs="Arial"/>
          <w:sz w:val="22"/>
          <w:szCs w:val="22"/>
        </w:rPr>
        <w:t xml:space="preserve">, vložce č. </w:t>
      </w:r>
      <w:r w:rsidR="00334A5D">
        <w:rPr>
          <w:rFonts w:ascii="Arial" w:hAnsi="Arial" w:cs="Arial"/>
          <w:sz w:val="22"/>
          <w:szCs w:val="22"/>
        </w:rPr>
        <w:t>16431.</w:t>
      </w:r>
    </w:p>
    <w:p w:rsidR="00334A5D" w:rsidRDefault="00334A5D" w:rsidP="003755DC">
      <w:pPr>
        <w:widowControl w:val="0"/>
        <w:spacing w:line="240" w:lineRule="atLeast"/>
        <w:rPr>
          <w:rFonts w:ascii="Arial" w:hAnsi="Arial"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911726" w:rsidRPr="00911726" w:rsidRDefault="002F6A7D" w:rsidP="00184888">
      <w:pPr>
        <w:pStyle w:val="Zkladntext"/>
        <w:widowControl/>
        <w:numPr>
          <w:ilvl w:val="0"/>
          <w:numId w:val="1"/>
        </w:numPr>
        <w:spacing w:after="240"/>
        <w:ind w:left="426" w:hanging="426"/>
        <w:jc w:val="both"/>
        <w:rPr>
          <w:rFonts w:cs="Arial"/>
          <w:b/>
          <w:color w:val="auto"/>
          <w:sz w:val="22"/>
          <w:szCs w:val="22"/>
        </w:rPr>
      </w:pPr>
      <w:r>
        <w:rPr>
          <w:rFonts w:cs="Arial"/>
          <w:sz w:val="22"/>
          <w:szCs w:val="22"/>
        </w:rPr>
        <w:t>Zhotovitel</w:t>
      </w:r>
      <w:r w:rsidR="00661EDA" w:rsidRPr="005338F0">
        <w:rPr>
          <w:rFonts w:cs="Arial"/>
          <w:sz w:val="22"/>
          <w:szCs w:val="22"/>
        </w:rPr>
        <w:t xml:space="preserve"> se zavazuje provést dílo</w:t>
      </w:r>
      <w:r w:rsidR="00B52ED2">
        <w:rPr>
          <w:rFonts w:cs="Arial"/>
          <w:sz w:val="22"/>
          <w:szCs w:val="22"/>
        </w:rPr>
        <w:t xml:space="preserve"> „ČS </w:t>
      </w:r>
      <w:proofErr w:type="spellStart"/>
      <w:r w:rsidR="00B52ED2">
        <w:rPr>
          <w:rFonts w:cs="Arial"/>
          <w:sz w:val="22"/>
          <w:szCs w:val="22"/>
        </w:rPr>
        <w:t>Stranná</w:t>
      </w:r>
      <w:proofErr w:type="spellEnd"/>
      <w:r w:rsidR="00B52ED2">
        <w:rPr>
          <w:rFonts w:cs="Arial"/>
          <w:sz w:val="22"/>
          <w:szCs w:val="22"/>
        </w:rPr>
        <w:t xml:space="preserve"> – jemné česle vtok M12“</w:t>
      </w:r>
      <w:r w:rsidR="00661EDA" w:rsidRPr="005338F0">
        <w:rPr>
          <w:rFonts w:cs="Arial"/>
          <w:sz w:val="22"/>
          <w:szCs w:val="22"/>
        </w:rPr>
        <w:t xml:space="preserve"> v rozsahu Výzvy k podání nabídky do výběrového řízení</w:t>
      </w:r>
      <w:r w:rsidR="00C16025">
        <w:rPr>
          <w:rFonts w:cs="Arial"/>
          <w:sz w:val="22"/>
          <w:szCs w:val="22"/>
        </w:rPr>
        <w:t xml:space="preserve"> </w:t>
      </w:r>
      <w:proofErr w:type="gramStart"/>
      <w:r w:rsidR="00C16025">
        <w:rPr>
          <w:rFonts w:cs="Arial"/>
          <w:sz w:val="22"/>
          <w:szCs w:val="22"/>
        </w:rPr>
        <w:t>č.j.</w:t>
      </w:r>
      <w:proofErr w:type="gramEnd"/>
      <w:r w:rsidR="00334A5D">
        <w:rPr>
          <w:rFonts w:cs="Arial"/>
          <w:sz w:val="22"/>
          <w:szCs w:val="22"/>
        </w:rPr>
        <w:t xml:space="preserve"> POH/29126/2019</w:t>
      </w:r>
      <w:r w:rsidR="00661EDA" w:rsidRPr="005338F0">
        <w:rPr>
          <w:rFonts w:cs="Arial"/>
          <w:sz w:val="22"/>
          <w:szCs w:val="22"/>
        </w:rPr>
        <w:t xml:space="preserve"> vypsaného objednatelem a přijaté nabídky </w:t>
      </w:r>
      <w:r w:rsidR="00F25697">
        <w:rPr>
          <w:rFonts w:cs="Arial"/>
          <w:sz w:val="22"/>
          <w:szCs w:val="22"/>
        </w:rPr>
        <w:t>zhotovitele</w:t>
      </w:r>
      <w:r w:rsidR="00661EDA" w:rsidRPr="005338F0">
        <w:rPr>
          <w:rFonts w:cs="Arial"/>
          <w:sz w:val="22"/>
          <w:szCs w:val="22"/>
        </w:rPr>
        <w:t xml:space="preserve"> k výběrovému řízení</w:t>
      </w:r>
      <w:r w:rsidR="00C16025">
        <w:rPr>
          <w:rFonts w:cs="Arial"/>
          <w:sz w:val="22"/>
          <w:szCs w:val="22"/>
        </w:rPr>
        <w:t xml:space="preserve"> ze dne</w:t>
      </w:r>
      <w:r w:rsidR="00334A5D">
        <w:rPr>
          <w:rFonts w:cs="Arial"/>
          <w:sz w:val="22"/>
          <w:szCs w:val="22"/>
        </w:rPr>
        <w:t xml:space="preserve"> 19</w:t>
      </w:r>
      <w:r w:rsidR="00D42100">
        <w:rPr>
          <w:rFonts w:cs="Arial"/>
          <w:sz w:val="22"/>
          <w:szCs w:val="22"/>
        </w:rPr>
        <w:t>.</w:t>
      </w:r>
      <w:r w:rsidR="00334A5D">
        <w:rPr>
          <w:rFonts w:cs="Arial"/>
          <w:sz w:val="22"/>
          <w:szCs w:val="22"/>
        </w:rPr>
        <w:t>07.2019</w:t>
      </w:r>
      <w:r w:rsidR="0091490B">
        <w:rPr>
          <w:rFonts w:cs="Arial"/>
          <w:sz w:val="22"/>
          <w:szCs w:val="22"/>
        </w:rPr>
        <w:t xml:space="preserve">, která je nedílnou součástí </w:t>
      </w:r>
      <w:r w:rsidR="00747214">
        <w:rPr>
          <w:rFonts w:cs="Arial"/>
          <w:sz w:val="22"/>
          <w:szCs w:val="22"/>
        </w:rPr>
        <w:t>smlouvy o dílo</w:t>
      </w:r>
      <w:r w:rsidR="0091490B">
        <w:rPr>
          <w:rFonts w:cs="Arial"/>
          <w:sz w:val="22"/>
          <w:szCs w:val="22"/>
        </w:rPr>
        <w:t xml:space="preserve"> jako příloha č. 2.</w:t>
      </w:r>
      <w:r w:rsidR="00D42100">
        <w:rPr>
          <w:rFonts w:cs="Arial"/>
          <w:sz w:val="22"/>
          <w:szCs w:val="22"/>
        </w:rPr>
        <w:t xml:space="preserve"> </w:t>
      </w:r>
    </w:p>
    <w:p w:rsidR="00883DBA" w:rsidRDefault="00661EDA" w:rsidP="00184888">
      <w:pPr>
        <w:pStyle w:val="Zkladntext"/>
        <w:widowControl/>
        <w:ind w:left="426"/>
        <w:jc w:val="both"/>
        <w:rPr>
          <w:rFonts w:cs="Arial"/>
          <w:i/>
          <w:color w:val="auto"/>
          <w:sz w:val="22"/>
          <w:szCs w:val="22"/>
          <w:u w:val="single"/>
        </w:rPr>
      </w:pPr>
      <w:r w:rsidRPr="005338F0">
        <w:rPr>
          <w:rFonts w:cs="Arial"/>
          <w:b/>
          <w:color w:val="auto"/>
          <w:sz w:val="22"/>
          <w:szCs w:val="22"/>
        </w:rPr>
        <w:t xml:space="preserve"> </w:t>
      </w:r>
      <w:r w:rsidR="00883DBA" w:rsidRPr="004D610C">
        <w:rPr>
          <w:rFonts w:cs="Arial"/>
          <w:i/>
          <w:color w:val="auto"/>
          <w:sz w:val="22"/>
          <w:szCs w:val="22"/>
          <w:u w:val="single"/>
        </w:rPr>
        <w:t>Stručný popis stavby:</w:t>
      </w:r>
    </w:p>
    <w:p w:rsidR="00911726" w:rsidRDefault="00883DBA" w:rsidP="00911726">
      <w:pPr>
        <w:ind w:left="426" w:right="2"/>
        <w:jc w:val="both"/>
        <w:rPr>
          <w:rFonts w:ascii="Arial" w:hAnsi="Arial" w:cs="Arial"/>
          <w:sz w:val="22"/>
          <w:szCs w:val="22"/>
        </w:rPr>
      </w:pPr>
      <w:r w:rsidRPr="00D807D4">
        <w:rPr>
          <w:rFonts w:ascii="Arial" w:hAnsi="Arial" w:cs="Arial"/>
          <w:sz w:val="22"/>
          <w:szCs w:val="22"/>
        </w:rPr>
        <w:t xml:space="preserve">Jedná se o </w:t>
      </w:r>
      <w:r w:rsidR="006C1D89">
        <w:rPr>
          <w:rFonts w:ascii="Arial" w:hAnsi="Arial" w:cs="Arial"/>
          <w:sz w:val="22"/>
          <w:szCs w:val="22"/>
        </w:rPr>
        <w:t>demontáž stávajících česlicových polí vtoku M12</w:t>
      </w:r>
      <w:r w:rsidR="00934B2B">
        <w:rPr>
          <w:rFonts w:ascii="Arial" w:hAnsi="Arial" w:cs="Arial"/>
          <w:sz w:val="22"/>
          <w:szCs w:val="22"/>
        </w:rPr>
        <w:t xml:space="preserve"> (8ks)</w:t>
      </w:r>
      <w:r w:rsidR="006C1D89">
        <w:rPr>
          <w:rFonts w:ascii="Arial" w:hAnsi="Arial" w:cs="Arial"/>
          <w:sz w:val="22"/>
          <w:szCs w:val="22"/>
        </w:rPr>
        <w:t>. V</w:t>
      </w:r>
      <w:r w:rsidR="00334A5D">
        <w:rPr>
          <w:rFonts w:ascii="Arial" w:hAnsi="Arial" w:cs="Arial"/>
          <w:sz w:val="22"/>
          <w:szCs w:val="22"/>
        </w:rPr>
        <w:t xml:space="preserve">ýrobu dodávku a montáž 3 ks </w:t>
      </w:r>
      <w:r w:rsidR="006C1D89">
        <w:rPr>
          <w:rFonts w:ascii="Arial" w:hAnsi="Arial" w:cs="Arial"/>
          <w:sz w:val="22"/>
          <w:szCs w:val="22"/>
        </w:rPr>
        <w:t xml:space="preserve">nových česlicových </w:t>
      </w:r>
      <w:r w:rsidR="00334A5D">
        <w:rPr>
          <w:rFonts w:ascii="Arial" w:hAnsi="Arial" w:cs="Arial"/>
          <w:sz w:val="22"/>
          <w:szCs w:val="22"/>
        </w:rPr>
        <w:t xml:space="preserve">polí jemných česlí </w:t>
      </w:r>
      <w:r w:rsidR="006C1D89">
        <w:rPr>
          <w:rFonts w:ascii="Arial" w:hAnsi="Arial" w:cs="Arial"/>
          <w:sz w:val="22"/>
          <w:szCs w:val="22"/>
        </w:rPr>
        <w:t xml:space="preserve">(pole č. 1,2 a 3) </w:t>
      </w:r>
      <w:r w:rsidR="00334A5D">
        <w:rPr>
          <w:rFonts w:ascii="Arial" w:hAnsi="Arial" w:cs="Arial"/>
          <w:sz w:val="22"/>
          <w:szCs w:val="22"/>
        </w:rPr>
        <w:t>v materiálovém provedení nerez (1.4301)</w:t>
      </w:r>
      <w:r w:rsidR="006C1D89">
        <w:rPr>
          <w:rFonts w:ascii="Arial" w:hAnsi="Arial" w:cs="Arial"/>
          <w:sz w:val="22"/>
          <w:szCs w:val="22"/>
        </w:rPr>
        <w:t xml:space="preserve">. Osazení nových </w:t>
      </w:r>
      <w:r w:rsidR="00934B2B">
        <w:rPr>
          <w:rFonts w:ascii="Arial" w:hAnsi="Arial" w:cs="Arial"/>
          <w:sz w:val="22"/>
          <w:szCs w:val="22"/>
        </w:rPr>
        <w:t xml:space="preserve">nerezových </w:t>
      </w:r>
      <w:r w:rsidR="006C1D89">
        <w:rPr>
          <w:rFonts w:ascii="Arial" w:hAnsi="Arial" w:cs="Arial"/>
          <w:sz w:val="22"/>
          <w:szCs w:val="22"/>
        </w:rPr>
        <w:t>česlicových polí na pozici</w:t>
      </w:r>
      <w:r w:rsidR="00934B2B">
        <w:rPr>
          <w:rFonts w:ascii="Arial" w:hAnsi="Arial" w:cs="Arial"/>
          <w:sz w:val="22"/>
          <w:szCs w:val="22"/>
        </w:rPr>
        <w:t>, dále</w:t>
      </w:r>
      <w:r w:rsidR="006C1D89">
        <w:rPr>
          <w:rFonts w:ascii="Arial" w:hAnsi="Arial" w:cs="Arial"/>
          <w:sz w:val="22"/>
          <w:szCs w:val="22"/>
        </w:rPr>
        <w:t xml:space="preserve"> usazení stávajících</w:t>
      </w:r>
      <w:r w:rsidR="00934B2B">
        <w:rPr>
          <w:rFonts w:ascii="Arial" w:hAnsi="Arial" w:cs="Arial"/>
          <w:sz w:val="22"/>
          <w:szCs w:val="22"/>
        </w:rPr>
        <w:t xml:space="preserve"> (5ks) česlicových polí ve vtoku M12. </w:t>
      </w:r>
      <w:r w:rsidR="006C1D89">
        <w:rPr>
          <w:rFonts w:ascii="Arial" w:hAnsi="Arial" w:cs="Arial"/>
          <w:sz w:val="22"/>
          <w:szCs w:val="22"/>
        </w:rPr>
        <w:t xml:space="preserve"> </w:t>
      </w:r>
      <w:r w:rsidR="00334A5D">
        <w:rPr>
          <w:rFonts w:ascii="Arial" w:hAnsi="Arial" w:cs="Arial"/>
          <w:sz w:val="22"/>
          <w:szCs w:val="22"/>
        </w:rPr>
        <w:t xml:space="preserve"> </w:t>
      </w:r>
    </w:p>
    <w:p w:rsidR="00F72CE8" w:rsidRPr="00F72CE8" w:rsidRDefault="00F72CE8" w:rsidP="00F72CE8">
      <w:pPr>
        <w:ind w:left="1080"/>
        <w:jc w:val="both"/>
        <w:textAlignment w:val="auto"/>
        <w:rPr>
          <w:rFonts w:cs="Arial"/>
          <w:b/>
          <w:sz w:val="22"/>
          <w:szCs w:val="22"/>
        </w:rPr>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EF544F" w:rsidRPr="002C588E" w:rsidRDefault="00EF544F" w:rsidP="00EF544F">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sidRPr="002C588E">
        <w:rPr>
          <w:rFonts w:ascii="Arial" w:hAnsi="Arial" w:cs="Arial"/>
          <w:snapToGrid w:val="0"/>
          <w:sz w:val="22"/>
          <w:szCs w:val="22"/>
        </w:rPr>
        <w:t>P</w:t>
      </w:r>
      <w:r>
        <w:rPr>
          <w:rFonts w:ascii="Arial" w:hAnsi="Arial" w:cs="Arial"/>
          <w:snapToGrid w:val="0"/>
          <w:sz w:val="22"/>
          <w:szCs w:val="22"/>
        </w:rPr>
        <w:t xml:space="preserve">ři realizaci díla se zhotovitel zavazuje řídit podmínkami zajištění BOZP a PO, které jsou nedílnou součástí </w:t>
      </w:r>
      <w:r w:rsidR="00747214">
        <w:rPr>
          <w:rFonts w:ascii="Arial" w:hAnsi="Arial" w:cs="Arial"/>
          <w:snapToGrid w:val="0"/>
          <w:sz w:val="22"/>
          <w:szCs w:val="22"/>
        </w:rPr>
        <w:t>smlouvy o dílo</w:t>
      </w:r>
      <w:r>
        <w:rPr>
          <w:rFonts w:ascii="Arial" w:hAnsi="Arial" w:cs="Arial"/>
          <w:snapToGrid w:val="0"/>
          <w:sz w:val="22"/>
          <w:szCs w:val="22"/>
        </w:rPr>
        <w:t xml:space="preserve"> jako příloha č. 1.</w:t>
      </w:r>
    </w:p>
    <w:p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934B2B"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934B2B" w:rsidRPr="00934B2B">
        <w:rPr>
          <w:rFonts w:ascii="Arial" w:hAnsi="Arial" w:cs="Arial"/>
          <w:sz w:val="22"/>
          <w:szCs w:val="22"/>
        </w:rPr>
        <w:t>nabytím účinnosti smlouvy uveřejněním v registru smluv (08/2019)</w:t>
      </w:r>
      <w:r w:rsidR="008B05B4">
        <w:rPr>
          <w:rFonts w:ascii="Arial" w:hAnsi="Arial" w:cs="Arial"/>
          <w:sz w:val="22"/>
          <w:szCs w:val="22"/>
        </w:rPr>
        <w:t xml:space="preserve"> </w:t>
      </w:r>
    </w:p>
    <w:p w:rsidR="00FE1CDE" w:rsidRPr="00756019" w:rsidRDefault="00F328A6"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934B2B">
        <w:rPr>
          <w:rFonts w:ascii="Arial" w:hAnsi="Arial" w:cs="Arial"/>
          <w:b/>
          <w:sz w:val="22"/>
          <w:szCs w:val="22"/>
        </w:rPr>
        <w:t xml:space="preserve">do 8 týdnů </w:t>
      </w:r>
      <w:r w:rsidR="00934B2B" w:rsidRPr="00F20B75">
        <w:rPr>
          <w:rFonts w:ascii="Arial" w:hAnsi="Arial" w:cs="Arial"/>
          <w:sz w:val="22"/>
          <w:szCs w:val="22"/>
        </w:rPr>
        <w:t>od</w:t>
      </w:r>
      <w:r w:rsidR="00F20B75">
        <w:rPr>
          <w:rFonts w:ascii="Arial" w:hAnsi="Arial" w:cs="Arial"/>
          <w:sz w:val="22"/>
          <w:szCs w:val="22"/>
        </w:rPr>
        <w:t xml:space="preserve"> předání a převzetí pracoviště</w:t>
      </w:r>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lastRenderedPageBreak/>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F20B75">
        <w:rPr>
          <w:rFonts w:ascii="Arial" w:hAnsi="Arial" w:cs="Arial"/>
          <w:b/>
          <w:sz w:val="22"/>
          <w:szCs w:val="22"/>
        </w:rPr>
        <w:t>338 107,-</w:t>
      </w:r>
      <w:r w:rsidRPr="00F20B75">
        <w:rPr>
          <w:rFonts w:ascii="Arial" w:hAnsi="Arial" w:cs="Arial"/>
          <w:b/>
          <w:sz w:val="22"/>
          <w:szCs w:val="22"/>
        </w:rPr>
        <w:t xml:space="preserve">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60A5B" w:rsidRDefault="00960A5B" w:rsidP="00184888">
      <w:pPr>
        <w:numPr>
          <w:ilvl w:val="3"/>
          <w:numId w:val="1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lastRenderedPageBreak/>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7228A7">
        <w:t>3</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7228A7">
        <w:t>3</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7228A7">
        <w:t>3</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Strana povinná je povinna uhradit vyúčtované sankce nejpozději do 30 dnů od dne obdržení příslušného vyúčtování.</w:t>
      </w:r>
    </w:p>
    <w:p w:rsidR="00661EDA" w:rsidRPr="005E22DF"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5E22DF" w:rsidRPr="005E22DF" w:rsidRDefault="005E22DF" w:rsidP="005E22DF">
      <w:pPr>
        <w:pStyle w:val="Odstavecseseznamem"/>
        <w:spacing w:after="240"/>
        <w:ind w:left="360"/>
        <w:rPr>
          <w:b/>
        </w:rPr>
      </w:pPr>
      <w:r w:rsidRPr="005E22DF">
        <w:rPr>
          <w:rFonts w:ascii="Arial" w:hAnsi="Arial" w:cs="Arial"/>
          <w:color w:val="auto"/>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w:t>
      </w:r>
      <w:r w:rsidRPr="005E22DF">
        <w:rPr>
          <w:rFonts w:ascii="Arial" w:hAnsi="Arial" w:cs="Arial"/>
          <w:color w:val="auto"/>
          <w:sz w:val="22"/>
          <w:szCs w:val="22"/>
        </w:rPr>
        <w:lastRenderedPageBreak/>
        <w:t>zhotovitele, uložena objednateli sankce ze strany správních či jiných orgánů, zavazuje se zhotovitel zaplatit objednateli tuto smluvní pokutu v plné výši.</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na </w:t>
      </w:r>
      <w:r w:rsidR="00F14075">
        <w:rPr>
          <w:rFonts w:cs="Arial"/>
          <w:sz w:val="22"/>
          <w:szCs w:val="22"/>
        </w:rPr>
        <w:t xml:space="preserve">provedené práce </w:t>
      </w:r>
      <w:r w:rsidR="00F14075" w:rsidRPr="00F14075">
        <w:rPr>
          <w:rFonts w:cs="Arial"/>
          <w:b/>
          <w:sz w:val="22"/>
          <w:szCs w:val="22"/>
        </w:rPr>
        <w:t>24 měsíců</w:t>
      </w:r>
      <w:r w:rsidR="00F14075">
        <w:rPr>
          <w:rFonts w:cs="Arial"/>
          <w:sz w:val="22"/>
          <w:szCs w:val="22"/>
        </w:rPr>
        <w:t xml:space="preserve">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lastRenderedPageBreak/>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r w:rsidR="00670870" w:rsidRPr="00670870">
        <w:rPr>
          <w:rFonts w:ascii="Arial" w:hAnsi="Arial" w:cs="Arial"/>
          <w:color w:val="000000"/>
          <w:sz w:val="22"/>
          <w:szCs w:val="22"/>
        </w:rPr>
        <w:t xml:space="preserve"> </w:t>
      </w:r>
      <w:r w:rsidR="00670870">
        <w:rPr>
          <w:rFonts w:ascii="Helv" w:hAnsi="Helv" w:cs="Helv"/>
          <w:color w:val="000000"/>
        </w:rPr>
        <w:t xml:space="preserve">(viz </w:t>
      </w:r>
      <w:hyperlink r:id="rId12" w:history="1">
        <w:r w:rsidR="00670870">
          <w:rPr>
            <w:rFonts w:ascii="Helv" w:hAnsi="Helv" w:cs="Helv"/>
            <w:color w:val="0000FF"/>
            <w:u w:val="single"/>
          </w:rPr>
          <w:t>http://www.poh.cz/protikorupcni-a-compliance-program/d-1346/p1=1458</w:t>
        </w:r>
      </w:hyperlink>
      <w:r w:rsidR="00670870">
        <w:rPr>
          <w:rFonts w:ascii="Helv" w:hAnsi="Helv" w:cs="Helv"/>
          <w:color w:val="000000"/>
        </w:rPr>
        <w:t>)</w:t>
      </w:r>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C134A9">
          <w:rPr>
            <w:rFonts w:ascii="Helv" w:hAnsi="Helv" w:cs="Helv"/>
            <w:color w:val="0000FF"/>
            <w:sz w:val="20"/>
          </w:rPr>
          <w:t>http://www.poh.cz/informace-o-zpracovani-osobnich-udaju/d-1369/p1=1459</w:t>
        </w:r>
      </w:hyperlink>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lastRenderedPageBreak/>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0E61A3" w:rsidRDefault="000E61A3"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bookmarkStart w:id="0" w:name="_GoBack"/>
      <w:bookmarkEnd w:id="0"/>
    </w:p>
    <w:p w:rsidR="000E61A3" w:rsidRPr="00827E3E" w:rsidRDefault="000E61A3" w:rsidP="00F90ABF">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0E61A3" w:rsidRPr="00EB4277" w:rsidRDefault="000E61A3" w:rsidP="000E61A3">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1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sidR="00410829">
        <w:rPr>
          <w:rFonts w:ascii="Arial" w:hAnsi="Arial" w:cs="Arial"/>
          <w:b/>
          <w:kern w:val="1"/>
          <w:sz w:val="26"/>
          <w:szCs w:val="26"/>
          <w:lang w:eastAsia="ar-SA"/>
        </w:rPr>
        <w:t>881</w:t>
      </w:r>
      <w:r w:rsidRPr="00EB4277">
        <w:rPr>
          <w:rFonts w:ascii="Arial" w:hAnsi="Arial" w:cs="Arial"/>
          <w:b/>
          <w:kern w:val="1"/>
          <w:sz w:val="26"/>
          <w:szCs w:val="26"/>
          <w:lang w:eastAsia="ar-SA"/>
        </w:rPr>
        <w:t>/201</w:t>
      </w:r>
      <w:r w:rsidR="005F7B80">
        <w:rPr>
          <w:rFonts w:ascii="Arial" w:hAnsi="Arial" w:cs="Arial"/>
          <w:b/>
          <w:kern w:val="1"/>
          <w:sz w:val="26"/>
          <w:szCs w:val="26"/>
          <w:lang w:eastAsia="ar-SA"/>
        </w:rPr>
        <w:t>9</w:t>
      </w:r>
      <w:r w:rsidRPr="00EB4277">
        <w:rPr>
          <w:rFonts w:ascii="Arial" w:hAnsi="Arial" w:cs="Arial"/>
          <w:b/>
          <w:kern w:val="1"/>
          <w:sz w:val="26"/>
          <w:szCs w:val="26"/>
          <w:lang w:eastAsia="ar-SA"/>
        </w:rPr>
        <w:t xml:space="preserve">  – zajištění BOZP a PO</w:t>
      </w:r>
    </w:p>
    <w:p w:rsidR="000E61A3" w:rsidRPr="00827E3E" w:rsidRDefault="000E61A3" w:rsidP="000E61A3">
      <w:pPr>
        <w:widowControl w:val="0"/>
        <w:suppressAutoHyphens/>
        <w:overflowPunct/>
        <w:autoSpaceDE/>
        <w:autoSpaceDN/>
        <w:adjustRightInd/>
        <w:jc w:val="both"/>
        <w:textAlignment w:val="auto"/>
        <w:rPr>
          <w:kern w:val="1"/>
          <w:szCs w:val="24"/>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0E61A3" w:rsidRPr="00827E3E" w:rsidRDefault="000E61A3" w:rsidP="000E61A3">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w:t>
      </w:r>
      <w:r>
        <w:rPr>
          <w:rFonts w:ascii="Arial" w:hAnsi="Arial" w:cs="Arial"/>
          <w:kern w:val="1"/>
          <w:sz w:val="22"/>
          <w:szCs w:val="22"/>
          <w:lang w:eastAsia="ar-SA"/>
        </w:rPr>
        <w:br/>
      </w:r>
      <w:r w:rsidRPr="00827E3E">
        <w:rPr>
          <w:rFonts w:ascii="Arial" w:hAnsi="Arial" w:cs="Arial"/>
          <w:kern w:val="1"/>
          <w:sz w:val="22"/>
          <w:szCs w:val="22"/>
          <w:lang w:eastAsia="ar-SA"/>
        </w:rPr>
        <w:t xml:space="preserve">tel. </w:t>
      </w:r>
      <w:r w:rsidRPr="00827E3E">
        <w:rPr>
          <w:rFonts w:ascii="Arial" w:hAnsi="Arial" w:cs="Arial"/>
          <w:b/>
          <w:kern w:val="1"/>
          <w:sz w:val="22"/>
          <w:szCs w:val="22"/>
          <w:lang w:eastAsia="ar-SA"/>
        </w:rPr>
        <w:t>474 636 306</w:t>
      </w:r>
      <w:r w:rsidRPr="00827E3E">
        <w:rPr>
          <w:rFonts w:ascii="Arial" w:hAnsi="Arial" w:cs="Arial"/>
          <w:snapToGrid w:val="0"/>
          <w:kern w:val="1"/>
          <w:sz w:val="22"/>
          <w:szCs w:val="22"/>
          <w:lang w:eastAsia="ar-SA"/>
        </w:rPr>
        <w:t xml:space="preserve"> </w:t>
      </w:r>
      <w:r w:rsidRPr="00827E3E">
        <w:rPr>
          <w:rFonts w:ascii="Arial" w:hAnsi="Arial" w:cs="Arial"/>
          <w:kern w:val="1"/>
          <w:sz w:val="22"/>
          <w:szCs w:val="22"/>
          <w:lang w:eastAsia="ar-SA"/>
        </w:rPr>
        <w:t xml:space="preserve">a dohodne s ním další postup. </w:t>
      </w:r>
    </w:p>
    <w:p w:rsidR="000E61A3" w:rsidRPr="00827E3E" w:rsidRDefault="000E61A3" w:rsidP="000E61A3">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předpisů a nařízení.</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lastRenderedPageBreak/>
        <w:t>V případě nedodržení výše uvedených podmínek je objednatel oprávněn účtovat zhotoviteli náklady vzniklé objednateli následným nakládáním a likvidací odpadů, vzniklých při plnění smlouvy o dílo ze strany zhotovitele.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0E61A3" w:rsidRPr="00827E3E" w:rsidRDefault="000E61A3" w:rsidP="000E61A3">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0E61A3" w:rsidRPr="00827E3E" w:rsidRDefault="000E61A3" w:rsidP="000E61A3">
      <w:pPr>
        <w:suppressAutoHyphens/>
        <w:overflowPunct/>
        <w:autoSpaceDE/>
        <w:autoSpaceDN/>
        <w:adjustRightInd/>
        <w:jc w:val="both"/>
        <w:textAlignment w:val="auto"/>
        <w:rPr>
          <w:kern w:val="1"/>
          <w:sz w:val="20"/>
          <w:lang w:eastAsia="ar-SA"/>
        </w:rPr>
      </w:pPr>
    </w:p>
    <w:p w:rsidR="000E61A3" w:rsidRDefault="000E61A3" w:rsidP="000E61A3">
      <w:pPr>
        <w:jc w:val="both"/>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410829" w:rsidRDefault="00410829" w:rsidP="000E61A3">
      <w:pPr>
        <w:suppressAutoHyphens/>
        <w:overflowPunct/>
        <w:autoSpaceDE/>
        <w:autoSpaceDN/>
        <w:adjustRightInd/>
        <w:jc w:val="center"/>
        <w:textAlignment w:val="auto"/>
        <w:rPr>
          <w:rFonts w:ascii="Arial" w:hAnsi="Arial" w:cs="Arial"/>
          <w:sz w:val="22"/>
          <w:szCs w:val="22"/>
        </w:rPr>
      </w:pPr>
    </w:p>
    <w:p w:rsidR="00410829" w:rsidRDefault="00410829" w:rsidP="000E61A3">
      <w:pPr>
        <w:suppressAutoHyphens/>
        <w:overflowPunct/>
        <w:autoSpaceDE/>
        <w:autoSpaceDN/>
        <w:adjustRightInd/>
        <w:jc w:val="center"/>
        <w:textAlignment w:val="auto"/>
        <w:rPr>
          <w:rFonts w:ascii="Arial" w:hAnsi="Arial" w:cs="Arial"/>
          <w:sz w:val="22"/>
          <w:szCs w:val="22"/>
        </w:rPr>
      </w:pPr>
    </w:p>
    <w:p w:rsidR="00410829" w:rsidRPr="00827E3E" w:rsidRDefault="00410829" w:rsidP="00410829">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410829" w:rsidRDefault="00410829" w:rsidP="00410829">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w:t>
      </w:r>
      <w:r>
        <w:rPr>
          <w:rFonts w:ascii="Arial" w:hAnsi="Arial" w:cs="Arial"/>
          <w:b/>
          <w:kern w:val="1"/>
          <w:sz w:val="26"/>
          <w:szCs w:val="26"/>
          <w:lang w:eastAsia="ar-SA"/>
        </w:rPr>
        <w:t>2</w:t>
      </w:r>
      <w:r w:rsidRPr="00EB4277">
        <w:rPr>
          <w:rFonts w:ascii="Arial" w:hAnsi="Arial" w:cs="Arial"/>
          <w:b/>
          <w:kern w:val="1"/>
          <w:sz w:val="26"/>
          <w:szCs w:val="26"/>
          <w:lang w:eastAsia="ar-SA"/>
        </w:rPr>
        <w:t xml:space="preserve">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Pr>
          <w:rFonts w:ascii="Arial" w:hAnsi="Arial" w:cs="Arial"/>
          <w:b/>
          <w:kern w:val="1"/>
          <w:sz w:val="26"/>
          <w:szCs w:val="26"/>
          <w:lang w:eastAsia="ar-SA"/>
        </w:rPr>
        <w:t>881</w:t>
      </w:r>
      <w:r w:rsidRPr="00EB4277">
        <w:rPr>
          <w:rFonts w:ascii="Arial" w:hAnsi="Arial" w:cs="Arial"/>
          <w:b/>
          <w:kern w:val="1"/>
          <w:sz w:val="26"/>
          <w:szCs w:val="26"/>
          <w:lang w:eastAsia="ar-SA"/>
        </w:rPr>
        <w:t>/201</w:t>
      </w:r>
      <w:r>
        <w:rPr>
          <w:rFonts w:ascii="Arial" w:hAnsi="Arial" w:cs="Arial"/>
          <w:b/>
          <w:kern w:val="1"/>
          <w:sz w:val="26"/>
          <w:szCs w:val="26"/>
          <w:lang w:eastAsia="ar-SA"/>
        </w:rPr>
        <w:t>9</w:t>
      </w:r>
      <w:r w:rsidRPr="00EB4277">
        <w:rPr>
          <w:rFonts w:ascii="Arial" w:hAnsi="Arial" w:cs="Arial"/>
          <w:b/>
          <w:kern w:val="1"/>
          <w:sz w:val="26"/>
          <w:szCs w:val="26"/>
          <w:lang w:eastAsia="ar-SA"/>
        </w:rPr>
        <w:t xml:space="preserve">  – </w:t>
      </w:r>
      <w:r>
        <w:rPr>
          <w:rFonts w:ascii="Arial" w:hAnsi="Arial" w:cs="Arial"/>
          <w:b/>
          <w:kern w:val="1"/>
          <w:sz w:val="26"/>
          <w:szCs w:val="26"/>
          <w:lang w:eastAsia="ar-SA"/>
        </w:rPr>
        <w:t>cenová nabídka</w:t>
      </w:r>
    </w:p>
    <w:p w:rsidR="00410829" w:rsidRPr="00EB4277" w:rsidRDefault="00125F0D" w:rsidP="00410829">
      <w:pPr>
        <w:widowControl w:val="0"/>
        <w:suppressAutoHyphens/>
        <w:overflowPunct/>
        <w:autoSpaceDE/>
        <w:autoSpaceDN/>
        <w:adjustRightInd/>
        <w:jc w:val="center"/>
        <w:textAlignment w:val="auto"/>
        <w:rPr>
          <w:rFonts w:ascii="Arial" w:hAnsi="Arial" w:cs="Arial"/>
          <w:b/>
          <w:kern w:val="1"/>
          <w:sz w:val="26"/>
          <w:szCs w:val="26"/>
          <w:lang w:eastAsia="ar-SA"/>
        </w:rPr>
      </w:pPr>
      <w:r>
        <w:rPr>
          <w:rFonts w:ascii="Arial" w:hAnsi="Arial" w:cs="Arial"/>
          <w:b/>
          <w:noProof/>
          <w:kern w:val="1"/>
          <w:sz w:val="26"/>
          <w:szCs w:val="26"/>
        </w:rPr>
        <w:drawing>
          <wp:inline distT="0" distB="0" distL="0" distR="0">
            <wp:extent cx="6120130" cy="769048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C224e1908060634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7690485"/>
                    </a:xfrm>
                    <a:prstGeom prst="rect">
                      <a:avLst/>
                    </a:prstGeom>
                  </pic:spPr>
                </pic:pic>
              </a:graphicData>
            </a:graphic>
          </wp:inline>
        </w:drawing>
      </w:r>
    </w:p>
    <w:p w:rsidR="00410829" w:rsidRDefault="00410829"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sectPr w:rsidR="000E61A3" w:rsidSect="00B051A1">
      <w:headerReference w:type="default" r:id="rId15"/>
      <w:footerReference w:type="default" r:id="rId16"/>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44" w:rsidRDefault="007A3F44">
      <w:r>
        <w:separator/>
      </w:r>
    </w:p>
  </w:endnote>
  <w:endnote w:type="continuationSeparator" w:id="0">
    <w:p w:rsidR="007A3F44" w:rsidRDefault="007A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E0324F" w:rsidRPr="00E0324F">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44" w:rsidRDefault="007A3F44">
      <w:r>
        <w:separator/>
      </w:r>
    </w:p>
  </w:footnote>
  <w:footnote w:type="continuationSeparator" w:id="0">
    <w:p w:rsidR="007A3F44" w:rsidRDefault="007A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r w:rsidRPr="005B2F97">
      <w:rPr>
        <w:rFonts w:ascii="Arial" w:hAnsi="Arial" w:cs="Arial"/>
        <w:sz w:val="20"/>
      </w:rPr>
      <w:t>Smlouva o dílo</w:t>
    </w: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2AD0"/>
    <w:rsid w:val="000456A7"/>
    <w:rsid w:val="0005189D"/>
    <w:rsid w:val="00051F75"/>
    <w:rsid w:val="00053346"/>
    <w:rsid w:val="0005720F"/>
    <w:rsid w:val="000903EA"/>
    <w:rsid w:val="00091338"/>
    <w:rsid w:val="000914C6"/>
    <w:rsid w:val="000927E7"/>
    <w:rsid w:val="00093AD2"/>
    <w:rsid w:val="000A10CD"/>
    <w:rsid w:val="000A6BD5"/>
    <w:rsid w:val="000B0500"/>
    <w:rsid w:val="000B0E7E"/>
    <w:rsid w:val="000B1EB9"/>
    <w:rsid w:val="000B2E4B"/>
    <w:rsid w:val="000D74FF"/>
    <w:rsid w:val="000E61A3"/>
    <w:rsid w:val="000F7037"/>
    <w:rsid w:val="00104D42"/>
    <w:rsid w:val="001059B7"/>
    <w:rsid w:val="001067EF"/>
    <w:rsid w:val="0011076F"/>
    <w:rsid w:val="00114CFD"/>
    <w:rsid w:val="00115933"/>
    <w:rsid w:val="00123974"/>
    <w:rsid w:val="00125F0D"/>
    <w:rsid w:val="00136411"/>
    <w:rsid w:val="00140C3A"/>
    <w:rsid w:val="00145445"/>
    <w:rsid w:val="00151C33"/>
    <w:rsid w:val="001556E2"/>
    <w:rsid w:val="00184888"/>
    <w:rsid w:val="00191A3B"/>
    <w:rsid w:val="001C04BD"/>
    <w:rsid w:val="001D3524"/>
    <w:rsid w:val="001D6A35"/>
    <w:rsid w:val="001D6BE7"/>
    <w:rsid w:val="001F2B13"/>
    <w:rsid w:val="001F7612"/>
    <w:rsid w:val="0020184F"/>
    <w:rsid w:val="002027EE"/>
    <w:rsid w:val="002039CD"/>
    <w:rsid w:val="002044E5"/>
    <w:rsid w:val="002113D7"/>
    <w:rsid w:val="002157FE"/>
    <w:rsid w:val="00241CC6"/>
    <w:rsid w:val="002430D8"/>
    <w:rsid w:val="00255B29"/>
    <w:rsid w:val="00266BE7"/>
    <w:rsid w:val="00271C67"/>
    <w:rsid w:val="00280051"/>
    <w:rsid w:val="002841E7"/>
    <w:rsid w:val="00287DE7"/>
    <w:rsid w:val="00294428"/>
    <w:rsid w:val="002A43BA"/>
    <w:rsid w:val="002A59FE"/>
    <w:rsid w:val="002B32CB"/>
    <w:rsid w:val="002B4360"/>
    <w:rsid w:val="002B6A64"/>
    <w:rsid w:val="002C50E0"/>
    <w:rsid w:val="002D1039"/>
    <w:rsid w:val="002D299B"/>
    <w:rsid w:val="002E73A1"/>
    <w:rsid w:val="002F6A7D"/>
    <w:rsid w:val="00302394"/>
    <w:rsid w:val="00312AFD"/>
    <w:rsid w:val="00312BF9"/>
    <w:rsid w:val="00316474"/>
    <w:rsid w:val="00321D5C"/>
    <w:rsid w:val="0032245B"/>
    <w:rsid w:val="00327DB4"/>
    <w:rsid w:val="00334A5D"/>
    <w:rsid w:val="00343E31"/>
    <w:rsid w:val="00346C0D"/>
    <w:rsid w:val="00353A3F"/>
    <w:rsid w:val="0035651C"/>
    <w:rsid w:val="003755DC"/>
    <w:rsid w:val="00386410"/>
    <w:rsid w:val="003A15B7"/>
    <w:rsid w:val="003A7BC6"/>
    <w:rsid w:val="003B2A08"/>
    <w:rsid w:val="003D38EF"/>
    <w:rsid w:val="003F1C8E"/>
    <w:rsid w:val="0040604C"/>
    <w:rsid w:val="00410829"/>
    <w:rsid w:val="00410CB9"/>
    <w:rsid w:val="004167CE"/>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80209"/>
    <w:rsid w:val="00486B7F"/>
    <w:rsid w:val="004971DC"/>
    <w:rsid w:val="004A2984"/>
    <w:rsid w:val="004A710B"/>
    <w:rsid w:val="004C51DE"/>
    <w:rsid w:val="004C7EE1"/>
    <w:rsid w:val="004D36BC"/>
    <w:rsid w:val="004E7D23"/>
    <w:rsid w:val="004F1EDB"/>
    <w:rsid w:val="00512F40"/>
    <w:rsid w:val="00516E1F"/>
    <w:rsid w:val="00520647"/>
    <w:rsid w:val="005247CA"/>
    <w:rsid w:val="005302CD"/>
    <w:rsid w:val="005323F9"/>
    <w:rsid w:val="005338F0"/>
    <w:rsid w:val="00547B4B"/>
    <w:rsid w:val="00563146"/>
    <w:rsid w:val="005668D0"/>
    <w:rsid w:val="00595DCE"/>
    <w:rsid w:val="005B1728"/>
    <w:rsid w:val="005B2F97"/>
    <w:rsid w:val="005B53AA"/>
    <w:rsid w:val="005C10DB"/>
    <w:rsid w:val="005C1C2D"/>
    <w:rsid w:val="005C6983"/>
    <w:rsid w:val="005D263E"/>
    <w:rsid w:val="005D43BA"/>
    <w:rsid w:val="005D588B"/>
    <w:rsid w:val="005E22DF"/>
    <w:rsid w:val="005E3866"/>
    <w:rsid w:val="005F217B"/>
    <w:rsid w:val="005F34D9"/>
    <w:rsid w:val="005F7B80"/>
    <w:rsid w:val="00602394"/>
    <w:rsid w:val="0060531F"/>
    <w:rsid w:val="00611812"/>
    <w:rsid w:val="006400A3"/>
    <w:rsid w:val="00661EDA"/>
    <w:rsid w:val="00670870"/>
    <w:rsid w:val="0067189F"/>
    <w:rsid w:val="006727B3"/>
    <w:rsid w:val="0068009D"/>
    <w:rsid w:val="00687E88"/>
    <w:rsid w:val="006A302C"/>
    <w:rsid w:val="006B4040"/>
    <w:rsid w:val="006C0EF7"/>
    <w:rsid w:val="006C1D89"/>
    <w:rsid w:val="006C64E2"/>
    <w:rsid w:val="006D4CF2"/>
    <w:rsid w:val="006E4CC3"/>
    <w:rsid w:val="006E5F9A"/>
    <w:rsid w:val="006F74DC"/>
    <w:rsid w:val="006F7A8F"/>
    <w:rsid w:val="00703861"/>
    <w:rsid w:val="007111BD"/>
    <w:rsid w:val="00714263"/>
    <w:rsid w:val="007228A7"/>
    <w:rsid w:val="00734FF3"/>
    <w:rsid w:val="007455E1"/>
    <w:rsid w:val="0074616E"/>
    <w:rsid w:val="00747214"/>
    <w:rsid w:val="00756019"/>
    <w:rsid w:val="00771122"/>
    <w:rsid w:val="00790434"/>
    <w:rsid w:val="007A3F44"/>
    <w:rsid w:val="007A73C9"/>
    <w:rsid w:val="007A75A7"/>
    <w:rsid w:val="007D5107"/>
    <w:rsid w:val="007F14CA"/>
    <w:rsid w:val="007F486B"/>
    <w:rsid w:val="007F60BA"/>
    <w:rsid w:val="007F7071"/>
    <w:rsid w:val="00810F3F"/>
    <w:rsid w:val="00811B43"/>
    <w:rsid w:val="008156E1"/>
    <w:rsid w:val="00824E46"/>
    <w:rsid w:val="00830AC2"/>
    <w:rsid w:val="008347C2"/>
    <w:rsid w:val="0084398F"/>
    <w:rsid w:val="00844FF1"/>
    <w:rsid w:val="00855A6C"/>
    <w:rsid w:val="00856705"/>
    <w:rsid w:val="00860849"/>
    <w:rsid w:val="0086126A"/>
    <w:rsid w:val="00863475"/>
    <w:rsid w:val="00867535"/>
    <w:rsid w:val="00871DD7"/>
    <w:rsid w:val="00872CA3"/>
    <w:rsid w:val="00883D67"/>
    <w:rsid w:val="00883DBA"/>
    <w:rsid w:val="0088678E"/>
    <w:rsid w:val="00894668"/>
    <w:rsid w:val="008950BE"/>
    <w:rsid w:val="008A107C"/>
    <w:rsid w:val="008B05B4"/>
    <w:rsid w:val="008B59E9"/>
    <w:rsid w:val="008B60D8"/>
    <w:rsid w:val="008B6A76"/>
    <w:rsid w:val="008B75A6"/>
    <w:rsid w:val="008D07D7"/>
    <w:rsid w:val="008D36CC"/>
    <w:rsid w:val="008F5DBB"/>
    <w:rsid w:val="008F6D2E"/>
    <w:rsid w:val="00905EAD"/>
    <w:rsid w:val="00911726"/>
    <w:rsid w:val="0091481A"/>
    <w:rsid w:val="0091490B"/>
    <w:rsid w:val="00914A84"/>
    <w:rsid w:val="009177F7"/>
    <w:rsid w:val="00917F5B"/>
    <w:rsid w:val="00921CCC"/>
    <w:rsid w:val="00922D59"/>
    <w:rsid w:val="009231A4"/>
    <w:rsid w:val="0092548D"/>
    <w:rsid w:val="00930D2E"/>
    <w:rsid w:val="00934B2B"/>
    <w:rsid w:val="00937EF3"/>
    <w:rsid w:val="00947371"/>
    <w:rsid w:val="00947CB1"/>
    <w:rsid w:val="009505E5"/>
    <w:rsid w:val="00950948"/>
    <w:rsid w:val="0095255A"/>
    <w:rsid w:val="0095748D"/>
    <w:rsid w:val="00960A5B"/>
    <w:rsid w:val="0096148E"/>
    <w:rsid w:val="00963F3F"/>
    <w:rsid w:val="0098025D"/>
    <w:rsid w:val="009843E0"/>
    <w:rsid w:val="00984678"/>
    <w:rsid w:val="00985B9D"/>
    <w:rsid w:val="00991B86"/>
    <w:rsid w:val="00995E3E"/>
    <w:rsid w:val="00996588"/>
    <w:rsid w:val="009A120B"/>
    <w:rsid w:val="009A39F9"/>
    <w:rsid w:val="009A6F49"/>
    <w:rsid w:val="009A73CF"/>
    <w:rsid w:val="009D2E1E"/>
    <w:rsid w:val="009D5612"/>
    <w:rsid w:val="009F46E9"/>
    <w:rsid w:val="009F5C41"/>
    <w:rsid w:val="00A1328C"/>
    <w:rsid w:val="00A43B3A"/>
    <w:rsid w:val="00A71E04"/>
    <w:rsid w:val="00A72B4B"/>
    <w:rsid w:val="00A8568B"/>
    <w:rsid w:val="00A903B8"/>
    <w:rsid w:val="00A930F6"/>
    <w:rsid w:val="00AA0137"/>
    <w:rsid w:val="00AA34D6"/>
    <w:rsid w:val="00AB1358"/>
    <w:rsid w:val="00AB3ADF"/>
    <w:rsid w:val="00AB507D"/>
    <w:rsid w:val="00AD1BFF"/>
    <w:rsid w:val="00AD1CF0"/>
    <w:rsid w:val="00AD4C10"/>
    <w:rsid w:val="00AE6E47"/>
    <w:rsid w:val="00B015A5"/>
    <w:rsid w:val="00B051A1"/>
    <w:rsid w:val="00B10B2F"/>
    <w:rsid w:val="00B1654A"/>
    <w:rsid w:val="00B20CF7"/>
    <w:rsid w:val="00B24021"/>
    <w:rsid w:val="00B40642"/>
    <w:rsid w:val="00B52ED2"/>
    <w:rsid w:val="00B619E9"/>
    <w:rsid w:val="00B63BF5"/>
    <w:rsid w:val="00B640F3"/>
    <w:rsid w:val="00B76C65"/>
    <w:rsid w:val="00B83EB6"/>
    <w:rsid w:val="00B90F61"/>
    <w:rsid w:val="00B92AF5"/>
    <w:rsid w:val="00B97903"/>
    <w:rsid w:val="00BA66D5"/>
    <w:rsid w:val="00BA6C30"/>
    <w:rsid w:val="00BB77F0"/>
    <w:rsid w:val="00BC6B58"/>
    <w:rsid w:val="00BD0D06"/>
    <w:rsid w:val="00BD5E01"/>
    <w:rsid w:val="00BF3D9B"/>
    <w:rsid w:val="00BF4C4C"/>
    <w:rsid w:val="00C134A9"/>
    <w:rsid w:val="00C16025"/>
    <w:rsid w:val="00C20C4F"/>
    <w:rsid w:val="00C516BF"/>
    <w:rsid w:val="00C56345"/>
    <w:rsid w:val="00C60709"/>
    <w:rsid w:val="00C66556"/>
    <w:rsid w:val="00C85BA5"/>
    <w:rsid w:val="00C9156E"/>
    <w:rsid w:val="00C96F6D"/>
    <w:rsid w:val="00CB7B50"/>
    <w:rsid w:val="00CD0EC7"/>
    <w:rsid w:val="00CE0AAC"/>
    <w:rsid w:val="00D055EE"/>
    <w:rsid w:val="00D276F7"/>
    <w:rsid w:val="00D41B2F"/>
    <w:rsid w:val="00D42100"/>
    <w:rsid w:val="00D533AF"/>
    <w:rsid w:val="00D75EBF"/>
    <w:rsid w:val="00D85DC2"/>
    <w:rsid w:val="00D87104"/>
    <w:rsid w:val="00D90AD2"/>
    <w:rsid w:val="00D94469"/>
    <w:rsid w:val="00D968F8"/>
    <w:rsid w:val="00D97DE0"/>
    <w:rsid w:val="00DA1280"/>
    <w:rsid w:val="00DC10D8"/>
    <w:rsid w:val="00DD0E1B"/>
    <w:rsid w:val="00DE3DEC"/>
    <w:rsid w:val="00DE5B97"/>
    <w:rsid w:val="00DE675A"/>
    <w:rsid w:val="00DF41F7"/>
    <w:rsid w:val="00E0324F"/>
    <w:rsid w:val="00E10428"/>
    <w:rsid w:val="00E15728"/>
    <w:rsid w:val="00E230F5"/>
    <w:rsid w:val="00E327CE"/>
    <w:rsid w:val="00E373D7"/>
    <w:rsid w:val="00E610AD"/>
    <w:rsid w:val="00E705B8"/>
    <w:rsid w:val="00E83DA6"/>
    <w:rsid w:val="00E8418F"/>
    <w:rsid w:val="00E8734A"/>
    <w:rsid w:val="00E90C35"/>
    <w:rsid w:val="00E97587"/>
    <w:rsid w:val="00EA20DA"/>
    <w:rsid w:val="00EB418C"/>
    <w:rsid w:val="00EB6A5C"/>
    <w:rsid w:val="00ED1285"/>
    <w:rsid w:val="00ED1664"/>
    <w:rsid w:val="00ED2006"/>
    <w:rsid w:val="00ED33E2"/>
    <w:rsid w:val="00EE43D6"/>
    <w:rsid w:val="00EE4466"/>
    <w:rsid w:val="00EF1E4B"/>
    <w:rsid w:val="00EF544F"/>
    <w:rsid w:val="00EF744B"/>
    <w:rsid w:val="00F14075"/>
    <w:rsid w:val="00F14630"/>
    <w:rsid w:val="00F20B75"/>
    <w:rsid w:val="00F22DC0"/>
    <w:rsid w:val="00F25381"/>
    <w:rsid w:val="00F25697"/>
    <w:rsid w:val="00F328A6"/>
    <w:rsid w:val="00F352E0"/>
    <w:rsid w:val="00F503E9"/>
    <w:rsid w:val="00F52D0A"/>
    <w:rsid w:val="00F54D46"/>
    <w:rsid w:val="00F5552E"/>
    <w:rsid w:val="00F67B02"/>
    <w:rsid w:val="00F72329"/>
    <w:rsid w:val="00F72CE8"/>
    <w:rsid w:val="00F73E42"/>
    <w:rsid w:val="00F90ABF"/>
    <w:rsid w:val="00F94ACC"/>
    <w:rsid w:val="00F96B09"/>
    <w:rsid w:val="00FA775D"/>
    <w:rsid w:val="00FC43D3"/>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8082-B530-4F71-9623-F7584782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10</Pages>
  <Words>3613</Words>
  <Characters>21321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2</cp:revision>
  <cp:lastPrinted>2017-07-21T07:47:00Z</cp:lastPrinted>
  <dcterms:created xsi:type="dcterms:W3CDTF">2019-08-15T05:46:00Z</dcterms:created>
  <dcterms:modified xsi:type="dcterms:W3CDTF">2019-08-15T05:46:00Z</dcterms:modified>
</cp:coreProperties>
</file>