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40" w:rsidRDefault="007A5AFA">
      <w:pPr>
        <w:pStyle w:val="Heading110"/>
        <w:framePr w:w="9245" w:h="516" w:hRule="exact" w:wrap="none" w:vAnchor="page" w:hAnchor="page" w:x="1487" w:y="1089"/>
        <w:shd w:val="clear" w:color="auto" w:fill="auto"/>
      </w:pPr>
      <w:bookmarkStart w:id="0" w:name="bookmark0"/>
      <w:r>
        <w:t>KRYCÍ LIST NABÍDKY</w:t>
      </w:r>
      <w:bookmarkEnd w:id="0"/>
    </w:p>
    <w:p w:rsidR="00E35F40" w:rsidRDefault="007A5AFA">
      <w:pPr>
        <w:pStyle w:val="Bodytext30"/>
        <w:framePr w:w="9245" w:h="6946" w:hRule="exact" w:wrap="none" w:vAnchor="page" w:hAnchor="page" w:x="1487" w:y="1766"/>
        <w:numPr>
          <w:ilvl w:val="0"/>
          <w:numId w:val="1"/>
        </w:numPr>
        <w:shd w:val="clear" w:color="auto" w:fill="auto"/>
        <w:tabs>
          <w:tab w:val="left" w:pos="344"/>
        </w:tabs>
        <w:spacing w:after="302"/>
      </w:pPr>
      <w:r>
        <w:t>PŘEDMĚT NABÍDKY</w:t>
      </w:r>
    </w:p>
    <w:p w:rsidR="00E35F40" w:rsidRDefault="007A5AFA">
      <w:pPr>
        <w:pStyle w:val="Bodytext40"/>
        <w:framePr w:w="9245" w:h="6946" w:hRule="exact" w:wrap="none" w:vAnchor="page" w:hAnchor="page" w:x="1487" w:y="1766"/>
        <w:shd w:val="clear" w:color="auto" w:fill="auto"/>
        <w:spacing w:before="0"/>
      </w:pPr>
      <w:r>
        <w:t>Pražská konzervatoř</w:t>
      </w:r>
    </w:p>
    <w:p w:rsidR="00E35F40" w:rsidRDefault="007A5AFA">
      <w:pPr>
        <w:pStyle w:val="Heading210"/>
        <w:framePr w:w="9245" w:h="6946" w:hRule="exact" w:wrap="none" w:vAnchor="page" w:hAnchor="page" w:x="1487" w:y="1766"/>
        <w:shd w:val="clear" w:color="auto" w:fill="auto"/>
      </w:pPr>
      <w:bookmarkStart w:id="1" w:name="bookmark1"/>
      <w:r>
        <w:t>„Oprava hran výsuvných stolů v koncertním sále Pražské konzervatoře"</w:t>
      </w:r>
      <w:bookmarkEnd w:id="1"/>
    </w:p>
    <w:p w:rsidR="00E35F40" w:rsidRDefault="007A5AFA">
      <w:pPr>
        <w:pStyle w:val="Bodytext30"/>
        <w:framePr w:w="9245" w:h="6946" w:hRule="exact" w:wrap="none" w:vAnchor="page" w:hAnchor="page" w:x="1487" w:y="1766"/>
        <w:numPr>
          <w:ilvl w:val="0"/>
          <w:numId w:val="1"/>
        </w:numPr>
        <w:shd w:val="clear" w:color="auto" w:fill="auto"/>
        <w:tabs>
          <w:tab w:val="left" w:pos="344"/>
        </w:tabs>
        <w:spacing w:after="265"/>
      </w:pPr>
      <w:r>
        <w:t>ZÁKLADNÍ IDENTIFIKAČNÍ ÚDAJE UCHAZEČE</w:t>
      </w:r>
    </w:p>
    <w:p w:rsidR="00E35F40" w:rsidRDefault="007A5AFA">
      <w:pPr>
        <w:pStyle w:val="Bodytext20"/>
        <w:framePr w:w="9245" w:h="6946" w:hRule="exact" w:wrap="none" w:vAnchor="page" w:hAnchor="page" w:x="1487" w:y="1766"/>
        <w:shd w:val="clear" w:color="auto" w:fill="auto"/>
        <w:spacing w:before="0"/>
      </w:pPr>
      <w:r>
        <w:t>obchodní f</w:t>
      </w:r>
      <w:r w:rsidR="00FB0557">
        <w:t>irma nebo název: Intersono SG a.</w:t>
      </w:r>
      <w:r>
        <w:t>s.</w:t>
      </w:r>
    </w:p>
    <w:p w:rsidR="00E35F40" w:rsidRDefault="007A5AFA">
      <w:pPr>
        <w:pStyle w:val="Bodytext20"/>
        <w:framePr w:w="9245" w:h="6946" w:hRule="exact" w:wrap="none" w:vAnchor="page" w:hAnchor="page" w:x="1487" w:y="1766"/>
        <w:shd w:val="clear" w:color="auto" w:fill="auto"/>
        <w:spacing w:before="0" w:line="307" w:lineRule="exact"/>
      </w:pPr>
      <w:r>
        <w:t>právní forma: akciová společnost</w:t>
      </w:r>
    </w:p>
    <w:p w:rsidR="00E35F40" w:rsidRDefault="007A5AFA">
      <w:pPr>
        <w:pStyle w:val="Bodytext20"/>
        <w:framePr w:w="9245" w:h="6946" w:hRule="exact" w:wrap="none" w:vAnchor="page" w:hAnchor="page" w:x="1487" w:y="1766"/>
        <w:shd w:val="clear" w:color="auto" w:fill="auto"/>
        <w:spacing w:before="0" w:line="307" w:lineRule="exact"/>
      </w:pPr>
      <w:r>
        <w:t xml:space="preserve">sídlo: Ostrava </w:t>
      </w:r>
      <w:r>
        <w:t>- Hrabůvka, Hasičská 551/52, PSČ 70030</w:t>
      </w:r>
    </w:p>
    <w:p w:rsidR="00E35F40" w:rsidRDefault="007A5AFA">
      <w:pPr>
        <w:pStyle w:val="Bodytext20"/>
        <w:framePr w:w="9245" w:h="6946" w:hRule="exact" w:wrap="none" w:vAnchor="page" w:hAnchor="page" w:x="1487" w:y="1766"/>
        <w:shd w:val="clear" w:color="auto" w:fill="auto"/>
        <w:spacing w:before="0" w:line="307" w:lineRule="exact"/>
      </w:pPr>
      <w:r>
        <w:t>kontaktní adresa: Ostrava - Hrabůvka, Hasičská 551/52, PSČ 70030</w:t>
      </w:r>
    </w:p>
    <w:p w:rsidR="00E35F40" w:rsidRDefault="007A5AFA">
      <w:pPr>
        <w:pStyle w:val="Bodytext20"/>
        <w:framePr w:w="9245" w:h="6946" w:hRule="exact" w:wrap="none" w:vAnchor="page" w:hAnchor="page" w:x="1487" w:y="1766"/>
        <w:shd w:val="clear" w:color="auto" w:fill="auto"/>
        <w:spacing w:before="0" w:line="307" w:lineRule="exact"/>
      </w:pPr>
      <w:r>
        <w:t>IČ:25899864</w:t>
      </w:r>
    </w:p>
    <w:p w:rsidR="00E35F40" w:rsidRDefault="007A5AFA">
      <w:pPr>
        <w:pStyle w:val="Bodytext20"/>
        <w:framePr w:w="9245" w:h="6946" w:hRule="exact" w:wrap="none" w:vAnchor="page" w:hAnchor="page" w:x="1487" w:y="1766"/>
        <w:shd w:val="clear" w:color="auto" w:fill="auto"/>
        <w:spacing w:before="0" w:line="307" w:lineRule="exact"/>
      </w:pPr>
      <w:r>
        <w:t>DIČ:CZ25899864</w:t>
      </w:r>
    </w:p>
    <w:p w:rsidR="00E35F40" w:rsidRDefault="007A5AFA">
      <w:pPr>
        <w:pStyle w:val="Bodytext20"/>
        <w:framePr w:w="9245" w:h="6946" w:hRule="exact" w:wrap="none" w:vAnchor="page" w:hAnchor="page" w:x="1487" w:y="1766"/>
        <w:shd w:val="clear" w:color="auto" w:fill="auto"/>
        <w:spacing w:before="0" w:line="302" w:lineRule="exact"/>
      </w:pPr>
      <w:r>
        <w:t>zapsaný v obchodním rejstříku vedeném Krajským soudem/Městským soudem v Ostravě, oddíl B 2556</w:t>
      </w:r>
      <w:r>
        <w:br/>
        <w:t>bankovní spojení: KB OSTRAVA</w:t>
      </w:r>
      <w:r>
        <w:br/>
        <w:t>č.</w:t>
      </w:r>
      <w:r>
        <w:t xml:space="preserve"> účtu: </w:t>
      </w:r>
      <w:r w:rsidR="00FB0557">
        <w:t>xxxxxxxxxxxxxxxxx</w:t>
      </w:r>
    </w:p>
    <w:p w:rsidR="00E35F40" w:rsidRDefault="007A5AFA">
      <w:pPr>
        <w:pStyle w:val="Bodytext20"/>
        <w:framePr w:w="9245" w:h="6946" w:hRule="exact" w:wrap="none" w:vAnchor="page" w:hAnchor="page" w:x="1487" w:y="1766"/>
        <w:shd w:val="clear" w:color="auto" w:fill="auto"/>
        <w:spacing w:before="0" w:after="265" w:line="302" w:lineRule="exact"/>
      </w:pPr>
      <w:r>
        <w:t xml:space="preserve">statutární orgány uvedením jména, příjmení a zastávané funkce: </w:t>
      </w:r>
      <w:r w:rsidR="00FB0557">
        <w:t>xxxxxxxxxxxxxxx</w:t>
      </w:r>
      <w:r>
        <w:t>, statutární ředitel</w:t>
      </w:r>
      <w:r>
        <w:br/>
        <w:t xml:space="preserve">pověřený zástupce pro případné další jednání: </w:t>
      </w:r>
      <w:r w:rsidR="00FB0557">
        <w:t>xxxxxxxxxxxxxxxxx</w:t>
      </w:r>
      <w:r>
        <w:br/>
        <w:t>tel.:</w:t>
      </w:r>
      <w:r w:rsidR="00FB0557">
        <w:t>xxxxxxxxxxxx</w:t>
      </w:r>
      <w:r>
        <w:br/>
        <w:t>e-mail:</w:t>
      </w:r>
      <w:hyperlink r:id="rId7" w:history="1">
        <w:r w:rsidR="00FB0557">
          <w:t>xxxxxxxxxxxxxxxxx</w:t>
        </w:r>
      </w:hyperlink>
    </w:p>
    <w:p w:rsidR="00E35F40" w:rsidRDefault="007A5AFA">
      <w:pPr>
        <w:pStyle w:val="Bodytext30"/>
        <w:framePr w:w="9245" w:h="6946" w:hRule="exact" w:wrap="none" w:vAnchor="page" w:hAnchor="page" w:x="1487" w:y="1766"/>
        <w:numPr>
          <w:ilvl w:val="0"/>
          <w:numId w:val="1"/>
        </w:numPr>
        <w:shd w:val="clear" w:color="auto" w:fill="auto"/>
        <w:tabs>
          <w:tab w:val="left" w:pos="344"/>
        </w:tabs>
        <w:spacing w:after="265"/>
      </w:pPr>
      <w:r>
        <w:t>DOBA PLNĚNÍ ZAKÁZKY</w:t>
      </w:r>
    </w:p>
    <w:p w:rsidR="00E35F40" w:rsidRDefault="007A5AFA">
      <w:pPr>
        <w:pStyle w:val="Bodytext20"/>
        <w:framePr w:w="9245" w:h="6946" w:hRule="exact" w:wrap="none" w:vAnchor="page" w:hAnchor="page" w:x="1487" w:y="1766"/>
        <w:shd w:val="clear" w:color="auto" w:fill="auto"/>
        <w:spacing w:before="0"/>
      </w:pPr>
      <w:r>
        <w:t>Termín plnění veřejné zakázky je od 14.8.2019 do 16.8.2019, případné jiný termín v požadovaném období,</w:t>
      </w:r>
    </w:p>
    <w:p w:rsidR="00E35F40" w:rsidRDefault="007A5AFA">
      <w:pPr>
        <w:pStyle w:val="Bodytext30"/>
        <w:framePr w:wrap="none" w:vAnchor="page" w:hAnchor="page" w:x="1487" w:y="9259"/>
        <w:numPr>
          <w:ilvl w:val="0"/>
          <w:numId w:val="1"/>
        </w:numPr>
        <w:shd w:val="clear" w:color="auto" w:fill="auto"/>
        <w:tabs>
          <w:tab w:val="left" w:pos="349"/>
        </w:tabs>
        <w:spacing w:after="0"/>
      </w:pPr>
      <w:r>
        <w:rPr>
          <w:rStyle w:val="Bodytext3SmallCaps"/>
          <w:b/>
          <w:bCs/>
        </w:rPr>
        <w:t>nabídková cena</w:t>
      </w:r>
    </w:p>
    <w:p w:rsidR="00E35F40" w:rsidRDefault="007A5AFA">
      <w:pPr>
        <w:pStyle w:val="Bodytext20"/>
        <w:framePr w:wrap="none" w:vAnchor="page" w:hAnchor="page" w:x="1487" w:y="13531"/>
        <w:shd w:val="clear" w:color="auto" w:fill="auto"/>
        <w:spacing w:before="0"/>
      </w:pPr>
      <w:r>
        <w:t>v OSTRAVĚ, dne 11.7.2019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131"/>
        <w:gridCol w:w="2126"/>
        <w:gridCol w:w="2126"/>
      </w:tblGrid>
      <w:tr w:rsidR="00E35F4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40" w:rsidRDefault="007A5AFA">
            <w:pPr>
              <w:pStyle w:val="Bodytext20"/>
              <w:framePr w:w="9187" w:h="3302" w:wrap="none" w:vAnchor="page" w:hAnchor="page" w:x="1544" w:y="9724"/>
              <w:shd w:val="clear" w:color="auto" w:fill="auto"/>
              <w:spacing w:before="0"/>
            </w:pPr>
            <w:r>
              <w:rPr>
                <w:rStyle w:val="Bodytext2Bold"/>
              </w:rPr>
              <w:t>Položky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40" w:rsidRDefault="007A5AFA">
            <w:pPr>
              <w:pStyle w:val="Bodytext20"/>
              <w:framePr w:w="9187" w:h="3302" w:wrap="none" w:vAnchor="page" w:hAnchor="page" w:x="1544" w:y="9724"/>
              <w:shd w:val="clear" w:color="auto" w:fill="auto"/>
              <w:spacing w:before="0"/>
              <w:jc w:val="center"/>
            </w:pPr>
            <w:r>
              <w:rPr>
                <w:rStyle w:val="Bodytext2Bold"/>
              </w:rPr>
              <w:t>Cena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40" w:rsidRDefault="007A5AFA">
            <w:pPr>
              <w:pStyle w:val="Bodytext20"/>
              <w:framePr w:w="9187" w:h="3302" w:wrap="none" w:vAnchor="page" w:hAnchor="page" w:x="1544" w:y="9724"/>
              <w:shd w:val="clear" w:color="auto" w:fill="auto"/>
              <w:spacing w:before="0"/>
              <w:ind w:left="20"/>
              <w:jc w:val="center"/>
            </w:pPr>
            <w:r>
              <w:rPr>
                <w:rStyle w:val="Bodytext2Bold"/>
              </w:rPr>
              <w:t>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40" w:rsidRDefault="007A5AFA">
            <w:pPr>
              <w:pStyle w:val="Bodytext20"/>
              <w:framePr w:w="9187" w:h="3302" w:wrap="none" w:vAnchor="page" w:hAnchor="page" w:x="1544" w:y="9724"/>
              <w:shd w:val="clear" w:color="auto" w:fill="auto"/>
              <w:spacing w:before="0"/>
              <w:jc w:val="center"/>
            </w:pPr>
            <w:r>
              <w:rPr>
                <w:rStyle w:val="Bodytext2Bold"/>
              </w:rPr>
              <w:t>Cena včetně DPH</w:t>
            </w:r>
          </w:p>
        </w:tc>
      </w:tr>
      <w:tr w:rsidR="00E35F4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40" w:rsidRDefault="007A5AFA">
            <w:pPr>
              <w:pStyle w:val="Bodytext20"/>
              <w:framePr w:w="9187" w:h="3302" w:wrap="none" w:vAnchor="page" w:hAnchor="page" w:x="1544" w:y="9724"/>
              <w:shd w:val="clear" w:color="auto" w:fill="auto"/>
              <w:spacing w:before="0"/>
              <w:ind w:left="40"/>
              <w:jc w:val="center"/>
            </w:pPr>
            <w:r>
              <w:rPr>
                <w:rStyle w:val="Bodytext2Bold"/>
              </w:rPr>
              <w:t>Oprava hran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40" w:rsidRDefault="007A5AFA">
            <w:pPr>
              <w:pStyle w:val="Bodytext20"/>
              <w:framePr w:w="9187" w:h="3302" w:wrap="none" w:vAnchor="page" w:hAnchor="page" w:x="1544" w:y="9724"/>
              <w:shd w:val="clear" w:color="auto" w:fill="auto"/>
              <w:spacing w:before="0"/>
            </w:pPr>
            <w:r>
              <w:rPr>
                <w:rStyle w:val="Bodytext2Bold"/>
              </w:rPr>
              <w:t>230 940.-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40" w:rsidRDefault="007A5AFA">
            <w:pPr>
              <w:pStyle w:val="Bodytext20"/>
              <w:framePr w:w="9187" w:h="3302" w:wrap="none" w:vAnchor="page" w:hAnchor="page" w:x="1544" w:y="9724"/>
              <w:shd w:val="clear" w:color="auto" w:fill="auto"/>
              <w:spacing w:before="0"/>
            </w:pPr>
            <w:r>
              <w:rPr>
                <w:rStyle w:val="Bodytext2Bold"/>
              </w:rPr>
              <w:t>48 497.-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40" w:rsidRDefault="007A5AFA">
            <w:pPr>
              <w:pStyle w:val="Bodytext20"/>
              <w:framePr w:w="9187" w:h="3302" w:wrap="none" w:vAnchor="page" w:hAnchor="page" w:x="1544" w:y="9724"/>
              <w:shd w:val="clear" w:color="auto" w:fill="auto"/>
              <w:spacing w:before="0"/>
            </w:pPr>
            <w:r>
              <w:rPr>
                <w:rStyle w:val="Bodytext2Bold"/>
              </w:rPr>
              <w:t>279 437.-</w:t>
            </w:r>
          </w:p>
        </w:tc>
      </w:tr>
      <w:tr w:rsidR="00E35F4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</w:tr>
      <w:tr w:rsidR="00E35F4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</w:tr>
      <w:tr w:rsidR="00E35F4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40" w:rsidRDefault="007A5AFA">
            <w:pPr>
              <w:pStyle w:val="Bodytext20"/>
              <w:framePr w:w="9187" w:h="3302" w:wrap="none" w:vAnchor="page" w:hAnchor="page" w:x="1544" w:y="9724"/>
              <w:shd w:val="clear" w:color="auto" w:fill="auto"/>
              <w:spacing w:before="0"/>
              <w:ind w:left="1640"/>
            </w:pPr>
            <w:r>
              <w:rPr>
                <w:rStyle w:val="Bodytext2Bold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</w:tr>
      <w:tr w:rsidR="00E35F4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40" w:rsidRDefault="00E35F40">
            <w:pPr>
              <w:framePr w:w="9187" w:h="3302" w:wrap="none" w:vAnchor="page" w:hAnchor="page" w:x="1544" w:y="972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40" w:rsidRDefault="00E35F40">
            <w:pPr>
              <w:pStyle w:val="Bodytext20"/>
              <w:framePr w:w="9187" w:h="3302" w:wrap="none" w:vAnchor="page" w:hAnchor="page" w:x="1544" w:y="9724"/>
              <w:shd w:val="clear" w:color="auto" w:fill="auto"/>
              <w:tabs>
                <w:tab w:val="left" w:leader="underscore" w:pos="2093"/>
              </w:tabs>
              <w:spacing w:before="0" w:line="536" w:lineRule="exact"/>
              <w:jc w:val="both"/>
            </w:pPr>
          </w:p>
        </w:tc>
      </w:tr>
    </w:tbl>
    <w:p w:rsidR="00E35F40" w:rsidRDefault="00E35F40">
      <w:pPr>
        <w:pStyle w:val="Picturecaption10"/>
        <w:framePr w:wrap="none" w:vAnchor="page" w:hAnchor="page" w:x="9887" w:y="14971"/>
        <w:shd w:val="clear" w:color="auto" w:fill="auto"/>
      </w:pPr>
    </w:p>
    <w:p w:rsidR="00E35F40" w:rsidRDefault="00393CEC">
      <w:pPr>
        <w:rPr>
          <w:sz w:val="2"/>
          <w:szCs w:val="2"/>
        </w:rPr>
      </w:pPr>
      <w:bookmarkStart w:id="2" w:name="_GoBack"/>
      <w:bookmarkEnd w:id="2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4411980</wp:posOffset>
            </wp:positionH>
            <wp:positionV relativeFrom="page">
              <wp:posOffset>8292465</wp:posOffset>
            </wp:positionV>
            <wp:extent cx="2279650" cy="1438910"/>
            <wp:effectExtent l="0" t="0" r="0" b="0"/>
            <wp:wrapNone/>
            <wp:docPr id="2" name="obrázek 2" descr="C:\Users\vimrha\AppData\Local\Microsoft\Windows\INetCache\Content.Outlook\XFYFF6LB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mrha\AppData\Local\Microsoft\Windows\INetCache\Content.Outlook\XFYFF6LB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F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FA" w:rsidRDefault="007A5AFA">
      <w:r>
        <w:separator/>
      </w:r>
    </w:p>
  </w:endnote>
  <w:endnote w:type="continuationSeparator" w:id="0">
    <w:p w:rsidR="007A5AFA" w:rsidRDefault="007A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FA" w:rsidRDefault="007A5AFA"/>
  </w:footnote>
  <w:footnote w:type="continuationSeparator" w:id="0">
    <w:p w:rsidR="007A5AFA" w:rsidRDefault="007A5A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97F66"/>
    <w:multiLevelType w:val="multilevel"/>
    <w:tmpl w:val="9E42D4B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40"/>
    <w:rsid w:val="00393CEC"/>
    <w:rsid w:val="007A5AFA"/>
    <w:rsid w:val="00E35F40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82D3"/>
  <w15:docId w15:val="{F5F2E14C-B343-48CB-80A7-64314EB0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SmallCaps">
    <w:name w:val="Body text|3 + Small Caps"/>
    <w:basedOn w:val="Body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24ptSpacing2pt">
    <w:name w:val="Body text|2 + 24 pt;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787BF"/>
      <w:spacing w:val="5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224ptSpacing2pt0">
    <w:name w:val="Body text|2 + 24 pt;Spacing 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48"/>
      <w:szCs w:val="4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446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2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20" w:line="268" w:lineRule="exact"/>
      <w:jc w:val="center"/>
    </w:pPr>
    <w:rPr>
      <w:rFonts w:ascii="Arial" w:eastAsia="Arial" w:hAnsi="Arial" w:cs="Arial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after="32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20" w:line="190" w:lineRule="exact"/>
    </w:pPr>
    <w:rPr>
      <w:rFonts w:ascii="Arial" w:eastAsia="Arial" w:hAnsi="Arial" w:cs="Arial"/>
      <w:sz w:val="17"/>
      <w:szCs w:val="17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ffice@interso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2019-07-25T08:52:00Z</dcterms:created>
  <dcterms:modified xsi:type="dcterms:W3CDTF">2019-07-25T08:53:00Z</dcterms:modified>
</cp:coreProperties>
</file>