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32" w:rsidRDefault="00E10538" w:rsidP="00826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  <w:r w:rsidR="003E236A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 č. 20</w:t>
      </w:r>
      <w:r w:rsidR="008D047C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2</w:t>
      </w:r>
      <w:r w:rsidR="003E236A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/SSRZ/2018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E236A" w:rsidRPr="003E236A" w:rsidRDefault="003E236A" w:rsidP="003E2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Objednatel</w:t>
      </w:r>
      <w:r w:rsidRPr="003E236A">
        <w:rPr>
          <w:rFonts w:ascii="Times New Roman" w:hAnsi="Times New Roman" w:cs="Times New Roman"/>
          <w:b/>
          <w:sz w:val="24"/>
          <w:szCs w:val="24"/>
        </w:rPr>
        <w:t>:</w:t>
      </w:r>
      <w:r w:rsidRPr="003E236A">
        <w:rPr>
          <w:rFonts w:ascii="Times New Roman" w:hAnsi="Times New Roman" w:cs="Times New Roman"/>
          <w:sz w:val="24"/>
          <w:szCs w:val="24"/>
        </w:rPr>
        <w:tab/>
        <w:t>Správa sportovních a rekreačních zařízení Havířov, příspěvková organizace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  <w:t>se sídlem Těšínská 1296/2a, Havířov-Podlesí, PSČ 736 01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  <w:t>IČ: 00306754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  <w:t>DIČ: CZ00306754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  <w:t>bankovní spojení: Komerční banka a.s., pobočka Havířov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  <w:t xml:space="preserve">       č.ú.1434791/0100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  <w:t>zastoupený Ing. Radomírem Kácalem, ředitelem organizace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ab/>
      </w:r>
      <w:r w:rsidRPr="003E236A">
        <w:rPr>
          <w:rFonts w:ascii="Times New Roman" w:hAnsi="Times New Roman" w:cs="Times New Roman"/>
          <w:sz w:val="24"/>
          <w:szCs w:val="24"/>
        </w:rPr>
        <w:tab/>
        <w:t xml:space="preserve">(dále jen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3E236A">
        <w:rPr>
          <w:rFonts w:ascii="Times New Roman" w:hAnsi="Times New Roman" w:cs="Times New Roman"/>
          <w:sz w:val="24"/>
          <w:szCs w:val="24"/>
        </w:rPr>
        <w:t>)</w:t>
      </w:r>
    </w:p>
    <w:p w:rsidR="003E236A" w:rsidRPr="003E236A" w:rsidRDefault="003E236A" w:rsidP="003E236A">
      <w:pPr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>a</w:t>
      </w:r>
    </w:p>
    <w:p w:rsidR="003E236A" w:rsidRPr="003E236A" w:rsidRDefault="003E236A" w:rsidP="003E236A">
      <w:pPr>
        <w:rPr>
          <w:rFonts w:ascii="Times New Roman" w:hAnsi="Times New Roman" w:cs="Times New Roman"/>
          <w:noProof/>
          <w:sz w:val="24"/>
          <w:szCs w:val="24"/>
        </w:rPr>
      </w:pP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Zhotovitel</w:t>
      </w:r>
      <w:r w:rsidRPr="003E236A">
        <w:rPr>
          <w:rFonts w:ascii="Times New Roman" w:hAnsi="Times New Roman" w:cs="Times New Roman"/>
          <w:b/>
          <w:sz w:val="24"/>
          <w:szCs w:val="24"/>
        </w:rPr>
        <w:t>:</w:t>
      </w:r>
      <w:r w:rsidRPr="003E236A">
        <w:rPr>
          <w:rFonts w:ascii="Times New Roman" w:hAnsi="Times New Roman" w:cs="Times New Roman"/>
          <w:noProof/>
          <w:sz w:val="24"/>
          <w:szCs w:val="24"/>
        </w:rPr>
        <w:tab/>
      </w:r>
      <w:r w:rsidR="008D047C">
        <w:rPr>
          <w:rFonts w:ascii="Times New Roman" w:hAnsi="Times New Roman" w:cs="Times New Roman"/>
          <w:noProof/>
          <w:sz w:val="24"/>
          <w:szCs w:val="24"/>
        </w:rPr>
        <w:t>STASEKO plus s.r.o.</w:t>
      </w:r>
    </w:p>
    <w:p w:rsidR="003E236A" w:rsidRPr="003E236A" w:rsidRDefault="003E236A" w:rsidP="003E236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E236A">
        <w:rPr>
          <w:rFonts w:ascii="Times New Roman" w:hAnsi="Times New Roman" w:cs="Times New Roman"/>
          <w:noProof/>
          <w:sz w:val="24"/>
          <w:szCs w:val="24"/>
        </w:rPr>
        <w:tab/>
      </w:r>
      <w:r w:rsidRPr="003E236A">
        <w:rPr>
          <w:rFonts w:ascii="Times New Roman" w:hAnsi="Times New Roman" w:cs="Times New Roman"/>
          <w:noProof/>
          <w:sz w:val="24"/>
          <w:szCs w:val="24"/>
        </w:rPr>
        <w:tab/>
        <w:t xml:space="preserve">se sídlem </w:t>
      </w:r>
      <w:r>
        <w:rPr>
          <w:rFonts w:ascii="Times New Roman" w:hAnsi="Times New Roman" w:cs="Times New Roman"/>
          <w:noProof/>
          <w:sz w:val="24"/>
          <w:szCs w:val="24"/>
        </w:rPr>
        <w:t>Slezská 2101/15, Český Těšín, PSČ 737 01</w:t>
      </w:r>
    </w:p>
    <w:p w:rsidR="003E236A" w:rsidRPr="003E236A" w:rsidRDefault="003E236A" w:rsidP="003E236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 xml:space="preserve">IČ: </w:t>
      </w:r>
      <w:r w:rsidR="008D047C">
        <w:rPr>
          <w:rFonts w:ascii="Times New Roman" w:hAnsi="Times New Roman" w:cs="Times New Roman"/>
          <w:sz w:val="24"/>
          <w:szCs w:val="24"/>
        </w:rPr>
        <w:t>25853473</w:t>
      </w:r>
    </w:p>
    <w:p w:rsidR="003E236A" w:rsidRPr="003E236A" w:rsidRDefault="003E236A" w:rsidP="003E236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>DIČ: CZ</w:t>
      </w:r>
      <w:r>
        <w:rPr>
          <w:rFonts w:ascii="Times New Roman" w:hAnsi="Times New Roman" w:cs="Times New Roman"/>
          <w:sz w:val="24"/>
          <w:szCs w:val="24"/>
        </w:rPr>
        <w:t>25</w:t>
      </w:r>
      <w:r w:rsidR="008D047C">
        <w:rPr>
          <w:rFonts w:ascii="Times New Roman" w:hAnsi="Times New Roman" w:cs="Times New Roman"/>
          <w:sz w:val="24"/>
          <w:szCs w:val="24"/>
        </w:rPr>
        <w:t>853473</w:t>
      </w:r>
    </w:p>
    <w:p w:rsidR="003E236A" w:rsidRPr="003E236A" w:rsidRDefault="003E236A" w:rsidP="003E236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</w:rPr>
        <w:t>ČSOB, a.s.</w:t>
      </w:r>
      <w:r w:rsidRPr="003E236A">
        <w:rPr>
          <w:rFonts w:ascii="Times New Roman" w:hAnsi="Times New Roman" w:cs="Times New Roman"/>
          <w:sz w:val="24"/>
          <w:szCs w:val="24"/>
        </w:rPr>
        <w:t>, č. ú.</w:t>
      </w:r>
      <w:r w:rsidR="008D047C">
        <w:rPr>
          <w:rFonts w:ascii="Times New Roman" w:hAnsi="Times New Roman" w:cs="Times New Roman"/>
          <w:sz w:val="24"/>
          <w:szCs w:val="24"/>
        </w:rPr>
        <w:t>164125619</w:t>
      </w:r>
      <w:r w:rsidRPr="003E236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0300</w:t>
      </w:r>
      <w:r w:rsidRPr="003E2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36A" w:rsidRPr="003E236A" w:rsidRDefault="003E236A" w:rsidP="003E236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 xml:space="preserve">zastoupený </w:t>
      </w:r>
      <w:r>
        <w:rPr>
          <w:rFonts w:ascii="Times New Roman" w:hAnsi="Times New Roman" w:cs="Times New Roman"/>
          <w:sz w:val="24"/>
          <w:szCs w:val="24"/>
        </w:rPr>
        <w:t>Petrem Horákem</w:t>
      </w:r>
      <w:r w:rsidR="00F01604">
        <w:rPr>
          <w:rFonts w:ascii="Times New Roman" w:hAnsi="Times New Roman" w:cs="Times New Roman"/>
          <w:sz w:val="24"/>
          <w:szCs w:val="24"/>
        </w:rPr>
        <w:t xml:space="preserve">, </w:t>
      </w:r>
      <w:r w:rsidR="008D047C">
        <w:rPr>
          <w:rFonts w:ascii="Times New Roman" w:hAnsi="Times New Roman" w:cs="Times New Roman"/>
          <w:sz w:val="24"/>
          <w:szCs w:val="24"/>
        </w:rPr>
        <w:t>jednatelem</w:t>
      </w:r>
    </w:p>
    <w:p w:rsidR="003E236A" w:rsidRPr="003E236A" w:rsidRDefault="003E236A" w:rsidP="003E236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E236A">
        <w:rPr>
          <w:rFonts w:ascii="Times New Roman" w:hAnsi="Times New Roman" w:cs="Times New Roman"/>
          <w:sz w:val="24"/>
          <w:szCs w:val="24"/>
        </w:rPr>
        <w:t xml:space="preserve">(dále jen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Pr="003E236A">
        <w:rPr>
          <w:rFonts w:ascii="Times New Roman" w:hAnsi="Times New Roman" w:cs="Times New Roman"/>
          <w:sz w:val="24"/>
          <w:szCs w:val="24"/>
        </w:rPr>
        <w:t>)</w:t>
      </w:r>
    </w:p>
    <w:p w:rsidR="00787E69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125E4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touto smlouvou zavazuje provést na svůj náklad a nebezpečí pro objednatele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níže uvedených dílo: </w:t>
      </w:r>
      <w:r w:rsidR="008D047C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doprava, dodávka a instalace filtračního média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; dále jen „Dílo“)</w:t>
      </w:r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objednatel se zavazuje Dílo převzít a zaplatit za něj Zhotoviteli cenu, která je sjednána v čl. II této Smlouvy.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dí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la b</w:t>
      </w:r>
      <w:r w:rsidR="00496CB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 činit částku ve výši </w:t>
      </w:r>
      <w:r w:rsidR="008D047C">
        <w:rPr>
          <w:rFonts w:ascii="Times New Roman" w:eastAsia="Times New Roman" w:hAnsi="Times New Roman" w:cs="Times New Roman"/>
          <w:sz w:val="24"/>
          <w:szCs w:val="24"/>
          <w:lang w:eastAsia="cs-CZ"/>
        </w:rPr>
        <w:t>57.233,00 Kč</w:t>
      </w:r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proofErr w:type="spellEnd"/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vč. DPH. </w:t>
      </w:r>
      <w:r w:rsidR="003E236A">
        <w:rPr>
          <w:rFonts w:ascii="Times New Roman" w:hAnsi="Times New Roman" w:cs="Times New Roman"/>
          <w:sz w:val="24"/>
          <w:szCs w:val="24"/>
        </w:rPr>
        <w:t xml:space="preserve">Částka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bude uhraz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na účet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 č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</w:t>
      </w:r>
      <w:r w:rsidR="008D047C">
        <w:rPr>
          <w:rFonts w:ascii="Times New Roman" w:hAnsi="Times New Roman" w:cs="Times New Roman"/>
          <w:sz w:val="24"/>
          <w:szCs w:val="24"/>
        </w:rPr>
        <w:t>164125619</w:t>
      </w:r>
      <w:r w:rsidR="008D047C" w:rsidRPr="003E236A">
        <w:rPr>
          <w:rFonts w:ascii="Times New Roman" w:hAnsi="Times New Roman" w:cs="Times New Roman"/>
          <w:sz w:val="24"/>
          <w:szCs w:val="24"/>
        </w:rPr>
        <w:t>/</w:t>
      </w:r>
      <w:r w:rsidR="008D047C">
        <w:rPr>
          <w:rFonts w:ascii="Times New Roman" w:hAnsi="Times New Roman" w:cs="Times New Roman"/>
          <w:sz w:val="24"/>
          <w:szCs w:val="24"/>
        </w:rPr>
        <w:t>0300</w:t>
      </w:r>
      <w:r w:rsidR="008D047C" w:rsidRPr="003E236A">
        <w:rPr>
          <w:rFonts w:ascii="Times New Roman" w:hAnsi="Times New Roman" w:cs="Times New Roman"/>
          <w:sz w:val="24"/>
          <w:szCs w:val="24"/>
        </w:rPr>
        <w:t xml:space="preserve">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vedený u </w:t>
      </w:r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>ČSOB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, nejpozději do čtrnácti dnů od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 Díla.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v termínu od </w:t>
      </w:r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>4. 5. 2018.</w:t>
      </w:r>
      <w:r w:rsidR="001B25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í Díla dojde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m v čl. III té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předání a převzetí Díla bude Smluvními stranami vyhotoven předávací protokol.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pro případ prodlení objednatele se zaplacením ceny Díla dohodl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y na smluvní pokutě ve výši 200,- Kč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Díla na straně zhotovitele má objednatel právo namísto smluvní pokuty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na slevu z ceny Díla ve výši 0,1</w:t>
      </w:r>
      <w:r w:rsidR="003E23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% za každý započatý den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kytne na Dílo záruku po dobu 24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87E69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787E69" w:rsidRPr="00787E69" w:rsidRDefault="00787E69" w:rsidP="00787E69">
      <w:pPr>
        <w:rPr>
          <w:rFonts w:ascii="Times New Roman" w:hAnsi="Times New Roman" w:cs="Times New Roman"/>
          <w:sz w:val="24"/>
          <w:szCs w:val="24"/>
        </w:rPr>
      </w:pPr>
      <w:r w:rsidRPr="00787E69">
        <w:rPr>
          <w:rFonts w:ascii="Times New Roman" w:hAnsi="Times New Roman" w:cs="Times New Roman"/>
          <w:sz w:val="24"/>
          <w:szCs w:val="24"/>
        </w:rPr>
        <w:t>Zhotovitel bere na vědomí, že Smlouva podléhá povinnosti zveřejnění na portálu veřejné správy a prohlašuje, že ve smlouvě nejsou uvedeny údaje, které zhotovitel považuje za obchodní tajemství. Povinnost zveřejnění Smlouvy přebírá na sebe objednatel.</w:t>
      </w:r>
    </w:p>
    <w:p w:rsidR="00E10538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1604">
        <w:rPr>
          <w:rFonts w:ascii="Times New Roman" w:eastAsia="Times New Roman" w:hAnsi="Times New Roman" w:cs="Times New Roman"/>
          <w:sz w:val="24"/>
          <w:szCs w:val="24"/>
          <w:lang w:eastAsia="cs-CZ"/>
        </w:rPr>
        <w:t>10. 4. 20</w:t>
      </w:r>
      <w:r w:rsidR="008068B8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bookmarkStart w:id="0" w:name="_GoBack"/>
      <w:bookmarkEnd w:id="0"/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</w:t>
      </w:r>
      <w:r w:rsidR="00F016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016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Českém Těšíně dne 10. 4. 2018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2F84" w:rsidRDefault="00372F84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2F84" w:rsidRDefault="00372F84" w:rsidP="0037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 ...............................................  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30F" w:rsidRDefault="00372F84" w:rsidP="00372F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                  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Zhotovitel</w:t>
      </w:r>
    </w:p>
    <w:sectPr w:rsidR="00EB230F" w:rsidSect="00B125E4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8"/>
    <w:rsid w:val="00190149"/>
    <w:rsid w:val="001B257A"/>
    <w:rsid w:val="00231F0C"/>
    <w:rsid w:val="003475F2"/>
    <w:rsid w:val="003566FC"/>
    <w:rsid w:val="00372F84"/>
    <w:rsid w:val="003E236A"/>
    <w:rsid w:val="00496CB7"/>
    <w:rsid w:val="004D0465"/>
    <w:rsid w:val="005364F9"/>
    <w:rsid w:val="0058079E"/>
    <w:rsid w:val="005863DC"/>
    <w:rsid w:val="0070195B"/>
    <w:rsid w:val="00787E69"/>
    <w:rsid w:val="008068B8"/>
    <w:rsid w:val="00821702"/>
    <w:rsid w:val="00826D32"/>
    <w:rsid w:val="00832261"/>
    <w:rsid w:val="008D047C"/>
    <w:rsid w:val="00997794"/>
    <w:rsid w:val="009B6528"/>
    <w:rsid w:val="009D2AC2"/>
    <w:rsid w:val="009F58D6"/>
    <w:rsid w:val="00A30906"/>
    <w:rsid w:val="00A508E5"/>
    <w:rsid w:val="00B125E4"/>
    <w:rsid w:val="00B265DC"/>
    <w:rsid w:val="00B6786A"/>
    <w:rsid w:val="00C01AFD"/>
    <w:rsid w:val="00CA5ED9"/>
    <w:rsid w:val="00DB27C7"/>
    <w:rsid w:val="00DD454D"/>
    <w:rsid w:val="00E10538"/>
    <w:rsid w:val="00E657D8"/>
    <w:rsid w:val="00EB230F"/>
    <w:rsid w:val="00F01604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Pavla Turoňová</cp:lastModifiedBy>
  <cp:revision>2</cp:revision>
  <cp:lastPrinted>2016-02-05T06:04:00Z</cp:lastPrinted>
  <dcterms:created xsi:type="dcterms:W3CDTF">2019-08-15T07:21:00Z</dcterms:created>
  <dcterms:modified xsi:type="dcterms:W3CDTF">2019-08-15T07:21:00Z</dcterms:modified>
</cp:coreProperties>
</file>