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EB9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1824DE9" w14:textId="1484B0A3" w:rsidR="001A76B0" w:rsidRDefault="002F60B2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34A98">
        <w:rPr>
          <w:rFonts w:ascii="Arial" w:hAnsi="Arial" w:cs="Arial"/>
          <w:b/>
          <w:color w:val="000000" w:themeColor="text1"/>
          <w:sz w:val="20"/>
          <w:szCs w:val="20"/>
        </w:rPr>
        <w:t>JANTAR spol. s r.o.</w:t>
      </w:r>
    </w:p>
    <w:p w14:paraId="417912F0" w14:textId="39C159A3" w:rsidR="00A34A98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Opletalova 29/8</w:t>
      </w:r>
    </w:p>
    <w:p w14:paraId="4998A199" w14:textId="6E925AE1" w:rsidR="00A34A98" w:rsidRPr="001A76B0" w:rsidRDefault="00A34A98" w:rsidP="00A34A9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792 01  Bruntál</w:t>
      </w:r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314809F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927214">
        <w:rPr>
          <w:rFonts w:ascii="Arial" w:hAnsi="Arial" w:cs="Arial"/>
          <w:sz w:val="18"/>
          <w:szCs w:val="18"/>
        </w:rPr>
        <w:tab/>
      </w:r>
      <w:r w:rsidR="00927214" w:rsidRPr="00927214">
        <w:rPr>
          <w:rFonts w:ascii="Arial" w:hAnsi="Arial" w:cs="Arial"/>
          <w:b/>
          <w:sz w:val="18"/>
          <w:szCs w:val="18"/>
        </w:rPr>
        <w:t>SPU 324199/2019/M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23A746AF" w14:textId="7E05A62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A34A98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1F725E8B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8A592D">
        <w:rPr>
          <w:rFonts w:ascii="Arial" w:hAnsi="Arial" w:cs="Arial"/>
          <w:sz w:val="18"/>
          <w:szCs w:val="18"/>
        </w:rPr>
        <w:t>14. 8. 2019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18EE2133" w14:textId="7777777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3ABAC7D6" w14:textId="76D65E57" w:rsidR="005428A6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0DDDFAD5" w14:textId="17EC8397" w:rsidR="00B359C7" w:rsidRDefault="00B359C7" w:rsidP="0002202B">
      <w:pPr>
        <w:rPr>
          <w:rFonts w:ascii="Arial" w:hAnsi="Arial" w:cs="Arial"/>
          <w:b/>
          <w:sz w:val="20"/>
          <w:szCs w:val="20"/>
        </w:rPr>
      </w:pPr>
    </w:p>
    <w:p w14:paraId="7502701A" w14:textId="47893C2D" w:rsidR="00BF6F82" w:rsidRPr="00B359C7" w:rsidRDefault="00B359C7" w:rsidP="00B359C7">
      <w:pPr>
        <w:rPr>
          <w:rFonts w:ascii="Arial" w:hAnsi="Arial" w:cs="Arial"/>
          <w:sz w:val="20"/>
          <w:szCs w:val="20"/>
        </w:rPr>
      </w:pPr>
      <w:r w:rsidRPr="00B359C7">
        <w:rPr>
          <w:rFonts w:ascii="Arial" w:hAnsi="Arial" w:cs="Arial"/>
          <w:sz w:val="20"/>
          <w:szCs w:val="20"/>
        </w:rPr>
        <w:t xml:space="preserve">Vážení, </w:t>
      </w:r>
      <w:r w:rsidR="00A34A98" w:rsidRPr="00B359C7">
        <w:rPr>
          <w:rFonts w:ascii="Arial" w:hAnsi="Arial" w:cs="Arial"/>
          <w:sz w:val="20"/>
          <w:szCs w:val="20"/>
        </w:rPr>
        <w:t xml:space="preserve"> </w:t>
      </w: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027C6318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</w:t>
      </w:r>
      <w:r w:rsidR="00A34A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B359C7">
        <w:rPr>
          <w:rFonts w:ascii="Arial" w:hAnsi="Arial" w:cs="Arial"/>
          <w:sz w:val="20"/>
          <w:szCs w:val="20"/>
        </w:rPr>
        <w:t>,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A34A98">
        <w:rPr>
          <w:rFonts w:ascii="Arial" w:hAnsi="Arial" w:cs="Arial"/>
          <w:sz w:val="20"/>
          <w:szCs w:val="20"/>
        </w:rPr>
        <w:t>188</w:t>
      </w:r>
      <w:r w:rsidR="001A76B0">
        <w:rPr>
          <w:rFonts w:ascii="Arial" w:hAnsi="Arial" w:cs="Arial"/>
          <w:sz w:val="20"/>
          <w:szCs w:val="20"/>
        </w:rPr>
        <w:t xml:space="preserve">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>ých věcí</w:t>
      </w:r>
      <w:r>
        <w:rPr>
          <w:rFonts w:ascii="Arial" w:hAnsi="Arial" w:cs="Arial"/>
          <w:sz w:val="20"/>
          <w:szCs w:val="20"/>
        </w:rPr>
        <w:t xml:space="preserve">  v obci </w:t>
      </w:r>
      <w:r w:rsidR="00A34A98">
        <w:rPr>
          <w:rFonts w:ascii="Arial" w:hAnsi="Arial" w:cs="Arial"/>
          <w:sz w:val="20"/>
          <w:szCs w:val="20"/>
        </w:rPr>
        <w:t>Rudná pod Pradědem</w:t>
      </w:r>
      <w:r w:rsidR="001A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 xml:space="preserve">Nová Rudná a Stará Rudná a v obci Světlá Hora, </w:t>
      </w:r>
      <w:r w:rsidR="0070090F">
        <w:rPr>
          <w:rFonts w:ascii="Arial" w:hAnsi="Arial" w:cs="Arial"/>
          <w:sz w:val="20"/>
          <w:szCs w:val="20"/>
        </w:rPr>
        <w:t xml:space="preserve">katastrální území </w:t>
      </w:r>
      <w:r w:rsidR="00A34A98">
        <w:rPr>
          <w:rFonts w:ascii="Arial" w:hAnsi="Arial" w:cs="Arial"/>
          <w:sz w:val="20"/>
          <w:szCs w:val="20"/>
        </w:rPr>
        <w:t>Stará Voda v Jeseníkách a Světlá ve Slezsku</w:t>
      </w:r>
      <w:r w:rsidR="001A76B0">
        <w:rPr>
          <w:rFonts w:ascii="Arial" w:hAnsi="Arial" w:cs="Arial"/>
          <w:sz w:val="20"/>
          <w:szCs w:val="20"/>
        </w:rPr>
        <w:t xml:space="preserve">, 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64A40C49" w:rsidR="00ED562F" w:rsidRDefault="00BF6F82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A34A98">
        <w:rPr>
          <w:rFonts w:ascii="Arial" w:hAnsi="Arial" w:cs="Arial"/>
          <w:sz w:val="20"/>
          <w:szCs w:val="20"/>
        </w:rPr>
        <w:t>3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A34A98">
        <w:rPr>
          <w:rFonts w:ascii="Arial" w:hAnsi="Arial" w:cs="Arial"/>
          <w:sz w:val="20"/>
          <w:szCs w:val="20"/>
        </w:rPr>
        <w:t>15. 9</w:t>
      </w:r>
      <w:r w:rsidR="0070090F">
        <w:rPr>
          <w:rFonts w:ascii="Arial" w:hAnsi="Arial" w:cs="Arial"/>
          <w:sz w:val="20"/>
          <w:szCs w:val="20"/>
        </w:rPr>
        <w:t>. 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>výšené pachtovné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08244D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A76B0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od nejbližší platby pachtovného</w:t>
      </w:r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839BD2F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B359C7">
        <w:rPr>
          <w:rFonts w:ascii="Arial" w:hAnsi="Arial" w:cs="Arial"/>
          <w:sz w:val="20"/>
          <w:szCs w:val="20"/>
        </w:rPr>
        <w:t>8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</w:t>
      </w:r>
      <w:r w:rsidR="00B359C7">
        <w:rPr>
          <w:rFonts w:ascii="Arial" w:hAnsi="Arial" w:cs="Arial"/>
          <w:b/>
          <w:sz w:val="20"/>
          <w:szCs w:val="20"/>
        </w:rPr>
        <w:t>1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4ACA7732" w14:textId="5765E520" w:rsidR="00B359C7" w:rsidRDefault="00ED562F" w:rsidP="00B359C7">
      <w:pPr>
        <w:jc w:val="both"/>
        <w:rPr>
          <w:rFonts w:ascii="Arial" w:hAnsi="Arial" w:cs="Arial"/>
          <w:sz w:val="20"/>
          <w:szCs w:val="20"/>
        </w:rPr>
      </w:pPr>
      <w:r w:rsidRPr="00ED562F">
        <w:rPr>
          <w:rFonts w:ascii="Arial" w:hAnsi="Arial" w:cs="Arial"/>
          <w:sz w:val="20"/>
          <w:szCs w:val="20"/>
        </w:rPr>
        <w:t xml:space="preserve">Pachtovné ve výši </w:t>
      </w:r>
      <w:r w:rsidR="00A34A98">
        <w:rPr>
          <w:rFonts w:ascii="Arial" w:hAnsi="Arial" w:cs="Arial"/>
          <w:sz w:val="20"/>
          <w:szCs w:val="20"/>
        </w:rPr>
        <w:t xml:space="preserve">58 </w:t>
      </w:r>
      <w:r w:rsidR="00B359C7">
        <w:rPr>
          <w:rFonts w:ascii="Arial" w:hAnsi="Arial" w:cs="Arial"/>
          <w:sz w:val="20"/>
          <w:szCs w:val="20"/>
        </w:rPr>
        <w:t>891</w:t>
      </w:r>
      <w:r w:rsidR="00C55795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Kč je zvýšeno o 2,</w:t>
      </w:r>
      <w:r w:rsidR="00B359C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%, tj. o částku </w:t>
      </w:r>
      <w:r w:rsidR="00B359C7">
        <w:rPr>
          <w:rFonts w:ascii="Arial" w:hAnsi="Arial" w:cs="Arial"/>
          <w:sz w:val="20"/>
          <w:szCs w:val="20"/>
        </w:rPr>
        <w:t>1 237,00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A34A98">
        <w:rPr>
          <w:rFonts w:ascii="Arial" w:hAnsi="Arial" w:cs="Arial"/>
          <w:sz w:val="20"/>
          <w:szCs w:val="20"/>
        </w:rPr>
        <w:t>jedentisíc</w:t>
      </w:r>
      <w:r w:rsidR="00B359C7">
        <w:rPr>
          <w:rFonts w:ascii="Arial" w:hAnsi="Arial" w:cs="Arial"/>
          <w:sz w:val="20"/>
          <w:szCs w:val="20"/>
        </w:rPr>
        <w:t>dvěstětřicetsedm</w:t>
      </w:r>
      <w:r w:rsidR="00C55795">
        <w:rPr>
          <w:rFonts w:ascii="Arial" w:hAnsi="Arial" w:cs="Arial"/>
          <w:sz w:val="20"/>
          <w:szCs w:val="20"/>
        </w:rPr>
        <w:t xml:space="preserve"> korun česk</w:t>
      </w:r>
      <w:r w:rsidR="00B359C7">
        <w:rPr>
          <w:rFonts w:ascii="Arial" w:hAnsi="Arial" w:cs="Arial"/>
          <w:sz w:val="20"/>
          <w:szCs w:val="20"/>
        </w:rPr>
        <w:t>ých</w:t>
      </w:r>
      <w:r w:rsidR="00C5579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Celkem činí </w:t>
      </w:r>
      <w:r w:rsidR="00B359C7">
        <w:rPr>
          <w:rFonts w:ascii="Arial" w:hAnsi="Arial" w:cs="Arial"/>
          <w:sz w:val="20"/>
          <w:szCs w:val="20"/>
        </w:rPr>
        <w:t xml:space="preserve">roční </w:t>
      </w:r>
      <w:r>
        <w:rPr>
          <w:rFonts w:ascii="Arial" w:hAnsi="Arial" w:cs="Arial"/>
          <w:sz w:val="20"/>
          <w:szCs w:val="20"/>
        </w:rPr>
        <w:t xml:space="preserve">pachtovné po zvýšení </w:t>
      </w:r>
      <w:r w:rsidR="00B359C7">
        <w:rPr>
          <w:rFonts w:ascii="Arial" w:hAnsi="Arial" w:cs="Arial"/>
          <w:b/>
          <w:sz w:val="20"/>
          <w:szCs w:val="20"/>
        </w:rPr>
        <w:t>60 128,00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r w:rsidR="00B359C7">
        <w:rPr>
          <w:rFonts w:ascii="Arial" w:hAnsi="Arial" w:cs="Arial"/>
          <w:b/>
          <w:sz w:val="20"/>
          <w:szCs w:val="20"/>
        </w:rPr>
        <w:t>šedesáttisícjednostodvacetosm</w:t>
      </w:r>
      <w:r w:rsidR="00C55795" w:rsidRPr="00C55795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>)</w:t>
      </w:r>
      <w:r w:rsidR="00B359C7">
        <w:rPr>
          <w:rFonts w:ascii="Arial" w:hAnsi="Arial" w:cs="Arial"/>
          <w:sz w:val="20"/>
          <w:szCs w:val="20"/>
        </w:rPr>
        <w:t>.</w:t>
      </w:r>
    </w:p>
    <w:p w14:paraId="544B9613" w14:textId="1B692F9D" w:rsidR="00B359C7" w:rsidRDefault="00B359C7" w:rsidP="00082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1. 10. 2019 je nájemce povinen zaplatit částku ve výši </w:t>
      </w:r>
      <w:r>
        <w:rPr>
          <w:rFonts w:ascii="Arial" w:hAnsi="Arial" w:cs="Arial"/>
          <w:b/>
          <w:sz w:val="20"/>
          <w:szCs w:val="20"/>
        </w:rPr>
        <w:t>60 139,00</w:t>
      </w:r>
      <w:r w:rsidRPr="00AA4078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</w:t>
      </w:r>
      <w:r>
        <w:rPr>
          <w:rFonts w:ascii="Arial" w:hAnsi="Arial" w:cs="Arial"/>
          <w:b/>
          <w:sz w:val="20"/>
          <w:szCs w:val="20"/>
        </w:rPr>
        <w:t xml:space="preserve">šedesáttisícjednostotřicetdevět </w:t>
      </w:r>
      <w:r w:rsidRPr="00AA4078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7DAF830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9378A6">
        <w:rPr>
          <w:rFonts w:ascii="Arial" w:hAnsi="Arial" w:cs="Arial"/>
          <w:sz w:val="20"/>
          <w:szCs w:val="20"/>
        </w:rPr>
        <w:t>188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0BB0E04" w14:textId="73156EEA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184D0172" w14:textId="77777777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43A9D18C" w14:textId="77777777" w:rsidR="0070090F" w:rsidRDefault="0070090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6B638C71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650FC4E2" w14:textId="2900F96E" w:rsidR="0008244D" w:rsidRDefault="0008244D" w:rsidP="00BF6F82">
      <w:pPr>
        <w:jc w:val="both"/>
        <w:rPr>
          <w:rFonts w:ascii="Arial" w:hAnsi="Arial" w:cs="Arial"/>
          <w:sz w:val="20"/>
          <w:szCs w:val="20"/>
        </w:rPr>
      </w:pPr>
    </w:p>
    <w:p w14:paraId="256DB6F2" w14:textId="591F228B" w:rsidR="0008244D" w:rsidRPr="0008244D" w:rsidRDefault="0008244D" w:rsidP="00BF6F82">
      <w:pPr>
        <w:jc w:val="both"/>
        <w:rPr>
          <w:rFonts w:ascii="Arial" w:hAnsi="Arial" w:cs="Arial"/>
          <w:b/>
          <w:sz w:val="20"/>
          <w:szCs w:val="20"/>
        </w:rPr>
      </w:pPr>
      <w:r w:rsidRPr="0008244D">
        <w:rPr>
          <w:rFonts w:ascii="Arial" w:hAnsi="Arial" w:cs="Arial"/>
          <w:b/>
          <w:sz w:val="20"/>
          <w:szCs w:val="20"/>
        </w:rPr>
        <w:t>Příloha</w:t>
      </w:r>
    </w:p>
    <w:p w14:paraId="670DAFBE" w14:textId="64970729" w:rsidR="00C55795" w:rsidRDefault="0008244D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 pachtu</w:t>
      </w:r>
    </w:p>
    <w:p w14:paraId="10FAA0F7" w14:textId="3CEC20FE" w:rsidR="00927214" w:rsidRDefault="00927214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předmětu pachtu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166BFDA5" w14:textId="77777777" w:rsid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1BA4FF20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995B0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B4F3D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34A9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78A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B4F3D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34A9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78A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69CF0802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5E8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69CF0802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5E8A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9E07CF5" w:rsidR="00093CEC" w:rsidRDefault="008A592D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5B74C6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DF512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0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5B03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1762E"/>
    <w:rsid w:val="00021556"/>
    <w:rsid w:val="0002202B"/>
    <w:rsid w:val="000353C1"/>
    <w:rsid w:val="0005310E"/>
    <w:rsid w:val="000756E2"/>
    <w:rsid w:val="00081C35"/>
    <w:rsid w:val="0008244D"/>
    <w:rsid w:val="00093BF2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E32BE"/>
    <w:rsid w:val="002F60B2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A592D"/>
    <w:rsid w:val="008D1E15"/>
    <w:rsid w:val="008F5375"/>
    <w:rsid w:val="009161D8"/>
    <w:rsid w:val="00927214"/>
    <w:rsid w:val="00927DB5"/>
    <w:rsid w:val="0093029F"/>
    <w:rsid w:val="009378A6"/>
    <w:rsid w:val="00966C7B"/>
    <w:rsid w:val="009730FA"/>
    <w:rsid w:val="00995B03"/>
    <w:rsid w:val="00997DE1"/>
    <w:rsid w:val="009A1547"/>
    <w:rsid w:val="009D1926"/>
    <w:rsid w:val="009D3C3D"/>
    <w:rsid w:val="00A34A98"/>
    <w:rsid w:val="00A51C1B"/>
    <w:rsid w:val="00A56F55"/>
    <w:rsid w:val="00A74462"/>
    <w:rsid w:val="00AC793E"/>
    <w:rsid w:val="00AE70F3"/>
    <w:rsid w:val="00AE7635"/>
    <w:rsid w:val="00B012B6"/>
    <w:rsid w:val="00B150AA"/>
    <w:rsid w:val="00B32AF2"/>
    <w:rsid w:val="00B359C7"/>
    <w:rsid w:val="00B422A5"/>
    <w:rsid w:val="00B6270E"/>
    <w:rsid w:val="00B719B3"/>
    <w:rsid w:val="00B728F9"/>
    <w:rsid w:val="00B8017B"/>
    <w:rsid w:val="00B86F50"/>
    <w:rsid w:val="00BB5E8A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8F2FC-95E4-417E-985F-A6C2670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2019-08-14T08:08:00Z</cp:lastPrinted>
  <dcterms:created xsi:type="dcterms:W3CDTF">2019-08-14T08:31:00Z</dcterms:created>
  <dcterms:modified xsi:type="dcterms:W3CDTF">2019-08-14T08:31:00Z</dcterms:modified>
</cp:coreProperties>
</file>