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2" w:type="dxa"/>
        <w:tblInd w:w="-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301"/>
        <w:gridCol w:w="648"/>
        <w:gridCol w:w="410"/>
        <w:gridCol w:w="411"/>
        <w:gridCol w:w="22"/>
        <w:gridCol w:w="453"/>
        <w:gridCol w:w="32"/>
        <w:gridCol w:w="1502"/>
        <w:gridCol w:w="77"/>
        <w:gridCol w:w="1359"/>
        <w:gridCol w:w="759"/>
        <w:gridCol w:w="1833"/>
        <w:gridCol w:w="528"/>
        <w:gridCol w:w="4364"/>
        <w:gridCol w:w="80"/>
      </w:tblGrid>
      <w:tr w:rsidR="00090B94">
        <w:trPr>
          <w:trHeight w:val="949"/>
        </w:trPr>
        <w:tc>
          <w:tcPr>
            <w:tcW w:w="63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42"/>
              </w:rPr>
              <w:t>Potvrzení objednávky číslo</w:t>
            </w:r>
          </w:p>
        </w:tc>
        <w:tc>
          <w:tcPr>
            <w:tcW w:w="28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40"/>
              </w:rPr>
              <w:t>OD1902874</w:t>
            </w:r>
          </w:p>
        </w:tc>
      </w:tr>
      <w:tr w:rsidR="00090B94">
        <w:trPr>
          <w:trHeight w:val="1154"/>
        </w:trPr>
        <w:tc>
          <w:tcPr>
            <w:tcW w:w="45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0B94" w:rsidRDefault="00090B94">
            <w:pPr>
              <w:spacing w:after="0"/>
              <w:ind w:left="-1318" w:right="915"/>
            </w:pPr>
          </w:p>
          <w:tbl>
            <w:tblPr>
              <w:tblStyle w:val="TableGrid"/>
              <w:tblW w:w="3685" w:type="dxa"/>
              <w:tblInd w:w="0" w:type="dxa"/>
              <w:tblCellMar>
                <w:top w:w="23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2312"/>
            </w:tblGrid>
            <w:tr w:rsidR="00090B94">
              <w:trPr>
                <w:trHeight w:val="448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14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Císlo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dokladu.'</w:t>
                  </w:r>
                </w:p>
              </w:tc>
              <w:tc>
                <w:tcPr>
                  <w:tcW w:w="23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202100418</w:t>
                  </w:r>
                </w:p>
              </w:tc>
            </w:tr>
            <w:tr w:rsidR="00090B94">
              <w:trPr>
                <w:trHeight w:val="685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Referent:</w:t>
                  </w:r>
                </w:p>
              </w:tc>
              <w:tc>
                <w:tcPr>
                  <w:tcW w:w="23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10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M.Prachařová</w:t>
                  </w:r>
                  <w:proofErr w:type="spellEnd"/>
                </w:p>
              </w:tc>
            </w:tr>
          </w:tbl>
          <w:p w:rsidR="00090B94" w:rsidRDefault="00090B94"/>
        </w:tc>
        <w:tc>
          <w:tcPr>
            <w:tcW w:w="46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0B94" w:rsidRDefault="00090B94">
            <w:pPr>
              <w:spacing w:after="0"/>
              <w:ind w:left="-5918" w:right="10514"/>
            </w:pPr>
          </w:p>
          <w:tbl>
            <w:tblPr>
              <w:tblStyle w:val="TableGrid"/>
              <w:tblW w:w="3680" w:type="dxa"/>
              <w:tblInd w:w="915" w:type="dxa"/>
              <w:tblCellMar>
                <w:top w:w="31" w:type="dxa"/>
                <w:left w:w="8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6"/>
              <w:gridCol w:w="1834"/>
            </w:tblGrid>
            <w:tr w:rsidR="00090B94">
              <w:trPr>
                <w:trHeight w:val="451"/>
              </w:trPr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Datum potvrzení: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40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13.08.2019</w:t>
                  </w:r>
                </w:p>
              </w:tc>
            </w:tr>
            <w:tr w:rsidR="00090B94">
              <w:trPr>
                <w:trHeight w:val="682"/>
              </w:trPr>
              <w:tc>
                <w:tcPr>
                  <w:tcW w:w="1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firstLine="1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3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srpen 2019</w:t>
                  </w:r>
                </w:p>
              </w:tc>
            </w:tr>
          </w:tbl>
          <w:p w:rsidR="00090B94" w:rsidRDefault="00090B94"/>
        </w:tc>
      </w:tr>
      <w:tr w:rsidR="00090B94">
        <w:trPr>
          <w:trHeight w:val="3683"/>
        </w:trPr>
        <w:tc>
          <w:tcPr>
            <w:tcW w:w="46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0B94" w:rsidRDefault="00090B94">
            <w:pPr>
              <w:spacing w:after="0"/>
              <w:ind w:left="-1301" w:right="917"/>
            </w:pPr>
          </w:p>
          <w:tbl>
            <w:tblPr>
              <w:tblStyle w:val="TableGrid"/>
              <w:tblW w:w="3685" w:type="dxa"/>
              <w:tblInd w:w="0" w:type="dxa"/>
              <w:tblCellMar>
                <w:top w:w="2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5"/>
            </w:tblGrid>
            <w:tr w:rsidR="00090B94">
              <w:trPr>
                <w:trHeight w:val="447"/>
              </w:trPr>
              <w:tc>
                <w:tcPr>
                  <w:tcW w:w="3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Dodavatel.</w:t>
                  </w:r>
                </w:p>
              </w:tc>
            </w:tr>
            <w:tr w:rsidR="00090B94">
              <w:trPr>
                <w:trHeight w:val="3222"/>
              </w:trPr>
              <w:tc>
                <w:tcPr>
                  <w:tcW w:w="3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238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I. T.A.-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Intertact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s.r.o.</w:t>
                  </w:r>
                </w:p>
                <w:p w:rsidR="00090B94" w:rsidRDefault="00AC27C1">
                  <w:pPr>
                    <w:spacing w:after="216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Revoluční 1546/24</w:t>
                  </w:r>
                </w:p>
                <w:p w:rsidR="00090B94" w:rsidRDefault="00AC27C1">
                  <w:pPr>
                    <w:spacing w:after="0"/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11000 Praha 1</w:t>
                  </w:r>
                </w:p>
              </w:tc>
            </w:tr>
          </w:tbl>
          <w:p w:rsidR="00090B94" w:rsidRDefault="00090B94"/>
        </w:tc>
        <w:tc>
          <w:tcPr>
            <w:tcW w:w="4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0B94" w:rsidRDefault="00090B94">
            <w:pPr>
              <w:spacing w:after="0"/>
              <w:ind w:left="-5902" w:right="10501"/>
            </w:pPr>
          </w:p>
          <w:tbl>
            <w:tblPr>
              <w:tblStyle w:val="TableGrid"/>
              <w:tblW w:w="3682" w:type="dxa"/>
              <w:tblInd w:w="917" w:type="dxa"/>
              <w:tblCellMar>
                <w:top w:w="5" w:type="dxa"/>
                <w:left w:w="9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2"/>
            </w:tblGrid>
            <w:tr w:rsidR="00090B94">
              <w:trPr>
                <w:trHeight w:val="447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0"/>
                    <w:ind w:left="2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Odběratel:</w:t>
                  </w:r>
                </w:p>
              </w:tc>
            </w:tr>
            <w:tr w:rsidR="00090B94">
              <w:trPr>
                <w:trHeight w:val="3215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90B94" w:rsidRDefault="00AC27C1">
                  <w:pPr>
                    <w:spacing w:after="121"/>
                    <w:ind w:left="10"/>
                  </w:pPr>
                  <w:r>
                    <w:rPr>
                      <w:sz w:val="20"/>
                    </w:rPr>
                    <w:t>Zdravotní ústav se sídlem v Ústí nad Labem</w:t>
                  </w:r>
                </w:p>
                <w:p w:rsidR="00090B94" w:rsidRDefault="00AC27C1">
                  <w:pPr>
                    <w:spacing w:after="197"/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Sídlo: Moskevská 1531/15, 400 Ol Ústí nad Labem</w:t>
                  </w:r>
                </w:p>
                <w:p w:rsidR="00090B94" w:rsidRDefault="00AC27C1">
                  <w:pPr>
                    <w:tabs>
                      <w:tab w:val="center" w:pos="535"/>
                      <w:tab w:val="center" w:pos="2225"/>
                    </w:tabs>
                    <w:spacing w:after="200"/>
                  </w:pPr>
                  <w:r>
                    <w:rPr>
                      <w:sz w:val="16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71009361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ab/>
                    <w:t>DIČ cz71009361</w:t>
                  </w:r>
                </w:p>
                <w:p w:rsidR="00090B94" w:rsidRDefault="00AC27C1">
                  <w:pPr>
                    <w:spacing w:after="166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Místo plnění:</w:t>
                  </w:r>
                </w:p>
                <w:p w:rsidR="00090B94" w:rsidRDefault="00AC27C1">
                  <w:pPr>
                    <w:spacing w:after="135"/>
                    <w:ind w:left="5"/>
                  </w:pPr>
                  <w:r>
                    <w:rPr>
                      <w:sz w:val="20"/>
                    </w:rPr>
                    <w:t>Zdravotní ústav se sídlem v Ústí nad Labem</w:t>
                  </w:r>
                </w:p>
                <w:p w:rsidR="00090B94" w:rsidRDefault="00AC27C1">
                  <w:pPr>
                    <w:spacing w:after="166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Na Kabátě 229</w:t>
                  </w:r>
                </w:p>
                <w:p w:rsidR="00090B94" w:rsidRDefault="00AC27C1">
                  <w:pPr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40011 Ústí nad Labem</w:t>
                  </w:r>
                </w:p>
              </w:tc>
            </w:tr>
          </w:tbl>
          <w:p w:rsidR="00090B94" w:rsidRDefault="00090B94"/>
        </w:tc>
      </w:tr>
      <w:tr w:rsidR="00090B94">
        <w:tblPrEx>
          <w:tblCellMar>
            <w:top w:w="16" w:type="dxa"/>
            <w:right w:w="219" w:type="dxa"/>
          </w:tblCellMar>
        </w:tblPrEx>
        <w:trPr>
          <w:gridAfter w:val="1"/>
          <w:wAfter w:w="26" w:type="dxa"/>
          <w:trHeight w:val="447"/>
        </w:trPr>
        <w:tc>
          <w:tcPr>
            <w:tcW w:w="3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>Platební údaje:</w:t>
            </w:r>
          </w:p>
        </w:tc>
        <w:tc>
          <w:tcPr>
            <w:tcW w:w="1835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90B94" w:rsidRDefault="00090B94"/>
        </w:tc>
        <w:tc>
          <w:tcPr>
            <w:tcW w:w="3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>Obchodní údaje.'</w:t>
            </w:r>
          </w:p>
        </w:tc>
      </w:tr>
      <w:tr w:rsidR="00090B94">
        <w:tblPrEx>
          <w:tblCellMar>
            <w:top w:w="16" w:type="dxa"/>
            <w:right w:w="219" w:type="dxa"/>
          </w:tblCellMar>
        </w:tblPrEx>
        <w:trPr>
          <w:gridAfter w:val="1"/>
          <w:wAfter w:w="26" w:type="dxa"/>
          <w:trHeight w:val="92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Zůsob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úhrady:</w:t>
            </w: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08" w:firstLine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Bankovním převodem na základě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dahového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90B94" w:rsidRDefault="00090B94"/>
        </w:tc>
        <w:tc>
          <w:tcPr>
            <w:tcW w:w="17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Způsob dodání: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8"/>
              </w:rPr>
              <w:t>poštou</w:t>
            </w:r>
          </w:p>
        </w:tc>
      </w:tr>
      <w:tr w:rsidR="00090B94">
        <w:tblPrEx>
          <w:tblCellMar>
            <w:top w:w="16" w:type="dxa"/>
            <w:right w:w="219" w:type="dxa"/>
          </w:tblCellMar>
        </w:tblPrEx>
        <w:trPr>
          <w:gridAfter w:val="1"/>
          <w:wAfter w:w="26" w:type="dxa"/>
          <w:trHeight w:val="688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18"/>
              </w:rPr>
              <w:t>Splatnost.'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0B94" w:rsidRDefault="00AC27C1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Do 14</w:t>
            </w:r>
          </w:p>
          <w:p w:rsidR="00090B94" w:rsidRDefault="00AC27C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DUZP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dnů od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90B94" w:rsidRDefault="00090B94"/>
        </w:tc>
        <w:tc>
          <w:tcPr>
            <w:tcW w:w="17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86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Smluvní pokuta za pozdní dodání: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090B94"/>
        </w:tc>
      </w:tr>
      <w:tr w:rsidR="00090B94">
        <w:tblPrEx>
          <w:tblCellMar>
            <w:top w:w="16" w:type="dxa"/>
            <w:right w:w="219" w:type="dxa"/>
          </w:tblCellMar>
        </w:tblPrEx>
        <w:trPr>
          <w:gridAfter w:val="1"/>
          <w:wAfter w:w="26" w:type="dxa"/>
          <w:trHeight w:val="450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3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Urok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z prodlení:</w:t>
            </w: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nař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vl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90B94" w:rsidRDefault="00090B94"/>
        </w:tc>
        <w:tc>
          <w:tcPr>
            <w:tcW w:w="17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Ostatní: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090B94"/>
        </w:tc>
      </w:tr>
      <w:tr w:rsidR="00090B94">
        <w:tblPrEx>
          <w:tblCellMar>
            <w:top w:w="30" w:type="dxa"/>
            <w:bottom w:w="248" w:type="dxa"/>
            <w:right w:w="99" w:type="dxa"/>
          </w:tblCellMar>
        </w:tblPrEx>
        <w:trPr>
          <w:trHeight w:val="456"/>
        </w:trPr>
        <w:tc>
          <w:tcPr>
            <w:tcW w:w="18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Cena.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0B94" w:rsidRDefault="00AC27C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18"/>
              </w:rPr>
              <w:t>bez DPH (Kč)</w:t>
            </w:r>
          </w:p>
        </w:tc>
        <w:tc>
          <w:tcPr>
            <w:tcW w:w="4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0B94" w:rsidRDefault="00090B94"/>
        </w:tc>
        <w:tc>
          <w:tcPr>
            <w:tcW w:w="1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18"/>
              </w:rPr>
              <w:t>sazba DPH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</w:rPr>
              <w:t>%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0B94" w:rsidRDefault="00AC27C1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DPH (Kč)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0B94" w:rsidRDefault="00090B94"/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>s DPH (Kč)</w:t>
            </w:r>
          </w:p>
        </w:tc>
      </w:tr>
      <w:tr w:rsidR="00090B94">
        <w:tblPrEx>
          <w:tblCellMar>
            <w:top w:w="30" w:type="dxa"/>
            <w:bottom w:w="248" w:type="dxa"/>
            <w:right w:w="99" w:type="dxa"/>
          </w:tblCellMar>
        </w:tblPrEx>
        <w:trPr>
          <w:trHeight w:val="88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090B94"/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0B94" w:rsidRDefault="00AC27C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18"/>
              </w:rPr>
              <w:t>149897,00</w:t>
            </w:r>
          </w:p>
        </w:tc>
        <w:tc>
          <w:tcPr>
            <w:tcW w:w="4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90B94" w:rsidRDefault="00AC27C1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090B94"/>
        </w:tc>
        <w:tc>
          <w:tcPr>
            <w:tcW w:w="1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0B94" w:rsidRDefault="00090B94"/>
        </w:tc>
        <w:tc>
          <w:tcPr>
            <w:tcW w:w="7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31478,37</w:t>
            </w: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181375,37</w:t>
            </w:r>
          </w:p>
        </w:tc>
      </w:tr>
    </w:tbl>
    <w:p w:rsidR="00090B94" w:rsidRDefault="00AC27C1">
      <w:pPr>
        <w:spacing w:after="215" w:line="219" w:lineRule="auto"/>
        <w:ind w:left="10" w:right="-13" w:hanging="20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rFonts w:ascii="Times New Roman" w:eastAsia="Times New Roman" w:hAnsi="Times New Roman" w:cs="Times New Roman"/>
          <w:sz w:val="20"/>
        </w:rPr>
        <w:t>neměnícím podmínky objednávky.</w:t>
      </w:r>
    </w:p>
    <w:p w:rsidR="00090B94" w:rsidRDefault="00AC27C1">
      <w:pPr>
        <w:spacing w:after="817" w:line="219" w:lineRule="auto"/>
        <w:ind w:left="10" w:right="-13" w:hanging="2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6696456</wp:posOffset>
            </wp:positionH>
            <wp:positionV relativeFrom="page">
              <wp:posOffset>3433027</wp:posOffset>
            </wp:positionV>
            <wp:extent cx="3049" cy="3049"/>
            <wp:effectExtent l="0" t="0" r="0" b="0"/>
            <wp:wrapTopAndBottom/>
            <wp:docPr id="2872" name="Picture 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" name="Picture 28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rFonts w:ascii="Times New Roman" w:eastAsia="Times New Roman" w:hAnsi="Times New Roman" w:cs="Times New Roman"/>
          <w:sz w:val="20"/>
        </w:rPr>
        <w:t>podle zák. č. 340/2015 Sb.</w:t>
      </w:r>
    </w:p>
    <w:p w:rsidR="00090B94" w:rsidRDefault="00AC27C1">
      <w:pPr>
        <w:spacing w:after="0"/>
        <w:ind w:right="24"/>
        <w:jc w:val="center"/>
      </w:pPr>
      <w:r>
        <w:t>Stránka 1 z 2</w:t>
      </w:r>
    </w:p>
    <w:p w:rsidR="00090B94" w:rsidRDefault="00AC27C1">
      <w:pPr>
        <w:spacing w:after="323"/>
        <w:ind w:left="43"/>
      </w:pPr>
      <w:r>
        <w:rPr>
          <w:sz w:val="18"/>
        </w:rPr>
        <w:t>*/) Podbarvená pole k povinnému vyplnění</w:t>
      </w:r>
    </w:p>
    <w:p w:rsidR="00090B94" w:rsidRDefault="00AC27C1">
      <w:pPr>
        <w:spacing w:after="0" w:line="216" w:lineRule="auto"/>
        <w:ind w:left="5971" w:right="34"/>
        <w:jc w:val="center"/>
      </w:pPr>
      <w:r>
        <w:rPr>
          <w:sz w:val="16"/>
        </w:rPr>
        <w:t>1. T.</w:t>
      </w:r>
      <w:proofErr w:type="gramStart"/>
      <w:r>
        <w:rPr>
          <w:sz w:val="16"/>
        </w:rPr>
        <w:t>A - INTERTACT</w:t>
      </w:r>
      <w:proofErr w:type="gramEnd"/>
      <w:r>
        <w:rPr>
          <w:sz w:val="16"/>
        </w:rPr>
        <w:t xml:space="preserve"> S.r.o. </w:t>
      </w:r>
      <w:proofErr w:type="spellStart"/>
      <w:r>
        <w:rPr>
          <w:sz w:val="16"/>
        </w:rPr>
        <w:t>RĽvclučĽJi</w:t>
      </w:r>
      <w:proofErr w:type="spellEnd"/>
      <w:r>
        <w:rPr>
          <w:sz w:val="16"/>
        </w:rPr>
        <w:t xml:space="preserve"> 24, I IO OO </w:t>
      </w:r>
      <w:r>
        <w:rPr>
          <w:sz w:val="16"/>
        </w:rPr>
        <w:tab/>
        <w:t>1</w:t>
      </w:r>
    </w:p>
    <w:p w:rsidR="00090B94" w:rsidRDefault="00AC27C1">
      <w:pPr>
        <w:spacing w:after="161" w:line="265" w:lineRule="auto"/>
        <w:ind w:left="10" w:right="475" w:hanging="10"/>
        <w:jc w:val="right"/>
      </w:pPr>
      <w:r>
        <w:rPr>
          <w:sz w:val="18"/>
        </w:rPr>
        <w:t>222314055</w:t>
      </w:r>
    </w:p>
    <w:p w:rsidR="00090B94" w:rsidRDefault="00090B94">
      <w:pPr>
        <w:sectPr w:rsidR="00090B94">
          <w:pgSz w:w="11904" w:h="16834"/>
          <w:pgMar w:top="1484" w:right="1464" w:bottom="1271" w:left="1363" w:header="708" w:footer="708" w:gutter="0"/>
          <w:cols w:space="708"/>
        </w:sectPr>
      </w:pPr>
    </w:p>
    <w:tbl>
      <w:tblPr>
        <w:tblStyle w:val="TableGrid"/>
        <w:tblpPr w:vertAnchor="page" w:horzAnchor="page" w:tblpX="1272" w:tblpY="1508"/>
        <w:tblOverlap w:val="never"/>
        <w:tblW w:w="9182" w:type="dxa"/>
        <w:tblInd w:w="0" w:type="dxa"/>
        <w:tblCellMar>
          <w:top w:w="1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5"/>
        <w:gridCol w:w="3487"/>
        <w:gridCol w:w="1027"/>
        <w:gridCol w:w="3553"/>
      </w:tblGrid>
      <w:tr w:rsidR="00090B94">
        <w:trPr>
          <w:trHeight w:val="44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29"/>
            </w:pPr>
            <w:r>
              <w:rPr>
                <w:sz w:val="16"/>
              </w:rPr>
              <w:t>Vystavil: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</w:pPr>
            <w:r>
              <w:rPr>
                <w:sz w:val="20"/>
              </w:rPr>
              <w:t>Marie Prachařová)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spacing w:after="0"/>
              <w:ind w:left="10"/>
            </w:pPr>
            <w:r>
              <w:rPr>
                <w:sz w:val="18"/>
              </w:rPr>
              <w:t>Podpis.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B94" w:rsidRDefault="00AC27C1">
            <w:pPr>
              <w:tabs>
                <w:tab w:val="center" w:pos="1138"/>
              </w:tabs>
              <w:spacing w:after="0"/>
            </w:pPr>
            <w:r>
              <w:rPr>
                <w:sz w:val="16"/>
              </w:rPr>
              <w:t>*)</w:t>
            </w:r>
            <w:r>
              <w:rPr>
                <w:sz w:val="16"/>
              </w:rPr>
              <w:tab/>
            </w:r>
            <w:bookmarkStart w:id="0" w:name="_GoBack"/>
            <w:bookmarkEnd w:id="0"/>
          </w:p>
        </w:tc>
      </w:tr>
    </w:tbl>
    <w:p w:rsidR="00090B94" w:rsidRDefault="00AC27C1">
      <w:pPr>
        <w:tabs>
          <w:tab w:val="center" w:pos="2491"/>
          <w:tab w:val="right" w:pos="4805"/>
        </w:tabs>
        <w:spacing w:after="11981" w:line="265" w:lineRule="auto"/>
        <w:ind w:right="-15"/>
      </w:pPr>
      <w:r>
        <w:rPr>
          <w:sz w:val="18"/>
        </w:rPr>
        <w:tab/>
      </w:r>
      <w:r>
        <w:rPr>
          <w:sz w:val="18"/>
        </w:rPr>
        <w:t xml:space="preserve">OR: MS </w:t>
      </w:r>
      <w:r>
        <w:rPr>
          <w:sz w:val="18"/>
        </w:rPr>
        <w:tab/>
        <w:t>vložka 44200</w:t>
      </w:r>
    </w:p>
    <w:p w:rsidR="00090B94" w:rsidRDefault="00AC27C1">
      <w:pPr>
        <w:spacing w:after="0"/>
      </w:pPr>
      <w:r>
        <w:rPr>
          <w:rFonts w:ascii="Calibri" w:eastAsia="Calibri" w:hAnsi="Calibri" w:cs="Calibri"/>
        </w:rPr>
        <w:lastRenderedPageBreak/>
        <w:t>Stránka 2 z 2</w:t>
      </w:r>
    </w:p>
    <w:sectPr w:rsidR="00090B94">
      <w:type w:val="continuous"/>
      <w:pgSz w:w="11904" w:h="16834"/>
      <w:pgMar w:top="1508" w:right="1728" w:bottom="1285" w:left="53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4"/>
    <w:rsid w:val="00090B94"/>
    <w:rsid w:val="00A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3A9F9-DDA4-424F-8B63-2F68621B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2019-08-14T05:03:00Z</dcterms:created>
  <dcterms:modified xsi:type="dcterms:W3CDTF">2019-08-14T05:03:00Z</dcterms:modified>
</cp:coreProperties>
</file>