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A2" w:rsidRDefault="001A3025">
      <w:pPr>
        <w:pStyle w:val="Nadpis10"/>
        <w:keepNext/>
        <w:keepLines/>
        <w:framePr w:w="1925" w:h="456" w:wrap="none" w:vAnchor="text" w:hAnchor="margin" w:x="8283" w:y="21"/>
        <w:shd w:val="clear" w:color="auto" w:fill="auto"/>
      </w:pPr>
      <w:r>
        <w:rPr>
          <w:lang w:val="cs-CZ" w:eastAsia="cs-CZ" w:bidi="cs-CZ"/>
        </w:rPr>
        <w:t xml:space="preserve"> 9023211018</w:t>
      </w:r>
    </w:p>
    <w:p w:rsidR="009224A2" w:rsidRDefault="009224A2">
      <w:pPr>
        <w:spacing w:line="456" w:lineRule="exact"/>
      </w:pPr>
    </w:p>
    <w:p w:rsidR="009224A2" w:rsidRDefault="009224A2">
      <w:pPr>
        <w:spacing w:line="14" w:lineRule="exact"/>
        <w:sectPr w:rsidR="009224A2">
          <w:headerReference w:type="default" r:id="rId8"/>
          <w:footerReference w:type="default" r:id="rId9"/>
          <w:pgSz w:w="11900" w:h="16840"/>
          <w:pgMar w:top="315" w:right="1005" w:bottom="1142" w:left="536" w:header="0" w:footer="3" w:gutter="0"/>
          <w:cols w:space="720"/>
          <w:noEndnote/>
          <w:titlePg/>
          <w:docGrid w:linePitch="360"/>
        </w:sectPr>
      </w:pPr>
    </w:p>
    <w:p w:rsidR="009224A2" w:rsidRDefault="001A3025">
      <w:pPr>
        <w:pStyle w:val="Nadpis30"/>
        <w:keepNext/>
        <w:keepLines/>
        <w:shd w:val="clear" w:color="auto" w:fill="auto"/>
        <w:ind w:left="220"/>
      </w:pPr>
      <w:bookmarkStart w:id="0" w:name="bookmark1"/>
      <w:r>
        <w:lastRenderedPageBreak/>
        <w:t xml:space="preserve">SMLOUVA O </w:t>
      </w:r>
      <w:r>
        <w:t>VÝPŮJČCE - DODATEK Č. 2</w:t>
      </w:r>
      <w:bookmarkEnd w:id="0"/>
    </w:p>
    <w:p w:rsidR="009224A2" w:rsidRDefault="001A3025">
      <w:pPr>
        <w:pStyle w:val="Nadpis20"/>
        <w:keepNext/>
        <w:keepLines/>
        <w:shd w:val="clear" w:color="auto" w:fill="auto"/>
        <w:ind w:left="1380"/>
        <w:jc w:val="left"/>
      </w:pPr>
      <w:bookmarkStart w:id="1" w:name="bookmark2"/>
      <w:r>
        <w:t>číslo:</w:t>
      </w:r>
      <w:bookmarkEnd w:id="1"/>
    </w:p>
    <w:p w:rsidR="001A3025" w:rsidRDefault="001A3025">
      <w:pPr>
        <w:pStyle w:val="Nadpis30"/>
        <w:keepNext/>
        <w:keepLines/>
        <w:shd w:val="clear" w:color="auto" w:fill="auto"/>
        <w:ind w:left="0"/>
      </w:pPr>
    </w:p>
    <w:p w:rsidR="001A3025" w:rsidRDefault="001A3025">
      <w:pPr>
        <w:pStyle w:val="Nadpis30"/>
        <w:keepNext/>
        <w:keepLines/>
        <w:shd w:val="clear" w:color="auto" w:fill="auto"/>
        <w:ind w:left="0"/>
      </w:pPr>
    </w:p>
    <w:p w:rsidR="009224A2" w:rsidRDefault="001A3025">
      <w:pPr>
        <w:pStyle w:val="Nadpis30"/>
        <w:keepNext/>
        <w:keepLines/>
        <w:shd w:val="clear" w:color="auto" w:fill="auto"/>
        <w:ind w:left="0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margin">
                  <wp:posOffset>1002665</wp:posOffset>
                </wp:positionV>
                <wp:extent cx="1258570" cy="105156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Obchodní společnost: Sídlo: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Zastoupena: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t>IČ: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t>DIČ: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t xml:space="preserve">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78.05pt;margin-top:78.95pt;width:99.1pt;height:82.8pt;z-index:125829378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" filled="f" stroked="f">
                <v:textbox style="mso-fit-shape-to-text:t" inset="0,0,0,0">
                  <w:txbxContent>
                    <w:p w:rsidR="009224A2" w:rsidRDefault="001A3025">
                      <w:pPr>
                        <w:pStyle w:val="Zkladntext1"/>
                        <w:shd w:val="clear" w:color="auto" w:fill="auto"/>
                        <w:spacing w:line="266" w:lineRule="auto"/>
                        <w:jc w:val="both"/>
                      </w:pPr>
                      <w:r>
                        <w:t>Obchodní společnost: Sídlo: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66" w:lineRule="auto"/>
                        <w:jc w:val="both"/>
                      </w:pPr>
                      <w:r>
                        <w:t>Zastoupena: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66" w:lineRule="auto"/>
                      </w:pPr>
                      <w:r>
                        <w:t>IČ: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66" w:lineRule="auto"/>
                      </w:pPr>
                      <w:r>
                        <w:t>DIČ: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66" w:lineRule="auto"/>
                      </w:pPr>
                      <w:r>
                        <w:t xml:space="preserve">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3"/>
      <w:proofErr w:type="spellStart"/>
      <w:r>
        <w:t>AbbVie</w:t>
      </w:r>
      <w:proofErr w:type="spellEnd"/>
      <w:r>
        <w:t>, s. r. o.</w:t>
      </w:r>
      <w:bookmarkEnd w:id="2"/>
    </w:p>
    <w:p w:rsidR="009224A2" w:rsidRDefault="001A3025">
      <w:pPr>
        <w:pStyle w:val="Zkladntext1"/>
        <w:shd w:val="clear" w:color="auto" w:fill="auto"/>
        <w:spacing w:line="240" w:lineRule="auto"/>
      </w:pPr>
      <w:r>
        <w:t>Praha 5, Metronom Business Center, Bucharova 2817/13, PSČ: 158 00</w:t>
      </w:r>
    </w:p>
    <w:p w:rsidR="009224A2" w:rsidRDefault="001A3025">
      <w:pPr>
        <w:pStyle w:val="Zkladntext1"/>
        <w:shd w:val="clear" w:color="auto" w:fill="auto"/>
        <w:spacing w:line="240" w:lineRule="auto"/>
      </w:pPr>
      <w:r>
        <w:t>XXXX</w:t>
      </w:r>
      <w:r>
        <w:t>, jednatelem</w:t>
      </w:r>
    </w:p>
    <w:p w:rsidR="009224A2" w:rsidRDefault="001A3025">
      <w:pPr>
        <w:pStyle w:val="Zkladntext1"/>
        <w:shd w:val="clear" w:color="auto" w:fill="auto"/>
        <w:spacing w:line="240" w:lineRule="auto"/>
      </w:pPr>
      <w:r>
        <w:t>24148725</w:t>
      </w:r>
    </w:p>
    <w:p w:rsidR="009224A2" w:rsidRDefault="001A3025">
      <w:pPr>
        <w:pStyle w:val="Zkladntext1"/>
        <w:shd w:val="clear" w:color="auto" w:fill="auto"/>
        <w:spacing w:line="240" w:lineRule="auto"/>
      </w:pPr>
      <w:r>
        <w:t>CZ24148725</w:t>
      </w:r>
    </w:p>
    <w:p w:rsidR="009224A2" w:rsidRDefault="001A3025">
      <w:pPr>
        <w:pStyle w:val="Zkladntext1"/>
        <w:shd w:val="clear" w:color="auto" w:fill="auto"/>
        <w:spacing w:line="240" w:lineRule="auto"/>
        <w:sectPr w:rsidR="009224A2">
          <w:type w:val="continuous"/>
          <w:pgSz w:w="11900" w:h="16840"/>
          <w:pgMar w:top="315" w:right="1731" w:bottom="1142" w:left="3887" w:header="0" w:footer="3" w:gutter="0"/>
          <w:cols w:space="720"/>
          <w:noEndnote/>
          <w:docGrid w:linePitch="360"/>
        </w:sectPr>
      </w:pPr>
      <w:r>
        <w:t>Městský soud v Praze, oddíl C, vložka 183123</w:t>
      </w:r>
    </w:p>
    <w:p w:rsidR="009224A2" w:rsidRDefault="001A3025">
      <w:pPr>
        <w:pStyle w:val="Zkladntext1"/>
        <w:framePr w:w="1666" w:h="283" w:wrap="none" w:vAnchor="text" w:hAnchor="margin" w:x="1035" w:y="21"/>
        <w:shd w:val="clear" w:color="auto" w:fill="auto"/>
        <w:spacing w:line="240" w:lineRule="auto"/>
      </w:pPr>
      <w:r>
        <w:t xml:space="preserve">dále jen </w:t>
      </w:r>
      <w:r>
        <w:rPr>
          <w:b/>
          <w:bCs/>
          <w:i/>
          <w:iCs/>
        </w:rPr>
        <w:t>„</w:t>
      </w:r>
      <w:proofErr w:type="spellStart"/>
      <w:r>
        <w:rPr>
          <w:b/>
          <w:bCs/>
          <w:i/>
          <w:iCs/>
        </w:rPr>
        <w:t>Půjčitel</w:t>
      </w:r>
      <w:proofErr w:type="spellEnd"/>
      <w:r>
        <w:rPr>
          <w:b/>
          <w:bCs/>
          <w:i/>
          <w:iCs/>
        </w:rPr>
        <w:t>"</w:t>
      </w:r>
    </w:p>
    <w:p w:rsidR="009224A2" w:rsidRDefault="009224A2">
      <w:pPr>
        <w:spacing w:line="643" w:lineRule="exact"/>
      </w:pPr>
    </w:p>
    <w:p w:rsidR="009224A2" w:rsidRDefault="009224A2">
      <w:pPr>
        <w:spacing w:line="14" w:lineRule="exact"/>
        <w:sectPr w:rsidR="009224A2">
          <w:type w:val="continuous"/>
          <w:pgSz w:w="11900" w:h="16840"/>
          <w:pgMar w:top="315" w:right="1005" w:bottom="1142" w:left="536" w:header="0" w:footer="3" w:gutter="0"/>
          <w:cols w:space="720"/>
          <w:noEndnote/>
          <w:docGrid w:linePitch="360"/>
        </w:sectPr>
      </w:pPr>
    </w:p>
    <w:p w:rsidR="009224A2" w:rsidRDefault="009224A2">
      <w:pPr>
        <w:spacing w:line="82" w:lineRule="exact"/>
        <w:rPr>
          <w:sz w:val="7"/>
          <w:szCs w:val="7"/>
        </w:rPr>
      </w:pPr>
    </w:p>
    <w:p w:rsidR="009224A2" w:rsidRDefault="009224A2">
      <w:pPr>
        <w:spacing w:line="14" w:lineRule="exact"/>
        <w:sectPr w:rsidR="009224A2">
          <w:type w:val="continuous"/>
          <w:pgSz w:w="11900" w:h="16840"/>
          <w:pgMar w:top="315" w:right="0" w:bottom="1142" w:left="0" w:header="0" w:footer="3" w:gutter="0"/>
          <w:cols w:space="720"/>
          <w:noEndnote/>
          <w:docGrid w:linePitch="360"/>
        </w:sectPr>
      </w:pPr>
    </w:p>
    <w:p w:rsidR="009224A2" w:rsidRDefault="001A3025">
      <w:pPr>
        <w:pStyle w:val="Nadpis30"/>
        <w:keepNext/>
        <w:keepLines/>
        <w:shd w:val="clear" w:color="auto" w:fill="auto"/>
        <w:ind w:left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margin">
                  <wp:posOffset>2517775</wp:posOffset>
                </wp:positionV>
                <wp:extent cx="1012190" cy="10299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029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Obchodní jméno: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Zastoupená: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Sídlo: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</w:t>
                            </w:r>
                          </w:p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77.55pt;margin-top:198.25pt;width:79.7pt;height:81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" filled="f" stroked="f">
                <v:textbox style="mso-fit-shape-to-text:t" inset="0,0,0,0">
                  <w:txbxContent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Obchodní jméno: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Zastoupená: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Sídlo: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IČO: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DIČ:</w:t>
                      </w:r>
                    </w:p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" w:name="bookmark4"/>
      <w:r>
        <w:t>Nemocnice Nové Město na Moravě, příspěvková organizace</w:t>
      </w:r>
      <w:bookmarkEnd w:id="3"/>
    </w:p>
    <w:p w:rsidR="009224A2" w:rsidRDefault="001A3025">
      <w:pPr>
        <w:pStyle w:val="Zkladntext1"/>
        <w:shd w:val="clear" w:color="auto" w:fill="auto"/>
        <w:spacing w:line="240" w:lineRule="auto"/>
      </w:pPr>
      <w:r>
        <w:t>XXXX</w:t>
      </w:r>
      <w:r>
        <w:t>, ředitelkou</w:t>
      </w:r>
    </w:p>
    <w:p w:rsidR="009224A2" w:rsidRDefault="001A3025">
      <w:pPr>
        <w:pStyle w:val="Zkladntext1"/>
        <w:shd w:val="clear" w:color="auto" w:fill="auto"/>
        <w:spacing w:line="240" w:lineRule="auto"/>
      </w:pPr>
      <w:r>
        <w:t>Nové Město na Moravě, Žďárská 610, PSČ: 592 31</w:t>
      </w:r>
    </w:p>
    <w:p w:rsidR="009224A2" w:rsidRDefault="001A3025">
      <w:pPr>
        <w:pStyle w:val="Zkladntext1"/>
        <w:shd w:val="clear" w:color="auto" w:fill="auto"/>
        <w:spacing w:line="240" w:lineRule="auto"/>
      </w:pPr>
      <w:r>
        <w:t>00842001</w:t>
      </w:r>
    </w:p>
    <w:p w:rsidR="009224A2" w:rsidRDefault="001A3025">
      <w:pPr>
        <w:pStyle w:val="Zkladntext1"/>
        <w:shd w:val="clear" w:color="auto" w:fill="auto"/>
        <w:spacing w:line="240" w:lineRule="auto"/>
      </w:pPr>
      <w:r>
        <w:t>CZ00842001</w:t>
      </w:r>
    </w:p>
    <w:p w:rsidR="009224A2" w:rsidRDefault="001A3025">
      <w:pPr>
        <w:pStyle w:val="Zkladntext1"/>
        <w:shd w:val="clear" w:color="auto" w:fill="auto"/>
        <w:spacing w:line="240" w:lineRule="auto"/>
        <w:sectPr w:rsidR="009224A2">
          <w:type w:val="continuous"/>
          <w:pgSz w:w="11900" w:h="16840"/>
          <w:pgMar w:top="315" w:right="2551" w:bottom="1142" w:left="3829" w:header="0" w:footer="3" w:gutter="0"/>
          <w:cols w:space="720"/>
          <w:noEndnote/>
          <w:docGrid w:linePitch="360"/>
        </w:sectPr>
      </w:pPr>
      <w:r>
        <w:t xml:space="preserve">Krajský soud v Brně v oddílu </w:t>
      </w:r>
      <w:proofErr w:type="spellStart"/>
      <w:r>
        <w:t>Pr</w:t>
      </w:r>
      <w:proofErr w:type="spellEnd"/>
      <w:r>
        <w:t>, vložce číslo 1446</w:t>
      </w:r>
    </w:p>
    <w:p w:rsidR="009224A2" w:rsidRDefault="001A3025">
      <w:pPr>
        <w:pStyle w:val="Zkladntext1"/>
        <w:shd w:val="clear" w:color="auto" w:fill="auto"/>
        <w:spacing w:after="560" w:line="240" w:lineRule="auto"/>
        <w:ind w:left="440" w:firstLine="20"/>
      </w:pPr>
      <w:r>
        <w:lastRenderedPageBreak/>
        <w:t xml:space="preserve">dále jen </w:t>
      </w:r>
      <w:r>
        <w:rPr>
          <w:b/>
          <w:bCs/>
          <w:i/>
          <w:iCs/>
        </w:rPr>
        <w:t>„Vypůjčitel"</w:t>
      </w:r>
    </w:p>
    <w:p w:rsidR="009224A2" w:rsidRDefault="001A3025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line="262" w:lineRule="auto"/>
        <w:ind w:left="440" w:hanging="440"/>
        <w:jc w:val="both"/>
      </w:pPr>
      <w:r>
        <w:t xml:space="preserve">Smluvní strany uzavřely dne 16. 10. 2018 Smlouvu o </w:t>
      </w:r>
      <w:r>
        <w:t xml:space="preserve">výpůjčce, kterou </w:t>
      </w:r>
      <w:proofErr w:type="spellStart"/>
      <w:r>
        <w:t>půjčitel</w:t>
      </w:r>
      <w:proofErr w:type="spellEnd"/>
      <w:r>
        <w:t xml:space="preserve"> poskytnul vypůjčiteli do bezplatného užívání </w:t>
      </w:r>
      <w:proofErr w:type="spellStart"/>
      <w:r>
        <w:t>sevofluranové</w:t>
      </w:r>
      <w:proofErr w:type="spellEnd"/>
      <w:r>
        <w:t xml:space="preserve"> odpařovače, jejichž seznam byl specifikován Přílohou č. 1. Smluvní strany dále uzavřely dne 11. 2. 2019 Dodatek č. 1, v němž se dohodly na rozšíření předmětu této smlouvy,</w:t>
      </w:r>
      <w:r>
        <w:t xml:space="preserve"> a to prostřednictvím Přílohy č. 2 jakožto nedílné součásti dokumentů uvedených v bodě I.</w:t>
      </w:r>
    </w:p>
    <w:p w:rsidR="009224A2" w:rsidRDefault="001A3025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line="262" w:lineRule="auto"/>
        <w:ind w:left="440" w:hanging="440"/>
        <w:jc w:val="both"/>
      </w:pPr>
      <w:r>
        <w:t xml:space="preserve">Smluvní strany uzavírají tento Dodatek č. 2, kterým ukončují výpůjčku těchto </w:t>
      </w:r>
      <w:proofErr w:type="spellStart"/>
      <w:r>
        <w:t>sevofluranových</w:t>
      </w:r>
      <w:proofErr w:type="spellEnd"/>
      <w:r>
        <w:t xml:space="preserve"> odpařovačů.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1728"/>
        <w:gridCol w:w="1738"/>
        <w:gridCol w:w="1747"/>
        <w:gridCol w:w="1728"/>
      </w:tblGrid>
      <w:tr w:rsidR="009224A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Anestetikum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A2" w:rsidRDefault="001A3025">
            <w:pPr>
              <w:pStyle w:val="Jin0"/>
              <w:shd w:val="clear" w:color="auto" w:fill="auto"/>
              <w:tabs>
                <w:tab w:val="left" w:leader="hyphen" w:pos="1637"/>
              </w:tabs>
              <w:spacing w:after="80" w:line="240" w:lineRule="auto"/>
              <w:jc w:val="both"/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——————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r</w:t>
            </w:r>
            <w:proofErr w:type="gramEnd"/>
          </w:p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Výrobce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Typ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Výrobní číslo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Inventární čís</w:t>
            </w:r>
            <w:r>
              <w:rPr>
                <w:rFonts w:ascii="Arial Narrow" w:eastAsia="Arial Narrow" w:hAnsi="Arial Narrow" w:cs="Arial Narrow"/>
                <w:b/>
                <w:bCs/>
              </w:rPr>
              <w:t>lo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Sevofluran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Dráger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Dráger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ARMB-1157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4200262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Sevofluran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Dráger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Dráger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ARTJ-0372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4200431</w:t>
            </w:r>
          </w:p>
        </w:tc>
      </w:tr>
    </w:tbl>
    <w:p w:rsidR="009224A2" w:rsidRDefault="009224A2">
      <w:pPr>
        <w:spacing w:after="246" w:line="14" w:lineRule="exact"/>
      </w:pPr>
    </w:p>
    <w:p w:rsidR="009224A2" w:rsidRDefault="001A3025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line="262" w:lineRule="auto"/>
        <w:ind w:left="440" w:hanging="440"/>
        <w:jc w:val="both"/>
      </w:pPr>
      <w:r>
        <w:t xml:space="preserve">Smluvní strany potvrzují, že vypůjčitel vrátil </w:t>
      </w:r>
      <w:proofErr w:type="spellStart"/>
      <w:r>
        <w:t>sevafluranové</w:t>
      </w:r>
      <w:proofErr w:type="spellEnd"/>
      <w:r>
        <w:t xml:space="preserve"> odpařovače uvedené v bodu II. tohoto Dodatku ve stavu, v jakém je převzal, s přihlédnutím k obvyklému </w:t>
      </w:r>
      <w:r>
        <w:t>opotřebení.</w:t>
      </w:r>
    </w:p>
    <w:p w:rsidR="009224A2" w:rsidRDefault="001A3025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line="262" w:lineRule="auto"/>
        <w:ind w:left="440" w:hanging="440"/>
        <w:jc w:val="both"/>
      </w:pPr>
      <w:r>
        <w:t>Smluvní strany dále po vzájemné dohodě ruší dosavadní Přílohu č. 1 a Přílohu č. 2 a nahrazují ji novou Přílohou č. 1 - Inventurním seznamem odpařovačů.</w:t>
      </w:r>
    </w:p>
    <w:p w:rsidR="009224A2" w:rsidRDefault="001A3025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line="262" w:lineRule="auto"/>
        <w:ind w:left="440" w:hanging="440"/>
        <w:jc w:val="both"/>
      </w:pPr>
      <w:r>
        <w:t xml:space="preserve">Tento Dodatek </w:t>
      </w:r>
      <w:proofErr w:type="gramStart"/>
      <w:r>
        <w:t>č.2 nabývá</w:t>
      </w:r>
      <w:proofErr w:type="gramEnd"/>
      <w:r>
        <w:t xml:space="preserve"> platnosti dnem podpisu smluvními stranami a účinnosti dnem uveřejně</w:t>
      </w:r>
      <w:r>
        <w:t>ní v informačním systému veřejné správy - Registru smluv.</w:t>
      </w:r>
    </w:p>
    <w:p w:rsidR="009224A2" w:rsidRDefault="001A3025">
      <w:pPr>
        <w:pStyle w:val="Zkladntext1"/>
        <w:numPr>
          <w:ilvl w:val="0"/>
          <w:numId w:val="1"/>
        </w:numPr>
        <w:shd w:val="clear" w:color="auto" w:fill="auto"/>
        <w:tabs>
          <w:tab w:val="left" w:pos="422"/>
        </w:tabs>
        <w:spacing w:line="262" w:lineRule="auto"/>
        <w:ind w:left="440" w:hanging="440"/>
        <w:jc w:val="both"/>
      </w:pPr>
      <w:r>
        <w:t>Tento dodatek je vyhotoven ve dvou stejnopisech, každá ze smluvních stran obdrží po jednom.</w:t>
      </w:r>
    </w:p>
    <w:p w:rsidR="009224A2" w:rsidRDefault="001A3025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308610" distB="0" distL="114300" distR="4006850" simplePos="0" relativeHeight="125829382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317500</wp:posOffset>
                </wp:positionV>
                <wp:extent cx="1791970" cy="2927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Praze </w:t>
                            </w:r>
                            <w:proofErr w:type="gramStart"/>
                            <w:r>
                              <w:t>dne:...15.7.2019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55.75pt;margin-top:25pt;width:141.1pt;height:23.05pt;z-index:125829382;visibility:visible;mso-wrap-style:square;mso-wrap-distance-left:9pt;mso-wrap-distance-top:24.3pt;mso-wrap-distance-right:315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" filled="f" stroked="f">
                <v:textbox inset="0,0,0,0">
                  <w:txbxContent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 Praze </w:t>
                      </w:r>
                      <w:proofErr w:type="gramStart"/>
                      <w:r>
                        <w:t>dne:...15.7.2019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418465" distB="0" distL="3308350" distR="114300" simplePos="0" relativeHeight="125829384" behindDoc="0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427355</wp:posOffset>
                </wp:positionV>
                <wp:extent cx="2490470" cy="17970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Novém Městě na Moravě dne 25. 6. 2019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307.25pt;margin-top:33.65pt;width:196.1pt;height:14.15pt;z-index:125829384;visibility:visible;mso-wrap-style:square;mso-wrap-distance-left:260.5pt;mso-wrap-distance-top:32.9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" filled="f" stroked="f">
                <v:textbox inset="0,0,0,0">
                  <w:txbxContent>
                    <w:p w:rsidR="009224A2" w:rsidRDefault="001A302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Novém Městě na Moravě dne 25. 6.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025" w:rsidRDefault="001A3025" w:rsidP="001A3025">
      <w:pPr>
        <w:pStyle w:val="Zkladntext30"/>
        <w:shd w:val="clear" w:color="auto" w:fill="auto"/>
        <w:spacing w:after="220"/>
        <w:ind w:left="0"/>
      </w:pPr>
      <w:proofErr w:type="spellStart"/>
      <w:r>
        <w:t>Půjčitel</w:t>
      </w:r>
      <w:proofErr w:type="spellEnd"/>
      <w:r>
        <w:t>:</w:t>
      </w:r>
      <w:r>
        <w:tab/>
      </w:r>
      <w:r>
        <w:tab/>
      </w:r>
    </w:p>
    <w:p w:rsidR="009224A2" w:rsidRDefault="001A3025" w:rsidP="001A3025">
      <w:pPr>
        <w:pStyle w:val="Zkladntext30"/>
        <w:shd w:val="clear" w:color="auto" w:fill="auto"/>
        <w:spacing w:after="220"/>
        <w:ind w:left="0"/>
      </w:pPr>
      <w:proofErr w:type="spellStart"/>
      <w:r>
        <w:t>AbbVie</w:t>
      </w:r>
      <w:proofErr w:type="spellEnd"/>
      <w:r>
        <w:t>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Vypůjčitel:</w:t>
      </w:r>
    </w:p>
    <w:p w:rsidR="009224A2" w:rsidRDefault="001A3025" w:rsidP="001A3025">
      <w:pPr>
        <w:pStyle w:val="Zkladntext30"/>
        <w:shd w:val="clear" w:color="auto" w:fill="auto"/>
        <w:spacing w:after="0"/>
        <w:ind w:left="4676" w:firstLine="280"/>
      </w:pPr>
      <w:r>
        <w:t>Nemocnice Nové Město na Moravě,</w:t>
      </w:r>
    </w:p>
    <w:p w:rsidR="001A3025" w:rsidRDefault="001A3025" w:rsidP="001A3025">
      <w:pPr>
        <w:pStyle w:val="Zkladntext30"/>
        <w:shd w:val="clear" w:color="auto" w:fill="auto"/>
        <w:spacing w:after="120"/>
        <w:ind w:left="4288" w:firstLine="668"/>
      </w:pPr>
      <w:r>
        <w:t>příspěvková organizace</w:t>
      </w:r>
      <w:r>
        <w:br w:type="page"/>
      </w:r>
    </w:p>
    <w:p w:rsidR="001A3025" w:rsidRDefault="001A3025">
      <w:pPr>
        <w:pStyle w:val="Nadpis20"/>
        <w:keepNext/>
        <w:keepLines/>
        <w:shd w:val="clear" w:color="auto" w:fill="auto"/>
        <w:tabs>
          <w:tab w:val="left" w:pos="6653"/>
        </w:tabs>
        <w:spacing w:after="820"/>
        <w:ind w:left="0"/>
      </w:pPr>
      <w:bookmarkStart w:id="4" w:name="bookmark5"/>
    </w:p>
    <w:p w:rsidR="009224A2" w:rsidRDefault="001A3025">
      <w:pPr>
        <w:pStyle w:val="Nadpis20"/>
        <w:keepNext/>
        <w:keepLines/>
        <w:shd w:val="clear" w:color="auto" w:fill="auto"/>
        <w:tabs>
          <w:tab w:val="left" w:pos="6653"/>
        </w:tabs>
        <w:spacing w:after="820"/>
        <w:ind w:left="0"/>
      </w:pPr>
      <w:r>
        <w:t>Smlouva o výpůjčce č.:0320/S/2018</w:t>
      </w:r>
      <w:r>
        <w:tab/>
        <w:t xml:space="preserve">uzavřená dne: </w:t>
      </w:r>
      <w:proofErr w:type="gramStart"/>
      <w:r>
        <w:t>01.10.2018</w:t>
      </w:r>
      <w:bookmarkEnd w:id="4"/>
      <w:proofErr w:type="gramEnd"/>
    </w:p>
    <w:p w:rsidR="009224A2" w:rsidRDefault="001A3025">
      <w:pPr>
        <w:pStyle w:val="Nadpis20"/>
        <w:keepNext/>
        <w:keepLines/>
        <w:shd w:val="clear" w:color="auto" w:fill="auto"/>
        <w:spacing w:after="0"/>
        <w:ind w:left="0"/>
      </w:pPr>
      <w:bookmarkStart w:id="5" w:name="bookmark6"/>
      <w:r>
        <w:t>Místo: (město, nemocnice)</w:t>
      </w:r>
      <w:bookmarkEnd w:id="5"/>
    </w:p>
    <w:p w:rsidR="009224A2" w:rsidRDefault="001A3025">
      <w:pPr>
        <w:pStyle w:val="Zkladntext30"/>
        <w:shd w:val="clear" w:color="auto" w:fill="auto"/>
        <w:spacing w:after="1600"/>
        <w:ind w:left="0" w:right="380"/>
        <w:jc w:val="center"/>
      </w:pPr>
      <w:r>
        <w:t xml:space="preserve">Nové Město na Moravě, Nemocnice </w:t>
      </w:r>
      <w:r>
        <w:t>Nové</w:t>
      </w:r>
      <w:r>
        <w:br/>
        <w:t xml:space="preserve">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224A2" w:rsidRDefault="001A3025">
      <w:pPr>
        <w:pStyle w:val="Titulektabulky0"/>
        <w:shd w:val="clear" w:color="auto" w:fill="auto"/>
        <w:ind w:left="58"/>
      </w:pPr>
      <w:r>
        <w:t xml:space="preserve">Zařízení: 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224"/>
        <w:gridCol w:w="1090"/>
        <w:gridCol w:w="1224"/>
        <w:gridCol w:w="1229"/>
        <w:gridCol w:w="1224"/>
        <w:gridCol w:w="1090"/>
        <w:gridCol w:w="960"/>
      </w:tblGrid>
      <w:tr w:rsidR="009224A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Anestetikum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Výrobce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Výrobní číslo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Inventární</w:t>
            </w:r>
          </w:p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</w:t>
            </w:r>
          </w:p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zapůjčení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Oddělení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Stav</w:t>
            </w:r>
          </w:p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přístroje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Ohmeda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 w:eastAsia="en-US" w:bidi="en-US"/>
              </w:rPr>
              <w:t>select</w:t>
            </w:r>
            <w:proofErr w:type="gramEnd"/>
            <w:r>
              <w:rPr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BEJK-01303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4200715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16.10.2018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Ohmeda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 w:eastAsia="en-US" w:bidi="en-US"/>
              </w:rPr>
              <w:t>select</w:t>
            </w:r>
            <w:proofErr w:type="gramEnd"/>
            <w:r>
              <w:rPr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BEJ K-01003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4200723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16.10.2018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Ohmeda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 w:eastAsia="en-US" w:bidi="en-US"/>
              </w:rPr>
              <w:t>select</w:t>
            </w:r>
            <w:proofErr w:type="gramEnd"/>
            <w:r>
              <w:rPr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BEJJ-04719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4200895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16.10.2018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Dráger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dULU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ASLM-1373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90001343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21.12.2018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Dráger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ind w:left="8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mallCaps/>
                <w:sz w:val="17"/>
                <w:szCs w:val="17"/>
                <w:vertAlign w:val="superscript"/>
              </w:rPr>
              <w:t>v</w:t>
            </w:r>
            <w:r>
              <w:rPr>
                <w:rFonts w:ascii="Arial" w:eastAsia="Arial" w:hAnsi="Arial" w:cs="Arial"/>
                <w:smallCaps/>
                <w:sz w:val="17"/>
                <w:szCs w:val="17"/>
              </w:rPr>
              <w:t>Sú'ló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ASLM-1374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90001344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21.12.2018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Dráger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dULU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ASLM-1377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90001347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21.12.2018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224A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Sevofluran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Dráger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4A2" w:rsidRDefault="001A3025">
            <w:pPr>
              <w:pStyle w:val="Jin0"/>
              <w:shd w:val="clear" w:color="auto" w:fill="auto"/>
              <w:spacing w:after="14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dULU</w:t>
            </w:r>
            <w:proofErr w:type="spellEnd"/>
          </w:p>
          <w:p w:rsidR="009224A2" w:rsidRDefault="001A3025">
            <w:pPr>
              <w:pStyle w:val="Jin0"/>
              <w:shd w:val="clear" w:color="auto" w:fill="auto"/>
              <w:tabs>
                <w:tab w:val="left" w:leader="underscore" w:pos="182"/>
              </w:tabs>
              <w:spacing w:line="19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ASLM-1380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90001350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21.12.2018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A2" w:rsidRDefault="001A3025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</w:tbl>
    <w:p w:rsidR="009224A2" w:rsidRDefault="009224A2">
      <w:pPr>
        <w:spacing w:after="286" w:line="14" w:lineRule="exact"/>
      </w:pPr>
    </w:p>
    <w:p w:rsidR="009224A2" w:rsidRDefault="001A3025">
      <w:pPr>
        <w:pStyle w:val="Zkladntext1"/>
        <w:shd w:val="clear" w:color="auto" w:fill="auto"/>
        <w:spacing w:after="300" w:line="252" w:lineRule="auto"/>
        <w:ind w:right="1540"/>
      </w:pPr>
      <w:r>
        <w:t xml:space="preserve">Tímto potvrzuji, že odpařovače uvedené na seznamu, zapůjčené společností </w:t>
      </w:r>
      <w:proofErr w:type="spellStart"/>
      <w:r>
        <w:t>AbbVie</w:t>
      </w:r>
      <w:proofErr w:type="spellEnd"/>
      <w:r>
        <w:t>, s.r.o. jsou umístěné na výše uvedeném místě.</w:t>
      </w:r>
    </w:p>
    <w:p w:rsidR="001A3025" w:rsidRDefault="001A3025" w:rsidP="001A3025">
      <w:pPr>
        <w:pStyle w:val="Zkladntext1"/>
        <w:shd w:val="clear" w:color="auto" w:fill="auto"/>
        <w:spacing w:after="300" w:line="240" w:lineRule="auto"/>
        <w:jc w:val="both"/>
      </w:pPr>
      <w:r>
        <w:t>Za nemocnici: Nemocnice</w:t>
      </w:r>
      <w:r>
        <w:t xml:space="preserve"> Nové Město na Moravě, </w:t>
      </w:r>
      <w:proofErr w:type="spellStart"/>
      <w:proofErr w:type="gramStart"/>
      <w:r>
        <w:t>p.o.</w:t>
      </w:r>
      <w:proofErr w:type="spellEnd"/>
      <w:proofErr w:type="gramEnd"/>
    </w:p>
    <w:p w:rsidR="001A3025" w:rsidRDefault="001A3025">
      <w:pPr>
        <w:pStyle w:val="Zkladntext1"/>
        <w:shd w:val="clear" w:color="auto" w:fill="auto"/>
        <w:spacing w:after="300" w:line="240" w:lineRule="auto"/>
        <w:jc w:val="both"/>
      </w:pPr>
      <w:r>
        <w:t>Datum:</w:t>
      </w:r>
      <w:r>
        <w:tab/>
      </w:r>
      <w:proofErr w:type="gramStart"/>
      <w:r>
        <w:rPr>
          <w:i/>
          <w:iCs/>
          <w:color w:val="8582CA"/>
          <w:sz w:val="24"/>
          <w:szCs w:val="24"/>
        </w:rPr>
        <w:t>24.6.2019</w:t>
      </w:r>
      <w:proofErr w:type="gramEnd"/>
      <w:r>
        <w:rPr>
          <w:color w:val="8582CA"/>
        </w:rPr>
        <w:tab/>
      </w:r>
      <w:r>
        <w:rPr>
          <w:color w:val="8582CA"/>
        </w:rPr>
        <w:tab/>
      </w:r>
      <w:r>
        <w:rPr>
          <w:color w:val="8582CA"/>
        </w:rPr>
        <w:tab/>
      </w:r>
      <w:r>
        <w:rPr>
          <w:color w:val="8582CA"/>
        </w:rPr>
        <w:tab/>
      </w:r>
      <w:r>
        <w:t>Podpis: XXX</w: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689C2D1F" wp14:editId="4A7BF5D9">
                <wp:simplePos x="0" y="0"/>
                <wp:positionH relativeFrom="page">
                  <wp:posOffset>4636135</wp:posOffset>
                </wp:positionH>
                <wp:positionV relativeFrom="margin">
                  <wp:posOffset>5535295</wp:posOffset>
                </wp:positionV>
                <wp:extent cx="170815" cy="164465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9224A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030" type="#_x0000_t202" style="position:absolute;left:0;text-align:left;margin-left:365.05pt;margin-top:435.85pt;width:13.45pt;height:12.9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" filled="f" stroked="f">
                <v:textbox style="mso-fit-shape-to-text:t" inset="0,0,0,0">
                  <w:txbxContent>
                    <w:p w:rsidR="009224A2" w:rsidRDefault="009224A2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X</w:t>
      </w:r>
    </w:p>
    <w:p w:rsidR="001A3025" w:rsidRDefault="001A3025" w:rsidP="001A3025">
      <w:pPr>
        <w:pStyle w:val="Zkladntext1"/>
        <w:shd w:val="clear" w:color="auto" w:fill="auto"/>
        <w:spacing w:after="300" w:line="240" w:lineRule="auto"/>
        <w:jc w:val="both"/>
      </w:pPr>
      <w:r>
        <w:t xml:space="preserve">Regionální obchodní zástupce, </w:t>
      </w:r>
      <w:proofErr w:type="spellStart"/>
      <w:r>
        <w:t>AbbVie</w:t>
      </w:r>
      <w:proofErr w:type="spellEnd"/>
      <w:r>
        <w:t>, s.r.o.:</w:t>
      </w:r>
    </w:p>
    <w:p w:rsidR="009224A2" w:rsidRDefault="001A3025" w:rsidP="001A3025">
      <w:pPr>
        <w:pStyle w:val="Zkladntext1"/>
        <w:shd w:val="clear" w:color="auto" w:fill="auto"/>
        <w:spacing w:after="300" w:line="240" w:lineRule="auto"/>
        <w:ind w:left="4248"/>
        <w:jc w:val="both"/>
      </w:pPr>
      <w:r>
        <w:t>Podpis: XXXX</w:t>
      </w:r>
    </w:p>
    <w:p w:rsidR="009224A2" w:rsidRDefault="001A3025" w:rsidP="001A3025">
      <w:pPr>
        <w:pStyle w:val="Zkladntext30"/>
        <w:shd w:val="clear" w:color="auto" w:fill="auto"/>
        <w:spacing w:after="0"/>
        <w:ind w:left="5664" w:firstLine="708"/>
        <w:sectPr w:rsidR="009224A2">
          <w:type w:val="continuous"/>
          <w:pgSz w:w="11900" w:h="16840"/>
          <w:pgMar w:top="1222" w:right="1114" w:bottom="1174" w:left="122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margin">
                  <wp:posOffset>6229985</wp:posOffset>
                </wp:positionV>
                <wp:extent cx="384175" cy="164465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31" type="#_x0000_t202" style="position:absolute;left:0;text-align:left;margin-left:70.6pt;margin-top:490.55pt;width:30.25pt;height:12.9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" filled="f" stroked="f">
                <v:textbox style="mso-fit-shape-to-text:t" inset="0,0,0,0">
                  <w:txbxContent>
                    <w:p w:rsidR="009224A2" w:rsidRDefault="001A3025">
                      <w:pPr>
                        <w:pStyle w:val="Titulekobrzku0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3664585</wp:posOffset>
                </wp:positionH>
                <wp:positionV relativeFrom="margin">
                  <wp:posOffset>7096125</wp:posOffset>
                </wp:positionV>
                <wp:extent cx="374650" cy="16446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32" type="#_x0000_t202" style="position:absolute;left:0;text-align:left;margin-left:288.55pt;margin-top:558.75pt;width:29.5pt;height:12.9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" filled="f" stroked="f">
                <v:textbox style="mso-fit-shape-to-text:t" inset="0,0,0,0">
                  <w:txbxContent>
                    <w:p w:rsidR="009224A2" w:rsidRDefault="001A3025">
                      <w:pPr>
                        <w:pStyle w:val="Titulekobrzku0"/>
                        <w:shd w:val="clear" w:color="auto" w:fill="auto"/>
                      </w:pPr>
                      <w:r>
                        <w:t>Podpis: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4615815</wp:posOffset>
                </wp:positionH>
                <wp:positionV relativeFrom="margin">
                  <wp:posOffset>7279005</wp:posOffset>
                </wp:positionV>
                <wp:extent cx="1667510" cy="3111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XXXX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Device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Specialist </w:t>
                            </w:r>
                            <w:r>
                              <w:t>CZ &amp; 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1033" type="#_x0000_t202" style="position:absolute;left:0;text-align:left;margin-left:363.45pt;margin-top:573.15pt;width:131.3pt;height:24.5pt;z-index:125829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" filled="f" stroked="f">
                <v:textbox style="mso-fit-shape-to-text:t" inset="0,0,0,0">
                  <w:txbxContent>
                    <w:p w:rsidR="009224A2" w:rsidRDefault="001A3025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XXXX</w:t>
                      </w:r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>
                        <w:t>Device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Specialist </w:t>
                      </w:r>
                      <w:r>
                        <w:t>CZ &amp; SK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XXXX</w:t>
      </w:r>
    </w:p>
    <w:p w:rsidR="009224A2" w:rsidRDefault="009224A2">
      <w:pPr>
        <w:spacing w:line="240" w:lineRule="exact"/>
        <w:rPr>
          <w:sz w:val="19"/>
          <w:szCs w:val="19"/>
        </w:rPr>
      </w:pPr>
    </w:p>
    <w:p w:rsidR="009224A2" w:rsidRDefault="009224A2">
      <w:pPr>
        <w:spacing w:line="240" w:lineRule="exact"/>
        <w:rPr>
          <w:sz w:val="19"/>
          <w:szCs w:val="19"/>
        </w:rPr>
      </w:pPr>
    </w:p>
    <w:p w:rsidR="009224A2" w:rsidRDefault="009224A2">
      <w:pPr>
        <w:spacing w:line="240" w:lineRule="exact"/>
        <w:rPr>
          <w:sz w:val="19"/>
          <w:szCs w:val="19"/>
        </w:rPr>
      </w:pPr>
    </w:p>
    <w:p w:rsidR="009224A2" w:rsidRDefault="009224A2">
      <w:pPr>
        <w:spacing w:before="40" w:after="40" w:line="240" w:lineRule="exact"/>
        <w:rPr>
          <w:sz w:val="19"/>
          <w:szCs w:val="19"/>
        </w:rPr>
      </w:pPr>
    </w:p>
    <w:p w:rsidR="009224A2" w:rsidRDefault="009224A2">
      <w:pPr>
        <w:spacing w:line="14" w:lineRule="exact"/>
        <w:sectPr w:rsidR="009224A2">
          <w:type w:val="continuous"/>
          <w:pgSz w:w="11900" w:h="16840"/>
          <w:pgMar w:top="1890" w:right="0" w:bottom="901" w:left="0" w:header="0" w:footer="3" w:gutter="0"/>
          <w:cols w:space="720"/>
          <w:noEndnote/>
          <w:docGrid w:linePitch="360"/>
        </w:sectPr>
      </w:pPr>
    </w:p>
    <w:p w:rsidR="009224A2" w:rsidRDefault="001A3025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350520</wp:posOffset>
                </wp:positionV>
                <wp:extent cx="859790" cy="247015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025" w:rsidRDefault="001A3025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>tel.:+XXXX</w:t>
                            </w:r>
                            <w:r>
                              <w:t xml:space="preserve"> </w:t>
                            </w:r>
                          </w:p>
                          <w:p w:rsidR="009224A2" w:rsidRDefault="001A3025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>fax: +XXXX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4" type="#_x0000_t202" style="position:absolute;margin-left:334.6pt;margin-top:27.6pt;width:67.7pt;height:19.45pt;z-index:125829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" filled="f" stroked="f">
                <v:textbox style="mso-fit-shape-to-text:t" inset="0,0,0,0">
                  <w:txbxContent>
                    <w:p w:rsidR="001A3025" w:rsidRDefault="001A3025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>tel.:+XXXX</w:t>
                      </w:r>
                      <w:r>
                        <w:t xml:space="preserve"> </w:t>
                      </w:r>
                    </w:p>
                    <w:p w:rsidR="009224A2" w:rsidRDefault="001A3025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>fax: +XXXX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463550</wp:posOffset>
                </wp:positionV>
                <wp:extent cx="591185" cy="133985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4A2" w:rsidRDefault="001A3025">
                            <w:pPr>
                              <w:pStyle w:val="Zkladntext20"/>
                              <w:shd w:val="clear" w:color="auto" w:fill="auto"/>
                            </w:pPr>
                            <w:hyperlink r:id="rId10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35" type="#_x0000_t202" style="position:absolute;margin-left:440.7pt;margin-top:36.5pt;width:46.55pt;height:10.55pt;z-index:125829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" filled="f" stroked="f">
                <v:textbox style="mso-fit-shape-to-text:t" inset="0,0,0,0">
                  <w:txbxContent>
                    <w:p w:rsidR="009224A2" w:rsidRDefault="001A3025">
                      <w:pPr>
                        <w:pStyle w:val="Zkladntext20"/>
                        <w:shd w:val="clear" w:color="auto" w:fill="auto"/>
                      </w:pPr>
                      <w:hyperlink r:id="rId11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224A2" w:rsidRDefault="001A3025">
      <w:pPr>
        <w:pStyle w:val="Zkladntext20"/>
        <w:shd w:val="clear" w:color="auto" w:fill="auto"/>
        <w:spacing w:line="252" w:lineRule="auto"/>
      </w:pPr>
      <w:proofErr w:type="spellStart"/>
      <w:r>
        <w:t>AbbVie</w:t>
      </w:r>
      <w:proofErr w:type="spellEnd"/>
      <w:r>
        <w:t xml:space="preserve"> s.r.o.</w:t>
      </w:r>
    </w:p>
    <w:p w:rsidR="009224A2" w:rsidRDefault="001A3025">
      <w:pPr>
        <w:pStyle w:val="Zkladntext20"/>
        <w:shd w:val="clear" w:color="auto" w:fill="auto"/>
        <w:spacing w:line="252" w:lineRule="auto"/>
      </w:pPr>
      <w:r>
        <w:t>Metronom Business Center Bucharova 2817/13 Budova C 158 00 Praha 5</w:t>
      </w:r>
    </w:p>
    <w:p w:rsidR="009224A2" w:rsidRDefault="001A3025">
      <w:pPr>
        <w:pStyle w:val="Zkladntext20"/>
        <w:shd w:val="clear" w:color="auto" w:fill="auto"/>
        <w:spacing w:line="252" w:lineRule="auto"/>
      </w:pPr>
      <w:r>
        <w:rPr>
          <w:lang w:val="en-US" w:eastAsia="en-US" w:bidi="en-US"/>
        </w:rPr>
        <w:t>Czech Republic</w:t>
      </w:r>
    </w:p>
    <w:p w:rsidR="009224A2" w:rsidRDefault="001A3025">
      <w:pPr>
        <w:pStyle w:val="Zkladntext20"/>
        <w:shd w:val="clear" w:color="auto" w:fill="auto"/>
        <w:jc w:val="both"/>
      </w:pPr>
      <w:r>
        <w:t>IČ: 24148725</w:t>
      </w:r>
    </w:p>
    <w:p w:rsidR="009224A2" w:rsidRDefault="001A3025">
      <w:pPr>
        <w:pStyle w:val="Zkladntext20"/>
        <w:shd w:val="clear" w:color="auto" w:fill="auto"/>
        <w:jc w:val="both"/>
      </w:pPr>
      <w:r>
        <w:t>DIČ: CZ24148725</w:t>
      </w:r>
    </w:p>
    <w:p w:rsidR="009224A2" w:rsidRDefault="001A3025">
      <w:pPr>
        <w:pStyle w:val="Zkladntext20"/>
        <w:shd w:val="clear" w:color="auto" w:fill="auto"/>
        <w:jc w:val="both"/>
      </w:pPr>
      <w:r>
        <w:t>Č. účt</w:t>
      </w:r>
      <w:r>
        <w:t>u: XXXX</w:t>
      </w:r>
    </w:p>
    <w:p w:rsidR="001A3025" w:rsidRDefault="001A3025">
      <w:pPr>
        <w:pStyle w:val="Zkladntext20"/>
        <w:shd w:val="clear" w:color="auto" w:fill="auto"/>
        <w:jc w:val="both"/>
      </w:pPr>
      <w:r>
        <w:t>XXXX</w:t>
      </w:r>
      <w:bookmarkStart w:id="6" w:name="_GoBack"/>
      <w:bookmarkEnd w:id="6"/>
    </w:p>
    <w:sectPr w:rsidR="001A3025">
      <w:type w:val="continuous"/>
      <w:pgSz w:w="11900" w:h="16840"/>
      <w:pgMar w:top="1890" w:right="6325" w:bottom="901" w:left="1141" w:header="0" w:footer="3" w:gutter="0"/>
      <w:cols w:num="2" w:space="720" w:equalWidth="0">
        <w:col w:w="1882" w:space="374"/>
        <w:col w:w="217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025">
      <w:r>
        <w:separator/>
      </w:r>
    </w:p>
  </w:endnote>
  <w:endnote w:type="continuationSeparator" w:id="0">
    <w:p w:rsidR="00000000" w:rsidRDefault="001A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A2" w:rsidRDefault="001A302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9919970</wp:posOffset>
              </wp:positionV>
              <wp:extent cx="3224530" cy="850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45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24A2" w:rsidRDefault="001A302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AbbVie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s.r.o., společnost je zapsána u Městského soudu v Praze, oddíl C, vložka 183123.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7" type="#_x0000_t202" style="position:absolute;margin-left:70.6pt;margin-top:781.1pt;width:253.9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" filled="f" stroked="f">
              <v:textbox style="mso-fit-shape-to-text:t" inset="0,0,0,0">
                <w:txbxContent>
                  <w:p w:rsidR="009224A2" w:rsidRDefault="001A302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AbbVie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s.r.o., společnost je zapsána u Městského soudu v Praze, oddíl C, vložka 183123.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A2" w:rsidRDefault="009224A2"/>
  </w:footnote>
  <w:footnote w:type="continuationSeparator" w:id="0">
    <w:p w:rsidR="009224A2" w:rsidRDefault="00922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A2" w:rsidRDefault="001A302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504825</wp:posOffset>
              </wp:positionV>
              <wp:extent cx="5864225" cy="2984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422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24A2" w:rsidRDefault="001A3025">
                          <w:pPr>
                            <w:pStyle w:val="Zhlavnebozpat20"/>
                            <w:shd w:val="clear" w:color="auto" w:fill="auto"/>
                            <w:tabs>
                              <w:tab w:val="right" w:pos="9235"/>
                            </w:tabs>
                            <w:rPr>
                              <w:sz w:val="46"/>
                              <w:szCs w:val="4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2D5069"/>
                              <w:sz w:val="36"/>
                              <w:szCs w:val="36"/>
                              <w:u w:val="single"/>
                            </w:rPr>
                            <w:t>Qbbvie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209ACE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3A65B5"/>
                              <w:sz w:val="46"/>
                              <w:szCs w:val="46"/>
                              <w:u w:val="single"/>
                            </w:rPr>
                            <w:t>Inventurní seznam odpařovačů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6" type="#_x0000_t202" style="position:absolute;margin-left:69.85pt;margin-top:39.75pt;width:461.75pt;height:23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" filled="f" stroked="f">
              <v:textbox style="mso-fit-shape-to-text:t" inset="0,0,0,0">
                <w:txbxContent>
                  <w:p w:rsidR="009224A2" w:rsidRDefault="001A3025">
                    <w:pPr>
                      <w:pStyle w:val="Zhlavnebozpat20"/>
                      <w:shd w:val="clear" w:color="auto" w:fill="auto"/>
                      <w:tabs>
                        <w:tab w:val="right" w:pos="9235"/>
                      </w:tabs>
                      <w:rPr>
                        <w:sz w:val="46"/>
                        <w:szCs w:val="4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2D5069"/>
                        <w:sz w:val="36"/>
                        <w:szCs w:val="36"/>
                        <w:u w:val="single"/>
                      </w:rPr>
                      <w:t>Qbbvie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209ACE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3A65B5"/>
                        <w:sz w:val="46"/>
                        <w:szCs w:val="46"/>
                        <w:u w:val="single"/>
                      </w:rPr>
                      <w:t>Inventurní seznam odpařovačů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783590</wp:posOffset>
              </wp:positionV>
              <wp:extent cx="58737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37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9.849999999999994pt;margin-top:61.700000000000003pt;width:462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53C"/>
    <w:multiLevelType w:val="multilevel"/>
    <w:tmpl w:val="E230F2F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24A2"/>
    <w:rsid w:val="001A3025"/>
    <w:rsid w:val="009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1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690"/>
      <w:jc w:val="both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  <w:ind w:left="2420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1" w:lineRule="auto"/>
      <w:ind w:left="3260" w:right="1140" w:hanging="24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A3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02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A3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02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1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690"/>
      <w:jc w:val="both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  <w:ind w:left="2420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1" w:lineRule="auto"/>
      <w:ind w:left="3260" w:right="1140" w:hanging="24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A3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02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A3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0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bvi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bvi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2019-08-13T06:11:00Z</dcterms:created>
  <dcterms:modified xsi:type="dcterms:W3CDTF">2019-08-13T06:18:00Z</dcterms:modified>
</cp:coreProperties>
</file>