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43C5" w:rsidRPr="00172D9F" w:rsidRDefault="001A43C5" w:rsidP="001A43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Lias Vintířov, lehký stavební materiál k.s.</w:t>
      </w: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</w:p>
    <w:p w:rsidR="001A43C5" w:rsidRPr="00172D9F" w:rsidRDefault="001A43C5" w:rsidP="001A43C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Správa lázeňských parků, příspěvková organizace</w:t>
      </w: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</w:t>
      </w: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DAROVACÍ SMLOUVA</w:t>
      </w: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2D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</w:t>
      </w: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2A7D" w:rsidRDefault="004B2A7D" w:rsidP="004B2A7D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4B2A7D" w:rsidRPr="00172D9F" w:rsidRDefault="004B2A7D" w:rsidP="004B2A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36F4" w:rsidRDefault="00E336F4" w:rsidP="00E336F4">
      <w:pPr>
        <w:ind w:left="2127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336F4" w:rsidRDefault="00E336F4" w:rsidP="00E336F4">
      <w:pPr>
        <w:ind w:left="2127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336F4" w:rsidRDefault="00E336F4" w:rsidP="00E336F4">
      <w:pPr>
        <w:ind w:left="2127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336F4" w:rsidRDefault="00E336F4" w:rsidP="00E336F4">
      <w:pPr>
        <w:ind w:left="2127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B2A7D" w:rsidRPr="00172D9F" w:rsidRDefault="004B2A7D" w:rsidP="00E336F4">
      <w:pPr>
        <w:ind w:left="2127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72D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K A R L O V Y   V A R Y   2 0 1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9</w:t>
      </w:r>
    </w:p>
    <w:p w:rsidR="00E336F4" w:rsidRDefault="00E336F4" w:rsidP="00820D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D78" w:rsidRPr="0013292F" w:rsidRDefault="00820D78" w:rsidP="00820D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9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Smluvní strany: </w:t>
      </w:r>
    </w:p>
    <w:p w:rsidR="00820D78" w:rsidRPr="0013292F" w:rsidRDefault="00820D78" w:rsidP="00820D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D78" w:rsidRPr="0013292F" w:rsidRDefault="001A43C5" w:rsidP="00820D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Lias Vintířov, lehký stavební materiál k.</w:t>
      </w:r>
      <w:r w:rsidR="00774FC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0D78" w:rsidRPr="00FA0F36" w:rsidRDefault="00820D78" w:rsidP="00820D7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292F">
        <w:rPr>
          <w:rFonts w:ascii="Times New Roman" w:hAnsi="Times New Roman" w:cs="Times New Roman"/>
          <w:sz w:val="24"/>
          <w:szCs w:val="24"/>
        </w:rPr>
        <w:t>Sídlo:</w:t>
      </w:r>
      <w:r w:rsidRPr="0013292F">
        <w:rPr>
          <w:rFonts w:ascii="Times New Roman" w:hAnsi="Times New Roman" w:cs="Times New Roman"/>
          <w:sz w:val="24"/>
          <w:szCs w:val="24"/>
        </w:rPr>
        <w:tab/>
      </w:r>
      <w:r w:rsidR="00964FD8">
        <w:rPr>
          <w:rFonts w:ascii="Times New Roman" w:hAnsi="Times New Roman" w:cs="Times New Roman"/>
          <w:sz w:val="24"/>
          <w:szCs w:val="24"/>
        </w:rPr>
        <w:t xml:space="preserve">č.p. 176, </w:t>
      </w:r>
      <w:r w:rsidR="001A43C5" w:rsidRPr="001A43C5">
        <w:rPr>
          <w:rFonts w:ascii="Times New Roman" w:hAnsi="Times New Roman" w:cs="Times New Roman"/>
          <w:sz w:val="24"/>
          <w:szCs w:val="24"/>
        </w:rPr>
        <w:t>357 35 Vintířov</w:t>
      </w:r>
    </w:p>
    <w:p w:rsidR="001A43C5" w:rsidRPr="00964FD8" w:rsidRDefault="00820D78" w:rsidP="001A43C5">
      <w:pPr>
        <w:tabs>
          <w:tab w:val="left" w:pos="2340"/>
        </w:tabs>
        <w:spacing w:after="0"/>
        <w:jc w:val="both"/>
        <w:rPr>
          <w:rFonts w:ascii="Arial" w:eastAsia="Times New Roman" w:hAnsi="Arial" w:cs="Arial"/>
          <w:color w:val="484848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IČO:</w:t>
      </w:r>
      <w:r w:rsidRPr="0013292F">
        <w:rPr>
          <w:rFonts w:ascii="Times New Roman" w:hAnsi="Times New Roman" w:cs="Times New Roman"/>
          <w:sz w:val="24"/>
          <w:szCs w:val="24"/>
        </w:rPr>
        <w:tab/>
      </w:r>
      <w:r w:rsidR="001A43C5" w:rsidRPr="00964FD8">
        <w:rPr>
          <w:rFonts w:ascii="Times New Roman" w:eastAsia="Times New Roman" w:hAnsi="Times New Roman" w:cs="Times New Roman"/>
          <w:color w:val="484848"/>
          <w:sz w:val="24"/>
          <w:szCs w:val="24"/>
        </w:rPr>
        <w:t>46882324</w:t>
      </w:r>
    </w:p>
    <w:p w:rsidR="00820D78" w:rsidRDefault="00820D78" w:rsidP="001A43C5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FD8">
        <w:rPr>
          <w:rFonts w:ascii="Times New Roman" w:hAnsi="Times New Roman" w:cs="Times New Roman"/>
          <w:sz w:val="24"/>
          <w:szCs w:val="24"/>
        </w:rPr>
        <w:t>DIČ:</w:t>
      </w:r>
      <w:r w:rsidRPr="00964FD8">
        <w:rPr>
          <w:rFonts w:ascii="Times New Roman" w:hAnsi="Times New Roman" w:cs="Times New Roman"/>
          <w:sz w:val="24"/>
          <w:szCs w:val="24"/>
        </w:rPr>
        <w:tab/>
        <w:t>CZ</w:t>
      </w:r>
      <w:r w:rsidR="001A43C5" w:rsidRPr="00964FD8">
        <w:rPr>
          <w:rFonts w:ascii="Times New Roman" w:hAnsi="Times New Roman" w:cs="Times New Roman"/>
          <w:sz w:val="24"/>
          <w:szCs w:val="24"/>
        </w:rPr>
        <w:t>46882324</w:t>
      </w:r>
      <w:r w:rsidRPr="00964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02E" w:rsidRPr="00964FD8" w:rsidRDefault="0079702E" w:rsidP="0079702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64FD8">
        <w:rPr>
          <w:rFonts w:ascii="Times New Roman" w:hAnsi="Times New Roman" w:cs="Times New Roman"/>
          <w:sz w:val="24"/>
          <w:szCs w:val="24"/>
        </w:rPr>
        <w:t>apsan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Pr="00964FD8">
        <w:rPr>
          <w:rFonts w:ascii="Times New Roman" w:hAnsi="Times New Roman" w:cs="Times New Roman"/>
          <w:sz w:val="24"/>
          <w:szCs w:val="24"/>
        </w:rPr>
        <w:t>v obchodním rejstříku Krajského soudu v Plzni, oddíl C, vložka 2059</w:t>
      </w:r>
    </w:p>
    <w:p w:rsidR="00964FD8" w:rsidRPr="00964FD8" w:rsidRDefault="00797DAF" w:rsidP="00964FD8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79702E">
        <w:rPr>
          <w:rFonts w:ascii="Times New Roman" w:hAnsi="Times New Roman" w:cs="Times New Roman"/>
          <w:sz w:val="24"/>
          <w:szCs w:val="24"/>
        </w:rPr>
        <w:t>Zastoupen</w:t>
      </w:r>
      <w:r w:rsidR="0079702E">
        <w:rPr>
          <w:rFonts w:ascii="Times New Roman" w:hAnsi="Times New Roman" w:cs="Times New Roman"/>
          <w:sz w:val="24"/>
          <w:szCs w:val="24"/>
        </w:rPr>
        <w:t>á</w:t>
      </w:r>
      <w:r w:rsidR="00964FD8" w:rsidRPr="0079702E">
        <w:rPr>
          <w:rFonts w:ascii="Times New Roman" w:hAnsi="Times New Roman" w:cs="Times New Roman"/>
          <w:sz w:val="24"/>
          <w:szCs w:val="24"/>
        </w:rPr>
        <w:t>:</w:t>
      </w:r>
      <w:r w:rsidR="00964FD8">
        <w:rPr>
          <w:sz w:val="24"/>
          <w:szCs w:val="24"/>
        </w:rPr>
        <w:t xml:space="preserve">  </w:t>
      </w:r>
      <w:r w:rsidR="00964FD8">
        <w:rPr>
          <w:sz w:val="24"/>
          <w:szCs w:val="24"/>
        </w:rPr>
        <w:tab/>
      </w:r>
      <w:proofErr w:type="gramEnd"/>
      <w:r w:rsidR="00964FD8">
        <w:rPr>
          <w:sz w:val="24"/>
          <w:szCs w:val="24"/>
        </w:rPr>
        <w:tab/>
        <w:t xml:space="preserve">   </w:t>
      </w:r>
      <w:r w:rsidR="00964FD8" w:rsidRPr="0079702E">
        <w:rPr>
          <w:rFonts w:ascii="Times New Roman" w:hAnsi="Times New Roman" w:cs="Times New Roman"/>
          <w:bCs/>
          <w:iCs/>
          <w:sz w:val="24"/>
          <w:szCs w:val="24"/>
        </w:rPr>
        <w:t>komplementářem</w:t>
      </w:r>
      <w:r w:rsidR="00964FD8" w:rsidRPr="00964FD8">
        <w:rPr>
          <w:rFonts w:ascii="Times New Roman" w:hAnsi="Times New Roman" w:cs="Times New Roman"/>
          <w:sz w:val="24"/>
          <w:szCs w:val="24"/>
        </w:rPr>
        <w:t xml:space="preserve"> společností Lehký stavební materiál s.r.o., </w:t>
      </w:r>
    </w:p>
    <w:p w:rsidR="00820D78" w:rsidRPr="00964FD8" w:rsidRDefault="00964FD8" w:rsidP="0079702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64F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j</w:t>
      </w:r>
      <w:r w:rsidRPr="00964FD8">
        <w:rPr>
          <w:rFonts w:ascii="Times New Roman" w:hAnsi="Times New Roman" w:cs="Times New Roman"/>
          <w:sz w:val="24"/>
          <w:szCs w:val="24"/>
        </w:rPr>
        <w:t>ehož působnost vykonává jednatel: Ing. Rudolf Borýsek</w:t>
      </w:r>
      <w:r w:rsidR="00820D78" w:rsidRPr="00964F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820D78" w:rsidRPr="00FA0F36" w:rsidRDefault="00820D78" w:rsidP="00820D7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292F">
        <w:rPr>
          <w:rFonts w:ascii="Times New Roman" w:hAnsi="Times New Roman" w:cs="Times New Roman"/>
          <w:sz w:val="24"/>
          <w:szCs w:val="24"/>
        </w:rPr>
        <w:t>Bankovní spojení:</w:t>
      </w:r>
      <w:r w:rsidRPr="0013292F">
        <w:rPr>
          <w:rFonts w:ascii="Times New Roman" w:hAnsi="Times New Roman" w:cs="Times New Roman"/>
          <w:sz w:val="24"/>
          <w:szCs w:val="24"/>
        </w:rPr>
        <w:tab/>
      </w:r>
    </w:p>
    <w:p w:rsidR="00820D78" w:rsidRPr="0013292F" w:rsidRDefault="00820D78" w:rsidP="00820D7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Číslo účtu:</w:t>
      </w:r>
      <w:r w:rsidRPr="0013292F">
        <w:rPr>
          <w:rFonts w:ascii="Times New Roman" w:hAnsi="Times New Roman" w:cs="Times New Roman"/>
          <w:sz w:val="24"/>
          <w:szCs w:val="24"/>
        </w:rPr>
        <w:tab/>
      </w:r>
    </w:p>
    <w:p w:rsidR="00820D78" w:rsidRPr="0013292F" w:rsidRDefault="00820D78" w:rsidP="00820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(dále jen „</w:t>
      </w:r>
      <w:r w:rsidR="001F50EE" w:rsidRPr="0013292F">
        <w:rPr>
          <w:rFonts w:ascii="Times New Roman" w:hAnsi="Times New Roman" w:cs="Times New Roman"/>
          <w:sz w:val="24"/>
          <w:szCs w:val="24"/>
        </w:rPr>
        <w:t>D</w:t>
      </w:r>
      <w:r w:rsidRPr="0013292F">
        <w:rPr>
          <w:rFonts w:ascii="Times New Roman" w:hAnsi="Times New Roman" w:cs="Times New Roman"/>
          <w:sz w:val="24"/>
          <w:szCs w:val="24"/>
        </w:rPr>
        <w:t>árce“)</w:t>
      </w:r>
    </w:p>
    <w:p w:rsidR="00820D78" w:rsidRPr="0013292F" w:rsidRDefault="00820D78" w:rsidP="00820D78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0D78" w:rsidRPr="0013292F" w:rsidRDefault="00820D78" w:rsidP="00820D78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a</w:t>
      </w:r>
    </w:p>
    <w:p w:rsidR="00820D78" w:rsidRPr="0013292F" w:rsidRDefault="00820D78" w:rsidP="00820D78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20D78" w:rsidRPr="0013292F" w:rsidRDefault="00E00E0A" w:rsidP="00820D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A43C5">
        <w:rPr>
          <w:rFonts w:ascii="Times New Roman" w:hAnsi="Times New Roman" w:cs="Times New Roman"/>
          <w:b/>
          <w:sz w:val="24"/>
          <w:szCs w:val="24"/>
        </w:rPr>
        <w:t>práva lázeňských parků, příspěvková organizace</w:t>
      </w:r>
    </w:p>
    <w:p w:rsidR="00820D78" w:rsidRPr="0013292F" w:rsidRDefault="00820D78" w:rsidP="00820D7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Sídlo:</w:t>
      </w:r>
      <w:r w:rsidRPr="0013292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43C5">
        <w:rPr>
          <w:rFonts w:ascii="Times New Roman" w:hAnsi="Times New Roman" w:cs="Times New Roman"/>
          <w:sz w:val="24"/>
          <w:szCs w:val="24"/>
        </w:rPr>
        <w:t>U Solivárny 2004/2</w:t>
      </w:r>
      <w:r w:rsidR="009108E9" w:rsidRPr="0013292F">
        <w:rPr>
          <w:rFonts w:ascii="Times New Roman" w:hAnsi="Times New Roman" w:cs="Times New Roman"/>
          <w:sz w:val="24"/>
          <w:szCs w:val="24"/>
        </w:rPr>
        <w:t>, 36</w:t>
      </w:r>
      <w:r w:rsidR="001A43C5">
        <w:rPr>
          <w:rFonts w:ascii="Times New Roman" w:hAnsi="Times New Roman" w:cs="Times New Roman"/>
          <w:sz w:val="24"/>
          <w:szCs w:val="24"/>
        </w:rPr>
        <w:t>0 01</w:t>
      </w:r>
      <w:r w:rsidR="009108E9" w:rsidRPr="0013292F">
        <w:rPr>
          <w:rFonts w:ascii="Times New Roman" w:hAnsi="Times New Roman" w:cs="Times New Roman"/>
          <w:sz w:val="24"/>
          <w:szCs w:val="24"/>
        </w:rPr>
        <w:t xml:space="preserve"> Karlovy Vary</w:t>
      </w:r>
      <w:r w:rsidRPr="0013292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20D78" w:rsidRPr="0013292F" w:rsidRDefault="00820D78" w:rsidP="00820D7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IČO:</w:t>
      </w:r>
      <w:r w:rsidRPr="0013292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43C5">
        <w:rPr>
          <w:rFonts w:ascii="Times New Roman" w:hAnsi="Times New Roman" w:cs="Times New Roman"/>
          <w:sz w:val="24"/>
          <w:szCs w:val="24"/>
        </w:rPr>
        <w:t>00871982</w:t>
      </w:r>
    </w:p>
    <w:p w:rsidR="00782596" w:rsidRDefault="00782596" w:rsidP="00820D7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DIČ:</w:t>
      </w:r>
      <w:r w:rsidR="00205201">
        <w:rPr>
          <w:rFonts w:ascii="Times New Roman" w:hAnsi="Times New Roman" w:cs="Times New Roman"/>
          <w:sz w:val="24"/>
          <w:szCs w:val="24"/>
        </w:rPr>
        <w:tab/>
      </w:r>
      <w:r w:rsidR="00205201" w:rsidRPr="00FA0F36">
        <w:rPr>
          <w:rFonts w:ascii="Times New Roman" w:hAnsi="Times New Roman" w:cs="Times New Roman"/>
          <w:sz w:val="24"/>
          <w:szCs w:val="24"/>
        </w:rPr>
        <w:t xml:space="preserve"> CZ00</w:t>
      </w:r>
      <w:r w:rsidR="001A43C5">
        <w:rPr>
          <w:rFonts w:ascii="Times New Roman" w:hAnsi="Times New Roman" w:cs="Times New Roman"/>
          <w:sz w:val="24"/>
          <w:szCs w:val="24"/>
        </w:rPr>
        <w:t>872982</w:t>
      </w:r>
    </w:p>
    <w:p w:rsidR="0079702E" w:rsidRPr="0013292F" w:rsidRDefault="0079702E" w:rsidP="00820D7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obchodním rejstříku Krajského soudu Plzeň, oddíl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, vložka 589</w:t>
      </w:r>
    </w:p>
    <w:p w:rsidR="00820D78" w:rsidRPr="0013292F" w:rsidRDefault="00797DAF" w:rsidP="00820D78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Zastoupen</w:t>
      </w:r>
      <w:r w:rsidR="001A43C5">
        <w:rPr>
          <w:rFonts w:ascii="Times New Roman" w:hAnsi="Times New Roman" w:cs="Times New Roman"/>
          <w:sz w:val="24"/>
          <w:szCs w:val="24"/>
        </w:rPr>
        <w:t>á</w:t>
      </w:r>
      <w:r w:rsidRPr="0013292F">
        <w:rPr>
          <w:rFonts w:ascii="Times New Roman" w:hAnsi="Times New Roman" w:cs="Times New Roman"/>
          <w:sz w:val="24"/>
          <w:szCs w:val="24"/>
        </w:rPr>
        <w:t>:</w:t>
      </w:r>
      <w:r w:rsidR="00820D78" w:rsidRPr="0013292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82596" w:rsidRPr="0013292F">
        <w:rPr>
          <w:rFonts w:ascii="Times New Roman" w:hAnsi="Times New Roman" w:cs="Times New Roman"/>
          <w:sz w:val="24"/>
          <w:szCs w:val="24"/>
        </w:rPr>
        <w:t xml:space="preserve">Ing. </w:t>
      </w:r>
      <w:r w:rsidR="001A43C5">
        <w:rPr>
          <w:rFonts w:ascii="Times New Roman" w:hAnsi="Times New Roman" w:cs="Times New Roman"/>
          <w:sz w:val="24"/>
          <w:szCs w:val="24"/>
        </w:rPr>
        <w:t>Miroslavem Kučerou, ředitelem organizace</w:t>
      </w:r>
    </w:p>
    <w:p w:rsidR="00820D78" w:rsidRPr="0013292F" w:rsidRDefault="00820D78" w:rsidP="00820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(dále jen „</w:t>
      </w:r>
      <w:r w:rsidR="001F50EE" w:rsidRPr="0013292F">
        <w:rPr>
          <w:rFonts w:ascii="Times New Roman" w:hAnsi="Times New Roman" w:cs="Times New Roman"/>
          <w:sz w:val="24"/>
          <w:szCs w:val="24"/>
        </w:rPr>
        <w:t>O</w:t>
      </w:r>
      <w:r w:rsidRPr="0013292F">
        <w:rPr>
          <w:rFonts w:ascii="Times New Roman" w:hAnsi="Times New Roman" w:cs="Times New Roman"/>
          <w:sz w:val="24"/>
          <w:szCs w:val="24"/>
        </w:rPr>
        <w:t>bdarovaný“)</w:t>
      </w:r>
    </w:p>
    <w:p w:rsidR="006E6594" w:rsidRDefault="006E6594" w:rsidP="00820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D78" w:rsidRPr="0013292F" w:rsidRDefault="00820D78" w:rsidP="00820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92F">
        <w:rPr>
          <w:rFonts w:ascii="Times New Roman" w:hAnsi="Times New Roman" w:cs="Times New Roman"/>
          <w:sz w:val="24"/>
          <w:szCs w:val="24"/>
        </w:rPr>
        <w:t>(společně jako „smluvní strany“)</w:t>
      </w:r>
    </w:p>
    <w:p w:rsidR="00820D78" w:rsidRPr="0013292F" w:rsidRDefault="00820D78" w:rsidP="00820D7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D78" w:rsidRPr="00FA0F36" w:rsidRDefault="00B113CB" w:rsidP="00FA0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F36">
        <w:rPr>
          <w:rFonts w:ascii="Times New Roman" w:eastAsia="Calibri" w:hAnsi="Times New Roman" w:cs="Times New Roman"/>
          <w:sz w:val="24"/>
          <w:szCs w:val="24"/>
        </w:rPr>
        <w:t>uzavírají</w:t>
      </w:r>
      <w:r w:rsidR="00820D78" w:rsidRPr="00FA0F36">
        <w:rPr>
          <w:rFonts w:ascii="Times New Roman" w:eastAsia="Calibri" w:hAnsi="Times New Roman" w:cs="Times New Roman"/>
          <w:sz w:val="24"/>
          <w:szCs w:val="24"/>
        </w:rPr>
        <w:t xml:space="preserve"> níže uvedeného dne, měsíce a roku tuto</w:t>
      </w:r>
      <w:r w:rsidR="00FA0F3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0F36" w:rsidRDefault="00FA0F36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94" w:rsidRDefault="006E6594" w:rsidP="00774F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A98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D78" w:rsidRPr="0013292F" w:rsidRDefault="00820D7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92F">
        <w:rPr>
          <w:rFonts w:ascii="Times New Roman" w:eastAsia="Calibri" w:hAnsi="Times New Roman" w:cs="Times New Roman"/>
          <w:b/>
          <w:sz w:val="24"/>
          <w:szCs w:val="24"/>
        </w:rPr>
        <w:t>Darovací smlouvu</w:t>
      </w:r>
    </w:p>
    <w:p w:rsidR="00820D78" w:rsidRPr="00FA0F36" w:rsidRDefault="00820D78" w:rsidP="00820D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F36">
        <w:rPr>
          <w:rFonts w:ascii="Times New Roman" w:eastAsia="Calibri" w:hAnsi="Times New Roman" w:cs="Times New Roman"/>
          <w:sz w:val="24"/>
          <w:szCs w:val="24"/>
        </w:rPr>
        <w:t xml:space="preserve">podle </w:t>
      </w:r>
      <w:r w:rsidR="004B2A7D" w:rsidRPr="00FA0F36">
        <w:rPr>
          <w:rFonts w:ascii="Times New Roman" w:eastAsia="Calibri" w:hAnsi="Times New Roman" w:cs="Times New Roman"/>
          <w:sz w:val="24"/>
          <w:szCs w:val="24"/>
        </w:rPr>
        <w:t xml:space="preserve">ustanovení </w:t>
      </w:r>
      <w:r w:rsidRPr="00FA0F36">
        <w:rPr>
          <w:rFonts w:ascii="Times New Roman" w:eastAsia="Calibri" w:hAnsi="Times New Roman" w:cs="Times New Roman"/>
          <w:sz w:val="24"/>
          <w:szCs w:val="24"/>
        </w:rPr>
        <w:t>§ 2055 a násl. zákona č. 89/2012 Sb., občanský zákoník, v</w:t>
      </w:r>
      <w:r w:rsidR="0013292F" w:rsidRPr="00FA0F36">
        <w:rPr>
          <w:rFonts w:ascii="Times New Roman" w:eastAsia="Calibri" w:hAnsi="Times New Roman" w:cs="Times New Roman"/>
          <w:sz w:val="24"/>
          <w:szCs w:val="24"/>
        </w:rPr>
        <w:t>e</w:t>
      </w:r>
      <w:r w:rsidRPr="00FA0F36">
        <w:rPr>
          <w:rFonts w:ascii="Times New Roman" w:eastAsia="Calibri" w:hAnsi="Times New Roman" w:cs="Times New Roman"/>
          <w:sz w:val="24"/>
          <w:szCs w:val="24"/>
        </w:rPr>
        <w:t> </w:t>
      </w:r>
      <w:r w:rsidR="0013292F" w:rsidRPr="00FA0F36">
        <w:rPr>
          <w:rFonts w:ascii="Times New Roman" w:eastAsia="Calibri" w:hAnsi="Times New Roman" w:cs="Times New Roman"/>
          <w:sz w:val="24"/>
          <w:szCs w:val="24"/>
        </w:rPr>
        <w:t>znění pozdějších předpisů</w:t>
      </w:r>
      <w:r w:rsidR="005A4F4A">
        <w:rPr>
          <w:rFonts w:ascii="Times New Roman" w:eastAsia="Calibri" w:hAnsi="Times New Roman" w:cs="Times New Roman"/>
          <w:sz w:val="24"/>
          <w:szCs w:val="24"/>
        </w:rPr>
        <w:t xml:space="preserve"> (dále jen „S</w:t>
      </w:r>
      <w:r w:rsidRPr="00FA0F36">
        <w:rPr>
          <w:rFonts w:ascii="Times New Roman" w:eastAsia="Calibri" w:hAnsi="Times New Roman" w:cs="Times New Roman"/>
          <w:sz w:val="24"/>
          <w:szCs w:val="24"/>
        </w:rPr>
        <w:t>mlouva“)</w:t>
      </w:r>
    </w:p>
    <w:p w:rsidR="00820D78" w:rsidRDefault="00820D7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A98" w:rsidRPr="0013292F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178" w:rsidRPr="0013292F" w:rsidRDefault="00DD3178" w:rsidP="008E5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92F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BD4EF3" w:rsidRDefault="00BD4EF3" w:rsidP="008E5191">
      <w:pPr>
        <w:spacing w:after="0" w:line="240" w:lineRule="auto"/>
        <w:jc w:val="center"/>
        <w:rPr>
          <w:b/>
          <w:sz w:val="23"/>
          <w:szCs w:val="23"/>
        </w:rPr>
      </w:pPr>
    </w:p>
    <w:p w:rsidR="004265EF" w:rsidRDefault="00DD3178" w:rsidP="005A4F4A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sz w:val="23"/>
          <w:szCs w:val="23"/>
        </w:rPr>
      </w:pPr>
      <w:r w:rsidRPr="004265EF">
        <w:rPr>
          <w:sz w:val="23"/>
          <w:szCs w:val="23"/>
        </w:rPr>
        <w:t xml:space="preserve">Obdarovaný </w:t>
      </w:r>
      <w:r w:rsidR="00CD7365">
        <w:rPr>
          <w:sz w:val="23"/>
          <w:szCs w:val="23"/>
        </w:rPr>
        <w:t>má záměr</w:t>
      </w:r>
      <w:r w:rsidR="00774FC9">
        <w:rPr>
          <w:sz w:val="23"/>
          <w:szCs w:val="23"/>
          <w:lang w:val="cs-CZ"/>
        </w:rPr>
        <w:t xml:space="preserve"> zakoupit zavlažovací vaky ke stromům.</w:t>
      </w:r>
    </w:p>
    <w:p w:rsidR="00BB1E49" w:rsidRPr="00DD3178" w:rsidRDefault="00BB1E49" w:rsidP="005A4F4A">
      <w:pPr>
        <w:pStyle w:val="Zkladntext"/>
        <w:spacing w:after="0"/>
        <w:ind w:left="426" w:hanging="426"/>
        <w:jc w:val="both"/>
        <w:rPr>
          <w:sz w:val="23"/>
          <w:szCs w:val="23"/>
        </w:rPr>
      </w:pPr>
    </w:p>
    <w:p w:rsidR="004265EF" w:rsidRPr="00E43591" w:rsidRDefault="005B699A" w:rsidP="005A4F4A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Dárce podporuje </w:t>
      </w:r>
      <w:r w:rsidR="00CD7365">
        <w:rPr>
          <w:sz w:val="23"/>
          <w:szCs w:val="23"/>
        </w:rPr>
        <w:t>výše uvedený záměr</w:t>
      </w:r>
      <w:r>
        <w:rPr>
          <w:sz w:val="23"/>
          <w:szCs w:val="23"/>
        </w:rPr>
        <w:t xml:space="preserve"> Obdarovaného</w:t>
      </w:r>
      <w:r w:rsidR="00DE3045">
        <w:rPr>
          <w:sz w:val="23"/>
          <w:szCs w:val="23"/>
        </w:rPr>
        <w:t xml:space="preserve">. </w:t>
      </w:r>
    </w:p>
    <w:p w:rsidR="00E43591" w:rsidRDefault="00E43591" w:rsidP="00E435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  <w:szCs w:val="23"/>
        </w:rPr>
      </w:pPr>
    </w:p>
    <w:p w:rsidR="00E43591" w:rsidRDefault="00E43591" w:rsidP="00CD736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rPr>
          <w:b/>
          <w:sz w:val="23"/>
          <w:szCs w:val="23"/>
        </w:rPr>
      </w:pPr>
    </w:p>
    <w:p w:rsidR="00964FD8" w:rsidRDefault="00964FD8" w:rsidP="00CD736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rPr>
          <w:b/>
          <w:sz w:val="23"/>
          <w:szCs w:val="23"/>
        </w:rPr>
      </w:pPr>
    </w:p>
    <w:p w:rsidR="0079702E" w:rsidRDefault="0079702E" w:rsidP="00CD736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rPr>
          <w:b/>
          <w:sz w:val="23"/>
          <w:szCs w:val="23"/>
        </w:rPr>
      </w:pPr>
    </w:p>
    <w:p w:rsidR="00964FD8" w:rsidRDefault="00964FD8" w:rsidP="00CD736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rPr>
          <w:b/>
          <w:sz w:val="23"/>
          <w:szCs w:val="23"/>
        </w:rPr>
      </w:pPr>
    </w:p>
    <w:p w:rsidR="00964FD8" w:rsidRDefault="00964FD8" w:rsidP="00CD736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rPr>
          <w:b/>
          <w:sz w:val="23"/>
          <w:szCs w:val="23"/>
        </w:rPr>
      </w:pPr>
    </w:p>
    <w:p w:rsidR="00964FD8" w:rsidRDefault="00964FD8" w:rsidP="00CD736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rPr>
          <w:b/>
          <w:sz w:val="23"/>
          <w:szCs w:val="23"/>
        </w:rPr>
      </w:pPr>
    </w:p>
    <w:p w:rsidR="00E43591" w:rsidRDefault="00E43591" w:rsidP="008E51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szCs w:val="23"/>
        </w:rPr>
      </w:pPr>
      <w:r w:rsidRPr="00E43591">
        <w:rPr>
          <w:b/>
          <w:sz w:val="23"/>
          <w:szCs w:val="23"/>
        </w:rPr>
        <w:lastRenderedPageBreak/>
        <w:t>I.</w:t>
      </w:r>
    </w:p>
    <w:p w:rsidR="00E43591" w:rsidRDefault="00E43591" w:rsidP="008E51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Předmět a účel smlouvy</w:t>
      </w:r>
    </w:p>
    <w:p w:rsidR="00E41096" w:rsidRPr="00E41096" w:rsidRDefault="00E41096" w:rsidP="00001A9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4A" w:rsidRPr="005A4F4A" w:rsidRDefault="00CD7365" w:rsidP="005A4F4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Předmětem smlouvy je závazek </w:t>
      </w:r>
      <w:r w:rsidR="00AB4605" w:rsidRPr="004A33DC">
        <w:rPr>
          <w:rFonts w:ascii="Times New Roman" w:hAnsi="Times New Roman" w:cs="Times New Roman"/>
          <w:bCs/>
          <w:sz w:val="24"/>
          <w:szCs w:val="24"/>
        </w:rPr>
        <w:t xml:space="preserve">Dárce poskytnout </w:t>
      </w:r>
      <w:r w:rsidR="00C33EC5" w:rsidRPr="004A33DC">
        <w:rPr>
          <w:rFonts w:ascii="Times New Roman" w:hAnsi="Times New Roman" w:cs="Times New Roman"/>
          <w:bCs/>
          <w:sz w:val="24"/>
          <w:szCs w:val="24"/>
        </w:rPr>
        <w:t xml:space="preserve">dobrovolně </w:t>
      </w:r>
      <w:r w:rsidR="00AB4605" w:rsidRPr="004A33DC">
        <w:rPr>
          <w:rFonts w:ascii="Times New Roman" w:hAnsi="Times New Roman" w:cs="Times New Roman"/>
          <w:bCs/>
          <w:sz w:val="24"/>
          <w:szCs w:val="24"/>
        </w:rPr>
        <w:t xml:space="preserve">Obdarovanému </w:t>
      </w:r>
      <w:r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  <w:r w:rsidR="00AB4605" w:rsidRPr="004A33DC">
        <w:rPr>
          <w:rFonts w:ascii="Times New Roman" w:hAnsi="Times New Roman" w:cs="Times New Roman"/>
          <w:bCs/>
          <w:sz w:val="24"/>
          <w:szCs w:val="24"/>
        </w:rPr>
        <w:t>dar specifikovaný v čl.</w:t>
      </w:r>
      <w:r w:rsidR="00A81D7D" w:rsidRPr="004A33DC">
        <w:rPr>
          <w:rFonts w:ascii="Times New Roman" w:hAnsi="Times New Roman" w:cs="Times New Roman"/>
          <w:bCs/>
          <w:sz w:val="24"/>
          <w:szCs w:val="24"/>
        </w:rPr>
        <w:t xml:space="preserve"> II</w:t>
      </w:r>
      <w:r w:rsidR="003362F2" w:rsidRPr="004A33DC">
        <w:rPr>
          <w:rFonts w:ascii="Times New Roman" w:hAnsi="Times New Roman" w:cs="Times New Roman"/>
          <w:bCs/>
          <w:sz w:val="24"/>
          <w:szCs w:val="24"/>
        </w:rPr>
        <w:t xml:space="preserve"> odst. 1 </w:t>
      </w:r>
      <w:r w:rsidR="005A4F4A">
        <w:rPr>
          <w:rFonts w:ascii="Times New Roman" w:hAnsi="Times New Roman" w:cs="Times New Roman"/>
          <w:bCs/>
          <w:sz w:val="24"/>
          <w:szCs w:val="24"/>
        </w:rPr>
        <w:t>S</w:t>
      </w:r>
      <w:r w:rsidR="00A81D7D" w:rsidRPr="004A33DC">
        <w:rPr>
          <w:rFonts w:ascii="Times New Roman" w:hAnsi="Times New Roman" w:cs="Times New Roman"/>
          <w:bCs/>
          <w:sz w:val="24"/>
          <w:szCs w:val="24"/>
        </w:rPr>
        <w:t>mlouvy a </w:t>
      </w:r>
      <w:r>
        <w:rPr>
          <w:rFonts w:ascii="Times New Roman" w:hAnsi="Times New Roman" w:cs="Times New Roman"/>
          <w:bCs/>
          <w:sz w:val="24"/>
          <w:szCs w:val="24"/>
        </w:rPr>
        <w:t xml:space="preserve">závazek </w:t>
      </w:r>
      <w:r w:rsidR="00A81D7D" w:rsidRPr="004A33DC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bdarovaného</w:t>
      </w:r>
      <w:r w:rsidR="00AB4605" w:rsidRPr="004A33DC">
        <w:rPr>
          <w:rFonts w:ascii="Times New Roman" w:hAnsi="Times New Roman" w:cs="Times New Roman"/>
          <w:bCs/>
          <w:sz w:val="24"/>
          <w:szCs w:val="24"/>
        </w:rPr>
        <w:t xml:space="preserve"> tento dar </w:t>
      </w:r>
      <w:r w:rsidR="00440D07" w:rsidRPr="004A33DC">
        <w:rPr>
          <w:rFonts w:ascii="Times New Roman" w:hAnsi="Times New Roman" w:cs="Times New Roman"/>
          <w:bCs/>
          <w:sz w:val="24"/>
          <w:szCs w:val="24"/>
        </w:rPr>
        <w:t>přijmout</w:t>
      </w:r>
      <w:r w:rsidR="00ED6469" w:rsidRPr="004A33DC">
        <w:rPr>
          <w:rFonts w:ascii="Times New Roman" w:hAnsi="Times New Roman" w:cs="Times New Roman"/>
          <w:bCs/>
          <w:sz w:val="24"/>
          <w:szCs w:val="24"/>
        </w:rPr>
        <w:t>.</w:t>
      </w:r>
    </w:p>
    <w:p w:rsidR="00CD7365" w:rsidRPr="005A4F4A" w:rsidRDefault="00ED6469" w:rsidP="005A4F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D07" w:rsidRPr="004A33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1A98" w:rsidRPr="005A4F4A" w:rsidRDefault="005A4F4A" w:rsidP="005A4F4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4A">
        <w:rPr>
          <w:rFonts w:ascii="Times New Roman" w:hAnsi="Times New Roman" w:cs="Times New Roman"/>
          <w:sz w:val="24"/>
          <w:szCs w:val="24"/>
        </w:rPr>
        <w:t>Účelem smlouvy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podpora záměru Obdarovaného tedy </w:t>
      </w:r>
      <w:r w:rsidR="00774FC9">
        <w:rPr>
          <w:rFonts w:ascii="Times New Roman" w:hAnsi="Times New Roman" w:cs="Times New Roman"/>
          <w:bCs/>
          <w:sz w:val="24"/>
          <w:szCs w:val="24"/>
        </w:rPr>
        <w:t>zakoupení zavlažovacích vaků ke stromům.</w:t>
      </w:r>
    </w:p>
    <w:p w:rsidR="00E43591" w:rsidRDefault="00A81D7D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A81D7D" w:rsidRDefault="00A81D7D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Výše a způsob předání daru</w:t>
      </w:r>
    </w:p>
    <w:p w:rsidR="008E5191" w:rsidRDefault="008E5191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6F4" w:rsidRDefault="00440D07" w:rsidP="005A4F4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D07">
        <w:rPr>
          <w:rFonts w:ascii="Times New Roman" w:hAnsi="Times New Roman" w:cs="Times New Roman"/>
          <w:bCs/>
          <w:sz w:val="24"/>
          <w:szCs w:val="24"/>
        </w:rPr>
        <w:t xml:space="preserve">Dárce poskytuje Obdarovanému dar ve výši </w:t>
      </w:r>
      <w:r w:rsidR="00E336F4">
        <w:rPr>
          <w:rFonts w:ascii="Times New Roman" w:hAnsi="Times New Roman" w:cs="Times New Roman"/>
          <w:bCs/>
          <w:sz w:val="24"/>
          <w:szCs w:val="24"/>
        </w:rPr>
        <w:t>50 000</w:t>
      </w:r>
      <w:r w:rsidR="00CD7365">
        <w:rPr>
          <w:rFonts w:ascii="Times New Roman" w:hAnsi="Times New Roman" w:cs="Times New Roman"/>
          <w:bCs/>
          <w:sz w:val="24"/>
          <w:szCs w:val="24"/>
        </w:rPr>
        <w:t>,-</w:t>
      </w:r>
      <w:r w:rsidRPr="00440D07">
        <w:rPr>
          <w:rFonts w:ascii="Times New Roman" w:hAnsi="Times New Roman" w:cs="Times New Roman"/>
          <w:bCs/>
          <w:sz w:val="24"/>
          <w:szCs w:val="24"/>
        </w:rPr>
        <w:t xml:space="preserve"> Kč (slovy: </w:t>
      </w:r>
      <w:r w:rsidR="00E336F4" w:rsidRPr="00E336F4">
        <w:rPr>
          <w:rFonts w:ascii="Times New Roman" w:hAnsi="Times New Roman" w:cs="Times New Roman"/>
          <w:bCs/>
          <w:sz w:val="24"/>
          <w:szCs w:val="24"/>
        </w:rPr>
        <w:t>padesát tisíc</w:t>
      </w:r>
      <w:r w:rsidRPr="00440D07">
        <w:rPr>
          <w:rFonts w:ascii="Times New Roman" w:hAnsi="Times New Roman" w:cs="Times New Roman"/>
          <w:bCs/>
          <w:sz w:val="24"/>
          <w:szCs w:val="24"/>
        </w:rPr>
        <w:t>)</w:t>
      </w:r>
      <w:r w:rsidR="00CD7365">
        <w:rPr>
          <w:rFonts w:ascii="Times New Roman" w:hAnsi="Times New Roman" w:cs="Times New Roman"/>
          <w:bCs/>
          <w:sz w:val="24"/>
          <w:szCs w:val="24"/>
        </w:rPr>
        <w:t>, (dále jen „Dar“)</w:t>
      </w:r>
      <w:r w:rsidRPr="00440D07">
        <w:rPr>
          <w:rFonts w:ascii="Times New Roman" w:hAnsi="Times New Roman" w:cs="Times New Roman"/>
          <w:bCs/>
          <w:sz w:val="24"/>
          <w:szCs w:val="24"/>
        </w:rPr>
        <w:t>.</w:t>
      </w:r>
    </w:p>
    <w:p w:rsidR="00A81D7D" w:rsidRPr="00E336F4" w:rsidRDefault="00440D07" w:rsidP="00E336F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6F4">
        <w:rPr>
          <w:rFonts w:ascii="Times New Roman" w:hAnsi="Times New Roman" w:cs="Times New Roman"/>
          <w:bCs/>
          <w:sz w:val="24"/>
          <w:szCs w:val="24"/>
        </w:rPr>
        <w:t xml:space="preserve">Dar bude </w:t>
      </w:r>
      <w:r w:rsidR="00C33EC5" w:rsidRPr="00E336F4">
        <w:rPr>
          <w:rFonts w:ascii="Times New Roman" w:hAnsi="Times New Roman" w:cs="Times New Roman"/>
          <w:bCs/>
          <w:sz w:val="24"/>
          <w:szCs w:val="24"/>
        </w:rPr>
        <w:t xml:space="preserve">Dárcem </w:t>
      </w:r>
      <w:r w:rsidR="00FE6615" w:rsidRPr="00E336F4">
        <w:rPr>
          <w:rFonts w:ascii="Times New Roman" w:hAnsi="Times New Roman" w:cs="Times New Roman"/>
          <w:bCs/>
          <w:sz w:val="24"/>
          <w:szCs w:val="24"/>
        </w:rPr>
        <w:t>poukázán</w:t>
      </w:r>
      <w:r w:rsidR="00C33EC5" w:rsidRPr="00E336F4">
        <w:rPr>
          <w:rFonts w:ascii="Times New Roman" w:hAnsi="Times New Roman" w:cs="Times New Roman"/>
          <w:bCs/>
          <w:sz w:val="24"/>
          <w:szCs w:val="24"/>
        </w:rPr>
        <w:t xml:space="preserve"> jednorázově formou bezhotovostního převodu na </w:t>
      </w:r>
      <w:r w:rsidR="00C33EC5" w:rsidRPr="00E336F4">
        <w:rPr>
          <w:rFonts w:ascii="Times New Roman" w:hAnsi="Times New Roman" w:cs="Times New Roman"/>
          <w:sz w:val="24"/>
          <w:szCs w:val="24"/>
        </w:rPr>
        <w:t>účet</w:t>
      </w:r>
      <w:r w:rsidR="00CD7365" w:rsidRPr="00E336F4">
        <w:rPr>
          <w:rFonts w:ascii="Times New Roman" w:hAnsi="Times New Roman" w:cs="Times New Roman"/>
          <w:sz w:val="24"/>
          <w:szCs w:val="24"/>
        </w:rPr>
        <w:t xml:space="preserve"> Obdarovaného</w:t>
      </w:r>
      <w:r w:rsidR="00C33EC5" w:rsidRPr="00E336F4">
        <w:rPr>
          <w:rFonts w:ascii="Times New Roman" w:hAnsi="Times New Roman" w:cs="Times New Roman"/>
          <w:sz w:val="24"/>
          <w:szCs w:val="24"/>
        </w:rPr>
        <w:t xml:space="preserve"> č. </w:t>
      </w:r>
      <w:r w:rsidR="00D81573">
        <w:rPr>
          <w:rFonts w:ascii="Times New Roman" w:hAnsi="Times New Roman" w:cs="Times New Roman"/>
        </w:rPr>
        <w:t>…………………….</w:t>
      </w:r>
      <w:r w:rsidR="00C33EC5" w:rsidRPr="00E336F4">
        <w:rPr>
          <w:rFonts w:ascii="Times New Roman" w:hAnsi="Times New Roman" w:cs="Times New Roman"/>
          <w:sz w:val="24"/>
          <w:szCs w:val="24"/>
        </w:rPr>
        <w:t xml:space="preserve"> vedený u </w:t>
      </w:r>
      <w:r w:rsidR="00E336F4" w:rsidRPr="00E336F4">
        <w:rPr>
          <w:rFonts w:ascii="Times New Roman" w:hAnsi="Times New Roman" w:cs="Times New Roman"/>
          <w:sz w:val="24"/>
          <w:szCs w:val="24"/>
        </w:rPr>
        <w:t>České spořitelny, a.s.</w:t>
      </w:r>
      <w:r w:rsidR="00FE6615" w:rsidRPr="00E336F4">
        <w:rPr>
          <w:rFonts w:ascii="Times New Roman" w:hAnsi="Times New Roman" w:cs="Times New Roman"/>
          <w:sz w:val="24"/>
          <w:szCs w:val="24"/>
        </w:rPr>
        <w:t xml:space="preserve"> </w:t>
      </w:r>
      <w:r w:rsidR="00CD7365" w:rsidRPr="00E33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 bude dárcem poskytnut do </w:t>
      </w:r>
      <w:r w:rsidR="00774FC9">
        <w:rPr>
          <w:rFonts w:ascii="Times New Roman" w:hAnsi="Times New Roman"/>
          <w:color w:val="000000"/>
          <w:sz w:val="24"/>
          <w:szCs w:val="24"/>
        </w:rPr>
        <w:t>30</w:t>
      </w:r>
      <w:r w:rsidR="00CD7365" w:rsidRPr="00E33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dnů od účinnosti</w:t>
      </w:r>
      <w:r w:rsidR="005A4F4A" w:rsidRPr="00E336F4">
        <w:rPr>
          <w:rFonts w:ascii="Times New Roman" w:hAnsi="Times New Roman"/>
          <w:color w:val="000000"/>
          <w:sz w:val="24"/>
          <w:szCs w:val="24"/>
        </w:rPr>
        <w:t xml:space="preserve"> této S</w:t>
      </w:r>
      <w:r w:rsidR="00CD7365" w:rsidRPr="00E336F4">
        <w:rPr>
          <w:rFonts w:ascii="Times New Roman" w:eastAsia="Times New Roman" w:hAnsi="Times New Roman" w:cs="Times New Roman"/>
          <w:color w:val="000000"/>
          <w:sz w:val="24"/>
          <w:szCs w:val="24"/>
        </w:rPr>
        <w:t>mlouvy.</w:t>
      </w:r>
    </w:p>
    <w:p w:rsidR="00CD7365" w:rsidRDefault="00CD7365" w:rsidP="005A4F4A">
      <w:pPr>
        <w:pStyle w:val="Odstavecseseznamem"/>
        <w:ind w:left="426" w:hanging="426"/>
        <w:rPr>
          <w:b/>
        </w:rPr>
      </w:pPr>
    </w:p>
    <w:p w:rsidR="00CD7365" w:rsidRPr="00DA404A" w:rsidRDefault="00CD7365" w:rsidP="005A4F4A">
      <w:pPr>
        <w:pStyle w:val="Odstavecseseznamem"/>
        <w:numPr>
          <w:ilvl w:val="0"/>
          <w:numId w:val="3"/>
        </w:numPr>
        <w:tabs>
          <w:tab w:val="clear" w:pos="360"/>
        </w:tabs>
        <w:ind w:left="426" w:hanging="426"/>
        <w:contextualSpacing/>
        <w:jc w:val="both"/>
      </w:pPr>
      <w:r w:rsidRPr="00DA404A">
        <w:t>Obdarovaný Dar přijímá a zavazuje se jej užít v souladu se záměrem specifikovaným v </w:t>
      </w:r>
      <w:r>
        <w:t>preambuli</w:t>
      </w:r>
      <w:r w:rsidR="005A4F4A">
        <w:t xml:space="preserve"> této S</w:t>
      </w:r>
      <w:r w:rsidRPr="00DA404A">
        <w:t xml:space="preserve">mlouvy, tedy </w:t>
      </w:r>
      <w:r w:rsidR="00774FC9">
        <w:t>na zakoupení zavlažovacích vaků ke stromům.</w:t>
      </w:r>
    </w:p>
    <w:p w:rsidR="00E43591" w:rsidRDefault="00E43591" w:rsidP="005A4F4A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:rsidR="00ED6469" w:rsidRDefault="00ED6469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ED6469" w:rsidRDefault="00ED6469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</w:p>
    <w:p w:rsidR="008E5191" w:rsidRDefault="008E5191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3DC" w:rsidRDefault="00ED6469" w:rsidP="005A4F4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Obdarovaný se zavazuje dar použít </w:t>
      </w:r>
      <w:r w:rsidR="004A33DC">
        <w:rPr>
          <w:rFonts w:ascii="Times New Roman" w:hAnsi="Times New Roman" w:cs="Times New Roman"/>
          <w:sz w:val="24"/>
          <w:szCs w:val="24"/>
        </w:rPr>
        <w:t xml:space="preserve">maximálně hospodárným způsobem v souladu s účelem </w:t>
      </w:r>
      <w:r w:rsidR="00782596">
        <w:rPr>
          <w:rFonts w:ascii="Times New Roman" w:hAnsi="Times New Roman" w:cs="Times New Roman"/>
          <w:sz w:val="24"/>
          <w:szCs w:val="24"/>
        </w:rPr>
        <w:t xml:space="preserve">specifikovaným v čl. I. </w:t>
      </w:r>
      <w:r w:rsidR="005A4F4A">
        <w:rPr>
          <w:rFonts w:ascii="Times New Roman" w:hAnsi="Times New Roman" w:cs="Times New Roman"/>
          <w:sz w:val="24"/>
          <w:szCs w:val="24"/>
        </w:rPr>
        <w:t>odst. 2 S</w:t>
      </w:r>
      <w:r w:rsidR="00782596">
        <w:rPr>
          <w:rFonts w:ascii="Times New Roman" w:hAnsi="Times New Roman" w:cs="Times New Roman"/>
          <w:sz w:val="24"/>
          <w:szCs w:val="24"/>
        </w:rPr>
        <w:t>mlouvy.</w:t>
      </w:r>
    </w:p>
    <w:p w:rsidR="004A33DC" w:rsidRDefault="004A33DC" w:rsidP="005A4F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A4F4A" w:rsidRDefault="004A33DC" w:rsidP="005A4F4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Obdarovaný je </w:t>
      </w:r>
      <w:r w:rsidR="005A4F4A">
        <w:rPr>
          <w:rFonts w:ascii="Times New Roman" w:hAnsi="Times New Roman" w:cs="Times New Roman"/>
          <w:sz w:val="24"/>
          <w:szCs w:val="24"/>
        </w:rPr>
        <w:t>oprávněn provést změnu použití D</w:t>
      </w:r>
      <w:r>
        <w:rPr>
          <w:rFonts w:ascii="Times New Roman" w:hAnsi="Times New Roman" w:cs="Times New Roman"/>
          <w:sz w:val="24"/>
          <w:szCs w:val="24"/>
        </w:rPr>
        <w:t>aru pouze za předpokladu předchozího</w:t>
      </w:r>
      <w:r w:rsidR="005A4F4A">
        <w:rPr>
          <w:rFonts w:ascii="Times New Roman" w:hAnsi="Times New Roman" w:cs="Times New Roman"/>
          <w:sz w:val="24"/>
          <w:szCs w:val="24"/>
        </w:rPr>
        <w:t xml:space="preserve"> uzavření písemného dodatku ke S</w:t>
      </w:r>
      <w:r>
        <w:rPr>
          <w:rFonts w:ascii="Times New Roman" w:hAnsi="Times New Roman" w:cs="Times New Roman"/>
          <w:sz w:val="24"/>
          <w:szCs w:val="24"/>
        </w:rPr>
        <w:t>mlouvě, předmětem</w:t>
      </w:r>
      <w:r w:rsidR="00797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kterého bude požadovaná změna.</w:t>
      </w:r>
    </w:p>
    <w:p w:rsidR="006E6594" w:rsidRDefault="006E6594" w:rsidP="006E6594">
      <w:pPr>
        <w:pStyle w:val="Odstavecseseznamem"/>
      </w:pPr>
    </w:p>
    <w:p w:rsidR="006E6594" w:rsidRDefault="006E6594" w:rsidP="006E6594">
      <w:pPr>
        <w:pStyle w:val="Odstavecseseznamem"/>
        <w:numPr>
          <w:ilvl w:val="0"/>
          <w:numId w:val="4"/>
        </w:numPr>
        <w:tabs>
          <w:tab w:val="clear" w:pos="720"/>
        </w:tabs>
        <w:spacing w:after="200" w:line="276" w:lineRule="auto"/>
        <w:ind w:left="426" w:hanging="426"/>
        <w:contextualSpacing/>
        <w:jc w:val="both"/>
      </w:pPr>
      <w:r w:rsidRPr="000C1C68">
        <w:t xml:space="preserve">Dárce </w:t>
      </w:r>
      <w:r>
        <w:t>je podle ustanovení § 15 odst. 1 zákona č. 586/1992 Sb., o daních z příjmu, ve znění pozdějších předpisů, oprávněn odečíst si poskytnutou částku nebo finanční hodnotu Daru od základu daně.</w:t>
      </w:r>
    </w:p>
    <w:p w:rsidR="006E6594" w:rsidRPr="006E6594" w:rsidRDefault="006E6594" w:rsidP="006E6594">
      <w:pPr>
        <w:pStyle w:val="Odstavecseseznamem"/>
        <w:spacing w:after="200" w:line="276" w:lineRule="auto"/>
        <w:ind w:left="720"/>
        <w:contextualSpacing/>
        <w:jc w:val="both"/>
      </w:pPr>
    </w:p>
    <w:p w:rsidR="009108E9" w:rsidRPr="005A4F4A" w:rsidRDefault="005A4F4A" w:rsidP="005A4F4A">
      <w:pPr>
        <w:pStyle w:val="Odstavecseseznamem"/>
        <w:numPr>
          <w:ilvl w:val="0"/>
          <w:numId w:val="4"/>
        </w:numPr>
        <w:tabs>
          <w:tab w:val="clear" w:pos="720"/>
        </w:tabs>
        <w:spacing w:after="160"/>
        <w:ind w:left="426" w:hanging="426"/>
        <w:contextualSpacing/>
        <w:jc w:val="both"/>
        <w:rPr>
          <w:color w:val="000000"/>
        </w:rPr>
      </w:pPr>
      <w:r>
        <w:t xml:space="preserve">Dárce souhlasí s tím, aby jeho jméno či název byly dárcem zveřejněny spolu s ostatními dárci, jako osoby, jež poskytly obdarovanému dar za účelem specifikovaným v článku I. odst. 1.1 této smlouvy, a to například ve výroční zprávě </w:t>
      </w:r>
      <w:r w:rsidRPr="003E4740">
        <w:rPr>
          <w:color w:val="000000"/>
        </w:rPr>
        <w:t>obdarovaného.</w:t>
      </w:r>
    </w:p>
    <w:p w:rsidR="009108E9" w:rsidRDefault="009108E9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E9" w:rsidRPr="008E5191" w:rsidRDefault="009108E9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8E9">
        <w:rPr>
          <w:rFonts w:ascii="Times New Roman" w:hAnsi="Times New Roman" w:cs="Times New Roman"/>
          <w:b/>
          <w:sz w:val="24"/>
          <w:szCs w:val="24"/>
        </w:rPr>
        <w:t>V.</w:t>
      </w:r>
    </w:p>
    <w:p w:rsidR="008E5191" w:rsidRDefault="008E5191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E5191" w:rsidRDefault="008E5191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191" w:rsidRDefault="008E5191" w:rsidP="008E5191">
      <w:pPr>
        <w:pStyle w:val="rove2"/>
        <w:numPr>
          <w:ilvl w:val="0"/>
          <w:numId w:val="9"/>
        </w:numPr>
        <w:spacing w:after="0"/>
        <w:ind w:left="357" w:hanging="357"/>
        <w:rPr>
          <w:szCs w:val="24"/>
        </w:rPr>
      </w:pPr>
      <w:r w:rsidRPr="00EA0374">
        <w:rPr>
          <w:szCs w:val="24"/>
        </w:rPr>
        <w:t xml:space="preserve">Smlouva nabývá platnosti </w:t>
      </w:r>
      <w:r w:rsidR="00EA0374" w:rsidRPr="00EA0374">
        <w:rPr>
          <w:szCs w:val="24"/>
        </w:rPr>
        <w:t xml:space="preserve">dnem podpisu smluvními stranami a </w:t>
      </w:r>
      <w:r w:rsidRPr="00EA0374">
        <w:rPr>
          <w:szCs w:val="24"/>
        </w:rPr>
        <w:t xml:space="preserve">účinnosti dnem </w:t>
      </w:r>
      <w:r w:rsidR="00EA0374" w:rsidRPr="00EA0374">
        <w:rPr>
          <w:szCs w:val="24"/>
        </w:rPr>
        <w:t>uveřejnění v registru smluv.</w:t>
      </w:r>
    </w:p>
    <w:p w:rsidR="006E6594" w:rsidRDefault="006E6594" w:rsidP="006E6594">
      <w:pPr>
        <w:pStyle w:val="rove2"/>
        <w:spacing w:after="0"/>
        <w:ind w:left="357"/>
        <w:rPr>
          <w:szCs w:val="24"/>
        </w:rPr>
      </w:pPr>
    </w:p>
    <w:p w:rsidR="006E6594" w:rsidRPr="006E6594" w:rsidRDefault="006E6594" w:rsidP="008E5191">
      <w:pPr>
        <w:pStyle w:val="rove2"/>
        <w:numPr>
          <w:ilvl w:val="0"/>
          <w:numId w:val="9"/>
        </w:numPr>
        <w:spacing w:after="0"/>
        <w:ind w:left="357" w:hanging="357"/>
        <w:rPr>
          <w:szCs w:val="24"/>
        </w:rPr>
      </w:pPr>
      <w:r w:rsidRPr="006E6594">
        <w:rPr>
          <w:szCs w:val="24"/>
        </w:rPr>
        <w:t xml:space="preserve">Smluvní strany berou na vědomí, že tato smlouva vyžaduje uveřejnění v registru smluv podle zákona č. 340/2015 Sb., o registru smluv, ve znění pozdějších předpisů, a s tímto uveřejněním souhlasí. Zaslání smlouvy do registru smluv zajistí </w:t>
      </w:r>
      <w:r>
        <w:rPr>
          <w:szCs w:val="24"/>
        </w:rPr>
        <w:t>Obdarovaný</w:t>
      </w:r>
      <w:r w:rsidRPr="006E6594">
        <w:rPr>
          <w:szCs w:val="24"/>
        </w:rPr>
        <w:t xml:space="preserve"> neprodleně po podpisu </w:t>
      </w:r>
      <w:r>
        <w:rPr>
          <w:szCs w:val="24"/>
        </w:rPr>
        <w:t>této S</w:t>
      </w:r>
      <w:r w:rsidRPr="006E6594">
        <w:rPr>
          <w:szCs w:val="24"/>
        </w:rPr>
        <w:t xml:space="preserve">mlouvy. </w:t>
      </w:r>
      <w:r>
        <w:rPr>
          <w:szCs w:val="24"/>
        </w:rPr>
        <w:t>Obdarovaný</w:t>
      </w:r>
      <w:r w:rsidRPr="006E6594">
        <w:rPr>
          <w:szCs w:val="24"/>
        </w:rPr>
        <w:t xml:space="preserve"> se současně zavazuje informovat </w:t>
      </w:r>
      <w:r>
        <w:rPr>
          <w:szCs w:val="24"/>
        </w:rPr>
        <w:t>Dárce</w:t>
      </w:r>
      <w:r w:rsidRPr="006E6594">
        <w:rPr>
          <w:szCs w:val="24"/>
        </w:rPr>
        <w:t xml:space="preserve"> o provedení registrace tak, že zašle </w:t>
      </w:r>
      <w:r>
        <w:rPr>
          <w:szCs w:val="24"/>
        </w:rPr>
        <w:t>Dárci</w:t>
      </w:r>
      <w:r w:rsidRPr="006E6594">
        <w:rPr>
          <w:szCs w:val="24"/>
        </w:rPr>
        <w:t xml:space="preserve"> kopii potvrzení správ</w:t>
      </w:r>
      <w:r>
        <w:rPr>
          <w:szCs w:val="24"/>
        </w:rPr>
        <w:t xml:space="preserve">ce registru smluv o uveřejnění této </w:t>
      </w:r>
      <w:r>
        <w:rPr>
          <w:szCs w:val="24"/>
        </w:rPr>
        <w:lastRenderedPageBreak/>
        <w:t>S</w:t>
      </w:r>
      <w:r w:rsidRPr="006E6594">
        <w:rPr>
          <w:szCs w:val="24"/>
        </w:rPr>
        <w:t>mlouvy bez zbytečného odkladu poté, kdy sám potvrzení obdrží, popř. již v průvodním formuláři vyplní příslušnou kolonku s ID datové schránky zhotovitele (v takovém případě potvrzení od správce registru smluv o provedení registrace smlouvy obdrží obě smluvní strany zároveň).</w:t>
      </w:r>
    </w:p>
    <w:p w:rsidR="008E5191" w:rsidRPr="009108E9" w:rsidRDefault="008E5191" w:rsidP="009108E9">
      <w:pPr>
        <w:pStyle w:val="rove2"/>
        <w:spacing w:after="0"/>
        <w:ind w:left="357"/>
        <w:rPr>
          <w:color w:val="FF0000"/>
          <w:szCs w:val="24"/>
        </w:rPr>
      </w:pPr>
    </w:p>
    <w:p w:rsidR="009108E9" w:rsidRPr="008E25A8" w:rsidRDefault="005A4F4A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>
        <w:rPr>
          <w:szCs w:val="24"/>
        </w:rPr>
        <w:t>Veškeré změny a doplňky této S</w:t>
      </w:r>
      <w:r w:rsidR="009108E9" w:rsidRPr="008E25A8">
        <w:rPr>
          <w:szCs w:val="24"/>
        </w:rPr>
        <w:t xml:space="preserve">mlouvy budou uskutečňovány formou písemných </w:t>
      </w:r>
      <w:r>
        <w:rPr>
          <w:szCs w:val="24"/>
        </w:rPr>
        <w:t>vzestupně</w:t>
      </w:r>
      <w:r w:rsidR="009108E9" w:rsidRPr="008E25A8">
        <w:rPr>
          <w:szCs w:val="24"/>
        </w:rPr>
        <w:t xml:space="preserve"> číslovaných dodatků podepsaných oprávněnými zástupci obou smluvních stran.</w:t>
      </w:r>
    </w:p>
    <w:p w:rsidR="009108E9" w:rsidRPr="008E25A8" w:rsidRDefault="009108E9" w:rsidP="009108E9">
      <w:pPr>
        <w:pStyle w:val="rove2"/>
        <w:spacing w:after="0"/>
        <w:ind w:left="357"/>
        <w:rPr>
          <w:szCs w:val="24"/>
        </w:rPr>
      </w:pPr>
    </w:p>
    <w:p w:rsidR="009108E9" w:rsidRPr="008E25A8" w:rsidRDefault="009108E9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8E25A8">
        <w:rPr>
          <w:szCs w:val="24"/>
        </w:rPr>
        <w:t xml:space="preserve">Smlouva je vyhotovena ve </w:t>
      </w:r>
      <w:r w:rsidR="008E25A8" w:rsidRPr="008E25A8">
        <w:rPr>
          <w:szCs w:val="24"/>
        </w:rPr>
        <w:t>dvou</w:t>
      </w:r>
      <w:r w:rsidRPr="008E25A8">
        <w:rPr>
          <w:szCs w:val="24"/>
        </w:rPr>
        <w:t xml:space="preserve"> stejnopisech, z nichž </w:t>
      </w:r>
      <w:r w:rsidR="008E25A8" w:rsidRPr="008E25A8">
        <w:rPr>
          <w:szCs w:val="24"/>
        </w:rPr>
        <w:t xml:space="preserve">jeden </w:t>
      </w:r>
      <w:r w:rsidRPr="008E25A8">
        <w:rPr>
          <w:szCs w:val="24"/>
        </w:rPr>
        <w:t xml:space="preserve">obdrží </w:t>
      </w:r>
      <w:r w:rsidR="008E25A8" w:rsidRPr="008E25A8">
        <w:rPr>
          <w:szCs w:val="24"/>
        </w:rPr>
        <w:t>Dárce a jeden Obdarovaný.</w:t>
      </w:r>
    </w:p>
    <w:p w:rsidR="009108E9" w:rsidRPr="009108E9" w:rsidRDefault="009108E9" w:rsidP="009108E9">
      <w:pPr>
        <w:pStyle w:val="rove2"/>
        <w:spacing w:after="0"/>
        <w:ind w:left="357"/>
        <w:rPr>
          <w:color w:val="FF0000"/>
          <w:szCs w:val="24"/>
        </w:rPr>
      </w:pPr>
    </w:p>
    <w:p w:rsidR="009108E9" w:rsidRPr="008E25A8" w:rsidRDefault="008E25A8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8E25A8">
        <w:rPr>
          <w:szCs w:val="24"/>
        </w:rPr>
        <w:t xml:space="preserve">Vztahy smlouvou neupravené se řídí příslušnými ustanoveními zákona č. 89/2012 Sb., občanský zákoník, ve znění pozdějších předpisů. </w:t>
      </w:r>
    </w:p>
    <w:p w:rsidR="004B2A7D" w:rsidRPr="004B2A7D" w:rsidRDefault="004B2A7D" w:rsidP="004B2A7D">
      <w:pPr>
        <w:pStyle w:val="rove2"/>
        <w:spacing w:after="0"/>
        <w:rPr>
          <w:szCs w:val="24"/>
        </w:rPr>
      </w:pPr>
    </w:p>
    <w:p w:rsidR="000327DE" w:rsidRPr="006E6594" w:rsidRDefault="00BB1E49" w:rsidP="000327DE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6E6594">
        <w:t>Obdarovaný</w:t>
      </w:r>
      <w:r w:rsidR="000327DE" w:rsidRPr="006E6594">
        <w:t xml:space="preserve"> ve smyslu ustanovení § 41 zákona č. 128/2000 Sb., o obcích (obecní zřízení), ve znění pozdějších předpisů, potvrzuje, že u právních jednání obsažených v této smlouvě byly splněny z 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9108E9" w:rsidRPr="00A46AFA" w:rsidRDefault="009108E9" w:rsidP="000327DE">
      <w:pPr>
        <w:pStyle w:val="rove2"/>
        <w:spacing w:after="0"/>
        <w:rPr>
          <w:szCs w:val="24"/>
        </w:rPr>
      </w:pPr>
    </w:p>
    <w:p w:rsidR="009108E9" w:rsidRDefault="009108E9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8E25A8">
        <w:rPr>
          <w:szCs w:val="24"/>
        </w:rPr>
        <w:t xml:space="preserve">Smluvní strany </w:t>
      </w:r>
      <w:r w:rsidR="008E25A8" w:rsidRPr="008E25A8">
        <w:rPr>
          <w:szCs w:val="24"/>
        </w:rPr>
        <w:t xml:space="preserve">potvrzují autentičnost smlouvy a </w:t>
      </w:r>
      <w:r w:rsidRPr="008E25A8">
        <w:rPr>
          <w:szCs w:val="24"/>
        </w:rPr>
        <w:t xml:space="preserve">výslovně prohlašují, že </w:t>
      </w:r>
      <w:r w:rsidR="008E25A8" w:rsidRPr="008E25A8">
        <w:rPr>
          <w:szCs w:val="24"/>
        </w:rPr>
        <w:t>si smlouvu přečetly, s jejím obsahem souhlasí, ž</w:t>
      </w:r>
      <w:r w:rsidRPr="008E25A8">
        <w:rPr>
          <w:szCs w:val="24"/>
        </w:rPr>
        <w:t>e smlouva byla sepsána na základě jejich pravé, vážné a svobodné vůle, nikoliv v tísni ani za jinak nápadně nevýhodných podmínek, což stvrzují podpisy svých oprávněných zástupců.</w:t>
      </w:r>
    </w:p>
    <w:p w:rsidR="009108E9" w:rsidRDefault="009108E9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0F83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0F83" w:rsidRDefault="00190F83" w:rsidP="00190F83">
      <w:pPr>
        <w:pStyle w:val="Odstavecseseznamem"/>
        <w:jc w:val="both"/>
      </w:pPr>
    </w:p>
    <w:p w:rsidR="00190F83" w:rsidRPr="00FC1DF0" w:rsidRDefault="00190F83" w:rsidP="00190F83">
      <w:pPr>
        <w:pStyle w:val="Odstavecseseznamem"/>
        <w:ind w:hanging="720"/>
        <w:jc w:val="both"/>
      </w:pPr>
      <w:r>
        <w:t>V</w:t>
      </w:r>
      <w:r w:rsidR="00D81573">
        <w:t> Karlových Varech</w:t>
      </w:r>
      <w:r>
        <w:t xml:space="preserve"> dne </w:t>
      </w:r>
      <w:r w:rsidR="00D81573">
        <w:t>13.08.2019</w:t>
      </w:r>
      <w:r>
        <w:tab/>
      </w:r>
      <w:r>
        <w:tab/>
        <w:t xml:space="preserve">V Karlových Varech dne </w:t>
      </w:r>
      <w:r w:rsidR="00D81573">
        <w:t>13.08.2019</w:t>
      </w:r>
      <w:bookmarkStart w:id="0" w:name="_GoBack"/>
      <w:bookmarkEnd w:id="0"/>
    </w:p>
    <w:p w:rsidR="00190F83" w:rsidRDefault="00190F83" w:rsidP="00190F83">
      <w:pPr>
        <w:pStyle w:val="Odstavecseseznamem"/>
        <w:jc w:val="both"/>
      </w:pPr>
    </w:p>
    <w:p w:rsidR="00190F83" w:rsidRDefault="00190F83" w:rsidP="00190F83">
      <w:pPr>
        <w:pStyle w:val="Odstavecseseznamem"/>
        <w:jc w:val="both"/>
      </w:pPr>
    </w:p>
    <w:p w:rsidR="00190F83" w:rsidRDefault="00190F83" w:rsidP="00190F83">
      <w:pPr>
        <w:pStyle w:val="Odstavecseseznamem"/>
        <w:ind w:hanging="720"/>
        <w:jc w:val="both"/>
      </w:pPr>
      <w:r>
        <w:t>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Obdarovaný: </w:t>
      </w:r>
    </w:p>
    <w:p w:rsidR="00190F83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0F83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0F83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0F83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0F83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4FD8" w:rsidRDefault="00190F83" w:rsidP="00E336F4">
      <w:pPr>
        <w:pStyle w:val="Odstavecseseznamem"/>
        <w:ind w:left="0"/>
        <w:jc w:val="center"/>
      </w:pPr>
      <w:r>
        <w:t>……………………………………………..</w:t>
      </w:r>
      <w:r>
        <w:tab/>
      </w:r>
      <w:r>
        <w:tab/>
        <w:t xml:space="preserve">…………………………………………… </w:t>
      </w:r>
    </w:p>
    <w:p w:rsidR="00E336F4" w:rsidRDefault="00E336F4" w:rsidP="00964FD8">
      <w:pPr>
        <w:pStyle w:val="Odstavecseseznamem"/>
        <w:ind w:left="0"/>
        <w:rPr>
          <w:b/>
        </w:rPr>
      </w:pPr>
      <w:r>
        <w:rPr>
          <w:b/>
        </w:rPr>
        <w:t>Lias Vintířov,</w:t>
      </w:r>
      <w:r w:rsidR="00964FD8">
        <w:rPr>
          <w:b/>
        </w:rPr>
        <w:t xml:space="preserve"> lehký stavební materiál k.s.</w:t>
      </w:r>
      <w:r w:rsidR="00190F83">
        <w:tab/>
      </w:r>
      <w:r w:rsidR="00964FD8">
        <w:t xml:space="preserve">         </w:t>
      </w:r>
      <w:r>
        <w:rPr>
          <w:b/>
        </w:rPr>
        <w:t xml:space="preserve">Správa lázeňských parků, </w:t>
      </w:r>
      <w:proofErr w:type="spellStart"/>
      <w:r>
        <w:rPr>
          <w:b/>
        </w:rPr>
        <w:t>p.o</w:t>
      </w:r>
      <w:proofErr w:type="spellEnd"/>
      <w:r>
        <w:rPr>
          <w:b/>
        </w:rPr>
        <w:t>.</w:t>
      </w:r>
    </w:p>
    <w:p w:rsidR="00190F83" w:rsidRDefault="00964FD8" w:rsidP="00E336F4">
      <w:pPr>
        <w:pStyle w:val="Odstavecseseznamem"/>
        <w:ind w:left="0"/>
        <w:jc w:val="center"/>
      </w:pPr>
      <w:r>
        <w:t>Ing. Rudolf Borýsek</w:t>
      </w:r>
      <w:r w:rsidR="00190F83">
        <w:rPr>
          <w:b/>
        </w:rPr>
        <w:tab/>
      </w:r>
      <w:r w:rsidR="00190F83">
        <w:rPr>
          <w:b/>
        </w:rPr>
        <w:tab/>
      </w:r>
      <w:r w:rsidR="00190F83">
        <w:rPr>
          <w:b/>
        </w:rPr>
        <w:tab/>
      </w:r>
      <w:r w:rsidR="00190F83">
        <w:rPr>
          <w:b/>
        </w:rPr>
        <w:tab/>
      </w:r>
      <w:r w:rsidR="00190F83">
        <w:rPr>
          <w:b/>
        </w:rPr>
        <w:tab/>
      </w:r>
      <w:r w:rsidR="00190F83">
        <w:t xml:space="preserve">Ing. </w:t>
      </w:r>
      <w:r w:rsidR="00E336F4">
        <w:t>Miroslav Kučera</w:t>
      </w:r>
    </w:p>
    <w:p w:rsidR="00190F83" w:rsidRPr="00846F85" w:rsidRDefault="00964FD8" w:rsidP="00964FD8">
      <w:pPr>
        <w:pStyle w:val="Odstavecseseznamem"/>
        <w:ind w:left="709"/>
        <w:jc w:val="both"/>
      </w:pPr>
      <w:r>
        <w:t xml:space="preserve">  </w:t>
      </w:r>
      <w:r w:rsidR="0079702E">
        <w:t>j</w:t>
      </w:r>
      <w:r>
        <w:t>ednatel komplemen</w:t>
      </w:r>
      <w:r w:rsidR="0079702E">
        <w:t>t</w:t>
      </w:r>
      <w:r>
        <w:t>áře</w:t>
      </w:r>
      <w:r>
        <w:tab/>
      </w:r>
      <w:r>
        <w:tab/>
      </w:r>
      <w:r>
        <w:tab/>
      </w:r>
      <w:r w:rsidR="00190F83">
        <w:tab/>
      </w:r>
      <w:r w:rsidR="00E336F4">
        <w:t xml:space="preserve">     ředitel organizace</w:t>
      </w:r>
      <w:r w:rsidR="00190F83">
        <w:rPr>
          <w:b/>
        </w:rPr>
        <w:tab/>
      </w:r>
      <w:r w:rsidR="00190F83">
        <w:rPr>
          <w:b/>
        </w:rPr>
        <w:tab/>
      </w:r>
      <w:r w:rsidR="00190F83" w:rsidRPr="005764F7">
        <w:rPr>
          <w:b/>
        </w:rPr>
        <w:t xml:space="preserve"> </w:t>
      </w:r>
    </w:p>
    <w:p w:rsidR="00190F83" w:rsidRDefault="00190F83" w:rsidP="00190F83">
      <w:pPr>
        <w:pStyle w:val="Odstavecseseznamem"/>
        <w:ind w:left="0"/>
        <w:jc w:val="both"/>
      </w:pPr>
      <w:r>
        <w:tab/>
      </w:r>
      <w:r>
        <w:tab/>
      </w:r>
    </w:p>
    <w:p w:rsidR="00190F83" w:rsidRDefault="00190F83" w:rsidP="00190F83">
      <w:pPr>
        <w:pStyle w:val="Odstavecseseznamem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90F83" w:rsidRDefault="00190F83" w:rsidP="00190F83">
      <w:pPr>
        <w:pStyle w:val="Odstavecseseznamem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0F83" w:rsidRDefault="00190F83" w:rsidP="00190F83">
      <w:pPr>
        <w:pStyle w:val="Odstavecseseznamem"/>
        <w:ind w:left="0"/>
        <w:jc w:val="both"/>
      </w:pPr>
    </w:p>
    <w:p w:rsidR="00190F83" w:rsidRPr="0013505C" w:rsidRDefault="00190F83" w:rsidP="00190F83">
      <w:pPr>
        <w:pStyle w:val="Odstavecseseznamem"/>
        <w:ind w:left="0"/>
        <w:jc w:val="both"/>
        <w:rPr>
          <w:b/>
          <w:color w:val="FF0000"/>
        </w:rPr>
      </w:pPr>
      <w:r>
        <w:tab/>
      </w:r>
      <w:r w:rsidRPr="005764F7">
        <w:rPr>
          <w:b/>
        </w:rPr>
        <w:t xml:space="preserve"> </w:t>
      </w:r>
    </w:p>
    <w:p w:rsidR="003031D3" w:rsidRPr="009108E9" w:rsidRDefault="003031D3" w:rsidP="00EA0374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031D3" w:rsidRPr="009108E9" w:rsidSect="008928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54" w:rsidRDefault="007F3754" w:rsidP="00E336F4">
      <w:pPr>
        <w:spacing w:after="0" w:line="240" w:lineRule="auto"/>
      </w:pPr>
      <w:r>
        <w:separator/>
      </w:r>
    </w:p>
  </w:endnote>
  <w:endnote w:type="continuationSeparator" w:id="0">
    <w:p w:rsidR="007F3754" w:rsidRDefault="007F3754" w:rsidP="00E3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879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36F4" w:rsidRPr="00E336F4" w:rsidRDefault="00E336F4">
        <w:pPr>
          <w:pStyle w:val="Zpat"/>
          <w:jc w:val="right"/>
          <w:rPr>
            <w:rFonts w:ascii="Times New Roman" w:hAnsi="Times New Roman" w:cs="Times New Roman"/>
          </w:rPr>
        </w:pPr>
        <w:r w:rsidRPr="00E336F4">
          <w:rPr>
            <w:rFonts w:ascii="Times New Roman" w:hAnsi="Times New Roman" w:cs="Times New Roman"/>
          </w:rPr>
          <w:fldChar w:fldCharType="begin"/>
        </w:r>
        <w:r w:rsidRPr="00E336F4">
          <w:rPr>
            <w:rFonts w:ascii="Times New Roman" w:hAnsi="Times New Roman" w:cs="Times New Roman"/>
          </w:rPr>
          <w:instrText>PAGE   \* MERGEFORMAT</w:instrText>
        </w:r>
        <w:r w:rsidRPr="00E336F4">
          <w:rPr>
            <w:rFonts w:ascii="Times New Roman" w:hAnsi="Times New Roman" w:cs="Times New Roman"/>
          </w:rPr>
          <w:fldChar w:fldCharType="separate"/>
        </w:r>
        <w:r w:rsidR="00964FD8">
          <w:rPr>
            <w:rFonts w:ascii="Times New Roman" w:hAnsi="Times New Roman" w:cs="Times New Roman"/>
            <w:noProof/>
          </w:rPr>
          <w:t>2</w:t>
        </w:r>
        <w:r w:rsidRPr="00E336F4">
          <w:rPr>
            <w:rFonts w:ascii="Times New Roman" w:hAnsi="Times New Roman" w:cs="Times New Roman"/>
          </w:rPr>
          <w:fldChar w:fldCharType="end"/>
        </w:r>
      </w:p>
    </w:sdtContent>
  </w:sdt>
  <w:p w:rsidR="00E336F4" w:rsidRDefault="00E336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54" w:rsidRDefault="007F3754" w:rsidP="00E336F4">
      <w:pPr>
        <w:spacing w:after="0" w:line="240" w:lineRule="auto"/>
      </w:pPr>
      <w:r>
        <w:separator/>
      </w:r>
    </w:p>
  </w:footnote>
  <w:footnote w:type="continuationSeparator" w:id="0">
    <w:p w:rsidR="007F3754" w:rsidRDefault="007F3754" w:rsidP="00E3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22238"/>
    <w:multiLevelType w:val="hybridMultilevel"/>
    <w:tmpl w:val="CF684636"/>
    <w:lvl w:ilvl="0" w:tplc="0D7A440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2318"/>
    <w:multiLevelType w:val="hybridMultilevel"/>
    <w:tmpl w:val="B8566704"/>
    <w:lvl w:ilvl="0" w:tplc="A42CB0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B64CA"/>
    <w:multiLevelType w:val="hybridMultilevel"/>
    <w:tmpl w:val="C83E68B4"/>
    <w:lvl w:ilvl="0" w:tplc="44AE4C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7120A"/>
    <w:multiLevelType w:val="hybridMultilevel"/>
    <w:tmpl w:val="7A9C5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2728D"/>
    <w:multiLevelType w:val="hybridMultilevel"/>
    <w:tmpl w:val="CB46F158"/>
    <w:lvl w:ilvl="0" w:tplc="AB00A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D5AAF"/>
    <w:multiLevelType w:val="hybridMultilevel"/>
    <w:tmpl w:val="5072B70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4551058"/>
    <w:multiLevelType w:val="hybridMultilevel"/>
    <w:tmpl w:val="8E66739C"/>
    <w:lvl w:ilvl="0" w:tplc="B24ED79E">
      <w:start w:val="1"/>
      <w:numFmt w:val="decimal"/>
      <w:lvlText w:val="%1."/>
      <w:lvlJc w:val="left"/>
      <w:pPr>
        <w:tabs>
          <w:tab w:val="num" w:pos="8581"/>
        </w:tabs>
        <w:ind w:left="85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01"/>
        </w:tabs>
        <w:ind w:left="93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021"/>
        </w:tabs>
        <w:ind w:left="100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41"/>
        </w:tabs>
        <w:ind w:left="107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461"/>
        </w:tabs>
        <w:ind w:left="114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181"/>
        </w:tabs>
        <w:ind w:left="121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901"/>
        </w:tabs>
        <w:ind w:left="129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621"/>
        </w:tabs>
        <w:ind w:left="136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341"/>
        </w:tabs>
        <w:ind w:left="14341" w:hanging="180"/>
      </w:pPr>
    </w:lvl>
  </w:abstractNum>
  <w:abstractNum w:abstractNumId="8" w15:restartNumberingAfterBreak="0">
    <w:nsid w:val="56FD01DB"/>
    <w:multiLevelType w:val="hybridMultilevel"/>
    <w:tmpl w:val="CC44CD22"/>
    <w:lvl w:ilvl="0" w:tplc="26387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4D25F6"/>
    <w:multiLevelType w:val="hybridMultilevel"/>
    <w:tmpl w:val="9272AEAA"/>
    <w:lvl w:ilvl="0" w:tplc="4FD4FC7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8F37AF"/>
    <w:multiLevelType w:val="hybridMultilevel"/>
    <w:tmpl w:val="F1643DD2"/>
    <w:lvl w:ilvl="0" w:tplc="A85449B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57"/>
    <w:rsid w:val="00000157"/>
    <w:rsid w:val="00001A98"/>
    <w:rsid w:val="000327DE"/>
    <w:rsid w:val="000E1733"/>
    <w:rsid w:val="0011162A"/>
    <w:rsid w:val="00113E21"/>
    <w:rsid w:val="0013292F"/>
    <w:rsid w:val="00190F83"/>
    <w:rsid w:val="001A43C5"/>
    <w:rsid w:val="001F50EE"/>
    <w:rsid w:val="00205201"/>
    <w:rsid w:val="00272B4C"/>
    <w:rsid w:val="002E78B8"/>
    <w:rsid w:val="003031D3"/>
    <w:rsid w:val="003362F2"/>
    <w:rsid w:val="00396E6E"/>
    <w:rsid w:val="004265EF"/>
    <w:rsid w:val="00440D07"/>
    <w:rsid w:val="00471576"/>
    <w:rsid w:val="00494F64"/>
    <w:rsid w:val="004A33DC"/>
    <w:rsid w:val="004B2A7D"/>
    <w:rsid w:val="00514BA0"/>
    <w:rsid w:val="00556C48"/>
    <w:rsid w:val="005A4F4A"/>
    <w:rsid w:val="005B699A"/>
    <w:rsid w:val="005C1805"/>
    <w:rsid w:val="006E6594"/>
    <w:rsid w:val="00774FC9"/>
    <w:rsid w:val="00782596"/>
    <w:rsid w:val="0079702E"/>
    <w:rsid w:val="00797DAF"/>
    <w:rsid w:val="007F3754"/>
    <w:rsid w:val="00820D78"/>
    <w:rsid w:val="00892879"/>
    <w:rsid w:val="008E25A8"/>
    <w:rsid w:val="008E5191"/>
    <w:rsid w:val="009108E9"/>
    <w:rsid w:val="009321AC"/>
    <w:rsid w:val="00964FD8"/>
    <w:rsid w:val="00A169CB"/>
    <w:rsid w:val="00A46AFA"/>
    <w:rsid w:val="00A81D7D"/>
    <w:rsid w:val="00A83FE7"/>
    <w:rsid w:val="00AB4605"/>
    <w:rsid w:val="00AD2C96"/>
    <w:rsid w:val="00B113CB"/>
    <w:rsid w:val="00BB1E49"/>
    <w:rsid w:val="00BD4EF3"/>
    <w:rsid w:val="00C33EC5"/>
    <w:rsid w:val="00CB5B22"/>
    <w:rsid w:val="00CD7365"/>
    <w:rsid w:val="00CE4D04"/>
    <w:rsid w:val="00D81573"/>
    <w:rsid w:val="00DD3178"/>
    <w:rsid w:val="00DE3045"/>
    <w:rsid w:val="00E00E0A"/>
    <w:rsid w:val="00E04449"/>
    <w:rsid w:val="00E11FCC"/>
    <w:rsid w:val="00E336F4"/>
    <w:rsid w:val="00E41096"/>
    <w:rsid w:val="00E43591"/>
    <w:rsid w:val="00EA0374"/>
    <w:rsid w:val="00EA46C7"/>
    <w:rsid w:val="00ED1F34"/>
    <w:rsid w:val="00ED6469"/>
    <w:rsid w:val="00FA0F36"/>
    <w:rsid w:val="00FE6615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94C5"/>
  <w15:docId w15:val="{7E5E2935-C9D0-49DC-AD5A-F24E102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D7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20D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D3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DD317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435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ve2">
    <w:name w:val="úroveň 2"/>
    <w:basedOn w:val="Normln"/>
    <w:rsid w:val="00BD4E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E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D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D0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D04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D04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6F4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6F4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964FD8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Kotrabová Janka</dc:creator>
  <cp:lastModifiedBy>Jitka Debnárová</cp:lastModifiedBy>
  <cp:revision>2</cp:revision>
  <cp:lastPrinted>2019-07-23T10:00:00Z</cp:lastPrinted>
  <dcterms:created xsi:type="dcterms:W3CDTF">2019-08-13T12:05:00Z</dcterms:created>
  <dcterms:modified xsi:type="dcterms:W3CDTF">2019-08-13T12:05:00Z</dcterms:modified>
</cp:coreProperties>
</file>