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438313FC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14ADD50">
                <wp:simplePos x="0" y="0"/>
                <wp:positionH relativeFrom="column">
                  <wp:posOffset>13970</wp:posOffset>
                </wp:positionH>
                <wp:positionV relativeFrom="paragraph">
                  <wp:posOffset>428625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ED4D0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3.75pt" to="445.8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DnW0Ox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33F58D6" w14:textId="02EB27F3" w:rsidR="00774150" w:rsidRPr="00D61AFC" w:rsidRDefault="00AA4078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D61AFC"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126835E0" w14:textId="1628B2B2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>Josef Janek</w:t>
      </w:r>
    </w:p>
    <w:p w14:paraId="29D96B72" w14:textId="6D80F7E3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551FBF">
        <w:rPr>
          <w:rFonts w:ascii="Arial" w:hAnsi="Arial" w:cs="Arial"/>
          <w:b/>
          <w:color w:val="404040" w:themeColor="text1" w:themeTint="BF"/>
          <w:sz w:val="20"/>
          <w:szCs w:val="20"/>
        </w:rPr>
        <w:t>nar. 1954</w:t>
      </w:r>
    </w:p>
    <w:p w14:paraId="17B0AC23" w14:textId="78997B23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 xml:space="preserve">793 </w:t>
      </w:r>
      <w:proofErr w:type="gramStart"/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>13  Svobodné</w:t>
      </w:r>
      <w:proofErr w:type="gramEnd"/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Heřmanice</w:t>
      </w:r>
    </w:p>
    <w:p w14:paraId="1F158966" w14:textId="49236FF0" w:rsidR="00F23A4B" w:rsidRPr="00D61AFC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602CA54A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366E69">
        <w:rPr>
          <w:rFonts w:ascii="Arial" w:hAnsi="Arial" w:cs="Arial"/>
          <w:sz w:val="18"/>
          <w:szCs w:val="18"/>
        </w:rPr>
        <w:tab/>
      </w:r>
      <w:r w:rsidR="00366E69" w:rsidRPr="00366E69">
        <w:rPr>
          <w:rFonts w:ascii="Arial" w:hAnsi="Arial" w:cs="Arial"/>
          <w:b/>
          <w:sz w:val="18"/>
          <w:szCs w:val="18"/>
        </w:rPr>
        <w:t>SPU 322732/2019/M</w:t>
      </w:r>
      <w:r w:rsidR="00957940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02BF9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Marta Menšíková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817177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727 956 788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3F84408C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hyperlink r:id="rId7" w:history="1">
        <w:r w:rsidR="00FF5071" w:rsidRPr="00A373CD">
          <w:rPr>
            <w:rStyle w:val="Hypertextovodkaz"/>
            <w:rFonts w:ascii="Arial" w:hAnsi="Arial" w:cs="Arial"/>
            <w:sz w:val="18"/>
            <w:szCs w:val="18"/>
          </w:rPr>
          <w:t>m.mensikova@spucr.cz</w:t>
        </w:r>
      </w:hyperlink>
    </w:p>
    <w:p w14:paraId="5C8E0DBF" w14:textId="77777777" w:rsidR="00366E69" w:rsidRDefault="00366E69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0019102C" w:rsidR="00150F22" w:rsidRDefault="00056313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1B47B8">
        <w:rPr>
          <w:rFonts w:ascii="Arial" w:hAnsi="Arial" w:cs="Arial"/>
          <w:b/>
          <w:sz w:val="18"/>
          <w:szCs w:val="18"/>
        </w:rPr>
        <w:t xml:space="preserve"> DO VLASTNÍCH RUKOU</w:t>
      </w:r>
      <w:r w:rsidR="00D43059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5C22AEA6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43059">
        <w:rPr>
          <w:rFonts w:ascii="Arial" w:hAnsi="Arial" w:cs="Arial"/>
          <w:sz w:val="18"/>
          <w:szCs w:val="18"/>
        </w:rPr>
        <w:t xml:space="preserve"> </w:t>
      </w:r>
      <w:r w:rsidR="00366E69">
        <w:rPr>
          <w:rFonts w:ascii="Arial" w:hAnsi="Arial" w:cs="Arial"/>
          <w:sz w:val="18"/>
          <w:szCs w:val="18"/>
        </w:rPr>
        <w:tab/>
      </w:r>
      <w:r w:rsidR="00366E69">
        <w:rPr>
          <w:rFonts w:ascii="Arial" w:hAnsi="Arial" w:cs="Arial"/>
          <w:sz w:val="18"/>
          <w:szCs w:val="18"/>
        </w:rPr>
        <w:tab/>
        <w:t>13. 8. 2019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4A381712" w14:textId="77777777" w:rsidR="00366E69" w:rsidRDefault="00366E69" w:rsidP="0002202B">
      <w:pPr>
        <w:rPr>
          <w:rFonts w:ascii="Arial" w:hAnsi="Arial" w:cs="Arial"/>
          <w:b/>
          <w:sz w:val="20"/>
          <w:szCs w:val="20"/>
        </w:rPr>
      </w:pPr>
    </w:p>
    <w:p w14:paraId="55BD257B" w14:textId="2D58FEEA" w:rsidR="00366E69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proofErr w:type="spellStart"/>
      <w:r>
        <w:rPr>
          <w:rFonts w:ascii="Arial" w:hAnsi="Arial" w:cs="Arial"/>
          <w:b/>
          <w:sz w:val="20"/>
          <w:szCs w:val="20"/>
        </w:rPr>
        <w:t>pachtovného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z </w:t>
      </w:r>
      <w:proofErr w:type="spellStart"/>
      <w:r>
        <w:rPr>
          <w:rFonts w:ascii="Arial" w:hAnsi="Arial" w:cs="Arial"/>
          <w:b/>
          <w:sz w:val="20"/>
          <w:szCs w:val="20"/>
        </w:rPr>
        <w:t>pachtovní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smlouvy</w:t>
      </w:r>
    </w:p>
    <w:p w14:paraId="2952756B" w14:textId="5B6F5BD7" w:rsidR="00366E69" w:rsidRDefault="00366E69" w:rsidP="0002202B">
      <w:pPr>
        <w:rPr>
          <w:rFonts w:ascii="Arial" w:hAnsi="Arial" w:cs="Arial"/>
          <w:b/>
          <w:sz w:val="20"/>
          <w:szCs w:val="20"/>
        </w:rPr>
      </w:pPr>
    </w:p>
    <w:p w14:paraId="00DF67CD" w14:textId="3613B6CF" w:rsidR="00BF6F82" w:rsidRPr="00366E69" w:rsidRDefault="00366E69" w:rsidP="00366E69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 xml:space="preserve">Vážený pane, </w:t>
      </w:r>
      <w:r w:rsidR="001B47B8" w:rsidRPr="00366E69">
        <w:rPr>
          <w:rFonts w:ascii="Arial" w:hAnsi="Arial" w:cs="Arial"/>
          <w:sz w:val="20"/>
          <w:szCs w:val="20"/>
        </w:rPr>
        <w:t xml:space="preserve"> </w:t>
      </w:r>
      <w:r w:rsidR="00AA4078" w:rsidRPr="00366E69">
        <w:rPr>
          <w:rFonts w:ascii="Arial" w:hAnsi="Arial" w:cs="Arial"/>
          <w:sz w:val="20"/>
          <w:szCs w:val="20"/>
        </w:rPr>
        <w:t xml:space="preserve">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184BD1DE" w:rsidR="0002202B" w:rsidRDefault="00BF6F82" w:rsidP="001B4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D43059">
        <w:rPr>
          <w:rFonts w:ascii="Arial" w:hAnsi="Arial" w:cs="Arial"/>
          <w:sz w:val="20"/>
          <w:szCs w:val="20"/>
        </w:rPr>
        <w:t>2</w:t>
      </w:r>
      <w:r w:rsidR="00366E69">
        <w:rPr>
          <w:rFonts w:ascii="Arial" w:hAnsi="Arial" w:cs="Arial"/>
          <w:sz w:val="20"/>
          <w:szCs w:val="20"/>
        </w:rPr>
        <w:t>2</w:t>
      </w:r>
      <w:r w:rsidR="00D43059">
        <w:rPr>
          <w:rFonts w:ascii="Arial" w:hAnsi="Arial" w:cs="Arial"/>
          <w:sz w:val="20"/>
          <w:szCs w:val="20"/>
        </w:rPr>
        <w:t>. 6. 2015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</w:t>
      </w:r>
      <w:r w:rsidR="00D4305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pachtýř se Státním pozemkovým úřadem, Pobočka Bruntál </w:t>
      </w:r>
      <w:r w:rsidR="00D4305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jako propachtovatelem</w:t>
      </w:r>
      <w:r w:rsidR="00D43059">
        <w:rPr>
          <w:rFonts w:ascii="Arial" w:hAnsi="Arial" w:cs="Arial"/>
          <w:sz w:val="20"/>
          <w:szCs w:val="20"/>
        </w:rPr>
        <w:t>,</w:t>
      </w:r>
      <w:r w:rsidR="00AA407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smlouvu č. </w:t>
      </w:r>
      <w:r w:rsidR="00D61AFC">
        <w:rPr>
          <w:rFonts w:ascii="Arial" w:hAnsi="Arial" w:cs="Arial"/>
          <w:sz w:val="20"/>
          <w:szCs w:val="20"/>
        </w:rPr>
        <w:t>170</w:t>
      </w:r>
      <w:r w:rsidR="00D43059">
        <w:rPr>
          <w:rFonts w:ascii="Arial" w:hAnsi="Arial" w:cs="Arial"/>
          <w:sz w:val="20"/>
          <w:szCs w:val="20"/>
        </w:rPr>
        <w:t xml:space="preserve"> N 15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>, jejímž předmětem je pacht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obci </w:t>
      </w:r>
      <w:r w:rsidR="00D61AFC">
        <w:rPr>
          <w:rFonts w:ascii="Arial" w:hAnsi="Arial" w:cs="Arial"/>
          <w:sz w:val="20"/>
          <w:szCs w:val="20"/>
        </w:rPr>
        <w:t>Horní Životice</w:t>
      </w:r>
      <w:r w:rsidR="00D4305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D61AFC">
        <w:rPr>
          <w:rFonts w:ascii="Arial" w:hAnsi="Arial" w:cs="Arial"/>
          <w:sz w:val="20"/>
          <w:szCs w:val="20"/>
        </w:rPr>
        <w:t>Horní Životice</w:t>
      </w:r>
      <w:r w:rsidR="00D43059">
        <w:rPr>
          <w:rFonts w:ascii="Arial" w:hAnsi="Arial" w:cs="Arial"/>
          <w:sz w:val="20"/>
          <w:szCs w:val="20"/>
        </w:rPr>
        <w:t xml:space="preserve">, v obci </w:t>
      </w:r>
      <w:r w:rsidR="00D61AFC">
        <w:rPr>
          <w:rFonts w:ascii="Arial" w:hAnsi="Arial" w:cs="Arial"/>
          <w:sz w:val="20"/>
          <w:szCs w:val="20"/>
        </w:rPr>
        <w:t xml:space="preserve">Staré </w:t>
      </w:r>
      <w:proofErr w:type="spellStart"/>
      <w:r w:rsidR="00D61AFC">
        <w:rPr>
          <w:rFonts w:ascii="Arial" w:hAnsi="Arial" w:cs="Arial"/>
          <w:sz w:val="20"/>
          <w:szCs w:val="20"/>
        </w:rPr>
        <w:t>Heřminovy</w:t>
      </w:r>
      <w:proofErr w:type="spellEnd"/>
      <w:r w:rsidR="00D43059">
        <w:rPr>
          <w:rFonts w:ascii="Arial" w:hAnsi="Arial" w:cs="Arial"/>
          <w:sz w:val="20"/>
          <w:szCs w:val="20"/>
        </w:rPr>
        <w:t xml:space="preserve">, katastrální území </w:t>
      </w:r>
      <w:r w:rsidR="00D61AFC">
        <w:rPr>
          <w:rFonts w:ascii="Arial" w:hAnsi="Arial" w:cs="Arial"/>
          <w:sz w:val="20"/>
          <w:szCs w:val="20"/>
        </w:rPr>
        <w:t xml:space="preserve">Staré </w:t>
      </w:r>
      <w:proofErr w:type="spellStart"/>
      <w:r w:rsidR="00D61AFC">
        <w:rPr>
          <w:rFonts w:ascii="Arial" w:hAnsi="Arial" w:cs="Arial"/>
          <w:sz w:val="20"/>
          <w:szCs w:val="20"/>
        </w:rPr>
        <w:t>Heřminovy</w:t>
      </w:r>
      <w:proofErr w:type="spellEnd"/>
      <w:r w:rsidR="001B47B8">
        <w:rPr>
          <w:rFonts w:ascii="Arial" w:hAnsi="Arial" w:cs="Arial"/>
          <w:sz w:val="20"/>
          <w:szCs w:val="20"/>
        </w:rPr>
        <w:t xml:space="preserve"> a </w:t>
      </w:r>
      <w:r w:rsidR="00D43059">
        <w:rPr>
          <w:rFonts w:ascii="Arial" w:hAnsi="Arial" w:cs="Arial"/>
          <w:sz w:val="20"/>
          <w:szCs w:val="20"/>
        </w:rPr>
        <w:t xml:space="preserve">v obci </w:t>
      </w:r>
      <w:r w:rsidR="00D61AFC">
        <w:rPr>
          <w:rFonts w:ascii="Arial" w:hAnsi="Arial" w:cs="Arial"/>
          <w:sz w:val="20"/>
          <w:szCs w:val="20"/>
        </w:rPr>
        <w:t>Svobodné Heřmanice</w:t>
      </w:r>
      <w:r w:rsidR="00D43059">
        <w:rPr>
          <w:rFonts w:ascii="Arial" w:hAnsi="Arial" w:cs="Arial"/>
          <w:sz w:val="20"/>
          <w:szCs w:val="20"/>
        </w:rPr>
        <w:t xml:space="preserve">, katastrální území </w:t>
      </w:r>
      <w:r w:rsidR="00D61AFC">
        <w:rPr>
          <w:rFonts w:ascii="Arial" w:hAnsi="Arial" w:cs="Arial"/>
          <w:sz w:val="20"/>
          <w:szCs w:val="20"/>
        </w:rPr>
        <w:t>Svobodné Heřmanice</w:t>
      </w:r>
      <w:r w:rsidR="00D43059">
        <w:rPr>
          <w:rFonts w:ascii="Arial" w:hAnsi="Arial" w:cs="Arial"/>
          <w:sz w:val="20"/>
          <w:szCs w:val="20"/>
        </w:rPr>
        <w:t>,</w:t>
      </w:r>
      <w:r w:rsidR="00D61AFC">
        <w:rPr>
          <w:rFonts w:ascii="Arial" w:hAnsi="Arial" w:cs="Arial"/>
          <w:sz w:val="20"/>
          <w:szCs w:val="20"/>
        </w:rPr>
        <w:t xml:space="preserve"> </w:t>
      </w:r>
      <w:r w:rsidR="001B47B8">
        <w:rPr>
          <w:rFonts w:ascii="Arial" w:hAnsi="Arial" w:cs="Arial"/>
          <w:sz w:val="20"/>
          <w:szCs w:val="20"/>
        </w:rPr>
        <w:t>s</w:t>
      </w:r>
      <w:r w:rsidR="00D61AFC">
        <w:rPr>
          <w:rFonts w:ascii="Arial" w:hAnsi="Arial" w:cs="Arial"/>
          <w:sz w:val="20"/>
          <w:szCs w:val="20"/>
        </w:rPr>
        <w:t>pecifikovaných</w:t>
      </w:r>
      <w:r w:rsidRPr="00BF6F82">
        <w:rPr>
          <w:rFonts w:ascii="Arial" w:hAnsi="Arial" w:cs="Arial"/>
          <w:sz w:val="20"/>
          <w:szCs w:val="20"/>
        </w:rPr>
        <w:t xml:space="preserve">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1A7B1EE7" w14:textId="361A9249" w:rsidR="00ED562F" w:rsidRDefault="00E922A3" w:rsidP="00366E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43059">
        <w:rPr>
          <w:rFonts w:ascii="Arial" w:hAnsi="Arial" w:cs="Arial"/>
          <w:sz w:val="20"/>
          <w:szCs w:val="20"/>
        </w:rPr>
        <w:t xml:space="preserve"> dodatku č. 2 smlouvy ze dne </w:t>
      </w:r>
      <w:r w:rsidR="00D61AFC">
        <w:rPr>
          <w:rFonts w:ascii="Arial" w:hAnsi="Arial" w:cs="Arial"/>
          <w:sz w:val="20"/>
          <w:szCs w:val="20"/>
        </w:rPr>
        <w:t>18. 4. 2017</w:t>
      </w:r>
      <w:r w:rsidR="00D43059">
        <w:rPr>
          <w:rFonts w:ascii="Arial" w:hAnsi="Arial" w:cs="Arial"/>
          <w:sz w:val="20"/>
          <w:szCs w:val="20"/>
        </w:rPr>
        <w:t xml:space="preserve"> </w:t>
      </w:r>
      <w:r w:rsidR="00BF6F82">
        <w:rPr>
          <w:rFonts w:ascii="Arial" w:hAnsi="Arial" w:cs="Arial"/>
          <w:sz w:val="20"/>
          <w:szCs w:val="20"/>
        </w:rPr>
        <w:t xml:space="preserve">bylo mezi námi sjednáno, že propachtovatel je oprávněn vždy k 1. 10. běžného roku jednostranně zvyšovat </w:t>
      </w:r>
      <w:proofErr w:type="spellStart"/>
      <w:r w:rsidR="00ED562F">
        <w:rPr>
          <w:rFonts w:ascii="Arial" w:hAnsi="Arial" w:cs="Arial"/>
          <w:sz w:val="20"/>
          <w:szCs w:val="20"/>
        </w:rPr>
        <w:t>p</w:t>
      </w:r>
      <w:r w:rsidR="00BF6F82">
        <w:rPr>
          <w:rFonts w:ascii="Arial" w:hAnsi="Arial" w:cs="Arial"/>
          <w:sz w:val="20"/>
          <w:szCs w:val="20"/>
        </w:rPr>
        <w:t>achtovné</w:t>
      </w:r>
      <w:proofErr w:type="spellEnd"/>
      <w:r w:rsidR="00BF6F82"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</w:t>
      </w:r>
      <w:r w:rsidR="00366E69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Zvýšené </w:t>
      </w:r>
      <w:proofErr w:type="spellStart"/>
      <w:r w:rsidR="00ED562F"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bude uplatněno ze strany propachtovatele do 1. 9. běžného roku formou oznámení </w:t>
      </w:r>
      <w:r w:rsidR="00366E69">
        <w:rPr>
          <w:rFonts w:ascii="Arial" w:hAnsi="Arial" w:cs="Arial"/>
          <w:sz w:val="20"/>
          <w:szCs w:val="20"/>
        </w:rPr>
        <w:br/>
      </w:r>
      <w:r w:rsidR="00ED562F">
        <w:rPr>
          <w:rFonts w:ascii="Arial" w:hAnsi="Arial" w:cs="Arial"/>
          <w:sz w:val="20"/>
          <w:szCs w:val="20"/>
        </w:rPr>
        <w:t>bez nutnosti uzavírat dodatek.</w:t>
      </w:r>
      <w:r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Pachtýř je po</w:t>
      </w:r>
      <w:r w:rsidR="0020741F">
        <w:rPr>
          <w:rFonts w:ascii="Arial" w:hAnsi="Arial" w:cs="Arial"/>
          <w:sz w:val="20"/>
          <w:szCs w:val="20"/>
        </w:rPr>
        <w:t>t</w:t>
      </w:r>
      <w:r w:rsidR="00ED562F">
        <w:rPr>
          <w:rFonts w:ascii="Arial" w:hAnsi="Arial" w:cs="Arial"/>
          <w:sz w:val="20"/>
          <w:szCs w:val="20"/>
        </w:rPr>
        <w:t xml:space="preserve">é povinen novou výši </w:t>
      </w:r>
      <w:proofErr w:type="spellStart"/>
      <w:r w:rsidR="00ED562F">
        <w:rPr>
          <w:rFonts w:ascii="Arial" w:hAnsi="Arial" w:cs="Arial"/>
          <w:sz w:val="20"/>
          <w:szCs w:val="20"/>
        </w:rPr>
        <w:t>pachtovného</w:t>
      </w:r>
      <w:proofErr w:type="spellEnd"/>
      <w:r w:rsidR="00ED562F">
        <w:rPr>
          <w:rFonts w:ascii="Arial" w:hAnsi="Arial" w:cs="Arial"/>
          <w:sz w:val="20"/>
          <w:szCs w:val="20"/>
        </w:rPr>
        <w:t xml:space="preserve"> platit od nejbližší platby </w:t>
      </w:r>
      <w:proofErr w:type="spellStart"/>
      <w:r w:rsidR="00ED562F">
        <w:rPr>
          <w:rFonts w:ascii="Arial" w:hAnsi="Arial" w:cs="Arial"/>
          <w:sz w:val="20"/>
          <w:szCs w:val="20"/>
        </w:rPr>
        <w:t>pachtovného</w:t>
      </w:r>
      <w:proofErr w:type="spellEnd"/>
      <w:r w:rsidR="00ED562F"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7BDAE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366E6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</w:t>
      </w:r>
      <w:r w:rsidR="00366E69">
        <w:rPr>
          <w:rFonts w:ascii="Arial" w:hAnsi="Arial" w:cs="Arial"/>
          <w:b/>
          <w:sz w:val="20"/>
          <w:szCs w:val="20"/>
        </w:rPr>
        <w:t>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5E7AF43E" w14:textId="62A37659" w:rsidR="005B48D1" w:rsidRDefault="00ED562F" w:rsidP="00D8406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D562F">
        <w:rPr>
          <w:rFonts w:ascii="Arial" w:hAnsi="Arial" w:cs="Arial"/>
          <w:sz w:val="20"/>
          <w:szCs w:val="20"/>
        </w:rPr>
        <w:t>Pachtovné</w:t>
      </w:r>
      <w:proofErr w:type="spellEnd"/>
      <w:r w:rsidR="00AA4078">
        <w:rPr>
          <w:rFonts w:ascii="Arial" w:hAnsi="Arial" w:cs="Arial"/>
          <w:sz w:val="20"/>
          <w:szCs w:val="20"/>
        </w:rPr>
        <w:t xml:space="preserve"> </w:t>
      </w:r>
      <w:r w:rsidRPr="00ED562F">
        <w:rPr>
          <w:rFonts w:ascii="Arial" w:hAnsi="Arial" w:cs="Arial"/>
          <w:sz w:val="20"/>
          <w:szCs w:val="20"/>
        </w:rPr>
        <w:t xml:space="preserve">ve výši </w:t>
      </w:r>
      <w:r w:rsidR="00366E69">
        <w:rPr>
          <w:rFonts w:ascii="Arial" w:hAnsi="Arial" w:cs="Arial"/>
          <w:sz w:val="20"/>
          <w:szCs w:val="20"/>
        </w:rPr>
        <w:t>39 491</w:t>
      </w:r>
      <w:r w:rsidR="00D61AFC">
        <w:rPr>
          <w:rFonts w:ascii="Arial" w:hAnsi="Arial" w:cs="Arial"/>
          <w:sz w:val="20"/>
          <w:szCs w:val="20"/>
        </w:rPr>
        <w:t>,00</w:t>
      </w:r>
      <w:r w:rsidR="002074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Kč je zvýšeno o </w:t>
      </w:r>
      <w:proofErr w:type="gramStart"/>
      <w:r>
        <w:rPr>
          <w:rFonts w:ascii="Arial" w:hAnsi="Arial" w:cs="Arial"/>
          <w:sz w:val="20"/>
          <w:szCs w:val="20"/>
        </w:rPr>
        <w:t>2,</w:t>
      </w:r>
      <w:r w:rsidR="00366E6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%</w:t>
      </w:r>
      <w:proofErr w:type="gramEnd"/>
      <w:r w:rsidR="00AA4078">
        <w:rPr>
          <w:rFonts w:ascii="Arial" w:hAnsi="Arial" w:cs="Arial"/>
          <w:sz w:val="20"/>
          <w:szCs w:val="20"/>
        </w:rPr>
        <w:t xml:space="preserve">, tj. </w:t>
      </w:r>
      <w:r>
        <w:rPr>
          <w:rFonts w:ascii="Arial" w:hAnsi="Arial" w:cs="Arial"/>
          <w:sz w:val="20"/>
          <w:szCs w:val="20"/>
        </w:rPr>
        <w:t xml:space="preserve">o částku </w:t>
      </w:r>
      <w:r w:rsidR="00366E69">
        <w:rPr>
          <w:rFonts w:ascii="Arial" w:hAnsi="Arial" w:cs="Arial"/>
          <w:sz w:val="20"/>
          <w:szCs w:val="20"/>
        </w:rPr>
        <w:t>829,00</w:t>
      </w:r>
      <w:r w:rsidR="00D61A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366E69">
        <w:rPr>
          <w:rFonts w:ascii="Arial" w:hAnsi="Arial" w:cs="Arial"/>
          <w:sz w:val="20"/>
          <w:szCs w:val="20"/>
        </w:rPr>
        <w:t>osmsetdvacetdevět</w:t>
      </w:r>
      <w:proofErr w:type="spellEnd"/>
      <w:r w:rsidR="00366E69">
        <w:rPr>
          <w:rFonts w:ascii="Arial" w:hAnsi="Arial" w:cs="Arial"/>
          <w:sz w:val="20"/>
          <w:szCs w:val="20"/>
        </w:rPr>
        <w:t xml:space="preserve"> </w:t>
      </w:r>
      <w:r w:rsidR="00D84064">
        <w:rPr>
          <w:rFonts w:ascii="Arial" w:hAnsi="Arial" w:cs="Arial"/>
          <w:sz w:val="20"/>
          <w:szCs w:val="20"/>
        </w:rPr>
        <w:t>k</w:t>
      </w:r>
      <w:r w:rsidR="00AA4078">
        <w:rPr>
          <w:rFonts w:ascii="Arial" w:hAnsi="Arial" w:cs="Arial"/>
          <w:sz w:val="20"/>
          <w:szCs w:val="20"/>
        </w:rPr>
        <w:t>orun česk</w:t>
      </w:r>
      <w:r w:rsidR="00366E69">
        <w:rPr>
          <w:rFonts w:ascii="Arial" w:hAnsi="Arial" w:cs="Arial"/>
          <w:sz w:val="20"/>
          <w:szCs w:val="20"/>
        </w:rPr>
        <w:t>ých</w:t>
      </w:r>
      <w:r w:rsidR="00AA4078">
        <w:rPr>
          <w:rFonts w:ascii="Arial" w:hAnsi="Arial" w:cs="Arial"/>
          <w:sz w:val="20"/>
          <w:szCs w:val="20"/>
        </w:rPr>
        <w:t>).</w:t>
      </w:r>
      <w:r w:rsidR="00E922A3">
        <w:rPr>
          <w:rFonts w:ascii="Arial" w:hAnsi="Arial" w:cs="Arial"/>
          <w:sz w:val="20"/>
          <w:szCs w:val="20"/>
        </w:rPr>
        <w:t xml:space="preserve"> </w:t>
      </w:r>
    </w:p>
    <w:p w14:paraId="62E7DA9F" w14:textId="5F22F0CE" w:rsidR="00ED562F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činí roční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po zvýšení </w:t>
      </w:r>
      <w:r w:rsidR="00366E69" w:rsidRPr="00366E69">
        <w:rPr>
          <w:rFonts w:ascii="Arial" w:hAnsi="Arial" w:cs="Arial"/>
          <w:b/>
          <w:sz w:val="20"/>
          <w:szCs w:val="20"/>
        </w:rPr>
        <w:t>40 320</w:t>
      </w:r>
      <w:r w:rsidR="00D84064" w:rsidRPr="00366E69">
        <w:rPr>
          <w:rFonts w:ascii="Arial" w:hAnsi="Arial" w:cs="Arial"/>
          <w:b/>
          <w:sz w:val="20"/>
          <w:szCs w:val="20"/>
        </w:rPr>
        <w:t>,00</w:t>
      </w:r>
      <w:r w:rsidRPr="00366E69">
        <w:rPr>
          <w:rFonts w:ascii="Arial" w:hAnsi="Arial" w:cs="Arial"/>
          <w:b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366E69" w:rsidRPr="00366E69">
        <w:rPr>
          <w:rFonts w:ascii="Arial" w:hAnsi="Arial" w:cs="Arial"/>
          <w:b/>
          <w:sz w:val="20"/>
          <w:szCs w:val="20"/>
        </w:rPr>
        <w:t>čtyřicettisíctřistadvacet</w:t>
      </w:r>
      <w:proofErr w:type="spellEnd"/>
      <w:r w:rsidR="00E45196">
        <w:rPr>
          <w:rFonts w:ascii="Arial" w:hAnsi="Arial" w:cs="Arial"/>
          <w:b/>
          <w:sz w:val="20"/>
          <w:szCs w:val="20"/>
        </w:rPr>
        <w:t xml:space="preserve"> </w:t>
      </w:r>
      <w:r w:rsidRPr="00366E69">
        <w:rPr>
          <w:rFonts w:ascii="Arial" w:hAnsi="Arial" w:cs="Arial"/>
          <w:b/>
          <w:sz w:val="20"/>
          <w:szCs w:val="20"/>
        </w:rPr>
        <w:t>korun česk</w:t>
      </w:r>
      <w:r w:rsidR="00366E69" w:rsidRPr="00366E69">
        <w:rPr>
          <w:rFonts w:ascii="Arial" w:hAnsi="Arial" w:cs="Arial"/>
          <w:b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>)</w:t>
      </w:r>
      <w:r w:rsidR="00366E69">
        <w:rPr>
          <w:rFonts w:ascii="Arial" w:hAnsi="Arial" w:cs="Arial"/>
          <w:sz w:val="20"/>
          <w:szCs w:val="20"/>
        </w:rPr>
        <w:t xml:space="preserve"> a je splatné k 1. 10. 2019.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4816C80A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1B47B8">
        <w:rPr>
          <w:rFonts w:ascii="Arial" w:hAnsi="Arial" w:cs="Arial"/>
          <w:sz w:val="20"/>
          <w:szCs w:val="20"/>
        </w:rPr>
        <w:t>170</w:t>
      </w:r>
      <w:r w:rsidR="005B48D1">
        <w:rPr>
          <w:rFonts w:ascii="Arial" w:hAnsi="Arial" w:cs="Arial"/>
          <w:sz w:val="20"/>
          <w:szCs w:val="20"/>
        </w:rPr>
        <w:t xml:space="preserve"> N 1</w:t>
      </w:r>
      <w:r w:rsidR="00D84064">
        <w:rPr>
          <w:rFonts w:ascii="Arial" w:hAnsi="Arial" w:cs="Arial"/>
          <w:sz w:val="20"/>
          <w:szCs w:val="20"/>
        </w:rPr>
        <w:t>5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Uveřejnění tohoto oznámení v registru smluv zajistí propachtovatel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A88DB71" w14:textId="77777777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6CE31EB8" w14:textId="5E5668F0" w:rsidR="0002202B" w:rsidRDefault="00957940" w:rsidP="00957940">
      <w:pPr>
        <w:jc w:val="both"/>
        <w:rPr>
          <w:rFonts w:ascii="Arial" w:hAnsi="Arial" w:cs="Arial"/>
          <w:b/>
          <w:sz w:val="20"/>
          <w:szCs w:val="20"/>
        </w:rPr>
      </w:pPr>
      <w:r w:rsidRPr="00957940">
        <w:rPr>
          <w:rFonts w:ascii="Arial" w:hAnsi="Arial" w:cs="Arial"/>
          <w:b/>
          <w:sz w:val="20"/>
          <w:szCs w:val="20"/>
        </w:rPr>
        <w:t>Příloha</w:t>
      </w:r>
    </w:p>
    <w:p w14:paraId="3404A0F8" w14:textId="01EBA9E8" w:rsidR="00056313" w:rsidRPr="00056313" w:rsidRDefault="00056313" w:rsidP="00957940">
      <w:pPr>
        <w:jc w:val="both"/>
        <w:rPr>
          <w:rFonts w:ascii="Arial" w:hAnsi="Arial" w:cs="Arial"/>
          <w:sz w:val="20"/>
          <w:szCs w:val="20"/>
        </w:rPr>
      </w:pPr>
      <w:r w:rsidRPr="00056313">
        <w:rPr>
          <w:rFonts w:ascii="Arial" w:hAnsi="Arial" w:cs="Arial"/>
          <w:sz w:val="20"/>
          <w:szCs w:val="20"/>
        </w:rPr>
        <w:t>výpočet pachtu</w:t>
      </w:r>
    </w:p>
    <w:p w14:paraId="6556A6FA" w14:textId="09C27FDF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05B0417E" w14:textId="65D05E14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74480250" w14:textId="33E5E9C7" w:rsidR="001055E6" w:rsidRPr="00056313" w:rsidRDefault="00ED562F" w:rsidP="009A1547">
      <w:pPr>
        <w:jc w:val="both"/>
        <w:rPr>
          <w:rFonts w:ascii="Arial" w:hAnsi="Arial" w:cs="Arial"/>
          <w:sz w:val="16"/>
          <w:szCs w:val="16"/>
        </w:rPr>
      </w:pPr>
      <w:r w:rsidRPr="00056313">
        <w:rPr>
          <w:rFonts w:ascii="Arial" w:hAnsi="Arial" w:cs="Arial"/>
          <w:sz w:val="16"/>
          <w:szCs w:val="16"/>
        </w:rPr>
        <w:t>z</w:t>
      </w:r>
      <w:r w:rsidR="001055E6" w:rsidRPr="00056313">
        <w:rPr>
          <w:rFonts w:ascii="Arial" w:hAnsi="Arial" w:cs="Arial"/>
          <w:sz w:val="16"/>
          <w:szCs w:val="16"/>
        </w:rPr>
        <w:t>a správnost: Marta Menšíková</w:t>
      </w:r>
    </w:p>
    <w:sectPr w:rsidR="001055E6" w:rsidRPr="00056313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7E0F8F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DCB2B9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63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29B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DCB2B9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63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29B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4F292D9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9074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9074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24F292D9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9074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9074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2F5CFB2F" w:rsidR="00093CEC" w:rsidRDefault="004C0B69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1B693D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177E748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F8F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0F8F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56313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1A1C33"/>
    <w:rsid w:val="001B47B8"/>
    <w:rsid w:val="0020741F"/>
    <w:rsid w:val="00217AF0"/>
    <w:rsid w:val="002277B0"/>
    <w:rsid w:val="00230BF8"/>
    <w:rsid w:val="00240DF0"/>
    <w:rsid w:val="00240FF3"/>
    <w:rsid w:val="00244125"/>
    <w:rsid w:val="002563D9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66E69"/>
    <w:rsid w:val="00371D54"/>
    <w:rsid w:val="00376743"/>
    <w:rsid w:val="003D1E7E"/>
    <w:rsid w:val="003D205B"/>
    <w:rsid w:val="00431128"/>
    <w:rsid w:val="00454D4F"/>
    <w:rsid w:val="00456946"/>
    <w:rsid w:val="00496DDB"/>
    <w:rsid w:val="004A5041"/>
    <w:rsid w:val="004C0B69"/>
    <w:rsid w:val="0052642D"/>
    <w:rsid w:val="005428A6"/>
    <w:rsid w:val="00545481"/>
    <w:rsid w:val="00547CE0"/>
    <w:rsid w:val="00551FBF"/>
    <w:rsid w:val="00576D15"/>
    <w:rsid w:val="005A61AB"/>
    <w:rsid w:val="005A6A95"/>
    <w:rsid w:val="005B48D1"/>
    <w:rsid w:val="0061238A"/>
    <w:rsid w:val="0062491B"/>
    <w:rsid w:val="006302F5"/>
    <w:rsid w:val="0063680D"/>
    <w:rsid w:val="00651AB1"/>
    <w:rsid w:val="006729B5"/>
    <w:rsid w:val="006B488D"/>
    <w:rsid w:val="006B5D76"/>
    <w:rsid w:val="006D490A"/>
    <w:rsid w:val="006E0BA3"/>
    <w:rsid w:val="00705D2B"/>
    <w:rsid w:val="0073640E"/>
    <w:rsid w:val="00774150"/>
    <w:rsid w:val="007E0F8F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57940"/>
    <w:rsid w:val="00966C7B"/>
    <w:rsid w:val="009730FA"/>
    <w:rsid w:val="00997DE1"/>
    <w:rsid w:val="009A1547"/>
    <w:rsid w:val="009D1926"/>
    <w:rsid w:val="009D3C3D"/>
    <w:rsid w:val="00A51C1B"/>
    <w:rsid w:val="00A56F55"/>
    <w:rsid w:val="00A74462"/>
    <w:rsid w:val="00AA4078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872D7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972C4"/>
    <w:rsid w:val="00CC45D1"/>
    <w:rsid w:val="00CE72E6"/>
    <w:rsid w:val="00CF67C0"/>
    <w:rsid w:val="00D03167"/>
    <w:rsid w:val="00D10292"/>
    <w:rsid w:val="00D2251C"/>
    <w:rsid w:val="00D2634D"/>
    <w:rsid w:val="00D37CAC"/>
    <w:rsid w:val="00D43059"/>
    <w:rsid w:val="00D61AFC"/>
    <w:rsid w:val="00D71F60"/>
    <w:rsid w:val="00D84064"/>
    <w:rsid w:val="00D964EE"/>
    <w:rsid w:val="00DA0149"/>
    <w:rsid w:val="00DE55F6"/>
    <w:rsid w:val="00DE647E"/>
    <w:rsid w:val="00DE6CD8"/>
    <w:rsid w:val="00DF5645"/>
    <w:rsid w:val="00E36506"/>
    <w:rsid w:val="00E375A4"/>
    <w:rsid w:val="00E45196"/>
    <w:rsid w:val="00E7484B"/>
    <w:rsid w:val="00E9074C"/>
    <w:rsid w:val="00E922A3"/>
    <w:rsid w:val="00ED0AE3"/>
    <w:rsid w:val="00ED562F"/>
    <w:rsid w:val="00EE6420"/>
    <w:rsid w:val="00EF1BF7"/>
    <w:rsid w:val="00F0006D"/>
    <w:rsid w:val="00F10A69"/>
    <w:rsid w:val="00F128E0"/>
    <w:rsid w:val="00F23A4B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ensikova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B28F-3CAA-4E28-B3F0-DB9BF500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Menšíková Marta</cp:lastModifiedBy>
  <cp:revision>2</cp:revision>
  <cp:lastPrinted>2019-08-13T10:43:00Z</cp:lastPrinted>
  <dcterms:created xsi:type="dcterms:W3CDTF">2019-08-13T11:22:00Z</dcterms:created>
  <dcterms:modified xsi:type="dcterms:W3CDTF">2019-08-13T11:22:00Z</dcterms:modified>
</cp:coreProperties>
</file>