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6DA2" w14:textId="2E9C4CCE" w:rsidR="004A02F7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 w:rsidR="00D50F84">
        <w:rPr>
          <w:rFonts w:cs="Segoe UI"/>
          <w:szCs w:val="20"/>
        </w:rPr>
        <w:t>208/2018</w:t>
      </w:r>
    </w:p>
    <w:p w14:paraId="5708AF6D" w14:textId="44F90E01" w:rsidR="00CA5C40" w:rsidRDefault="00CA5C40" w:rsidP="00273F8D">
      <w:pPr>
        <w:tabs>
          <w:tab w:val="left" w:pos="1418"/>
        </w:tabs>
        <w:rPr>
          <w:rFonts w:cs="Segoe UI"/>
          <w:szCs w:val="20"/>
        </w:rPr>
      </w:pPr>
      <w:r w:rsidRPr="00F0747B">
        <w:rPr>
          <w:rFonts w:cs="Segoe UI"/>
          <w:szCs w:val="20"/>
        </w:rPr>
        <w:t>Č. VZ:</w:t>
      </w:r>
      <w:r w:rsidRPr="00F0747B">
        <w:rPr>
          <w:rFonts w:cs="Segoe UI"/>
          <w:szCs w:val="20"/>
        </w:rPr>
        <w:tab/>
      </w:r>
      <w:r w:rsidR="0091711A">
        <w:rPr>
          <w:rFonts w:cs="Segoe UI"/>
          <w:szCs w:val="20"/>
        </w:rPr>
        <w:t>5/2018</w:t>
      </w:r>
    </w:p>
    <w:p w14:paraId="219B24D1" w14:textId="6E283DF2" w:rsidR="00377027" w:rsidRPr="00F0747B" w:rsidRDefault="00377027" w:rsidP="00273F8D">
      <w:pPr>
        <w:tabs>
          <w:tab w:val="left" w:pos="1418"/>
        </w:tabs>
        <w:rPr>
          <w:rFonts w:cs="Segoe UI"/>
          <w:szCs w:val="20"/>
        </w:rPr>
      </w:pPr>
      <w:r>
        <w:rPr>
          <w:rFonts w:cs="Segoe UI"/>
          <w:szCs w:val="20"/>
        </w:rPr>
        <w:t>Č. j.:</w:t>
      </w:r>
      <w:r w:rsidRPr="00377027">
        <w:t xml:space="preserve"> </w:t>
      </w:r>
      <w:r>
        <w:tab/>
      </w:r>
      <w:r w:rsidR="00522BD1" w:rsidRPr="00522BD1">
        <w:t>SFZP 078711/2019</w:t>
      </w:r>
    </w:p>
    <w:p w14:paraId="2D4F6600" w14:textId="101AE970" w:rsidR="007920DE" w:rsidRPr="00103BBC" w:rsidRDefault="00C7052F" w:rsidP="00103BBC">
      <w:pPr>
        <w:spacing w:before="360" w:after="120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č. 1 </w:t>
      </w:r>
      <w:r>
        <w:rPr>
          <w:rFonts w:eastAsiaTheme="majorEastAsia" w:cs="Segoe UI"/>
          <w:caps/>
          <w:color w:val="73767D"/>
          <w:sz w:val="36"/>
          <w:szCs w:val="36"/>
        </w:rPr>
        <w:t xml:space="preserve">ke 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>Smlouv</w:t>
      </w:r>
      <w:r>
        <w:rPr>
          <w:rFonts w:eastAsiaTheme="majorEastAsia" w:cs="Segoe UI"/>
          <w:caps/>
          <w:color w:val="73767D"/>
          <w:sz w:val="36"/>
          <w:szCs w:val="36"/>
        </w:rPr>
        <w:t>Ě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 xml:space="preserve"> o poskytování služeb</w:t>
      </w:r>
      <w:r w:rsidR="00F32454">
        <w:rPr>
          <w:rFonts w:eastAsiaTheme="majorEastAsia" w:cs="Segoe UI"/>
          <w:caps/>
          <w:color w:val="73767D"/>
          <w:sz w:val="36"/>
          <w:szCs w:val="36"/>
        </w:rPr>
        <w:t xml:space="preserve"> v oblasti e-learningu a</w:t>
      </w:r>
      <w:r w:rsidR="00112946" w:rsidRPr="00103BBC">
        <w:rPr>
          <w:rFonts w:eastAsiaTheme="majorEastAsia" w:cs="Segoe UI"/>
          <w:caps/>
          <w:color w:val="73767D"/>
          <w:sz w:val="36"/>
          <w:szCs w:val="36"/>
        </w:rPr>
        <w:t xml:space="preserve"> v OBLASTI bozp A po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</w:p>
    <w:p w14:paraId="19265AD4" w14:textId="3D81881C" w:rsidR="004A02F7" w:rsidRPr="0019635E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4F897EE2" w14:textId="77777777" w:rsidR="00310D09" w:rsidRPr="006714F9" w:rsidRDefault="00310D09" w:rsidP="00310D09">
      <w:pPr>
        <w:spacing w:line="252" w:lineRule="auto"/>
        <w:rPr>
          <w:rFonts w:cs="Segoe UI"/>
          <w:b/>
          <w:iCs/>
          <w:szCs w:val="20"/>
        </w:rPr>
      </w:pPr>
      <w:r w:rsidRPr="006714F9">
        <w:rPr>
          <w:rFonts w:cs="Segoe UI"/>
          <w:b/>
          <w:iCs/>
          <w:szCs w:val="20"/>
        </w:rPr>
        <w:t>Státní fond životního prostředí České republiky</w:t>
      </w:r>
    </w:p>
    <w:p w14:paraId="68D57971" w14:textId="77777777" w:rsidR="00310D09" w:rsidRPr="00FD0193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60A0DFFB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sídl</w:t>
      </w:r>
      <w:r w:rsidRPr="0091711A">
        <w:rPr>
          <w:rFonts w:cs="Segoe UI"/>
          <w:iCs/>
          <w:szCs w:val="20"/>
        </w:rPr>
        <w:t>o: Kaplanova 1931/1, 148 00 Praha 11 – Chodov</w:t>
      </w:r>
    </w:p>
    <w:p w14:paraId="16BD8AA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007D2D25" w14:textId="1D80A75F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IČ</w:t>
      </w:r>
      <w:r w:rsidR="008459B2">
        <w:rPr>
          <w:rFonts w:cs="Segoe UI"/>
          <w:iCs/>
          <w:szCs w:val="20"/>
        </w:rPr>
        <w:t>O</w:t>
      </w:r>
      <w:r w:rsidRPr="0091711A">
        <w:rPr>
          <w:rFonts w:cs="Segoe UI"/>
          <w:iCs/>
          <w:szCs w:val="20"/>
        </w:rPr>
        <w:t>: 00020729</w:t>
      </w:r>
    </w:p>
    <w:p w14:paraId="5D399D4F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DIČ: není plátcem DPH</w:t>
      </w:r>
    </w:p>
    <w:p w14:paraId="0654DABD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korespondenční adresa: Olbrachtova 2006/9, 140 00 Praha 4 – Krč</w:t>
      </w:r>
    </w:p>
    <w:p w14:paraId="005826FB" w14:textId="1C324680" w:rsidR="00310D09" w:rsidRPr="0091711A" w:rsidRDefault="00310D09" w:rsidP="00310D09">
      <w:pPr>
        <w:spacing w:line="252" w:lineRule="auto"/>
        <w:rPr>
          <w:rFonts w:cs="Segoe UI"/>
          <w:szCs w:val="20"/>
        </w:rPr>
      </w:pPr>
      <w:r w:rsidRPr="0091711A">
        <w:rPr>
          <w:rFonts w:cs="Segoe UI"/>
          <w:szCs w:val="20"/>
        </w:rPr>
        <w:t xml:space="preserve">bankovní spojení: </w:t>
      </w:r>
      <w:proofErr w:type="spellStart"/>
      <w:r w:rsidR="00505AC5" w:rsidRPr="00505AC5">
        <w:rPr>
          <w:rFonts w:cs="Segoe UI"/>
          <w:szCs w:val="20"/>
          <w:highlight w:val="yellow"/>
        </w:rPr>
        <w:t>xxx</w:t>
      </w:r>
      <w:proofErr w:type="spellEnd"/>
    </w:p>
    <w:p w14:paraId="3956FC3D" w14:textId="445AAC22" w:rsidR="00310D09" w:rsidRDefault="00310D09" w:rsidP="00505AC5">
      <w:pPr>
        <w:tabs>
          <w:tab w:val="left" w:pos="4536"/>
        </w:tabs>
        <w:spacing w:line="252" w:lineRule="auto"/>
        <w:rPr>
          <w:rFonts w:cs="Segoe UI"/>
          <w:szCs w:val="20"/>
        </w:rPr>
      </w:pPr>
      <w:r w:rsidRPr="0091711A">
        <w:rPr>
          <w:rFonts w:cs="Segoe UI"/>
          <w:iCs/>
          <w:szCs w:val="20"/>
        </w:rPr>
        <w:t xml:space="preserve">kontaktní osoba </w:t>
      </w:r>
      <w:r>
        <w:rPr>
          <w:rFonts w:cs="Segoe UI"/>
          <w:iCs/>
          <w:szCs w:val="20"/>
        </w:rPr>
        <w:t>ve</w:t>
      </w:r>
      <w:r w:rsidR="001B7C0F">
        <w:rPr>
          <w:rFonts w:cs="Segoe UI"/>
          <w:iCs/>
          <w:szCs w:val="20"/>
        </w:rPr>
        <w:t xml:space="preserve"> věcech e-</w:t>
      </w:r>
      <w:proofErr w:type="spellStart"/>
      <w:r w:rsidR="001B7C0F">
        <w:rPr>
          <w:rFonts w:cs="Segoe UI"/>
          <w:iCs/>
          <w:szCs w:val="20"/>
        </w:rPr>
        <w:t>learningových</w:t>
      </w:r>
      <w:proofErr w:type="spellEnd"/>
      <w:r w:rsidR="001B7C0F">
        <w:rPr>
          <w:rFonts w:cs="Segoe UI"/>
          <w:iCs/>
          <w:szCs w:val="20"/>
        </w:rPr>
        <w:t xml:space="preserve"> kurzů: </w:t>
      </w:r>
      <w:proofErr w:type="spellStart"/>
      <w:r w:rsidR="00505AC5" w:rsidRPr="00505AC5">
        <w:rPr>
          <w:rFonts w:cs="Segoe UI"/>
          <w:szCs w:val="20"/>
          <w:highlight w:val="yellow"/>
        </w:rPr>
        <w:t>xxx</w:t>
      </w:r>
      <w:proofErr w:type="spellEnd"/>
    </w:p>
    <w:p w14:paraId="4FE83739" w14:textId="0F0D8C82" w:rsidR="00310D09" w:rsidRDefault="00310D09" w:rsidP="00505AC5">
      <w:pPr>
        <w:tabs>
          <w:tab w:val="left" w:pos="3544"/>
        </w:tabs>
        <w:spacing w:line="252" w:lineRule="auto"/>
        <w:rPr>
          <w:rStyle w:val="Hypertextovodkaz"/>
          <w:rFonts w:cs="Segoe UI"/>
          <w:szCs w:val="20"/>
        </w:rPr>
      </w:pPr>
      <w:r>
        <w:rPr>
          <w:rFonts w:cs="Segoe UI"/>
          <w:szCs w:val="20"/>
        </w:rPr>
        <w:t>konta</w:t>
      </w:r>
      <w:r w:rsidR="001B7C0F">
        <w:rPr>
          <w:rFonts w:cs="Segoe UI"/>
          <w:szCs w:val="20"/>
        </w:rPr>
        <w:t>ktní osoba ve věcech BOZP a PO:</w:t>
      </w:r>
      <w:r>
        <w:rPr>
          <w:rFonts w:cs="Segoe UI"/>
          <w:szCs w:val="20"/>
        </w:rPr>
        <w:tab/>
      </w:r>
      <w:proofErr w:type="spellStart"/>
      <w:r w:rsidR="00505AC5" w:rsidRPr="00505AC5">
        <w:rPr>
          <w:rFonts w:cs="Segoe UI"/>
          <w:szCs w:val="20"/>
          <w:highlight w:val="yellow"/>
        </w:rPr>
        <w:t>xxx</w:t>
      </w:r>
      <w:proofErr w:type="spellEnd"/>
    </w:p>
    <w:p w14:paraId="4539BA8D" w14:textId="12EDEDE7" w:rsidR="00310D09" w:rsidRPr="00C93A14" w:rsidRDefault="00310D09" w:rsidP="00505AC5">
      <w:pPr>
        <w:tabs>
          <w:tab w:val="left" w:pos="3544"/>
        </w:tabs>
        <w:spacing w:line="252" w:lineRule="auto"/>
        <w:rPr>
          <w:rStyle w:val="Hypertextovodkaz"/>
          <w:color w:val="auto"/>
          <w:u w:val="none"/>
        </w:rPr>
      </w:pPr>
      <w:r>
        <w:rPr>
          <w:rFonts w:cs="Segoe UI"/>
          <w:szCs w:val="20"/>
        </w:rPr>
        <w:t>kontaktní osoba ve vě</w:t>
      </w:r>
      <w:r w:rsidR="00505AC5">
        <w:rPr>
          <w:rFonts w:cs="Segoe UI"/>
          <w:szCs w:val="20"/>
        </w:rPr>
        <w:t xml:space="preserve">cech bezpečnostních požadavků: </w:t>
      </w:r>
      <w:proofErr w:type="spellStart"/>
      <w:r w:rsidR="00505AC5" w:rsidRPr="00505AC5">
        <w:rPr>
          <w:rFonts w:cs="Segoe UI"/>
          <w:szCs w:val="20"/>
          <w:highlight w:val="yellow"/>
        </w:rPr>
        <w:t>xxx</w:t>
      </w:r>
      <w:proofErr w:type="spellEnd"/>
    </w:p>
    <w:p w14:paraId="52B69D05" w14:textId="77777777" w:rsidR="00310D09" w:rsidRPr="006714F9" w:rsidRDefault="00310D09" w:rsidP="00505AC5">
      <w:pPr>
        <w:spacing w:before="120" w:line="252" w:lineRule="auto"/>
        <w:rPr>
          <w:rFonts w:cs="Segoe UI"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„objednatel“)</w:t>
      </w:r>
    </w:p>
    <w:p w14:paraId="42B2B4F0" w14:textId="77777777" w:rsidR="00310D09" w:rsidRPr="00FD0193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jedné</w:t>
      </w:r>
    </w:p>
    <w:p w14:paraId="5CD43925" w14:textId="77777777" w:rsidR="00310D09" w:rsidRPr="0091711A" w:rsidRDefault="00310D09" w:rsidP="00310D09">
      <w:pPr>
        <w:spacing w:before="240" w:after="240" w:line="252" w:lineRule="auto"/>
        <w:rPr>
          <w:rFonts w:cs="Segoe UI"/>
          <w:szCs w:val="20"/>
        </w:rPr>
      </w:pPr>
      <w:r w:rsidRPr="00FD0193">
        <w:rPr>
          <w:rFonts w:cs="Segoe UI"/>
          <w:szCs w:val="20"/>
        </w:rPr>
        <w:t>a</w:t>
      </w:r>
    </w:p>
    <w:p w14:paraId="54A1381A" w14:textId="77777777" w:rsidR="00310D09" w:rsidRDefault="00310D09" w:rsidP="00310D09">
      <w:pPr>
        <w:spacing w:line="252" w:lineRule="auto"/>
        <w:rPr>
          <w:rFonts w:cs="Segoe UI"/>
          <w:b/>
          <w:iCs/>
          <w:szCs w:val="20"/>
        </w:rPr>
      </w:pPr>
      <w:proofErr w:type="gramStart"/>
      <w:r w:rsidRPr="001E7A86">
        <w:rPr>
          <w:rFonts w:cs="Segoe UI"/>
          <w:b/>
          <w:iCs/>
          <w:szCs w:val="20"/>
        </w:rPr>
        <w:t>G U A R D   7, v.</w:t>
      </w:r>
      <w:proofErr w:type="gramEnd"/>
      <w:r w:rsidRPr="001E7A86">
        <w:rPr>
          <w:rFonts w:cs="Segoe UI"/>
          <w:b/>
          <w:iCs/>
          <w:szCs w:val="20"/>
        </w:rPr>
        <w:t xml:space="preserve">o.s. </w:t>
      </w:r>
    </w:p>
    <w:p w14:paraId="47F21A5B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 w:rsidRPr="00FD0193">
        <w:rPr>
          <w:rFonts w:cs="Segoe UI"/>
          <w:szCs w:val="20"/>
        </w:rPr>
        <w:t>zapsaná v</w:t>
      </w:r>
      <w:r>
        <w:rPr>
          <w:rFonts w:cs="Segoe UI"/>
          <w:szCs w:val="20"/>
        </w:rPr>
        <w:t xml:space="preserve"> OR vedeném </w:t>
      </w:r>
      <w:r w:rsidRPr="001E7A86">
        <w:rPr>
          <w:rFonts w:cs="Segoe UI"/>
          <w:szCs w:val="20"/>
        </w:rPr>
        <w:t>u Krajského soudu v Hradci Králové</w:t>
      </w:r>
      <w:r>
        <w:rPr>
          <w:rFonts w:cs="Segoe UI"/>
          <w:szCs w:val="20"/>
        </w:rPr>
        <w:t xml:space="preserve">, oddíl </w:t>
      </w:r>
      <w:r w:rsidRPr="001E7A86">
        <w:rPr>
          <w:rFonts w:cs="Segoe UI"/>
          <w:szCs w:val="20"/>
        </w:rPr>
        <w:t>A</w:t>
      </w:r>
      <w:r>
        <w:rPr>
          <w:rFonts w:cs="Segoe UI"/>
          <w:szCs w:val="20"/>
        </w:rPr>
        <w:t>, vložka</w:t>
      </w:r>
      <w:r w:rsidRPr="001E7A86">
        <w:rPr>
          <w:rFonts w:cs="Segoe UI"/>
          <w:szCs w:val="20"/>
        </w:rPr>
        <w:t xml:space="preserve"> 3503 </w:t>
      </w:r>
    </w:p>
    <w:p w14:paraId="2DE9F7E4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>sídlo</w:t>
      </w:r>
      <w:r w:rsidRPr="0019635E">
        <w:rPr>
          <w:rFonts w:cs="Segoe UI"/>
          <w:szCs w:val="20"/>
        </w:rPr>
        <w:t xml:space="preserve">: </w:t>
      </w:r>
      <w:r w:rsidRPr="001E7A86">
        <w:rPr>
          <w:rFonts w:cs="Segoe UI"/>
          <w:szCs w:val="20"/>
        </w:rPr>
        <w:t>Divišova 235, 530 03 Pardubice</w:t>
      </w:r>
    </w:p>
    <w:p w14:paraId="03D7AFB6" w14:textId="77777777" w:rsidR="00310D09" w:rsidRPr="0019635E" w:rsidRDefault="00310D09" w:rsidP="00310D09">
      <w:pPr>
        <w:spacing w:line="252" w:lineRule="auto"/>
        <w:rPr>
          <w:rFonts w:cs="Segoe UI"/>
          <w:iCs/>
          <w:szCs w:val="20"/>
        </w:rPr>
      </w:pPr>
      <w:r>
        <w:rPr>
          <w:rFonts w:cs="Segoe UI"/>
          <w:szCs w:val="20"/>
        </w:rPr>
        <w:t>zastoupen</w:t>
      </w:r>
      <w:r w:rsidRPr="0019635E">
        <w:rPr>
          <w:rFonts w:cs="Segoe UI"/>
          <w:szCs w:val="20"/>
        </w:rPr>
        <w:t xml:space="preserve">a: </w:t>
      </w:r>
      <w:r>
        <w:t>Bc. Milošem Eichlerem, jednatelem společnosti</w:t>
      </w:r>
    </w:p>
    <w:p w14:paraId="047C9058" w14:textId="753D06A8" w:rsidR="00310D09" w:rsidRDefault="00310D09" w:rsidP="00310D09">
      <w:pPr>
        <w:spacing w:line="252" w:lineRule="auto"/>
        <w:rPr>
          <w:rStyle w:val="nowrap"/>
        </w:rPr>
      </w:pPr>
      <w:r w:rsidRPr="0019635E">
        <w:rPr>
          <w:rFonts w:cs="Segoe UI"/>
          <w:szCs w:val="20"/>
        </w:rPr>
        <w:t>IČ</w:t>
      </w:r>
      <w:r w:rsidR="008459B2">
        <w:rPr>
          <w:rFonts w:cs="Segoe UI"/>
          <w:szCs w:val="20"/>
        </w:rPr>
        <w:t>O</w:t>
      </w:r>
      <w:r w:rsidRPr="0019635E">
        <w:rPr>
          <w:rFonts w:cs="Segoe UI"/>
          <w:szCs w:val="20"/>
        </w:rPr>
        <w:t xml:space="preserve">: </w:t>
      </w:r>
      <w:r>
        <w:rPr>
          <w:rStyle w:val="nowrap"/>
        </w:rPr>
        <w:t>48173622</w:t>
      </w:r>
    </w:p>
    <w:p w14:paraId="39BA2E6D" w14:textId="77777777" w:rsidR="00310D09" w:rsidRPr="0019635E" w:rsidRDefault="00310D09" w:rsidP="00310D09">
      <w:pPr>
        <w:spacing w:line="252" w:lineRule="auto"/>
        <w:rPr>
          <w:rFonts w:cs="Segoe UI"/>
          <w:iCs/>
          <w:szCs w:val="20"/>
        </w:rPr>
      </w:pPr>
      <w:r w:rsidRPr="0019635E">
        <w:rPr>
          <w:rFonts w:cs="Segoe UI"/>
          <w:szCs w:val="20"/>
        </w:rPr>
        <w:t xml:space="preserve">DIČ: </w:t>
      </w:r>
      <w:r>
        <w:rPr>
          <w:rFonts w:cs="Segoe UI"/>
          <w:szCs w:val="20"/>
        </w:rPr>
        <w:t>CZ</w:t>
      </w:r>
      <w:r>
        <w:rPr>
          <w:rStyle w:val="nowrap"/>
        </w:rPr>
        <w:t>48173622</w:t>
      </w:r>
    </w:p>
    <w:p w14:paraId="3693D6C0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 w:rsidRPr="0019635E">
        <w:rPr>
          <w:rFonts w:cs="Segoe UI"/>
          <w:szCs w:val="20"/>
        </w:rPr>
        <w:t xml:space="preserve">korespondenční adresa: </w:t>
      </w:r>
      <w:r w:rsidRPr="001E7A86">
        <w:rPr>
          <w:rFonts w:cs="Segoe UI"/>
          <w:szCs w:val="20"/>
        </w:rPr>
        <w:t>Divišova 235, 530 03 Pardubice</w:t>
      </w:r>
    </w:p>
    <w:p w14:paraId="60A264B5" w14:textId="4BF64F0C" w:rsidR="00310D09" w:rsidRPr="0019635E" w:rsidRDefault="00310D09" w:rsidP="00310D09">
      <w:pPr>
        <w:spacing w:line="252" w:lineRule="auto"/>
        <w:rPr>
          <w:rFonts w:cs="Segoe UI"/>
          <w:iCs/>
          <w:szCs w:val="20"/>
        </w:rPr>
      </w:pPr>
      <w:r w:rsidRPr="0019635E">
        <w:rPr>
          <w:rFonts w:cs="Segoe UI"/>
          <w:snapToGrid w:val="0"/>
          <w:szCs w:val="20"/>
        </w:rPr>
        <w:t>bankovní spojení:</w:t>
      </w:r>
      <w:r w:rsidRPr="0019635E">
        <w:rPr>
          <w:rFonts w:cs="Segoe UI"/>
          <w:iCs/>
          <w:szCs w:val="20"/>
        </w:rPr>
        <w:t xml:space="preserve"> </w:t>
      </w:r>
      <w:proofErr w:type="spellStart"/>
      <w:r w:rsidR="00505AC5" w:rsidRPr="00505AC5">
        <w:rPr>
          <w:rFonts w:cs="Segoe UI"/>
          <w:szCs w:val="20"/>
          <w:highlight w:val="yellow"/>
        </w:rPr>
        <w:t>xxx</w:t>
      </w:r>
      <w:proofErr w:type="spellEnd"/>
    </w:p>
    <w:p w14:paraId="033DCAD1" w14:textId="7499F03E" w:rsidR="00310D09" w:rsidRPr="0019635E" w:rsidRDefault="00310D09" w:rsidP="00505AC5">
      <w:pPr>
        <w:spacing w:line="252" w:lineRule="auto"/>
        <w:rPr>
          <w:rFonts w:cs="Segoe UI"/>
          <w:iCs/>
          <w:szCs w:val="20"/>
        </w:rPr>
      </w:pPr>
      <w:r w:rsidRPr="0019635E">
        <w:rPr>
          <w:rFonts w:cs="Segoe UI"/>
          <w:iCs/>
          <w:szCs w:val="20"/>
        </w:rPr>
        <w:t xml:space="preserve">kontaktní osoba pro účely smlouvy: </w:t>
      </w:r>
      <w:proofErr w:type="spellStart"/>
      <w:r w:rsidR="00505AC5" w:rsidRPr="00505AC5">
        <w:rPr>
          <w:rFonts w:cs="Segoe UI"/>
          <w:szCs w:val="20"/>
          <w:highlight w:val="yellow"/>
        </w:rPr>
        <w:t>xxx</w:t>
      </w:r>
      <w:proofErr w:type="spellEnd"/>
      <w:r>
        <w:rPr>
          <w:rFonts w:cs="Segoe UI"/>
          <w:iCs/>
          <w:szCs w:val="20"/>
        </w:rPr>
        <w:tab/>
        <w:t xml:space="preserve"> </w:t>
      </w:r>
    </w:p>
    <w:p w14:paraId="749A6407" w14:textId="77777777" w:rsidR="00310D09" w:rsidRPr="00FD0193" w:rsidRDefault="00310D09" w:rsidP="00310D09">
      <w:pPr>
        <w:spacing w:before="120" w:line="252" w:lineRule="auto"/>
        <w:rPr>
          <w:rFonts w:cs="Segoe UI"/>
          <w:b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„d</w:t>
      </w:r>
      <w:r w:rsidRPr="00FD0193">
        <w:rPr>
          <w:rFonts w:cs="Segoe UI"/>
          <w:i/>
          <w:iCs/>
          <w:szCs w:val="20"/>
        </w:rPr>
        <w:t>odavatel“)</w:t>
      </w:r>
    </w:p>
    <w:p w14:paraId="61FC51E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druhé</w:t>
      </w:r>
    </w:p>
    <w:p w14:paraId="7EFAB879" w14:textId="73BBB081" w:rsidR="004A02F7" w:rsidRDefault="004A02F7" w:rsidP="00435D31">
      <w:pPr>
        <w:spacing w:line="252" w:lineRule="auto"/>
        <w:rPr>
          <w:rFonts w:cs="Segoe UI"/>
          <w:iCs/>
          <w:szCs w:val="20"/>
        </w:rPr>
      </w:pPr>
    </w:p>
    <w:p w14:paraId="026F3928" w14:textId="4C6355F5" w:rsidR="001B7C0F" w:rsidRDefault="001B7C0F" w:rsidP="00435D31">
      <w:pPr>
        <w:spacing w:line="252" w:lineRule="auto"/>
        <w:rPr>
          <w:rFonts w:cs="Segoe UI"/>
          <w:iCs/>
          <w:szCs w:val="20"/>
        </w:rPr>
      </w:pPr>
    </w:p>
    <w:p w14:paraId="19E58627" w14:textId="4A536124" w:rsidR="001B7C0F" w:rsidRDefault="001B7C0F" w:rsidP="00435D31">
      <w:pPr>
        <w:spacing w:line="252" w:lineRule="auto"/>
        <w:rPr>
          <w:rFonts w:cs="Segoe UI"/>
          <w:iCs/>
          <w:szCs w:val="20"/>
        </w:rPr>
      </w:pPr>
    </w:p>
    <w:p w14:paraId="7BC2844E" w14:textId="6D5EEDAB" w:rsidR="001B7C0F" w:rsidRDefault="001B7C0F" w:rsidP="00435D31">
      <w:pPr>
        <w:spacing w:line="252" w:lineRule="auto"/>
        <w:rPr>
          <w:rFonts w:cs="Segoe UI"/>
          <w:iCs/>
          <w:szCs w:val="20"/>
        </w:rPr>
      </w:pPr>
    </w:p>
    <w:p w14:paraId="6DD0986D" w14:textId="421AC5E3" w:rsidR="001B7C0F" w:rsidRDefault="001B7C0F" w:rsidP="00435D31">
      <w:pPr>
        <w:spacing w:line="252" w:lineRule="auto"/>
        <w:rPr>
          <w:rFonts w:cs="Segoe UI"/>
          <w:iCs/>
          <w:szCs w:val="20"/>
        </w:rPr>
      </w:pPr>
    </w:p>
    <w:p w14:paraId="182676CD" w14:textId="410A6218" w:rsidR="001B7C0F" w:rsidRDefault="001B7C0F" w:rsidP="00435D31">
      <w:pPr>
        <w:spacing w:line="252" w:lineRule="auto"/>
        <w:rPr>
          <w:rFonts w:cs="Segoe UI"/>
          <w:iCs/>
          <w:szCs w:val="20"/>
        </w:rPr>
      </w:pPr>
    </w:p>
    <w:p w14:paraId="46620E22" w14:textId="00E0247D" w:rsidR="001B7C0F" w:rsidRDefault="001B7C0F" w:rsidP="00435D31">
      <w:pPr>
        <w:spacing w:line="252" w:lineRule="auto"/>
        <w:rPr>
          <w:rFonts w:cs="Segoe UI"/>
          <w:iCs/>
          <w:szCs w:val="20"/>
        </w:rPr>
      </w:pPr>
    </w:p>
    <w:p w14:paraId="31E47B9E" w14:textId="77777777" w:rsidR="001B7C0F" w:rsidRPr="0091711A" w:rsidRDefault="001B7C0F" w:rsidP="00435D31">
      <w:pPr>
        <w:spacing w:line="252" w:lineRule="auto"/>
        <w:rPr>
          <w:rFonts w:cs="Segoe UI"/>
          <w:iCs/>
          <w:szCs w:val="20"/>
        </w:rPr>
      </w:pPr>
    </w:p>
    <w:p w14:paraId="38A1BF84" w14:textId="7365D78D" w:rsidR="00680A45" w:rsidRDefault="0012013F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Smluvní strany uzavřely dne 29. 11. 2018 Smlouvu o poskytování služeb v oblasti e-</w:t>
      </w:r>
      <w:proofErr w:type="spellStart"/>
      <w:r>
        <w:rPr>
          <w:rFonts w:cs="Segoe UI"/>
          <w:szCs w:val="20"/>
        </w:rPr>
        <w:t>learningu</w:t>
      </w:r>
      <w:proofErr w:type="spellEnd"/>
      <w:r>
        <w:rPr>
          <w:rFonts w:cs="Segoe UI"/>
          <w:szCs w:val="20"/>
        </w:rPr>
        <w:t xml:space="preserve"> a v oblasti BOZP a PO (dále jen „Smlouva), jejímž předmět</w:t>
      </w:r>
      <w:r w:rsidRPr="0091711A">
        <w:rPr>
          <w:rFonts w:cs="Segoe UI"/>
          <w:szCs w:val="20"/>
        </w:rPr>
        <w:t xml:space="preserve">em je </w:t>
      </w:r>
      <w:r>
        <w:rPr>
          <w:rFonts w:cs="Segoe UI"/>
          <w:szCs w:val="20"/>
        </w:rPr>
        <w:t xml:space="preserve">poskytování </w:t>
      </w:r>
      <w:r>
        <w:t>e-</w:t>
      </w:r>
      <w:proofErr w:type="spellStart"/>
      <w:r>
        <w:t>learningu</w:t>
      </w:r>
      <w:proofErr w:type="spellEnd"/>
      <w:r>
        <w:t xml:space="preserve"> a odborných služeb </w:t>
      </w:r>
      <w:r w:rsidRPr="00F93B4D">
        <w:t>v oblasti bezpečnosti a</w:t>
      </w:r>
      <w:r>
        <w:t xml:space="preserve"> ochrany zdraví při práci </w:t>
      </w:r>
      <w:r w:rsidRPr="00F93B4D">
        <w:t xml:space="preserve">a požární ochrany </w:t>
      </w:r>
      <w:r w:rsidRPr="00BC1E81">
        <w:rPr>
          <w:rFonts w:cs="Segoe UI"/>
          <w:szCs w:val="18"/>
        </w:rPr>
        <w:t>v souladu s příslušnými právními předpisy</w:t>
      </w:r>
      <w:r>
        <w:rPr>
          <w:rFonts w:cs="Segoe UI"/>
          <w:szCs w:val="18"/>
        </w:rPr>
        <w:t xml:space="preserve"> a požadavky objednatele</w:t>
      </w:r>
      <w:r w:rsidRPr="0091711A">
        <w:rPr>
          <w:rFonts w:cs="Segoe UI"/>
          <w:szCs w:val="20"/>
        </w:rPr>
        <w:t xml:space="preserve">. </w:t>
      </w:r>
      <w:r w:rsidR="00680A45" w:rsidRPr="00680A45">
        <w:rPr>
          <w:rFonts w:cs="Segoe UI"/>
          <w:szCs w:val="20"/>
        </w:rPr>
        <w:t>Vzhledem k změně adresy jednoho z</w:t>
      </w:r>
      <w:r w:rsidR="00680A45">
        <w:rPr>
          <w:rFonts w:cs="Segoe UI"/>
          <w:szCs w:val="20"/>
        </w:rPr>
        <w:t> </w:t>
      </w:r>
      <w:r w:rsidR="00680A45" w:rsidRPr="00680A45">
        <w:rPr>
          <w:rFonts w:cs="Segoe UI"/>
          <w:szCs w:val="20"/>
        </w:rPr>
        <w:t>pracovišť objednatele uzavírají smluvní strany tento Dodatek č. 1 ke Smlouvě.</w:t>
      </w:r>
    </w:p>
    <w:p w14:paraId="250B1F0E" w14:textId="367AB4C2" w:rsidR="00680A45" w:rsidRDefault="00680A45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Adresa krajského pracoviště objednatele </w:t>
      </w:r>
      <w:r w:rsidRPr="00680A45">
        <w:rPr>
          <w:rFonts w:cs="Segoe UI"/>
          <w:i/>
          <w:szCs w:val="20"/>
        </w:rPr>
        <w:t>ul. Třída ČSA 383, 500 03 Hradec Králové</w:t>
      </w:r>
      <w:r>
        <w:rPr>
          <w:rFonts w:cs="Segoe UI"/>
          <w:szCs w:val="20"/>
        </w:rPr>
        <w:t>, která je uvedena v čl. 2.2 Smlouvy se mění n</w:t>
      </w:r>
      <w:r w:rsidR="00A41F3A">
        <w:rPr>
          <w:rFonts w:cs="Segoe UI"/>
          <w:szCs w:val="20"/>
        </w:rPr>
        <w:t xml:space="preserve">a adresu </w:t>
      </w:r>
      <w:r w:rsidR="00A41F3A" w:rsidRPr="00A41F3A">
        <w:rPr>
          <w:rFonts w:cs="Segoe UI"/>
          <w:i/>
          <w:szCs w:val="20"/>
        </w:rPr>
        <w:t>Horova 180/10, 502 06 Hradec Králové</w:t>
      </w:r>
      <w:r w:rsidR="00A41F3A">
        <w:rPr>
          <w:rFonts w:cs="Segoe UI"/>
          <w:szCs w:val="20"/>
        </w:rPr>
        <w:t>.</w:t>
      </w:r>
    </w:p>
    <w:p w14:paraId="1C753DD0" w14:textId="3C834354" w:rsidR="00793B0E" w:rsidRDefault="00793B0E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>Ostatní ustanovení Smlouvy zůstávají tímto Dodatkem č. 1 nedotčena.</w:t>
      </w:r>
    </w:p>
    <w:p w14:paraId="12BAB96C" w14:textId="3A08B0C3" w:rsidR="00793B0E" w:rsidRDefault="00793B0E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Tento Dodatek č. 1 je vyhotoven ve </w:t>
      </w:r>
      <w:r w:rsidR="008459B2">
        <w:rPr>
          <w:rFonts w:cs="Segoe UI"/>
          <w:szCs w:val="20"/>
        </w:rPr>
        <w:t xml:space="preserve">třech </w:t>
      </w:r>
      <w:r>
        <w:rPr>
          <w:rFonts w:cs="Segoe UI"/>
          <w:szCs w:val="20"/>
        </w:rPr>
        <w:t xml:space="preserve">stejnopisech, </w:t>
      </w:r>
      <w:r w:rsidR="008459B2" w:rsidRPr="008459B2">
        <w:rPr>
          <w:rFonts w:cs="Segoe UI"/>
          <w:szCs w:val="20"/>
        </w:rPr>
        <w:t>objednatel obdrží 2 stejnopisy a </w:t>
      </w:r>
      <w:r w:rsidR="00FF5AD0">
        <w:rPr>
          <w:rFonts w:cs="Segoe UI"/>
          <w:szCs w:val="20"/>
        </w:rPr>
        <w:t>doda</w:t>
      </w:r>
      <w:r w:rsidR="008459B2">
        <w:rPr>
          <w:rFonts w:cs="Segoe UI"/>
          <w:szCs w:val="20"/>
        </w:rPr>
        <w:t>vatel</w:t>
      </w:r>
      <w:r w:rsidR="008459B2" w:rsidRPr="008459B2">
        <w:rPr>
          <w:rFonts w:cs="Segoe UI"/>
          <w:szCs w:val="20"/>
        </w:rPr>
        <w:t xml:space="preserve"> 1 stejnopis</w:t>
      </w:r>
      <w:r>
        <w:rPr>
          <w:rFonts w:cs="Segoe UI"/>
          <w:szCs w:val="20"/>
        </w:rPr>
        <w:t>.</w:t>
      </w:r>
    </w:p>
    <w:p w14:paraId="427D399E" w14:textId="4E7BE804" w:rsidR="00793B0E" w:rsidRPr="00793B0E" w:rsidRDefault="00793B0E" w:rsidP="00793B0E">
      <w:pPr>
        <w:pStyle w:val="Odstavecseseznamem"/>
        <w:numPr>
          <w:ilvl w:val="1"/>
          <w:numId w:val="77"/>
        </w:numPr>
        <w:rPr>
          <w:rFonts w:cs="Segoe UI"/>
          <w:szCs w:val="20"/>
        </w:rPr>
      </w:pPr>
      <w:r w:rsidRPr="00793B0E">
        <w:rPr>
          <w:rFonts w:cs="Segoe UI"/>
          <w:szCs w:val="20"/>
        </w:rPr>
        <w:t xml:space="preserve">Tento Dodatek č. 1 nabývá platnosti dnem podpisu oběma smluvními stranami a účinnosti </w:t>
      </w:r>
      <w:r w:rsidR="009E3BD5">
        <w:rPr>
          <w:rFonts w:cs="Segoe UI"/>
          <w:szCs w:val="20"/>
        </w:rPr>
        <w:t>dnem zveřejnění</w:t>
      </w:r>
      <w:r w:rsidRPr="00793B0E">
        <w:rPr>
          <w:rFonts w:cs="Segoe UI"/>
          <w:szCs w:val="20"/>
        </w:rPr>
        <w:t xml:space="preserve"> v registru smluv, a to v souladu se zákonem č. 340/2015 Sb., o zvláštních podmínkách účinnosti některých smluv, uveřejňování těchto smluv a o registru smluv. Uveřejnění </w:t>
      </w:r>
      <w:r w:rsidR="00EC720F">
        <w:rPr>
          <w:rFonts w:cs="Segoe UI"/>
          <w:szCs w:val="20"/>
        </w:rPr>
        <w:t>Dodatku č. 1</w:t>
      </w:r>
      <w:r w:rsidRPr="00793B0E">
        <w:rPr>
          <w:rFonts w:cs="Segoe UI"/>
          <w:szCs w:val="20"/>
        </w:rPr>
        <w:t xml:space="preserve"> v registru smluv zajistí objednatel a bude o tom bezodkladně informovat </w:t>
      </w:r>
      <w:r w:rsidR="00FF5AD0">
        <w:rPr>
          <w:rFonts w:cs="Segoe UI"/>
          <w:szCs w:val="20"/>
        </w:rPr>
        <w:t>doda</w:t>
      </w:r>
      <w:r w:rsidR="008459B2">
        <w:rPr>
          <w:rFonts w:cs="Segoe UI"/>
          <w:szCs w:val="20"/>
        </w:rPr>
        <w:t>vatele</w:t>
      </w:r>
      <w:r w:rsidRPr="00793B0E">
        <w:rPr>
          <w:rFonts w:cs="Segoe UI"/>
          <w:szCs w:val="20"/>
        </w:rPr>
        <w:t>.</w:t>
      </w:r>
    </w:p>
    <w:p w14:paraId="2A204D50" w14:textId="2F42FC3C" w:rsidR="00793B0E" w:rsidRDefault="001D5CDD" w:rsidP="00680A45">
      <w:pPr>
        <w:pStyle w:val="Odstavecseseznamem"/>
        <w:keepNext/>
        <w:numPr>
          <w:ilvl w:val="1"/>
          <w:numId w:val="77"/>
        </w:numPr>
        <w:spacing w:line="276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Smluvní strany prohlašují, že se s obsahem tohoto Dodatku č. 1 </w:t>
      </w:r>
      <w:r w:rsidR="00823036">
        <w:rPr>
          <w:rFonts w:cs="Segoe UI"/>
          <w:szCs w:val="20"/>
        </w:rPr>
        <w:t>s</w:t>
      </w:r>
      <w:r w:rsidR="009E3BD5">
        <w:rPr>
          <w:rFonts w:cs="Segoe UI"/>
          <w:szCs w:val="20"/>
        </w:rPr>
        <w:t xml:space="preserve">eznámily </w:t>
      </w:r>
      <w:r w:rsidR="00823036">
        <w:rPr>
          <w:rFonts w:cs="Segoe UI"/>
          <w:szCs w:val="20"/>
        </w:rPr>
        <w:t xml:space="preserve">a </w:t>
      </w:r>
      <w:r w:rsidR="009E3BD5">
        <w:rPr>
          <w:rFonts w:cs="Segoe UI"/>
          <w:szCs w:val="20"/>
        </w:rPr>
        <w:t xml:space="preserve">že jej </w:t>
      </w:r>
      <w:r>
        <w:rPr>
          <w:rFonts w:cs="Segoe UI"/>
          <w:szCs w:val="20"/>
        </w:rPr>
        <w:t xml:space="preserve">uzavírají </w:t>
      </w:r>
      <w:r w:rsidR="009E3BD5" w:rsidRPr="00FD0193">
        <w:rPr>
          <w:rFonts w:cs="Segoe UI"/>
          <w:szCs w:val="20"/>
        </w:rPr>
        <w:t>na základě své pravé, svobodné, vážné a omylu prosté vůle.</w:t>
      </w:r>
    </w:p>
    <w:p w14:paraId="233BFCF9" w14:textId="77777777" w:rsidR="009E3BD5" w:rsidRPr="00680A45" w:rsidRDefault="009E3BD5" w:rsidP="009E3BD5">
      <w:pPr>
        <w:pStyle w:val="Odstavecseseznamem"/>
        <w:keepNext/>
        <w:numPr>
          <w:ilvl w:val="0"/>
          <w:numId w:val="0"/>
        </w:numPr>
        <w:spacing w:line="276" w:lineRule="auto"/>
        <w:ind w:left="567"/>
        <w:rPr>
          <w:rFonts w:cs="Segoe UI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5"/>
      </w:tblGrid>
      <w:tr w:rsidR="003937A1" w14:paraId="06D3FA97" w14:textId="77777777" w:rsidTr="003937A1">
        <w:tc>
          <w:tcPr>
            <w:tcW w:w="4815" w:type="dxa"/>
          </w:tcPr>
          <w:p w14:paraId="216908C6" w14:textId="434C9875" w:rsidR="003937A1" w:rsidRDefault="003937A1" w:rsidP="001D1514">
            <w:pPr>
              <w:pStyle w:val="Odstavecseseznamem"/>
              <w:numPr>
                <w:ilvl w:val="0"/>
                <w:numId w:val="0"/>
              </w:numPr>
              <w:tabs>
                <w:tab w:val="left" w:leader="dot" w:pos="3969"/>
                <w:tab w:val="left" w:pos="4962"/>
                <w:tab w:val="right" w:leader="dot" w:pos="9072"/>
              </w:tabs>
              <w:spacing w:after="0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V Praze dne 8. 8. 2019</w:t>
            </w:r>
          </w:p>
        </w:tc>
        <w:tc>
          <w:tcPr>
            <w:tcW w:w="4245" w:type="dxa"/>
          </w:tcPr>
          <w:p w14:paraId="558267C6" w14:textId="26619A63" w:rsidR="003937A1" w:rsidRDefault="003937A1" w:rsidP="001D1514">
            <w:pPr>
              <w:pStyle w:val="Odstavecseseznamem"/>
              <w:numPr>
                <w:ilvl w:val="0"/>
                <w:numId w:val="0"/>
              </w:numPr>
              <w:tabs>
                <w:tab w:val="left" w:leader="dot" w:pos="3969"/>
                <w:tab w:val="left" w:pos="4962"/>
                <w:tab w:val="right" w:leader="dot" w:pos="9072"/>
              </w:tabs>
              <w:spacing w:after="0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V Pardubicích dne 31. 7. 2019</w:t>
            </w:r>
          </w:p>
        </w:tc>
      </w:tr>
    </w:tbl>
    <w:p w14:paraId="4C81B7E6" w14:textId="05E8B2BC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4B1D9CE1" w14:textId="21528E74" w:rsidR="003937A1" w:rsidRDefault="003937A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772FCF77" w14:textId="77777777" w:rsidR="003937A1" w:rsidRDefault="003937A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77777777" w:rsidR="0027283C" w:rsidRPr="0019635E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objednatele</w:t>
      </w:r>
      <w:r w:rsidRPr="0019635E">
        <w:rPr>
          <w:rFonts w:cs="Segoe UI"/>
          <w:szCs w:val="20"/>
        </w:rPr>
        <w:tab/>
      </w: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poskytovatele</w:t>
      </w:r>
    </w:p>
    <w:p w14:paraId="596F1207" w14:textId="341FBE20" w:rsidR="0027283C" w:rsidRPr="00F62B88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19635E">
        <w:rPr>
          <w:rFonts w:cs="Segoe UI"/>
          <w:b/>
          <w:iCs/>
        </w:rPr>
        <w:t>Ing. Petr Valdman</w:t>
      </w:r>
      <w:r w:rsidR="0027283C" w:rsidRPr="006714F9">
        <w:rPr>
          <w:rFonts w:cs="Segoe UI"/>
        </w:rPr>
        <w:tab/>
      </w:r>
      <w:r w:rsidR="00F62B88" w:rsidRPr="00F62B88">
        <w:rPr>
          <w:rFonts w:cs="Segoe UI"/>
          <w:b/>
        </w:rPr>
        <w:t>Bc. Miloš Eichler</w:t>
      </w:r>
    </w:p>
    <w:p w14:paraId="15136F69" w14:textId="6B9BA877" w:rsidR="00B727F2" w:rsidRPr="0019635E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19635E">
        <w:rPr>
          <w:rFonts w:cs="Segoe UI"/>
        </w:rPr>
        <w:t>ředitel Státního fondu životního prostředí Č</w:t>
      </w:r>
      <w:bookmarkStart w:id="0" w:name="_GoBack"/>
      <w:bookmarkEnd w:id="0"/>
      <w:r w:rsidRPr="0019635E">
        <w:rPr>
          <w:rFonts w:cs="Segoe UI"/>
        </w:rPr>
        <w:t>R</w:t>
      </w:r>
      <w:r w:rsidR="0027283C" w:rsidRPr="006714F9">
        <w:rPr>
          <w:rFonts w:cs="Segoe UI"/>
        </w:rPr>
        <w:tab/>
      </w:r>
      <w:r w:rsidR="00F62B88">
        <w:rPr>
          <w:rFonts w:cs="Segoe UI"/>
        </w:rPr>
        <w:t>jednatel společnosti</w:t>
      </w:r>
    </w:p>
    <w:sectPr w:rsidR="00B727F2" w:rsidRPr="0019635E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9CF98" w14:textId="77777777" w:rsidR="00EF0546" w:rsidRDefault="00EF0546" w:rsidP="002919BE">
      <w:r>
        <w:separator/>
      </w:r>
    </w:p>
  </w:endnote>
  <w:endnote w:type="continuationSeparator" w:id="0">
    <w:p w14:paraId="1C53D1F3" w14:textId="77777777" w:rsidR="00EF0546" w:rsidRDefault="00EF0546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3BBE" w14:textId="55902293" w:rsidR="0021110F" w:rsidRDefault="00823036">
    <w:pPr>
      <w:pStyle w:val="Zpat"/>
    </w:pPr>
    <w:r>
      <w:rPr>
        <w:rFonts w:cs="Segoe UI"/>
        <w:szCs w:val="20"/>
      </w:rPr>
      <w:t xml:space="preserve">Dodatek č. 1 ke </w:t>
    </w:r>
    <w:r w:rsidRPr="0091711A">
      <w:rPr>
        <w:rFonts w:cs="Segoe UI"/>
        <w:szCs w:val="20"/>
      </w:rPr>
      <w:t>Smlouv</w:t>
    </w:r>
    <w:r>
      <w:rPr>
        <w:rFonts w:cs="Segoe UI"/>
        <w:szCs w:val="20"/>
      </w:rPr>
      <w:t>ě</w:t>
    </w:r>
    <w:r w:rsidRPr="0091711A">
      <w:rPr>
        <w:rFonts w:cs="Segoe UI"/>
        <w:szCs w:val="20"/>
      </w:rPr>
      <w:t xml:space="preserve"> o poskytování </w:t>
    </w:r>
    <w:r>
      <w:rPr>
        <w:rFonts w:cs="Segoe UI"/>
        <w:szCs w:val="20"/>
      </w:rPr>
      <w:t>služeb</w:t>
    </w:r>
    <w:r w:rsidRPr="0091711A">
      <w:rPr>
        <w:rFonts w:cs="Segoe UI"/>
        <w:szCs w:val="20"/>
      </w:rPr>
      <w:t xml:space="preserve"> v oblasti </w:t>
    </w:r>
    <w:r>
      <w:rPr>
        <w:rFonts w:cs="Segoe UI"/>
        <w:szCs w:val="20"/>
      </w:rPr>
      <w:t>e-</w:t>
    </w:r>
    <w:proofErr w:type="spellStart"/>
    <w:r>
      <w:rPr>
        <w:rFonts w:cs="Segoe UI"/>
        <w:szCs w:val="20"/>
      </w:rPr>
      <w:t>learningu</w:t>
    </w:r>
    <w:proofErr w:type="spellEnd"/>
    <w:r>
      <w:rPr>
        <w:rFonts w:cs="Segoe UI"/>
        <w:szCs w:val="20"/>
      </w:rPr>
      <w:t xml:space="preserve"> a v oblasti </w:t>
    </w:r>
    <w:r w:rsidRPr="0091711A">
      <w:rPr>
        <w:rFonts w:cs="Segoe UI"/>
        <w:szCs w:val="20"/>
      </w:rPr>
      <w:t>BOZP a PO</w:t>
    </w:r>
    <w:r w:rsidRPr="0091711A" w:rsidDel="003B5B21">
      <w:rPr>
        <w:rFonts w:cs="Segoe UI"/>
        <w:szCs w:val="20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22A53022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7A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7A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22A53022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937A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937A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DF9C" w14:textId="03DBDD4E" w:rsidR="00983C4B" w:rsidRDefault="00310D09">
    <w:pPr>
      <w:pStyle w:val="Zpat"/>
    </w:pPr>
    <w:r>
      <w:rPr>
        <w:rFonts w:cs="Segoe UI"/>
        <w:szCs w:val="20"/>
      </w:rPr>
      <w:t xml:space="preserve">Dodatek č. 1 ke </w:t>
    </w:r>
    <w:r w:rsidR="00883EED" w:rsidRPr="0091711A">
      <w:rPr>
        <w:rFonts w:cs="Segoe UI"/>
        <w:szCs w:val="20"/>
      </w:rPr>
      <w:t>Smlouv</w:t>
    </w:r>
    <w:r>
      <w:rPr>
        <w:rFonts w:cs="Segoe UI"/>
        <w:szCs w:val="20"/>
      </w:rPr>
      <w:t>ě</w:t>
    </w:r>
    <w:r w:rsidR="00883EED" w:rsidRPr="0091711A">
      <w:rPr>
        <w:rFonts w:cs="Segoe UI"/>
        <w:szCs w:val="20"/>
      </w:rPr>
      <w:t xml:space="preserve"> o poskytování </w:t>
    </w:r>
    <w:r w:rsidR="00883EED">
      <w:rPr>
        <w:rFonts w:cs="Segoe UI"/>
        <w:szCs w:val="20"/>
      </w:rPr>
      <w:t>služeb</w:t>
    </w:r>
    <w:r w:rsidR="00883EED" w:rsidRPr="0091711A">
      <w:rPr>
        <w:rFonts w:cs="Segoe UI"/>
        <w:szCs w:val="20"/>
      </w:rPr>
      <w:t xml:space="preserve"> v oblasti </w:t>
    </w:r>
    <w:r w:rsidR="00883EED">
      <w:rPr>
        <w:rFonts w:cs="Segoe UI"/>
        <w:szCs w:val="20"/>
      </w:rPr>
      <w:t>e-</w:t>
    </w:r>
    <w:proofErr w:type="spellStart"/>
    <w:r w:rsidR="00883EED">
      <w:rPr>
        <w:rFonts w:cs="Segoe UI"/>
        <w:szCs w:val="20"/>
      </w:rPr>
      <w:t>learningu</w:t>
    </w:r>
    <w:proofErr w:type="spellEnd"/>
    <w:r w:rsidR="00883EED">
      <w:rPr>
        <w:rFonts w:cs="Segoe UI"/>
        <w:szCs w:val="20"/>
      </w:rPr>
      <w:t xml:space="preserve"> a v oblasti </w:t>
    </w:r>
    <w:r w:rsidR="00883EED" w:rsidRPr="0091711A">
      <w:rPr>
        <w:rFonts w:cs="Segoe UI"/>
        <w:szCs w:val="20"/>
      </w:rPr>
      <w:t>BOZP a PO</w:t>
    </w:r>
    <w:r w:rsidR="00883EED" w:rsidRPr="0091711A" w:rsidDel="003B5B21">
      <w:rPr>
        <w:rFonts w:cs="Segoe UI"/>
        <w:szCs w:val="20"/>
      </w:rPr>
      <w:t xml:space="preserve"> </w:t>
    </w:r>
    <w:r w:rsidR="00983C4B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1AA9FA01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7A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937A1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1AA9FA01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937A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937A1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70BAF" w14:textId="77777777" w:rsidR="00EF0546" w:rsidRDefault="00EF0546" w:rsidP="002919BE">
      <w:r>
        <w:separator/>
      </w:r>
    </w:p>
  </w:footnote>
  <w:footnote w:type="continuationSeparator" w:id="0">
    <w:p w14:paraId="13889A44" w14:textId="77777777" w:rsidR="00EF0546" w:rsidRDefault="00EF0546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D82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F4C3C"/>
    <w:multiLevelType w:val="hybridMultilevel"/>
    <w:tmpl w:val="D2B4F6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220AC"/>
    <w:multiLevelType w:val="hybridMultilevel"/>
    <w:tmpl w:val="2140F97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413B4169"/>
    <w:multiLevelType w:val="multilevel"/>
    <w:tmpl w:val="52F4F2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0187D1E"/>
    <w:multiLevelType w:val="hybridMultilevel"/>
    <w:tmpl w:val="73029BF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503C5863"/>
    <w:multiLevelType w:val="hybridMultilevel"/>
    <w:tmpl w:val="1A92CB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0D5FC7"/>
    <w:multiLevelType w:val="multilevel"/>
    <w:tmpl w:val="6E5E7EB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72C05AE"/>
    <w:multiLevelType w:val="hybridMultilevel"/>
    <w:tmpl w:val="224E9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7B63B2A"/>
    <w:multiLevelType w:val="hybridMultilevel"/>
    <w:tmpl w:val="DB7E11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411220"/>
    <w:multiLevelType w:val="hybridMultilevel"/>
    <w:tmpl w:val="1DEADE0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055DEB"/>
    <w:multiLevelType w:val="hybridMultilevel"/>
    <w:tmpl w:val="B69ADC1E"/>
    <w:lvl w:ilvl="0" w:tplc="040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3" w15:restartNumberingAfterBreak="0">
    <w:nsid w:val="73276B5B"/>
    <w:multiLevelType w:val="hybridMultilevel"/>
    <w:tmpl w:val="80468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7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E1408BC"/>
    <w:multiLevelType w:val="hybridMultilevel"/>
    <w:tmpl w:val="4DB8FC28"/>
    <w:lvl w:ilvl="0" w:tplc="7A4C4B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7"/>
  </w:num>
  <w:num w:numId="2">
    <w:abstractNumId w:val="2"/>
  </w:num>
  <w:num w:numId="3">
    <w:abstractNumId w:val="12"/>
  </w:num>
  <w:num w:numId="4">
    <w:abstractNumId w:val="1"/>
  </w:num>
  <w:num w:numId="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7"/>
  </w:num>
  <w:num w:numId="8">
    <w:abstractNumId w:val="15"/>
  </w:num>
  <w:num w:numId="9">
    <w:abstractNumId w:val="13"/>
  </w:num>
  <w:num w:numId="10">
    <w:abstractNumId w:val="25"/>
  </w:num>
  <w:num w:numId="11">
    <w:abstractNumId w:val="4"/>
  </w:num>
  <w:num w:numId="12">
    <w:abstractNumId w:val="2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6"/>
  </w:num>
  <w:num w:numId="16">
    <w:abstractNumId w:val="5"/>
  </w:num>
  <w:num w:numId="17">
    <w:abstractNumId w:val="46"/>
  </w:num>
  <w:num w:numId="18">
    <w:abstractNumId w:val="22"/>
  </w:num>
  <w:num w:numId="19">
    <w:abstractNumId w:val="21"/>
  </w:num>
  <w:num w:numId="20">
    <w:abstractNumId w:val="6"/>
  </w:num>
  <w:num w:numId="21">
    <w:abstractNumId w:val="11"/>
  </w:num>
  <w:num w:numId="22">
    <w:abstractNumId w:val="14"/>
  </w:num>
  <w:num w:numId="23">
    <w:abstractNumId w:val="39"/>
  </w:num>
  <w:num w:numId="24">
    <w:abstractNumId w:val="23"/>
  </w:num>
  <w:num w:numId="25">
    <w:abstractNumId w:val="27"/>
  </w:num>
  <w:num w:numId="26">
    <w:abstractNumId w:val="10"/>
  </w:num>
  <w:num w:numId="27">
    <w:abstractNumId w:val="2"/>
  </w:num>
  <w:num w:numId="28">
    <w:abstractNumId w:val="26"/>
  </w:num>
  <w:num w:numId="29">
    <w:abstractNumId w:val="7"/>
  </w:num>
  <w:num w:numId="30">
    <w:abstractNumId w:val="45"/>
  </w:num>
  <w:num w:numId="31">
    <w:abstractNumId w:val="44"/>
    <w:lvlOverride w:ilvl="0">
      <w:startOverride w:val="1"/>
    </w:lvlOverride>
  </w:num>
  <w:num w:numId="32">
    <w:abstractNumId w:val="44"/>
  </w:num>
  <w:num w:numId="33">
    <w:abstractNumId w:val="17"/>
  </w:num>
  <w:num w:numId="34">
    <w:abstractNumId w:val="30"/>
  </w:num>
  <w:num w:numId="35">
    <w:abstractNumId w:val="0"/>
  </w:num>
  <w:num w:numId="36">
    <w:abstractNumId w:val="30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8"/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</w:num>
  <w:num w:numId="41">
    <w:abstractNumId w:val="31"/>
  </w:num>
  <w:num w:numId="42">
    <w:abstractNumId w:val="35"/>
  </w:num>
  <w:num w:numId="43">
    <w:abstractNumId w:val="16"/>
  </w:num>
  <w:num w:numId="44">
    <w:abstractNumId w:val="42"/>
  </w:num>
  <w:num w:numId="45">
    <w:abstractNumId w:val="29"/>
  </w:num>
  <w:num w:numId="46">
    <w:abstractNumId w:val="18"/>
    <w:lvlOverride w:ilvl="0">
      <w:startOverride w:val="1"/>
    </w:lvlOverride>
  </w:num>
  <w:num w:numId="47">
    <w:abstractNumId w:val="18"/>
  </w:num>
  <w:num w:numId="48">
    <w:abstractNumId w:val="18"/>
  </w:num>
  <w:num w:numId="49">
    <w:abstractNumId w:val="28"/>
  </w:num>
  <w:num w:numId="50">
    <w:abstractNumId w:val="40"/>
  </w:num>
  <w:num w:numId="51">
    <w:abstractNumId w:val="30"/>
  </w:num>
  <w:num w:numId="52">
    <w:abstractNumId w:val="30"/>
  </w:num>
  <w:num w:numId="53">
    <w:abstractNumId w:val="43"/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</w:num>
  <w:num w:numId="56">
    <w:abstractNumId w:val="33"/>
  </w:num>
  <w:num w:numId="57">
    <w:abstractNumId w:val="30"/>
  </w:num>
  <w:num w:numId="58">
    <w:abstractNumId w:val="48"/>
  </w:num>
  <w:num w:numId="59">
    <w:abstractNumId w:val="30"/>
  </w:num>
  <w:num w:numId="60">
    <w:abstractNumId w:val="38"/>
  </w:num>
  <w:num w:numId="61">
    <w:abstractNumId w:val="32"/>
  </w:num>
  <w:num w:numId="62">
    <w:abstractNumId w:val="30"/>
  </w:num>
  <w:num w:numId="63">
    <w:abstractNumId w:val="30"/>
  </w:num>
  <w:num w:numId="64">
    <w:abstractNumId w:val="30"/>
  </w:num>
  <w:num w:numId="65">
    <w:abstractNumId w:val="30"/>
  </w:num>
  <w:num w:numId="66">
    <w:abstractNumId w:val="30"/>
  </w:num>
  <w:num w:numId="67">
    <w:abstractNumId w:val="30"/>
  </w:num>
  <w:num w:numId="68">
    <w:abstractNumId w:val="30"/>
  </w:num>
  <w:num w:numId="69">
    <w:abstractNumId w:val="30"/>
  </w:num>
  <w:num w:numId="70">
    <w:abstractNumId w:val="30"/>
  </w:num>
  <w:num w:numId="71">
    <w:abstractNumId w:val="30"/>
  </w:num>
  <w:num w:numId="72">
    <w:abstractNumId w:val="30"/>
  </w:num>
  <w:num w:numId="73">
    <w:abstractNumId w:val="30"/>
  </w:num>
  <w:num w:numId="74">
    <w:abstractNumId w:val="30"/>
  </w:num>
  <w:num w:numId="75">
    <w:abstractNumId w:val="24"/>
  </w:num>
  <w:num w:numId="76">
    <w:abstractNumId w:val="30"/>
  </w:num>
  <w:num w:numId="77">
    <w:abstractNumId w:val="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7DA3"/>
    <w:rsid w:val="00031B1A"/>
    <w:rsid w:val="00043FEA"/>
    <w:rsid w:val="00051A67"/>
    <w:rsid w:val="000572A0"/>
    <w:rsid w:val="000622C7"/>
    <w:rsid w:val="0006484C"/>
    <w:rsid w:val="00082178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103BBC"/>
    <w:rsid w:val="001059C3"/>
    <w:rsid w:val="0011294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0B1E"/>
    <w:rsid w:val="00174D0C"/>
    <w:rsid w:val="00180EE5"/>
    <w:rsid w:val="00192A6C"/>
    <w:rsid w:val="00194760"/>
    <w:rsid w:val="0019635E"/>
    <w:rsid w:val="001A4410"/>
    <w:rsid w:val="001B4361"/>
    <w:rsid w:val="001B65C2"/>
    <w:rsid w:val="001B7C0F"/>
    <w:rsid w:val="001C2C96"/>
    <w:rsid w:val="001C576F"/>
    <w:rsid w:val="001C72B1"/>
    <w:rsid w:val="001D1514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300C0C"/>
    <w:rsid w:val="00303C43"/>
    <w:rsid w:val="00303FD9"/>
    <w:rsid w:val="003045E0"/>
    <w:rsid w:val="00304FAF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512F"/>
    <w:rsid w:val="00337685"/>
    <w:rsid w:val="00354246"/>
    <w:rsid w:val="00364C43"/>
    <w:rsid w:val="003714A8"/>
    <w:rsid w:val="00372107"/>
    <w:rsid w:val="003723F0"/>
    <w:rsid w:val="00373946"/>
    <w:rsid w:val="00374F89"/>
    <w:rsid w:val="00374FCC"/>
    <w:rsid w:val="00377027"/>
    <w:rsid w:val="00392A4C"/>
    <w:rsid w:val="00393310"/>
    <w:rsid w:val="003937A1"/>
    <w:rsid w:val="00396663"/>
    <w:rsid w:val="003967CD"/>
    <w:rsid w:val="003A077B"/>
    <w:rsid w:val="003B5B21"/>
    <w:rsid w:val="003C3804"/>
    <w:rsid w:val="003C5D75"/>
    <w:rsid w:val="003F0813"/>
    <w:rsid w:val="003F1801"/>
    <w:rsid w:val="003F6ED7"/>
    <w:rsid w:val="004075F7"/>
    <w:rsid w:val="00412864"/>
    <w:rsid w:val="00412EBF"/>
    <w:rsid w:val="004161CD"/>
    <w:rsid w:val="00416DCB"/>
    <w:rsid w:val="0042285C"/>
    <w:rsid w:val="00432614"/>
    <w:rsid w:val="00432DAD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B2DCD"/>
    <w:rsid w:val="004B7EC5"/>
    <w:rsid w:val="004C34A1"/>
    <w:rsid w:val="004C7685"/>
    <w:rsid w:val="004D3892"/>
    <w:rsid w:val="004E0890"/>
    <w:rsid w:val="004E28CF"/>
    <w:rsid w:val="004E5C75"/>
    <w:rsid w:val="004F15D7"/>
    <w:rsid w:val="004F1E87"/>
    <w:rsid w:val="004F69D1"/>
    <w:rsid w:val="00503251"/>
    <w:rsid w:val="00504B92"/>
    <w:rsid w:val="00505AC5"/>
    <w:rsid w:val="0051104B"/>
    <w:rsid w:val="005173F5"/>
    <w:rsid w:val="00522BD1"/>
    <w:rsid w:val="00522FF7"/>
    <w:rsid w:val="00543A93"/>
    <w:rsid w:val="00543E2B"/>
    <w:rsid w:val="00547023"/>
    <w:rsid w:val="00550AE2"/>
    <w:rsid w:val="005524D6"/>
    <w:rsid w:val="00554AF1"/>
    <w:rsid w:val="005554FE"/>
    <w:rsid w:val="00556917"/>
    <w:rsid w:val="00556C9C"/>
    <w:rsid w:val="00560A54"/>
    <w:rsid w:val="005667AB"/>
    <w:rsid w:val="00580399"/>
    <w:rsid w:val="0058049B"/>
    <w:rsid w:val="00583E67"/>
    <w:rsid w:val="00584243"/>
    <w:rsid w:val="00593FA4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14F9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703515"/>
    <w:rsid w:val="0070377D"/>
    <w:rsid w:val="00703CCA"/>
    <w:rsid w:val="00706BC1"/>
    <w:rsid w:val="00731C9D"/>
    <w:rsid w:val="00736008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76BC"/>
    <w:rsid w:val="007836F6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45B9"/>
    <w:rsid w:val="00812080"/>
    <w:rsid w:val="008148A6"/>
    <w:rsid w:val="00821528"/>
    <w:rsid w:val="00823036"/>
    <w:rsid w:val="008257E4"/>
    <w:rsid w:val="00831AE2"/>
    <w:rsid w:val="00831CF0"/>
    <w:rsid w:val="008331E8"/>
    <w:rsid w:val="0083451E"/>
    <w:rsid w:val="00841D32"/>
    <w:rsid w:val="00841F67"/>
    <w:rsid w:val="00845651"/>
    <w:rsid w:val="008459B2"/>
    <w:rsid w:val="00847C1F"/>
    <w:rsid w:val="0085107D"/>
    <w:rsid w:val="00852CF0"/>
    <w:rsid w:val="00860937"/>
    <w:rsid w:val="00860CF1"/>
    <w:rsid w:val="00861A14"/>
    <w:rsid w:val="00863A3F"/>
    <w:rsid w:val="00881106"/>
    <w:rsid w:val="00883C07"/>
    <w:rsid w:val="00883EED"/>
    <w:rsid w:val="008A001A"/>
    <w:rsid w:val="008A0C5E"/>
    <w:rsid w:val="008A137C"/>
    <w:rsid w:val="008A1420"/>
    <w:rsid w:val="008A3BBF"/>
    <w:rsid w:val="008A5C65"/>
    <w:rsid w:val="008A618F"/>
    <w:rsid w:val="008B3EA9"/>
    <w:rsid w:val="008B6B65"/>
    <w:rsid w:val="008C0092"/>
    <w:rsid w:val="008C2981"/>
    <w:rsid w:val="008C3015"/>
    <w:rsid w:val="008D3DAC"/>
    <w:rsid w:val="008D5915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77F5"/>
    <w:rsid w:val="00900624"/>
    <w:rsid w:val="0090127A"/>
    <w:rsid w:val="00902319"/>
    <w:rsid w:val="009052EA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338D"/>
    <w:rsid w:val="00A15387"/>
    <w:rsid w:val="00A16271"/>
    <w:rsid w:val="00A231CF"/>
    <w:rsid w:val="00A24521"/>
    <w:rsid w:val="00A24C36"/>
    <w:rsid w:val="00A27F49"/>
    <w:rsid w:val="00A304B9"/>
    <w:rsid w:val="00A36982"/>
    <w:rsid w:val="00A41F3A"/>
    <w:rsid w:val="00A53E98"/>
    <w:rsid w:val="00A55B93"/>
    <w:rsid w:val="00A63F70"/>
    <w:rsid w:val="00A73793"/>
    <w:rsid w:val="00A74511"/>
    <w:rsid w:val="00A86812"/>
    <w:rsid w:val="00A90E6E"/>
    <w:rsid w:val="00A9721C"/>
    <w:rsid w:val="00A97D4B"/>
    <w:rsid w:val="00AA080A"/>
    <w:rsid w:val="00AA2F00"/>
    <w:rsid w:val="00AA3C49"/>
    <w:rsid w:val="00AA7C55"/>
    <w:rsid w:val="00AB3BD1"/>
    <w:rsid w:val="00AB5F08"/>
    <w:rsid w:val="00AC4BC1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609C2"/>
    <w:rsid w:val="00B62747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B4B2E"/>
    <w:rsid w:val="00BB6554"/>
    <w:rsid w:val="00BC6795"/>
    <w:rsid w:val="00BC7209"/>
    <w:rsid w:val="00BD1194"/>
    <w:rsid w:val="00BE49A1"/>
    <w:rsid w:val="00BE651A"/>
    <w:rsid w:val="00BE65ED"/>
    <w:rsid w:val="00BF317E"/>
    <w:rsid w:val="00C014B7"/>
    <w:rsid w:val="00C06D68"/>
    <w:rsid w:val="00C1081F"/>
    <w:rsid w:val="00C12DD2"/>
    <w:rsid w:val="00C150F7"/>
    <w:rsid w:val="00C2303F"/>
    <w:rsid w:val="00C240C5"/>
    <w:rsid w:val="00C3373D"/>
    <w:rsid w:val="00C41FB8"/>
    <w:rsid w:val="00C429FC"/>
    <w:rsid w:val="00C437B1"/>
    <w:rsid w:val="00C451D7"/>
    <w:rsid w:val="00C46D79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541C"/>
    <w:rsid w:val="00D1594C"/>
    <w:rsid w:val="00D2391E"/>
    <w:rsid w:val="00D244E4"/>
    <w:rsid w:val="00D244FF"/>
    <w:rsid w:val="00D37FD7"/>
    <w:rsid w:val="00D4647F"/>
    <w:rsid w:val="00D50F84"/>
    <w:rsid w:val="00D51172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C1E"/>
    <w:rsid w:val="00D828A9"/>
    <w:rsid w:val="00D83D82"/>
    <w:rsid w:val="00D87214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72A8"/>
    <w:rsid w:val="00DD05B1"/>
    <w:rsid w:val="00DD6F51"/>
    <w:rsid w:val="00DF1B6C"/>
    <w:rsid w:val="00DF1EA1"/>
    <w:rsid w:val="00DF4613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25CEB"/>
    <w:rsid w:val="00E26106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B42A7"/>
    <w:rsid w:val="00EB46D6"/>
    <w:rsid w:val="00EB4A85"/>
    <w:rsid w:val="00EB6FC7"/>
    <w:rsid w:val="00EC720F"/>
    <w:rsid w:val="00ED0039"/>
    <w:rsid w:val="00ED2661"/>
    <w:rsid w:val="00ED6FA0"/>
    <w:rsid w:val="00EF0546"/>
    <w:rsid w:val="00EF5334"/>
    <w:rsid w:val="00EF64B7"/>
    <w:rsid w:val="00F02675"/>
    <w:rsid w:val="00F0747B"/>
    <w:rsid w:val="00F22048"/>
    <w:rsid w:val="00F227E7"/>
    <w:rsid w:val="00F27B5C"/>
    <w:rsid w:val="00F32454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695D"/>
    <w:rsid w:val="00F82FD2"/>
    <w:rsid w:val="00F84C41"/>
    <w:rsid w:val="00F86C72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0193"/>
    <w:rsid w:val="00FD6D79"/>
    <w:rsid w:val="00FE23F4"/>
    <w:rsid w:val="00FF1677"/>
    <w:rsid w:val="00FF24BD"/>
    <w:rsid w:val="00FF4CF5"/>
    <w:rsid w:val="00FF5AD0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40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01D2-3F67-481C-BC1B-F4C53537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Fritzová Nikola</cp:lastModifiedBy>
  <cp:revision>9</cp:revision>
  <cp:lastPrinted>2018-11-21T12:11:00Z</cp:lastPrinted>
  <dcterms:created xsi:type="dcterms:W3CDTF">2019-07-29T08:30:00Z</dcterms:created>
  <dcterms:modified xsi:type="dcterms:W3CDTF">2019-08-12T12:15:00Z</dcterms:modified>
</cp:coreProperties>
</file>