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00D" w:rsidRPr="002A38E1" w:rsidRDefault="00955723" w:rsidP="00955723">
      <w:pPr>
        <w:jc w:val="center"/>
        <w:rPr>
          <w:rFonts w:ascii="Tahoma" w:hAnsi="Tahoma" w:cs="Tahoma"/>
          <w:b/>
          <w:sz w:val="20"/>
          <w:szCs w:val="20"/>
          <w:lang w:val="cs-CZ"/>
        </w:rPr>
      </w:pPr>
      <w:r w:rsidRPr="002A38E1">
        <w:rPr>
          <w:rFonts w:ascii="Tahoma" w:hAnsi="Tahoma" w:cs="Tahoma"/>
          <w:b/>
          <w:sz w:val="20"/>
          <w:szCs w:val="20"/>
          <w:lang w:val="cs-CZ"/>
        </w:rPr>
        <w:t>Příloha č. 4</w:t>
      </w:r>
      <w:r w:rsidR="00FC3944" w:rsidRPr="002A38E1">
        <w:rPr>
          <w:rFonts w:ascii="Tahoma" w:hAnsi="Tahoma" w:cs="Tahoma"/>
          <w:b/>
          <w:sz w:val="20"/>
          <w:szCs w:val="20"/>
          <w:lang w:val="cs-CZ"/>
        </w:rPr>
        <w:t xml:space="preserve"> Kupní smlouvy</w:t>
      </w:r>
    </w:p>
    <w:p w:rsidR="00955723" w:rsidRPr="002A38E1" w:rsidRDefault="00955723" w:rsidP="00540269">
      <w:pPr>
        <w:jc w:val="center"/>
        <w:rPr>
          <w:rFonts w:ascii="Tahoma" w:hAnsi="Tahoma" w:cs="Tahoma"/>
          <w:b/>
          <w:sz w:val="20"/>
          <w:szCs w:val="20"/>
          <w:lang w:val="cs-CZ"/>
        </w:rPr>
      </w:pPr>
      <w:r w:rsidRPr="002A38E1">
        <w:rPr>
          <w:rFonts w:ascii="Tahoma" w:hAnsi="Tahoma" w:cs="Tahoma"/>
          <w:b/>
          <w:sz w:val="20"/>
          <w:szCs w:val="20"/>
          <w:lang w:val="cs-CZ"/>
        </w:rPr>
        <w:t>Rozsah a ceny servisních činností prováděných v rámci záručního servisu</w:t>
      </w:r>
    </w:p>
    <w:p w:rsidR="000D4A48" w:rsidRDefault="000D4A48" w:rsidP="00D920CC">
      <w:pPr>
        <w:autoSpaceDE w:val="0"/>
        <w:autoSpaceDN w:val="0"/>
        <w:adjustRightInd w:val="0"/>
        <w:spacing w:after="0" w:line="240" w:lineRule="auto"/>
        <w:rPr>
          <w:rFonts w:ascii="Tahoma" w:hAnsi="Tahoma" w:cs="Tahoma"/>
          <w:iCs/>
          <w:sz w:val="20"/>
          <w:szCs w:val="20"/>
          <w:lang w:val="cs-CZ"/>
        </w:rPr>
      </w:pPr>
      <w:r w:rsidRPr="006A642D">
        <w:rPr>
          <w:rFonts w:ascii="Tahoma" w:hAnsi="Tahoma" w:cs="Tahoma"/>
          <w:iCs/>
          <w:sz w:val="20"/>
          <w:szCs w:val="20"/>
          <w:lang w:val="cs-CZ"/>
        </w:rPr>
        <w:t>Pro vyloučení všech pochybností při provádění komplexního záručního servisu (</w:t>
      </w:r>
      <w:proofErr w:type="spellStart"/>
      <w:r w:rsidRPr="006A642D">
        <w:rPr>
          <w:rFonts w:ascii="Tahoma" w:hAnsi="Tahoma" w:cs="Tahoma"/>
          <w:iCs/>
          <w:sz w:val="20"/>
          <w:szCs w:val="20"/>
          <w:lang w:val="cs-CZ"/>
        </w:rPr>
        <w:t>fullse</w:t>
      </w:r>
      <w:r>
        <w:rPr>
          <w:rFonts w:ascii="Tahoma" w:hAnsi="Tahoma" w:cs="Tahoma"/>
          <w:iCs/>
          <w:sz w:val="20"/>
          <w:szCs w:val="20"/>
          <w:lang w:val="cs-CZ"/>
        </w:rPr>
        <w:t>rvice</w:t>
      </w:r>
      <w:proofErr w:type="spellEnd"/>
      <w:r>
        <w:rPr>
          <w:rFonts w:ascii="Tahoma" w:hAnsi="Tahoma" w:cs="Tahoma"/>
          <w:iCs/>
          <w:sz w:val="20"/>
          <w:szCs w:val="20"/>
          <w:lang w:val="cs-CZ"/>
        </w:rPr>
        <w:t xml:space="preserve">) se provozními náklady na </w:t>
      </w:r>
      <w:r w:rsidRPr="006A642D">
        <w:rPr>
          <w:rFonts w:ascii="Tahoma" w:hAnsi="Tahoma" w:cs="Tahoma"/>
          <w:iCs/>
          <w:sz w:val="20"/>
          <w:szCs w:val="20"/>
          <w:lang w:val="cs-CZ"/>
        </w:rPr>
        <w:t>provádění komplexního záručního servisu (</w:t>
      </w:r>
      <w:proofErr w:type="spellStart"/>
      <w:r w:rsidRPr="006A642D">
        <w:rPr>
          <w:rFonts w:ascii="Tahoma" w:hAnsi="Tahoma" w:cs="Tahoma"/>
          <w:iCs/>
          <w:sz w:val="20"/>
          <w:szCs w:val="20"/>
          <w:lang w:val="cs-CZ"/>
        </w:rPr>
        <w:t>fullservice</w:t>
      </w:r>
      <w:proofErr w:type="spellEnd"/>
      <w:r w:rsidRPr="006A642D">
        <w:rPr>
          <w:rFonts w:ascii="Tahoma" w:hAnsi="Tahoma" w:cs="Tahoma"/>
          <w:iCs/>
          <w:sz w:val="20"/>
          <w:szCs w:val="20"/>
          <w:lang w:val="cs-CZ"/>
        </w:rPr>
        <w:t>) rozumí:</w:t>
      </w:r>
    </w:p>
    <w:p w:rsidR="000D4A48" w:rsidRPr="006A642D" w:rsidRDefault="000D4A48" w:rsidP="00D920CC">
      <w:pPr>
        <w:autoSpaceDE w:val="0"/>
        <w:autoSpaceDN w:val="0"/>
        <w:adjustRightInd w:val="0"/>
        <w:spacing w:after="0" w:line="240" w:lineRule="auto"/>
        <w:rPr>
          <w:rFonts w:ascii="Tahoma" w:hAnsi="Tahoma" w:cs="Tahoma"/>
          <w:iCs/>
          <w:sz w:val="20"/>
          <w:szCs w:val="20"/>
          <w:lang w:val="cs-CZ"/>
        </w:rPr>
      </w:pPr>
    </w:p>
    <w:p w:rsidR="000D4A48" w:rsidRDefault="000D4A48" w:rsidP="00D920CC">
      <w:pPr>
        <w:autoSpaceDE w:val="0"/>
        <w:autoSpaceDN w:val="0"/>
        <w:adjustRightInd w:val="0"/>
        <w:spacing w:after="0" w:line="240" w:lineRule="auto"/>
        <w:rPr>
          <w:rFonts w:ascii="Tahoma" w:hAnsi="Tahoma" w:cs="Tahoma"/>
          <w:iCs/>
          <w:sz w:val="20"/>
          <w:szCs w:val="20"/>
          <w:lang w:val="cs-CZ"/>
        </w:rPr>
      </w:pPr>
      <w:r w:rsidRPr="006A642D">
        <w:rPr>
          <w:rFonts w:ascii="Tahoma" w:hAnsi="Tahoma" w:cs="Tahoma"/>
          <w:iCs/>
          <w:sz w:val="20"/>
          <w:szCs w:val="20"/>
          <w:lang w:val="cs-CZ"/>
        </w:rPr>
        <w:t>a) náklady na v</w:t>
      </w:r>
      <w:r>
        <w:rPr>
          <w:rFonts w:ascii="Tahoma" w:hAnsi="Tahoma" w:cs="Tahoma"/>
          <w:iCs/>
          <w:sz w:val="20"/>
          <w:szCs w:val="20"/>
          <w:lang w:val="cs-CZ"/>
        </w:rPr>
        <w:t>ý</w:t>
      </w:r>
      <w:r w:rsidRPr="006A642D">
        <w:rPr>
          <w:rFonts w:ascii="Tahoma" w:hAnsi="Tahoma" w:cs="Tahoma"/>
          <w:iCs/>
          <w:sz w:val="20"/>
          <w:szCs w:val="20"/>
          <w:lang w:val="cs-CZ"/>
        </w:rPr>
        <w:t>měnu těch prvků či součástí veškerého dodaného zboží včetně ná</w:t>
      </w:r>
      <w:r>
        <w:rPr>
          <w:rFonts w:ascii="Tahoma" w:hAnsi="Tahoma" w:cs="Tahoma"/>
          <w:iCs/>
          <w:sz w:val="20"/>
          <w:szCs w:val="20"/>
          <w:lang w:val="cs-CZ"/>
        </w:rPr>
        <w:t xml:space="preserve">kladů na výměnu těch prvků či </w:t>
      </w:r>
      <w:r w:rsidRPr="006A642D">
        <w:rPr>
          <w:rFonts w:ascii="Tahoma" w:hAnsi="Tahoma" w:cs="Tahoma"/>
          <w:iCs/>
          <w:sz w:val="20"/>
          <w:szCs w:val="20"/>
          <w:lang w:val="cs-CZ"/>
        </w:rPr>
        <w:t>součástí veškerého dodaného zboží, které mají kratší dobu životnosti, přípa</w:t>
      </w:r>
      <w:r>
        <w:rPr>
          <w:rFonts w:ascii="Tahoma" w:hAnsi="Tahoma" w:cs="Tahoma"/>
          <w:iCs/>
          <w:sz w:val="20"/>
          <w:szCs w:val="20"/>
          <w:lang w:val="cs-CZ"/>
        </w:rPr>
        <w:t xml:space="preserve">dně kratší záruční dobu, než je </w:t>
      </w:r>
      <w:r w:rsidRPr="006A642D">
        <w:rPr>
          <w:rFonts w:ascii="Tahoma" w:hAnsi="Tahoma" w:cs="Tahoma"/>
          <w:iCs/>
          <w:sz w:val="20"/>
          <w:szCs w:val="20"/>
          <w:lang w:val="cs-CZ"/>
        </w:rPr>
        <w:t>záruční doba touto smlouvou sjednaná, a které bude tedy nutné v pr</w:t>
      </w:r>
      <w:r>
        <w:rPr>
          <w:rFonts w:ascii="Tahoma" w:hAnsi="Tahoma" w:cs="Tahoma"/>
          <w:iCs/>
          <w:sz w:val="20"/>
          <w:szCs w:val="20"/>
          <w:lang w:val="cs-CZ"/>
        </w:rPr>
        <w:t xml:space="preserve">ůběhu trvání záruční doby touto </w:t>
      </w:r>
      <w:r w:rsidRPr="006A642D">
        <w:rPr>
          <w:rFonts w:ascii="Tahoma" w:hAnsi="Tahoma" w:cs="Tahoma"/>
          <w:iCs/>
          <w:sz w:val="20"/>
          <w:szCs w:val="20"/>
          <w:lang w:val="cs-CZ"/>
        </w:rPr>
        <w:t>smlouvou sjednané vyměnit;</w:t>
      </w:r>
    </w:p>
    <w:p w:rsidR="000D4A48" w:rsidRPr="006A642D" w:rsidRDefault="000D4A48" w:rsidP="00D920CC">
      <w:pPr>
        <w:autoSpaceDE w:val="0"/>
        <w:autoSpaceDN w:val="0"/>
        <w:adjustRightInd w:val="0"/>
        <w:spacing w:after="0" w:line="240" w:lineRule="auto"/>
        <w:rPr>
          <w:rFonts w:ascii="Tahoma" w:hAnsi="Tahoma" w:cs="Tahoma"/>
          <w:iCs/>
          <w:sz w:val="20"/>
          <w:szCs w:val="20"/>
          <w:lang w:val="cs-CZ"/>
        </w:rPr>
      </w:pPr>
    </w:p>
    <w:p w:rsidR="000D4A48" w:rsidRDefault="000D4A48" w:rsidP="00D920CC">
      <w:pPr>
        <w:autoSpaceDE w:val="0"/>
        <w:autoSpaceDN w:val="0"/>
        <w:adjustRightInd w:val="0"/>
        <w:spacing w:after="0" w:line="240" w:lineRule="auto"/>
        <w:rPr>
          <w:rFonts w:ascii="Tahoma" w:hAnsi="Tahoma" w:cs="Tahoma"/>
          <w:iCs/>
          <w:sz w:val="20"/>
          <w:szCs w:val="20"/>
          <w:lang w:val="cs-CZ"/>
        </w:rPr>
      </w:pPr>
      <w:r w:rsidRPr="006A642D">
        <w:rPr>
          <w:rFonts w:ascii="Tahoma" w:hAnsi="Tahoma" w:cs="Tahoma"/>
          <w:iCs/>
          <w:sz w:val="20"/>
          <w:szCs w:val="20"/>
          <w:lang w:val="cs-CZ"/>
        </w:rPr>
        <w:t>b) náklady na zajištění v</w:t>
      </w:r>
      <w:r>
        <w:rPr>
          <w:rFonts w:ascii="Tahoma" w:hAnsi="Tahoma" w:cs="Tahoma"/>
          <w:iCs/>
          <w:sz w:val="20"/>
          <w:szCs w:val="20"/>
          <w:lang w:val="cs-CZ"/>
        </w:rPr>
        <w:t>e</w:t>
      </w:r>
      <w:r w:rsidRPr="006A642D">
        <w:rPr>
          <w:rFonts w:ascii="Tahoma" w:hAnsi="Tahoma" w:cs="Tahoma"/>
          <w:iCs/>
          <w:sz w:val="20"/>
          <w:szCs w:val="20"/>
          <w:lang w:val="cs-CZ"/>
        </w:rPr>
        <w:t>šker</w:t>
      </w:r>
      <w:r>
        <w:rPr>
          <w:rFonts w:ascii="Tahoma" w:hAnsi="Tahoma" w:cs="Tahoma"/>
          <w:iCs/>
          <w:sz w:val="20"/>
          <w:szCs w:val="20"/>
          <w:lang w:val="cs-CZ"/>
        </w:rPr>
        <w:t>ý</w:t>
      </w:r>
      <w:r w:rsidRPr="006A642D">
        <w:rPr>
          <w:rFonts w:ascii="Tahoma" w:hAnsi="Tahoma" w:cs="Tahoma"/>
          <w:iCs/>
          <w:sz w:val="20"/>
          <w:szCs w:val="20"/>
          <w:lang w:val="cs-CZ"/>
        </w:rPr>
        <w:t>ch provozních revizí a revizních zpráv, které bude</w:t>
      </w:r>
      <w:r>
        <w:rPr>
          <w:rFonts w:ascii="Tahoma" w:hAnsi="Tahoma" w:cs="Tahoma"/>
          <w:iCs/>
          <w:sz w:val="20"/>
          <w:szCs w:val="20"/>
          <w:lang w:val="cs-CZ"/>
        </w:rPr>
        <w:t xml:space="preserve"> nutné v průběhu trvání záruční </w:t>
      </w:r>
      <w:r w:rsidRPr="006A642D">
        <w:rPr>
          <w:rFonts w:ascii="Tahoma" w:hAnsi="Tahoma" w:cs="Tahoma"/>
          <w:iCs/>
          <w:sz w:val="20"/>
          <w:szCs w:val="20"/>
          <w:lang w:val="cs-CZ"/>
        </w:rPr>
        <w:t>doby touto smlouvou sjednané pořídit či obnovit k zajištění řádné a bez</w:t>
      </w:r>
      <w:r>
        <w:rPr>
          <w:rFonts w:ascii="Tahoma" w:hAnsi="Tahoma" w:cs="Tahoma"/>
          <w:iCs/>
          <w:sz w:val="20"/>
          <w:szCs w:val="20"/>
          <w:lang w:val="cs-CZ"/>
        </w:rPr>
        <w:t xml:space="preserve">vadné funkce veškerého dodaného </w:t>
      </w:r>
      <w:r w:rsidRPr="006A642D">
        <w:rPr>
          <w:rFonts w:ascii="Tahoma" w:hAnsi="Tahoma" w:cs="Tahoma"/>
          <w:iCs/>
          <w:sz w:val="20"/>
          <w:szCs w:val="20"/>
          <w:lang w:val="cs-CZ"/>
        </w:rPr>
        <w:t>zboží včetně veškerého jeho dodaného příslušenství;</w:t>
      </w:r>
    </w:p>
    <w:p w:rsidR="000D4A48" w:rsidRPr="006A642D" w:rsidRDefault="000D4A48" w:rsidP="00D920CC">
      <w:pPr>
        <w:autoSpaceDE w:val="0"/>
        <w:autoSpaceDN w:val="0"/>
        <w:adjustRightInd w:val="0"/>
        <w:spacing w:after="0" w:line="240" w:lineRule="auto"/>
        <w:rPr>
          <w:rFonts w:ascii="Tahoma" w:hAnsi="Tahoma" w:cs="Tahoma"/>
          <w:iCs/>
          <w:sz w:val="20"/>
          <w:szCs w:val="20"/>
          <w:lang w:val="cs-CZ"/>
        </w:rPr>
      </w:pPr>
    </w:p>
    <w:p w:rsidR="000D4A48" w:rsidRDefault="000D4A48" w:rsidP="00D920CC">
      <w:pPr>
        <w:autoSpaceDE w:val="0"/>
        <w:autoSpaceDN w:val="0"/>
        <w:adjustRightInd w:val="0"/>
        <w:spacing w:after="0" w:line="240" w:lineRule="auto"/>
        <w:rPr>
          <w:rFonts w:ascii="Tahoma" w:hAnsi="Tahoma" w:cs="Tahoma"/>
          <w:iCs/>
          <w:sz w:val="20"/>
          <w:szCs w:val="20"/>
          <w:lang w:val="cs-CZ"/>
        </w:rPr>
      </w:pPr>
      <w:r w:rsidRPr="006A642D">
        <w:rPr>
          <w:rFonts w:ascii="Tahoma" w:hAnsi="Tahoma" w:cs="Tahoma"/>
          <w:iCs/>
          <w:sz w:val="20"/>
          <w:szCs w:val="20"/>
          <w:lang w:val="cs-CZ"/>
        </w:rPr>
        <w:t>c) dodávky a zabudování prvků a médií, které jsou určeny k pravidelné v</w:t>
      </w:r>
      <w:r>
        <w:rPr>
          <w:rFonts w:ascii="Tahoma" w:hAnsi="Tahoma" w:cs="Tahoma"/>
          <w:iCs/>
          <w:sz w:val="20"/>
          <w:szCs w:val="20"/>
          <w:lang w:val="cs-CZ"/>
        </w:rPr>
        <w:t>ý</w:t>
      </w:r>
      <w:r w:rsidRPr="006A642D">
        <w:rPr>
          <w:rFonts w:ascii="Tahoma" w:hAnsi="Tahoma" w:cs="Tahoma"/>
          <w:iCs/>
          <w:sz w:val="20"/>
          <w:szCs w:val="20"/>
          <w:lang w:val="cs-CZ"/>
        </w:rPr>
        <w:t>měně</w:t>
      </w:r>
      <w:r>
        <w:rPr>
          <w:rFonts w:ascii="Tahoma" w:hAnsi="Tahoma" w:cs="Tahoma"/>
          <w:iCs/>
          <w:sz w:val="20"/>
          <w:szCs w:val="20"/>
          <w:lang w:val="cs-CZ"/>
        </w:rPr>
        <w:t xml:space="preserve">, dodávky veškerých spotřebních </w:t>
      </w:r>
      <w:r w:rsidRPr="006A642D">
        <w:rPr>
          <w:rFonts w:ascii="Tahoma" w:hAnsi="Tahoma" w:cs="Tahoma"/>
          <w:iCs/>
          <w:sz w:val="20"/>
          <w:szCs w:val="20"/>
          <w:lang w:val="cs-CZ"/>
        </w:rPr>
        <w:t>materiálů, dodávky a instalace vešker</w:t>
      </w:r>
      <w:r>
        <w:rPr>
          <w:rFonts w:ascii="Tahoma" w:hAnsi="Tahoma" w:cs="Tahoma"/>
          <w:iCs/>
          <w:sz w:val="20"/>
          <w:szCs w:val="20"/>
          <w:lang w:val="cs-CZ"/>
        </w:rPr>
        <w:t>ý</w:t>
      </w:r>
      <w:r w:rsidRPr="006A642D">
        <w:rPr>
          <w:rFonts w:ascii="Tahoma" w:hAnsi="Tahoma" w:cs="Tahoma"/>
          <w:iCs/>
          <w:sz w:val="20"/>
          <w:szCs w:val="20"/>
          <w:lang w:val="cs-CZ"/>
        </w:rPr>
        <w:t>ch náplní a dodávky a instalace vešker</w:t>
      </w:r>
      <w:r>
        <w:rPr>
          <w:rFonts w:ascii="Tahoma" w:hAnsi="Tahoma" w:cs="Tahoma"/>
          <w:iCs/>
          <w:sz w:val="20"/>
          <w:szCs w:val="20"/>
          <w:lang w:val="cs-CZ"/>
        </w:rPr>
        <w:t xml:space="preserve">ých náhradních dílů, které jsou </w:t>
      </w:r>
      <w:r w:rsidRPr="006A642D">
        <w:rPr>
          <w:rFonts w:ascii="Tahoma" w:hAnsi="Tahoma" w:cs="Tahoma"/>
          <w:iCs/>
          <w:sz w:val="20"/>
          <w:szCs w:val="20"/>
          <w:lang w:val="cs-CZ"/>
        </w:rPr>
        <w:t>třeba k zajištění řádné a bezvadné funkce veškerého dodaného zboží</w:t>
      </w:r>
      <w:r>
        <w:rPr>
          <w:rFonts w:ascii="Tahoma" w:hAnsi="Tahoma" w:cs="Tahoma"/>
          <w:iCs/>
          <w:sz w:val="20"/>
          <w:szCs w:val="20"/>
          <w:lang w:val="cs-CZ"/>
        </w:rPr>
        <w:t xml:space="preserve"> včetně veškerého jeho dodaného </w:t>
      </w:r>
      <w:r w:rsidRPr="006A642D">
        <w:rPr>
          <w:rFonts w:ascii="Tahoma" w:hAnsi="Tahoma" w:cs="Tahoma"/>
          <w:iCs/>
          <w:sz w:val="20"/>
          <w:szCs w:val="20"/>
          <w:lang w:val="cs-CZ"/>
        </w:rPr>
        <w:t>příslušenství po celou záruční dobu touto smlouvou sjednanou.</w:t>
      </w:r>
    </w:p>
    <w:p w:rsidR="000D4A48" w:rsidRPr="006A642D" w:rsidRDefault="000D4A48" w:rsidP="00D920CC">
      <w:pPr>
        <w:autoSpaceDE w:val="0"/>
        <w:autoSpaceDN w:val="0"/>
        <w:adjustRightInd w:val="0"/>
        <w:spacing w:after="0" w:line="240" w:lineRule="auto"/>
        <w:jc w:val="both"/>
        <w:rPr>
          <w:rFonts w:ascii="Tahoma" w:hAnsi="Tahoma" w:cs="Tahoma"/>
          <w:iCs/>
          <w:sz w:val="20"/>
          <w:szCs w:val="20"/>
          <w:lang w:val="cs-CZ"/>
        </w:rPr>
      </w:pPr>
    </w:p>
    <w:p w:rsidR="000D4A48" w:rsidRPr="006A642D" w:rsidRDefault="000D4A48" w:rsidP="00D920CC">
      <w:pPr>
        <w:autoSpaceDE w:val="0"/>
        <w:autoSpaceDN w:val="0"/>
        <w:adjustRightInd w:val="0"/>
        <w:spacing w:after="0" w:line="240" w:lineRule="auto"/>
        <w:jc w:val="both"/>
        <w:rPr>
          <w:rFonts w:ascii="Tahoma" w:hAnsi="Tahoma" w:cs="Tahoma"/>
          <w:iCs/>
          <w:sz w:val="20"/>
          <w:szCs w:val="20"/>
          <w:lang w:val="cs-CZ"/>
        </w:rPr>
      </w:pPr>
      <w:r w:rsidRPr="006A642D">
        <w:rPr>
          <w:rFonts w:ascii="Tahoma" w:hAnsi="Tahoma" w:cs="Tahoma"/>
          <w:iCs/>
          <w:sz w:val="20"/>
          <w:szCs w:val="20"/>
          <w:lang w:val="cs-CZ"/>
        </w:rPr>
        <w:t>Dodavatel dokládá tuto přílohu ve své nabídce a uvádí v ní rozsah a ceny servisních činností v rámci</w:t>
      </w:r>
    </w:p>
    <w:p w:rsidR="000D4A48" w:rsidRDefault="000D4A48" w:rsidP="000D4A48">
      <w:pPr>
        <w:autoSpaceDE w:val="0"/>
        <w:autoSpaceDN w:val="0"/>
        <w:adjustRightInd w:val="0"/>
        <w:spacing w:after="0" w:line="240" w:lineRule="auto"/>
        <w:jc w:val="both"/>
        <w:rPr>
          <w:rFonts w:ascii="Tahoma" w:hAnsi="Tahoma" w:cs="Tahoma"/>
          <w:iCs/>
          <w:sz w:val="20"/>
          <w:szCs w:val="20"/>
          <w:lang w:val="cs-CZ"/>
        </w:rPr>
      </w:pPr>
      <w:r w:rsidRPr="006A642D">
        <w:rPr>
          <w:rFonts w:ascii="Tahoma" w:hAnsi="Tahoma" w:cs="Tahoma"/>
          <w:iCs/>
          <w:sz w:val="20"/>
          <w:szCs w:val="20"/>
          <w:lang w:val="cs-CZ"/>
        </w:rPr>
        <w:t>provádění záručního servisu v rozsahu nutném pro řádný a bezporuchový provoz jím nabízeného konkrétního typu 64vrstvého výpočetního tomografu (CT) včetně veškerého jeho příslušenství podle požadavků technické dokumentace nebo podle provozních požadavků na nabízený konkrétní typ CT přístroje s příslušenstvím kladených</w:t>
      </w:r>
      <w:r>
        <w:rPr>
          <w:rFonts w:ascii="Tahoma" w:hAnsi="Tahoma" w:cs="Tahoma"/>
          <w:iCs/>
          <w:sz w:val="20"/>
          <w:szCs w:val="20"/>
          <w:lang w:val="cs-CZ"/>
        </w:rPr>
        <w:t xml:space="preserve"> a plně v souladu s požadavky zadavatele vyplívajícími ze zadávací dokumentace.</w:t>
      </w:r>
    </w:p>
    <w:p w:rsidR="000D4A48" w:rsidRDefault="000D4A48" w:rsidP="000D4A48">
      <w:pPr>
        <w:autoSpaceDE w:val="0"/>
        <w:autoSpaceDN w:val="0"/>
        <w:adjustRightInd w:val="0"/>
        <w:spacing w:after="0" w:line="240" w:lineRule="auto"/>
        <w:jc w:val="both"/>
        <w:rPr>
          <w:rFonts w:ascii="Tahoma" w:hAnsi="Tahoma" w:cs="Tahoma"/>
          <w:iCs/>
          <w:sz w:val="20"/>
          <w:szCs w:val="20"/>
          <w:lang w:val="cs-CZ"/>
        </w:rPr>
      </w:pPr>
    </w:p>
    <w:p w:rsidR="000D4A48" w:rsidRDefault="000D4A48" w:rsidP="000D4A48">
      <w:pPr>
        <w:autoSpaceDE w:val="0"/>
        <w:autoSpaceDN w:val="0"/>
        <w:adjustRightInd w:val="0"/>
        <w:spacing w:after="0" w:line="240" w:lineRule="auto"/>
        <w:jc w:val="both"/>
        <w:rPr>
          <w:rFonts w:ascii="Tahoma" w:hAnsi="Tahoma" w:cs="Tahoma"/>
          <w:iCs/>
          <w:sz w:val="20"/>
          <w:szCs w:val="20"/>
          <w:lang w:val="cs-CZ"/>
        </w:rPr>
      </w:pPr>
    </w:p>
    <w:p w:rsidR="000D4A48" w:rsidRDefault="000D4A48" w:rsidP="000D4A48">
      <w:pPr>
        <w:autoSpaceDE w:val="0"/>
        <w:autoSpaceDN w:val="0"/>
        <w:adjustRightInd w:val="0"/>
        <w:spacing w:after="0" w:line="240" w:lineRule="auto"/>
        <w:jc w:val="both"/>
        <w:rPr>
          <w:rFonts w:ascii="Tahoma" w:hAnsi="Tahoma" w:cs="Tahoma"/>
          <w:iCs/>
          <w:sz w:val="20"/>
          <w:szCs w:val="20"/>
          <w:lang w:val="cs-CZ"/>
        </w:rPr>
      </w:pPr>
    </w:p>
    <w:p w:rsidR="000D4A48" w:rsidRPr="004E1AB0" w:rsidRDefault="000D4A48" w:rsidP="000D4A48">
      <w:pPr>
        <w:autoSpaceDE w:val="0"/>
        <w:autoSpaceDN w:val="0"/>
        <w:adjustRightInd w:val="0"/>
        <w:spacing w:after="0" w:line="240" w:lineRule="auto"/>
        <w:jc w:val="both"/>
        <w:rPr>
          <w:rFonts w:ascii="Tahoma" w:hAnsi="Tahoma" w:cs="Tahoma"/>
          <w:iCs/>
          <w:sz w:val="20"/>
          <w:szCs w:val="20"/>
          <w:lang w:val="cs-CZ"/>
        </w:rPr>
      </w:pPr>
    </w:p>
    <w:tbl>
      <w:tblPr>
        <w:tblStyle w:val="Mkatabulky"/>
        <w:tblW w:w="0" w:type="auto"/>
        <w:tblLook w:val="04A0" w:firstRow="1" w:lastRow="0" w:firstColumn="1" w:lastColumn="0" w:noHBand="0" w:noVBand="1"/>
      </w:tblPr>
      <w:tblGrid>
        <w:gridCol w:w="2559"/>
        <w:gridCol w:w="3106"/>
        <w:gridCol w:w="3261"/>
      </w:tblGrid>
      <w:tr w:rsidR="000D3C43" w:rsidRPr="002A38E1" w:rsidTr="000D3C43">
        <w:tc>
          <w:tcPr>
            <w:tcW w:w="2559" w:type="dxa"/>
            <w:shd w:val="clear" w:color="auto" w:fill="E7E6E6" w:themeFill="background2"/>
          </w:tcPr>
          <w:p w:rsidR="000D3C43" w:rsidRPr="002A38E1" w:rsidRDefault="000D3C43" w:rsidP="000D3C43">
            <w:pPr>
              <w:jc w:val="center"/>
              <w:rPr>
                <w:rFonts w:ascii="Tahoma" w:hAnsi="Tahoma" w:cs="Tahoma"/>
                <w:b/>
                <w:sz w:val="20"/>
                <w:szCs w:val="20"/>
                <w:lang w:val="cs-CZ"/>
              </w:rPr>
            </w:pPr>
            <w:r w:rsidRPr="002A38E1">
              <w:rPr>
                <w:rFonts w:ascii="Tahoma" w:hAnsi="Tahoma" w:cs="Tahoma"/>
                <w:b/>
                <w:sz w:val="20"/>
                <w:szCs w:val="20"/>
                <w:lang w:val="cs-CZ"/>
              </w:rPr>
              <w:t>Předmět</w:t>
            </w:r>
          </w:p>
        </w:tc>
        <w:tc>
          <w:tcPr>
            <w:tcW w:w="3106" w:type="dxa"/>
            <w:shd w:val="clear" w:color="auto" w:fill="E7E6E6" w:themeFill="background2"/>
          </w:tcPr>
          <w:p w:rsidR="000D3C43" w:rsidRPr="002A38E1" w:rsidRDefault="000D3C43" w:rsidP="000D3C43">
            <w:pPr>
              <w:jc w:val="center"/>
              <w:rPr>
                <w:rFonts w:ascii="Tahoma" w:hAnsi="Tahoma" w:cs="Tahoma"/>
                <w:b/>
                <w:sz w:val="20"/>
                <w:szCs w:val="20"/>
                <w:lang w:val="cs-CZ"/>
              </w:rPr>
            </w:pPr>
            <w:r w:rsidRPr="002A38E1">
              <w:rPr>
                <w:rFonts w:ascii="Tahoma" w:hAnsi="Tahoma" w:cs="Tahoma"/>
                <w:b/>
                <w:sz w:val="20"/>
                <w:szCs w:val="20"/>
                <w:lang w:val="cs-CZ"/>
              </w:rPr>
              <w:t>Cena za 1 rok (v Kč bez DPH)</w:t>
            </w:r>
          </w:p>
        </w:tc>
        <w:tc>
          <w:tcPr>
            <w:tcW w:w="3261" w:type="dxa"/>
            <w:shd w:val="clear" w:color="auto" w:fill="E7E6E6" w:themeFill="background2"/>
          </w:tcPr>
          <w:p w:rsidR="000D3C43" w:rsidRPr="002A38E1" w:rsidRDefault="000D3C43" w:rsidP="000D3C43">
            <w:pPr>
              <w:jc w:val="center"/>
              <w:rPr>
                <w:rFonts w:ascii="Tahoma" w:hAnsi="Tahoma" w:cs="Tahoma"/>
                <w:b/>
                <w:sz w:val="20"/>
                <w:szCs w:val="20"/>
                <w:lang w:val="cs-CZ"/>
              </w:rPr>
            </w:pPr>
            <w:r w:rsidRPr="002A38E1">
              <w:rPr>
                <w:rFonts w:ascii="Tahoma" w:hAnsi="Tahoma" w:cs="Tahoma"/>
                <w:b/>
                <w:sz w:val="20"/>
                <w:szCs w:val="20"/>
                <w:lang w:val="cs-CZ"/>
              </w:rPr>
              <w:t>Cena za 1 rok (v Kč s DPH)</w:t>
            </w:r>
          </w:p>
        </w:tc>
      </w:tr>
      <w:tr w:rsidR="000D3C43" w:rsidRPr="002A38E1" w:rsidTr="000D3C43">
        <w:tc>
          <w:tcPr>
            <w:tcW w:w="2559" w:type="dxa"/>
            <w:vAlign w:val="center"/>
          </w:tcPr>
          <w:p w:rsidR="000D3C43" w:rsidRPr="002A38E1" w:rsidRDefault="000D3C43" w:rsidP="000D3C43">
            <w:pPr>
              <w:jc w:val="center"/>
              <w:rPr>
                <w:rFonts w:ascii="Tahoma" w:hAnsi="Tahoma" w:cs="Tahoma"/>
                <w:b/>
                <w:sz w:val="20"/>
                <w:szCs w:val="20"/>
                <w:lang w:val="cs-CZ"/>
              </w:rPr>
            </w:pPr>
            <w:r w:rsidRPr="002A38E1">
              <w:rPr>
                <w:rFonts w:ascii="Tahoma" w:hAnsi="Tahoma" w:cs="Tahoma"/>
                <w:iCs/>
                <w:color w:val="000000"/>
                <w:sz w:val="20"/>
                <w:szCs w:val="20"/>
                <w:lang w:val="cs-CZ"/>
              </w:rPr>
              <w:t>1 rok komplexního záručního servisu (</w:t>
            </w:r>
            <w:proofErr w:type="spellStart"/>
            <w:r w:rsidRPr="002A38E1">
              <w:rPr>
                <w:rFonts w:ascii="Tahoma" w:hAnsi="Tahoma" w:cs="Tahoma"/>
                <w:iCs/>
                <w:color w:val="000000"/>
                <w:sz w:val="20"/>
                <w:szCs w:val="20"/>
                <w:lang w:val="cs-CZ"/>
              </w:rPr>
              <w:t>fullservice</w:t>
            </w:r>
            <w:proofErr w:type="spellEnd"/>
            <w:r w:rsidRPr="002A38E1">
              <w:rPr>
                <w:rFonts w:ascii="Tahoma" w:hAnsi="Tahoma" w:cs="Tahoma"/>
                <w:iCs/>
                <w:color w:val="000000"/>
                <w:sz w:val="20"/>
                <w:szCs w:val="20"/>
                <w:lang w:val="cs-CZ"/>
              </w:rPr>
              <w:t>) v souladu s požadavky kupní smlouvy a zadávací dokumentací</w:t>
            </w:r>
          </w:p>
        </w:tc>
        <w:tc>
          <w:tcPr>
            <w:tcW w:w="3106" w:type="dxa"/>
            <w:vAlign w:val="center"/>
          </w:tcPr>
          <w:p w:rsidR="000D3C43" w:rsidRPr="002A38E1" w:rsidRDefault="00A328B9" w:rsidP="00A328B9">
            <w:pPr>
              <w:jc w:val="center"/>
              <w:rPr>
                <w:rFonts w:ascii="Tahoma" w:hAnsi="Tahoma" w:cs="Tahoma"/>
                <w:b/>
                <w:sz w:val="20"/>
                <w:szCs w:val="20"/>
                <w:lang w:val="cs-CZ"/>
              </w:rPr>
            </w:pPr>
            <w:r>
              <w:rPr>
                <w:rFonts w:ascii="Tahoma" w:hAnsi="Tahoma" w:cs="Tahoma"/>
                <w:b/>
                <w:sz w:val="20"/>
                <w:szCs w:val="20"/>
                <w:lang w:val="cs-CZ"/>
              </w:rPr>
              <w:t>5</w:t>
            </w:r>
            <w:r w:rsidR="000D3C43" w:rsidRPr="002A38E1">
              <w:rPr>
                <w:rFonts w:ascii="Tahoma" w:hAnsi="Tahoma" w:cs="Tahoma"/>
                <w:b/>
                <w:sz w:val="20"/>
                <w:szCs w:val="20"/>
                <w:lang w:val="cs-CZ"/>
              </w:rPr>
              <w:t>00 000 Kč bez DPH</w:t>
            </w:r>
          </w:p>
        </w:tc>
        <w:tc>
          <w:tcPr>
            <w:tcW w:w="3261" w:type="dxa"/>
            <w:vAlign w:val="center"/>
          </w:tcPr>
          <w:p w:rsidR="000D3C43" w:rsidRPr="002A38E1" w:rsidRDefault="00A328B9" w:rsidP="000D3C43">
            <w:pPr>
              <w:jc w:val="center"/>
              <w:rPr>
                <w:rFonts w:ascii="Tahoma" w:hAnsi="Tahoma" w:cs="Tahoma"/>
                <w:b/>
                <w:sz w:val="20"/>
                <w:szCs w:val="20"/>
                <w:lang w:val="cs-CZ"/>
              </w:rPr>
            </w:pPr>
            <w:r>
              <w:rPr>
                <w:rFonts w:ascii="Tahoma" w:hAnsi="Tahoma" w:cs="Tahoma"/>
                <w:b/>
                <w:sz w:val="20"/>
                <w:szCs w:val="20"/>
                <w:lang w:val="cs-CZ"/>
              </w:rPr>
              <w:t>605 000,-</w:t>
            </w:r>
            <w:r w:rsidR="000D3C43" w:rsidRPr="002A38E1">
              <w:rPr>
                <w:rFonts w:ascii="Tahoma" w:hAnsi="Tahoma" w:cs="Tahoma"/>
                <w:b/>
                <w:sz w:val="20"/>
                <w:szCs w:val="20"/>
                <w:lang w:val="cs-CZ"/>
              </w:rPr>
              <w:t xml:space="preserve"> Kč s DPH</w:t>
            </w:r>
          </w:p>
        </w:tc>
      </w:tr>
      <w:tr w:rsidR="00A328B9" w:rsidRPr="002A38E1" w:rsidTr="008670C9">
        <w:tc>
          <w:tcPr>
            <w:tcW w:w="2559" w:type="dxa"/>
          </w:tcPr>
          <w:p w:rsidR="00A328B9" w:rsidRPr="002A38E1" w:rsidRDefault="00A328B9" w:rsidP="000D3C43">
            <w:pPr>
              <w:jc w:val="center"/>
              <w:rPr>
                <w:rFonts w:ascii="Tahoma" w:hAnsi="Tahoma" w:cs="Tahoma"/>
                <w:b/>
                <w:sz w:val="20"/>
                <w:szCs w:val="20"/>
                <w:lang w:val="cs-CZ"/>
              </w:rPr>
            </w:pPr>
            <w:r w:rsidRPr="002A38E1">
              <w:rPr>
                <w:rFonts w:ascii="Tahoma" w:hAnsi="Tahoma" w:cs="Tahoma"/>
                <w:iCs/>
                <w:color w:val="000000"/>
                <w:sz w:val="20"/>
                <w:szCs w:val="20"/>
                <w:lang w:val="cs-CZ"/>
              </w:rPr>
              <w:t>2 rok komplexního záručního servisu (</w:t>
            </w:r>
            <w:proofErr w:type="spellStart"/>
            <w:r w:rsidRPr="002A38E1">
              <w:rPr>
                <w:rFonts w:ascii="Tahoma" w:hAnsi="Tahoma" w:cs="Tahoma"/>
                <w:iCs/>
                <w:color w:val="000000"/>
                <w:sz w:val="20"/>
                <w:szCs w:val="20"/>
                <w:lang w:val="cs-CZ"/>
              </w:rPr>
              <w:t>fullservice</w:t>
            </w:r>
            <w:proofErr w:type="spellEnd"/>
            <w:r w:rsidRPr="002A38E1">
              <w:rPr>
                <w:rFonts w:ascii="Tahoma" w:hAnsi="Tahoma" w:cs="Tahoma"/>
                <w:iCs/>
                <w:color w:val="000000"/>
                <w:sz w:val="20"/>
                <w:szCs w:val="20"/>
                <w:lang w:val="cs-CZ"/>
              </w:rPr>
              <w:t>) v souladu s požadavky kupní smlouvy a zadávací dokumentací</w:t>
            </w:r>
          </w:p>
        </w:tc>
        <w:tc>
          <w:tcPr>
            <w:tcW w:w="3106" w:type="dxa"/>
            <w:vAlign w:val="center"/>
          </w:tcPr>
          <w:p w:rsidR="00A328B9" w:rsidRPr="002A38E1" w:rsidRDefault="00A328B9" w:rsidP="00737BEE">
            <w:pPr>
              <w:jc w:val="center"/>
              <w:rPr>
                <w:rFonts w:ascii="Tahoma" w:hAnsi="Tahoma" w:cs="Tahoma"/>
                <w:b/>
                <w:sz w:val="20"/>
                <w:szCs w:val="20"/>
                <w:lang w:val="cs-CZ"/>
              </w:rPr>
            </w:pPr>
            <w:r>
              <w:rPr>
                <w:rFonts w:ascii="Tahoma" w:hAnsi="Tahoma" w:cs="Tahoma"/>
                <w:b/>
                <w:sz w:val="20"/>
                <w:szCs w:val="20"/>
                <w:lang w:val="cs-CZ"/>
              </w:rPr>
              <w:t>5</w:t>
            </w:r>
            <w:r w:rsidRPr="002A38E1">
              <w:rPr>
                <w:rFonts w:ascii="Tahoma" w:hAnsi="Tahoma" w:cs="Tahoma"/>
                <w:b/>
                <w:sz w:val="20"/>
                <w:szCs w:val="20"/>
                <w:lang w:val="cs-CZ"/>
              </w:rPr>
              <w:t>00 000 Kč bez DPH</w:t>
            </w:r>
          </w:p>
        </w:tc>
        <w:tc>
          <w:tcPr>
            <w:tcW w:w="3261" w:type="dxa"/>
            <w:vAlign w:val="center"/>
          </w:tcPr>
          <w:p w:rsidR="00A328B9" w:rsidRPr="002A38E1" w:rsidRDefault="00A328B9" w:rsidP="00737BEE">
            <w:pPr>
              <w:jc w:val="center"/>
              <w:rPr>
                <w:rFonts w:ascii="Tahoma" w:hAnsi="Tahoma" w:cs="Tahoma"/>
                <w:b/>
                <w:sz w:val="20"/>
                <w:szCs w:val="20"/>
                <w:lang w:val="cs-CZ"/>
              </w:rPr>
            </w:pPr>
            <w:r>
              <w:rPr>
                <w:rFonts w:ascii="Tahoma" w:hAnsi="Tahoma" w:cs="Tahoma"/>
                <w:b/>
                <w:sz w:val="20"/>
                <w:szCs w:val="20"/>
                <w:lang w:val="cs-CZ"/>
              </w:rPr>
              <w:t>605 000,-</w:t>
            </w:r>
            <w:r w:rsidRPr="002A38E1">
              <w:rPr>
                <w:rFonts w:ascii="Tahoma" w:hAnsi="Tahoma" w:cs="Tahoma"/>
                <w:b/>
                <w:sz w:val="20"/>
                <w:szCs w:val="20"/>
                <w:lang w:val="cs-CZ"/>
              </w:rPr>
              <w:t xml:space="preserve"> Kč s DPH</w:t>
            </w:r>
          </w:p>
        </w:tc>
      </w:tr>
      <w:tr w:rsidR="000D3C43" w:rsidRPr="002A38E1" w:rsidTr="000D3C43">
        <w:tc>
          <w:tcPr>
            <w:tcW w:w="2559" w:type="dxa"/>
            <w:shd w:val="clear" w:color="auto" w:fill="808080" w:themeFill="background1" w:themeFillShade="80"/>
          </w:tcPr>
          <w:p w:rsidR="000D3C43" w:rsidRPr="002A38E1" w:rsidRDefault="000D3C43" w:rsidP="000D3C43">
            <w:pPr>
              <w:jc w:val="center"/>
              <w:rPr>
                <w:rFonts w:ascii="Tahoma" w:hAnsi="Tahoma" w:cs="Tahoma"/>
                <w:iCs/>
                <w:color w:val="000000"/>
                <w:sz w:val="20"/>
                <w:szCs w:val="20"/>
                <w:lang w:val="cs-CZ"/>
              </w:rPr>
            </w:pPr>
            <w:r w:rsidRPr="002A38E1">
              <w:rPr>
                <w:rFonts w:ascii="Tahoma" w:hAnsi="Tahoma" w:cs="Tahoma"/>
                <w:iCs/>
                <w:color w:val="000000"/>
                <w:sz w:val="20"/>
                <w:szCs w:val="20"/>
                <w:lang w:val="cs-CZ"/>
              </w:rPr>
              <w:t>Celkem za 2 roky komplexního záručního servisu (</w:t>
            </w:r>
            <w:proofErr w:type="spellStart"/>
            <w:r w:rsidRPr="002A38E1">
              <w:rPr>
                <w:rFonts w:ascii="Tahoma" w:hAnsi="Tahoma" w:cs="Tahoma"/>
                <w:iCs/>
                <w:color w:val="000000"/>
                <w:sz w:val="20"/>
                <w:szCs w:val="20"/>
                <w:lang w:val="cs-CZ"/>
              </w:rPr>
              <w:t>fullservice</w:t>
            </w:r>
            <w:proofErr w:type="spellEnd"/>
            <w:r w:rsidRPr="002A38E1">
              <w:rPr>
                <w:rFonts w:ascii="Tahoma" w:hAnsi="Tahoma" w:cs="Tahoma"/>
                <w:iCs/>
                <w:color w:val="000000"/>
                <w:sz w:val="20"/>
                <w:szCs w:val="20"/>
                <w:lang w:val="cs-CZ"/>
              </w:rPr>
              <w:t>)</w:t>
            </w:r>
          </w:p>
        </w:tc>
        <w:tc>
          <w:tcPr>
            <w:tcW w:w="3106" w:type="dxa"/>
            <w:shd w:val="clear" w:color="auto" w:fill="808080" w:themeFill="background1" w:themeFillShade="80"/>
          </w:tcPr>
          <w:p w:rsidR="000D3C43" w:rsidRPr="002A38E1" w:rsidRDefault="00A328B9" w:rsidP="00A328B9">
            <w:pPr>
              <w:jc w:val="center"/>
              <w:rPr>
                <w:rFonts w:ascii="Tahoma" w:hAnsi="Tahoma" w:cs="Tahoma"/>
                <w:b/>
                <w:sz w:val="20"/>
                <w:szCs w:val="20"/>
                <w:lang w:val="cs-CZ"/>
              </w:rPr>
            </w:pPr>
            <w:r>
              <w:rPr>
                <w:rFonts w:ascii="Tahoma" w:hAnsi="Tahoma" w:cs="Tahoma"/>
                <w:b/>
                <w:sz w:val="20"/>
                <w:szCs w:val="20"/>
                <w:lang w:val="cs-CZ"/>
              </w:rPr>
              <w:t>1 000 000</w:t>
            </w:r>
            <w:r w:rsidR="000D3C43" w:rsidRPr="002A38E1">
              <w:rPr>
                <w:rFonts w:ascii="Tahoma" w:hAnsi="Tahoma" w:cs="Tahoma"/>
                <w:b/>
                <w:sz w:val="20"/>
                <w:szCs w:val="20"/>
                <w:lang w:val="cs-CZ"/>
              </w:rPr>
              <w:t xml:space="preserve"> Kč bez DPH</w:t>
            </w:r>
          </w:p>
        </w:tc>
        <w:tc>
          <w:tcPr>
            <w:tcW w:w="3261" w:type="dxa"/>
            <w:shd w:val="clear" w:color="auto" w:fill="808080" w:themeFill="background1" w:themeFillShade="80"/>
          </w:tcPr>
          <w:p w:rsidR="000D3C43" w:rsidRPr="002A38E1" w:rsidRDefault="00A328B9" w:rsidP="000D3C43">
            <w:pPr>
              <w:jc w:val="center"/>
              <w:rPr>
                <w:rFonts w:ascii="Tahoma" w:hAnsi="Tahoma" w:cs="Tahoma"/>
                <w:b/>
                <w:sz w:val="20"/>
                <w:szCs w:val="20"/>
                <w:lang w:val="cs-CZ"/>
              </w:rPr>
            </w:pPr>
            <w:r>
              <w:rPr>
                <w:rFonts w:ascii="Tahoma" w:hAnsi="Tahoma" w:cs="Tahoma"/>
                <w:b/>
                <w:sz w:val="20"/>
                <w:szCs w:val="20"/>
                <w:lang w:val="cs-CZ"/>
              </w:rPr>
              <w:t>1 210 000</w:t>
            </w:r>
            <w:r w:rsidR="000D3C43" w:rsidRPr="002A38E1">
              <w:rPr>
                <w:rFonts w:ascii="Tahoma" w:hAnsi="Tahoma" w:cs="Tahoma"/>
                <w:b/>
                <w:sz w:val="20"/>
                <w:szCs w:val="20"/>
                <w:lang w:val="cs-CZ"/>
              </w:rPr>
              <w:t xml:space="preserve"> Kč s DPH</w:t>
            </w:r>
          </w:p>
        </w:tc>
      </w:tr>
    </w:tbl>
    <w:p w:rsidR="000D3C43" w:rsidRPr="002A38E1" w:rsidRDefault="000D3C43" w:rsidP="00955723">
      <w:pPr>
        <w:jc w:val="both"/>
        <w:rPr>
          <w:rFonts w:ascii="Tahoma" w:hAnsi="Tahoma" w:cs="Tahoma"/>
          <w:b/>
          <w:sz w:val="20"/>
          <w:szCs w:val="20"/>
          <w:lang w:val="cs-CZ"/>
        </w:rPr>
      </w:pPr>
    </w:p>
    <w:p w:rsidR="00586AE0" w:rsidRDefault="00586AE0" w:rsidP="00955723">
      <w:pPr>
        <w:jc w:val="both"/>
        <w:rPr>
          <w:rFonts w:ascii="Tahoma" w:hAnsi="Tahoma" w:cs="Tahoma"/>
          <w:b/>
          <w:sz w:val="20"/>
          <w:szCs w:val="20"/>
          <w:lang w:val="cs-CZ"/>
        </w:rPr>
      </w:pPr>
    </w:p>
    <w:p w:rsidR="009C116D" w:rsidRPr="002A38E1" w:rsidRDefault="009C116D" w:rsidP="00955723">
      <w:pPr>
        <w:jc w:val="both"/>
        <w:rPr>
          <w:rFonts w:ascii="Tahoma" w:hAnsi="Tahoma" w:cs="Tahoma"/>
          <w:b/>
          <w:sz w:val="20"/>
          <w:szCs w:val="20"/>
          <w:lang w:val="cs-CZ"/>
        </w:rPr>
      </w:pPr>
    </w:p>
    <w:p w:rsidR="00B2219A" w:rsidRPr="002A38E1" w:rsidRDefault="00B2219A" w:rsidP="00955723">
      <w:pPr>
        <w:jc w:val="both"/>
        <w:rPr>
          <w:rFonts w:ascii="Tahoma" w:hAnsi="Tahoma" w:cs="Tahoma"/>
          <w:b/>
          <w:sz w:val="20"/>
          <w:szCs w:val="20"/>
          <w:lang w:val="cs-CZ"/>
        </w:rPr>
      </w:pPr>
    </w:p>
    <w:p w:rsidR="00B2219A" w:rsidRPr="002A38E1" w:rsidRDefault="00B2219A" w:rsidP="00955723">
      <w:pPr>
        <w:jc w:val="both"/>
        <w:rPr>
          <w:rFonts w:ascii="Tahoma" w:hAnsi="Tahoma" w:cs="Tahoma"/>
          <w:b/>
          <w:sz w:val="20"/>
          <w:szCs w:val="20"/>
          <w:lang w:val="cs-CZ"/>
        </w:rPr>
      </w:pPr>
    </w:p>
    <w:tbl>
      <w:tblPr>
        <w:tblStyle w:val="Mkatabulky"/>
        <w:tblW w:w="0" w:type="auto"/>
        <w:tblLook w:val="04A0" w:firstRow="1" w:lastRow="0" w:firstColumn="1" w:lastColumn="0" w:noHBand="0" w:noVBand="1"/>
      </w:tblPr>
      <w:tblGrid>
        <w:gridCol w:w="4396"/>
        <w:gridCol w:w="4107"/>
      </w:tblGrid>
      <w:tr w:rsidR="002F2CB5" w:rsidRPr="002A38E1" w:rsidTr="002F2CB5">
        <w:trPr>
          <w:trHeight w:val="103"/>
        </w:trPr>
        <w:tc>
          <w:tcPr>
            <w:tcW w:w="4396" w:type="dxa"/>
            <w:shd w:val="clear" w:color="auto" w:fill="E7E6E6" w:themeFill="background2"/>
          </w:tcPr>
          <w:p w:rsidR="002F2CB5" w:rsidRPr="002A38E1" w:rsidRDefault="002F2CB5" w:rsidP="008C5AD4">
            <w:pPr>
              <w:jc w:val="center"/>
              <w:rPr>
                <w:rFonts w:ascii="Tahoma" w:hAnsi="Tahoma" w:cs="Tahoma"/>
                <w:b/>
                <w:sz w:val="20"/>
                <w:szCs w:val="20"/>
                <w:lang w:val="cs-CZ"/>
              </w:rPr>
            </w:pPr>
            <w:r w:rsidRPr="002A38E1">
              <w:rPr>
                <w:rFonts w:ascii="Tahoma" w:hAnsi="Tahoma" w:cs="Tahoma"/>
                <w:b/>
                <w:sz w:val="20"/>
                <w:szCs w:val="20"/>
                <w:lang w:val="cs-CZ"/>
              </w:rPr>
              <w:lastRenderedPageBreak/>
              <w:t>Předmět</w:t>
            </w:r>
          </w:p>
        </w:tc>
        <w:tc>
          <w:tcPr>
            <w:tcW w:w="4107" w:type="dxa"/>
            <w:shd w:val="clear" w:color="auto" w:fill="E7E6E6" w:themeFill="background2"/>
          </w:tcPr>
          <w:p w:rsidR="002F2CB5" w:rsidRPr="002A38E1" w:rsidRDefault="002F2CB5" w:rsidP="008C5AD4">
            <w:pPr>
              <w:jc w:val="center"/>
              <w:rPr>
                <w:rFonts w:ascii="Tahoma" w:hAnsi="Tahoma" w:cs="Tahoma"/>
                <w:b/>
                <w:sz w:val="20"/>
                <w:szCs w:val="20"/>
                <w:lang w:val="cs-CZ"/>
              </w:rPr>
            </w:pPr>
            <w:r w:rsidRPr="002A38E1">
              <w:rPr>
                <w:rFonts w:ascii="Tahoma" w:hAnsi="Tahoma" w:cs="Tahoma"/>
                <w:b/>
                <w:sz w:val="20"/>
                <w:szCs w:val="20"/>
                <w:lang w:val="cs-CZ"/>
              </w:rPr>
              <w:t>Ročně</w:t>
            </w:r>
          </w:p>
        </w:tc>
      </w:tr>
      <w:tr w:rsidR="002F2CB5" w:rsidRPr="002A38E1" w:rsidTr="002F2CB5">
        <w:trPr>
          <w:trHeight w:val="421"/>
        </w:trPr>
        <w:tc>
          <w:tcPr>
            <w:tcW w:w="4396" w:type="dxa"/>
            <w:vAlign w:val="center"/>
          </w:tcPr>
          <w:p w:rsidR="002F2CB5" w:rsidRPr="002A38E1" w:rsidRDefault="002F2CB5" w:rsidP="008C5AD4">
            <w:pPr>
              <w:jc w:val="center"/>
              <w:rPr>
                <w:rFonts w:ascii="Tahoma" w:hAnsi="Tahoma" w:cs="Tahoma"/>
                <w:b/>
                <w:sz w:val="20"/>
                <w:szCs w:val="20"/>
                <w:lang w:val="cs-CZ"/>
              </w:rPr>
            </w:pPr>
            <w:r w:rsidRPr="002A38E1">
              <w:rPr>
                <w:rFonts w:ascii="Tahoma" w:hAnsi="Tahoma" w:cs="Tahoma"/>
                <w:b/>
                <w:sz w:val="20"/>
                <w:szCs w:val="20"/>
                <w:lang w:val="cs-CZ"/>
              </w:rPr>
              <w:t>Preventivní prohlídka (v intervalech po 4 měsících)</w:t>
            </w:r>
          </w:p>
        </w:tc>
        <w:tc>
          <w:tcPr>
            <w:tcW w:w="4107" w:type="dxa"/>
            <w:vAlign w:val="center"/>
          </w:tcPr>
          <w:p w:rsidR="002F2CB5" w:rsidRPr="002A38E1" w:rsidRDefault="002F2CB5" w:rsidP="008C5AD4">
            <w:pPr>
              <w:jc w:val="center"/>
              <w:rPr>
                <w:rFonts w:ascii="Tahoma" w:hAnsi="Tahoma" w:cs="Tahoma"/>
                <w:b/>
                <w:sz w:val="20"/>
                <w:szCs w:val="20"/>
                <w:lang w:val="cs-CZ"/>
              </w:rPr>
            </w:pPr>
            <w:r w:rsidRPr="002A38E1">
              <w:rPr>
                <w:rFonts w:ascii="Tahoma" w:hAnsi="Tahoma" w:cs="Tahoma"/>
                <w:b/>
                <w:sz w:val="20"/>
                <w:szCs w:val="20"/>
                <w:lang w:val="cs-CZ"/>
              </w:rPr>
              <w:t>3x</w:t>
            </w:r>
          </w:p>
        </w:tc>
      </w:tr>
    </w:tbl>
    <w:p w:rsidR="000D3C43" w:rsidRPr="002A38E1" w:rsidRDefault="000D3C43" w:rsidP="00955723">
      <w:pPr>
        <w:jc w:val="both"/>
        <w:rPr>
          <w:rFonts w:ascii="Tahoma" w:hAnsi="Tahoma" w:cs="Tahoma"/>
          <w:b/>
          <w:sz w:val="20"/>
          <w:szCs w:val="20"/>
          <w:lang w:val="cs-CZ"/>
        </w:rPr>
      </w:pPr>
    </w:p>
    <w:p w:rsidR="00A2572D" w:rsidRPr="002A38E1" w:rsidRDefault="00A2572D" w:rsidP="000D3C43">
      <w:pPr>
        <w:shd w:val="clear" w:color="auto" w:fill="FFFFFF" w:themeFill="background1"/>
        <w:jc w:val="both"/>
        <w:rPr>
          <w:rFonts w:ascii="Tahoma" w:hAnsi="Tahoma" w:cs="Tahoma"/>
          <w:b/>
          <w:sz w:val="20"/>
          <w:szCs w:val="20"/>
          <w:lang w:val="cs-CZ"/>
        </w:rPr>
      </w:pPr>
      <w:r w:rsidRPr="002A38E1">
        <w:rPr>
          <w:rFonts w:ascii="Tahoma" w:hAnsi="Tahoma" w:cs="Tahoma"/>
          <w:b/>
          <w:sz w:val="20"/>
          <w:szCs w:val="20"/>
          <w:lang w:val="cs-CZ"/>
        </w:rPr>
        <w:t>Zahrnuje:</w:t>
      </w:r>
    </w:p>
    <w:p w:rsidR="000D3C43" w:rsidRPr="002A38E1" w:rsidRDefault="000D3C43" w:rsidP="000D3C43">
      <w:pPr>
        <w:shd w:val="clear" w:color="auto" w:fill="FFFFFF" w:themeFill="background1"/>
        <w:jc w:val="both"/>
        <w:rPr>
          <w:rFonts w:ascii="Tahoma" w:hAnsi="Tahoma" w:cs="Tahoma"/>
          <w:b/>
          <w:bCs/>
          <w:iCs/>
          <w:sz w:val="20"/>
          <w:szCs w:val="20"/>
          <w:u w:val="single"/>
          <w:lang w:val="cs-CZ"/>
        </w:rPr>
      </w:pPr>
      <w:r w:rsidRPr="002A38E1">
        <w:rPr>
          <w:rFonts w:ascii="Tahoma" w:hAnsi="Tahoma" w:cs="Tahoma"/>
          <w:b/>
          <w:bCs/>
          <w:iCs/>
          <w:sz w:val="20"/>
          <w:szCs w:val="20"/>
          <w:u w:val="single"/>
          <w:lang w:val="cs-CZ"/>
        </w:rPr>
        <w:t>Plánovaná preventivní prohlídka A</w:t>
      </w:r>
    </w:p>
    <w:p w:rsidR="000D3C43" w:rsidRPr="002A38E1"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b/>
          <w:bCs/>
          <w:iCs/>
          <w:sz w:val="20"/>
          <w:szCs w:val="20"/>
          <w:lang w:val="cs-CZ"/>
        </w:rPr>
        <w:t xml:space="preserve">Kontrola teploty a vlhkosti </w:t>
      </w:r>
      <w:r w:rsidRPr="002A38E1">
        <w:rPr>
          <w:rFonts w:ascii="Tahoma" w:hAnsi="Tahoma" w:cs="Tahoma"/>
          <w:iCs/>
          <w:sz w:val="20"/>
          <w:szCs w:val="20"/>
          <w:lang w:val="cs-CZ"/>
        </w:rPr>
        <w:t>(Snímání teploty a vlhkosti v místnosti)</w:t>
      </w:r>
    </w:p>
    <w:p w:rsidR="000D3C43" w:rsidRPr="002A38E1"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b/>
          <w:bCs/>
          <w:iCs/>
          <w:sz w:val="20"/>
          <w:szCs w:val="20"/>
          <w:lang w:val="cs-CZ"/>
        </w:rPr>
        <w:t xml:space="preserve">Obecná kontrola </w:t>
      </w:r>
      <w:proofErr w:type="spellStart"/>
      <w:r w:rsidRPr="002A38E1">
        <w:rPr>
          <w:rFonts w:ascii="Tahoma" w:hAnsi="Tahoma" w:cs="Tahoma"/>
          <w:b/>
          <w:bCs/>
          <w:iCs/>
          <w:sz w:val="20"/>
          <w:szCs w:val="20"/>
          <w:lang w:val="cs-CZ"/>
        </w:rPr>
        <w:t>gantry</w:t>
      </w:r>
      <w:proofErr w:type="spellEnd"/>
      <w:r w:rsidRPr="002A38E1">
        <w:rPr>
          <w:rFonts w:ascii="Tahoma" w:hAnsi="Tahoma" w:cs="Tahoma"/>
          <w:iCs/>
          <w:sz w:val="20"/>
          <w:szCs w:val="20"/>
          <w:lang w:val="cs-CZ"/>
        </w:rPr>
        <w:t xml:space="preserve"> (zkouška světel displeje, zkouška tlačítek nouzového zastavení, zkouška snímačů náklonu </w:t>
      </w:r>
      <w:proofErr w:type="spellStart"/>
      <w:r w:rsidRPr="002A38E1">
        <w:rPr>
          <w:rFonts w:ascii="Tahoma" w:hAnsi="Tahoma" w:cs="Tahoma"/>
          <w:iCs/>
          <w:sz w:val="20"/>
          <w:szCs w:val="20"/>
          <w:lang w:val="cs-CZ"/>
        </w:rPr>
        <w:t>gantry</w:t>
      </w:r>
      <w:proofErr w:type="spellEnd"/>
      <w:r w:rsidRPr="002A38E1">
        <w:rPr>
          <w:rFonts w:ascii="Tahoma" w:hAnsi="Tahoma" w:cs="Tahoma"/>
          <w:iCs/>
          <w:sz w:val="20"/>
          <w:szCs w:val="20"/>
          <w:lang w:val="cs-CZ"/>
        </w:rPr>
        <w:t xml:space="preserve"> vůči pacientovi)</w:t>
      </w:r>
    </w:p>
    <w:p w:rsidR="000D3C43" w:rsidRPr="002A38E1" w:rsidRDefault="000D3C43" w:rsidP="00E9370B">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 xml:space="preserve">Kontrola fantomu </w:t>
      </w:r>
      <w:r w:rsidRPr="002A38E1">
        <w:rPr>
          <w:rFonts w:ascii="Tahoma" w:hAnsi="Tahoma" w:cs="Tahoma"/>
          <w:iCs/>
          <w:sz w:val="20"/>
          <w:szCs w:val="20"/>
          <w:lang w:val="cs-CZ"/>
        </w:rPr>
        <w:t>(QA kontrola fantomu)</w:t>
      </w:r>
    </w:p>
    <w:p w:rsidR="000D3C43" w:rsidRPr="002A38E1"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b/>
          <w:bCs/>
          <w:iCs/>
          <w:sz w:val="20"/>
          <w:szCs w:val="20"/>
          <w:lang w:val="cs-CZ"/>
        </w:rPr>
        <w:t xml:space="preserve">Vypnutí </w:t>
      </w:r>
      <w:proofErr w:type="spellStart"/>
      <w:r w:rsidRPr="002A38E1">
        <w:rPr>
          <w:rFonts w:ascii="Tahoma" w:hAnsi="Tahoma" w:cs="Tahoma"/>
          <w:b/>
          <w:bCs/>
          <w:iCs/>
          <w:sz w:val="20"/>
          <w:szCs w:val="20"/>
          <w:lang w:val="cs-CZ"/>
        </w:rPr>
        <w:t>gantry</w:t>
      </w:r>
      <w:proofErr w:type="spellEnd"/>
      <w:r w:rsidRPr="002A38E1">
        <w:rPr>
          <w:rFonts w:ascii="Tahoma" w:hAnsi="Tahoma" w:cs="Tahoma"/>
          <w:b/>
          <w:bCs/>
          <w:iCs/>
          <w:sz w:val="20"/>
          <w:szCs w:val="20"/>
          <w:lang w:val="cs-CZ"/>
        </w:rPr>
        <w:t xml:space="preserve"> (bez krytů) </w:t>
      </w:r>
      <w:r w:rsidRPr="002A38E1">
        <w:rPr>
          <w:rFonts w:ascii="Tahoma" w:hAnsi="Tahoma" w:cs="Tahoma"/>
          <w:iCs/>
          <w:sz w:val="20"/>
          <w:szCs w:val="20"/>
          <w:lang w:val="cs-CZ"/>
        </w:rPr>
        <w:t xml:space="preserve">(Vypínač nouzového vypnutí (na stěně), Kontrola vypnutí UPS, Kontrola kabelů krytu </w:t>
      </w:r>
      <w:proofErr w:type="spellStart"/>
      <w:r w:rsidRPr="002A38E1">
        <w:rPr>
          <w:rFonts w:ascii="Tahoma" w:hAnsi="Tahoma" w:cs="Tahoma"/>
          <w:iCs/>
          <w:sz w:val="20"/>
          <w:szCs w:val="20"/>
          <w:lang w:val="cs-CZ"/>
        </w:rPr>
        <w:t>gantry</w:t>
      </w:r>
      <w:proofErr w:type="spellEnd"/>
      <w:r w:rsidRPr="002A38E1">
        <w:rPr>
          <w:rFonts w:ascii="Tahoma" w:hAnsi="Tahoma" w:cs="Tahoma"/>
          <w:iCs/>
          <w:sz w:val="20"/>
          <w:szCs w:val="20"/>
          <w:lang w:val="cs-CZ"/>
        </w:rPr>
        <w:t>)</w:t>
      </w:r>
    </w:p>
    <w:p w:rsidR="000D3C43" w:rsidRPr="002A38E1"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b/>
          <w:bCs/>
          <w:iCs/>
          <w:sz w:val="20"/>
          <w:szCs w:val="20"/>
          <w:lang w:val="cs-CZ"/>
        </w:rPr>
        <w:t xml:space="preserve">Obecné čištění a kontrola konzole </w:t>
      </w:r>
      <w:r w:rsidRPr="002A38E1">
        <w:rPr>
          <w:rFonts w:ascii="Tahoma" w:hAnsi="Tahoma" w:cs="Tahoma"/>
          <w:iCs/>
          <w:sz w:val="20"/>
          <w:szCs w:val="20"/>
          <w:lang w:val="cs-CZ"/>
        </w:rPr>
        <w:t>(Čištění filtrů, ventilátorů a mřížek komponent, Vizuální kontrola ventilátoru, Kontrola kotvy zajišťující odolnost proti zemětřesení (v případě potřeby))</w:t>
      </w:r>
    </w:p>
    <w:p w:rsidR="000D3C43" w:rsidRPr="002A38E1" w:rsidRDefault="000D3C43" w:rsidP="00E9370B">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Kontrola kolektoru a bloku kartáčů a jejich údržba</w:t>
      </w:r>
    </w:p>
    <w:p w:rsidR="000D3C43" w:rsidRPr="002A38E1"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iCs/>
          <w:sz w:val="20"/>
          <w:szCs w:val="20"/>
          <w:lang w:val="cs-CZ"/>
        </w:rPr>
        <w:t>(Odstranění nánosů z kartáče kolektoru, Drážky kolektoru zkontrolovány, Čištění bloků kartáčů,</w:t>
      </w:r>
    </w:p>
    <w:p w:rsidR="000D3C43" w:rsidRPr="002A38E1"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iCs/>
          <w:sz w:val="20"/>
          <w:szCs w:val="20"/>
          <w:lang w:val="cs-CZ"/>
        </w:rPr>
        <w:t>Kontrola hrotu kartáče)</w:t>
      </w:r>
    </w:p>
    <w:p w:rsidR="000D3C43" w:rsidRPr="002A38E1"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b/>
          <w:bCs/>
          <w:iCs/>
          <w:sz w:val="20"/>
          <w:szCs w:val="20"/>
          <w:lang w:val="cs-CZ"/>
        </w:rPr>
        <w:t xml:space="preserve">Čištění filtru </w:t>
      </w:r>
      <w:proofErr w:type="spellStart"/>
      <w:r w:rsidRPr="002A38E1">
        <w:rPr>
          <w:rFonts w:ascii="Tahoma" w:hAnsi="Tahoma" w:cs="Tahoma"/>
          <w:b/>
          <w:bCs/>
          <w:iCs/>
          <w:sz w:val="20"/>
          <w:szCs w:val="20"/>
          <w:lang w:val="cs-CZ"/>
        </w:rPr>
        <w:t>gantry</w:t>
      </w:r>
      <w:proofErr w:type="spellEnd"/>
      <w:r w:rsidRPr="002A38E1">
        <w:rPr>
          <w:rFonts w:ascii="Tahoma" w:hAnsi="Tahoma" w:cs="Tahoma"/>
          <w:b/>
          <w:bCs/>
          <w:iCs/>
          <w:sz w:val="20"/>
          <w:szCs w:val="20"/>
          <w:lang w:val="cs-CZ"/>
        </w:rPr>
        <w:t xml:space="preserve"> </w:t>
      </w:r>
      <w:r w:rsidRPr="002A38E1">
        <w:rPr>
          <w:rFonts w:ascii="Tahoma" w:hAnsi="Tahoma" w:cs="Tahoma"/>
          <w:iCs/>
          <w:sz w:val="20"/>
          <w:szCs w:val="20"/>
          <w:lang w:val="cs-CZ"/>
        </w:rPr>
        <w:t xml:space="preserve"> (Čištění filtru bloku větráků detektoru/DAS, Čištění čelní desky detektoru, Čištění filtru ohřívače </w:t>
      </w:r>
      <w:proofErr w:type="spellStart"/>
      <w:r w:rsidRPr="002A38E1">
        <w:rPr>
          <w:rFonts w:ascii="Tahoma" w:hAnsi="Tahoma" w:cs="Tahoma"/>
          <w:iCs/>
          <w:sz w:val="20"/>
          <w:szCs w:val="20"/>
          <w:lang w:val="cs-CZ"/>
        </w:rPr>
        <w:t>gantry</w:t>
      </w:r>
      <w:proofErr w:type="spellEnd"/>
      <w:r w:rsidRPr="002A38E1">
        <w:rPr>
          <w:rFonts w:ascii="Tahoma" w:hAnsi="Tahoma" w:cs="Tahoma"/>
          <w:iCs/>
          <w:sz w:val="20"/>
          <w:szCs w:val="20"/>
          <w:lang w:val="cs-CZ"/>
        </w:rPr>
        <w:t xml:space="preserve">, Čištění ventilátorů horního krytu </w:t>
      </w:r>
      <w:proofErr w:type="spellStart"/>
      <w:r w:rsidRPr="002A38E1">
        <w:rPr>
          <w:rFonts w:ascii="Tahoma" w:hAnsi="Tahoma" w:cs="Tahoma"/>
          <w:iCs/>
          <w:sz w:val="20"/>
          <w:szCs w:val="20"/>
          <w:lang w:val="cs-CZ"/>
        </w:rPr>
        <w:t>gantry</w:t>
      </w:r>
      <w:proofErr w:type="spellEnd"/>
      <w:r w:rsidRPr="002A38E1">
        <w:rPr>
          <w:rFonts w:ascii="Tahoma" w:hAnsi="Tahoma" w:cs="Tahoma"/>
          <w:iCs/>
          <w:sz w:val="20"/>
          <w:szCs w:val="20"/>
          <w:lang w:val="cs-CZ"/>
        </w:rPr>
        <w:t>, Kontrola rotačních komponentů a kabelů)</w:t>
      </w:r>
    </w:p>
    <w:p w:rsidR="000D3C43" w:rsidRPr="002A38E1" w:rsidRDefault="000D3C43" w:rsidP="00E9370B">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 xml:space="preserve">Zapnutí </w:t>
      </w:r>
      <w:proofErr w:type="spellStart"/>
      <w:r w:rsidRPr="002A38E1">
        <w:rPr>
          <w:rFonts w:ascii="Tahoma" w:hAnsi="Tahoma" w:cs="Tahoma"/>
          <w:b/>
          <w:bCs/>
          <w:iCs/>
          <w:sz w:val="20"/>
          <w:szCs w:val="20"/>
          <w:lang w:val="cs-CZ"/>
        </w:rPr>
        <w:t>gantry</w:t>
      </w:r>
      <w:proofErr w:type="spellEnd"/>
      <w:r w:rsidRPr="002A38E1">
        <w:rPr>
          <w:rFonts w:ascii="Tahoma" w:hAnsi="Tahoma" w:cs="Tahoma"/>
          <w:b/>
          <w:bCs/>
          <w:iCs/>
          <w:sz w:val="20"/>
          <w:szCs w:val="20"/>
          <w:lang w:val="cs-CZ"/>
        </w:rPr>
        <w:t xml:space="preserve"> (bez krytů) </w:t>
      </w:r>
      <w:r w:rsidRPr="002A38E1">
        <w:rPr>
          <w:rFonts w:ascii="Tahoma" w:hAnsi="Tahoma" w:cs="Tahoma"/>
          <w:iCs/>
          <w:sz w:val="20"/>
          <w:szCs w:val="20"/>
          <w:lang w:val="cs-CZ"/>
        </w:rPr>
        <w:t xml:space="preserve">(UPS napájení a funkčnost, Funkčnost ventilátorů (5) chladícího bloku, Promazání hlavního ložiska </w:t>
      </w:r>
      <w:proofErr w:type="spellStart"/>
      <w:r w:rsidRPr="002A38E1">
        <w:rPr>
          <w:rFonts w:ascii="Tahoma" w:hAnsi="Tahoma" w:cs="Tahoma"/>
          <w:iCs/>
          <w:sz w:val="20"/>
          <w:szCs w:val="20"/>
          <w:lang w:val="cs-CZ"/>
        </w:rPr>
        <w:t>gantry</w:t>
      </w:r>
      <w:proofErr w:type="spellEnd"/>
      <w:r w:rsidRPr="002A38E1">
        <w:rPr>
          <w:rFonts w:ascii="Tahoma" w:hAnsi="Tahoma" w:cs="Tahoma"/>
          <w:iCs/>
          <w:sz w:val="20"/>
          <w:szCs w:val="20"/>
          <w:lang w:val="cs-CZ"/>
        </w:rPr>
        <w:t>)</w:t>
      </w:r>
    </w:p>
    <w:p w:rsidR="000D3C43" w:rsidRPr="002A38E1" w:rsidRDefault="000D3C43" w:rsidP="00E9370B">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 xml:space="preserve">Tepelný výměník rentgenky a čerpadlo </w:t>
      </w:r>
      <w:r w:rsidRPr="002A38E1">
        <w:rPr>
          <w:rFonts w:ascii="Tahoma" w:hAnsi="Tahoma" w:cs="Tahoma"/>
          <w:iCs/>
          <w:sz w:val="20"/>
          <w:szCs w:val="20"/>
          <w:lang w:val="cs-CZ"/>
        </w:rPr>
        <w:t>(Kontrola/čištění tepelného výměníku, Kontrola/čištění ventilátoru JEDI měniče)</w:t>
      </w:r>
    </w:p>
    <w:p w:rsidR="000D3C43" w:rsidRPr="002A38E1" w:rsidRDefault="000D3C43" w:rsidP="00E9370B">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 xml:space="preserve">Zapnutí </w:t>
      </w:r>
      <w:proofErr w:type="spellStart"/>
      <w:r w:rsidRPr="002A38E1">
        <w:rPr>
          <w:rFonts w:ascii="Tahoma" w:hAnsi="Tahoma" w:cs="Tahoma"/>
          <w:b/>
          <w:bCs/>
          <w:iCs/>
          <w:sz w:val="20"/>
          <w:szCs w:val="20"/>
          <w:lang w:val="cs-CZ"/>
        </w:rPr>
        <w:t>gantry</w:t>
      </w:r>
      <w:proofErr w:type="spellEnd"/>
      <w:r w:rsidRPr="002A38E1">
        <w:rPr>
          <w:rFonts w:ascii="Tahoma" w:hAnsi="Tahoma" w:cs="Tahoma"/>
          <w:b/>
          <w:bCs/>
          <w:iCs/>
          <w:sz w:val="20"/>
          <w:szCs w:val="20"/>
          <w:lang w:val="cs-CZ"/>
        </w:rPr>
        <w:t xml:space="preserve"> (s kryty) </w:t>
      </w:r>
      <w:r w:rsidRPr="002A38E1">
        <w:rPr>
          <w:rFonts w:ascii="Tahoma" w:hAnsi="Tahoma" w:cs="Tahoma"/>
          <w:iCs/>
          <w:sz w:val="20"/>
          <w:szCs w:val="20"/>
          <w:lang w:val="cs-CZ"/>
        </w:rPr>
        <w:t>(Kontrola/výměna skenovacího okna, Kontrola vůlí rotace)</w:t>
      </w:r>
    </w:p>
    <w:p w:rsidR="000D3C43"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b/>
          <w:bCs/>
          <w:iCs/>
          <w:sz w:val="20"/>
          <w:szCs w:val="20"/>
          <w:lang w:val="cs-CZ"/>
        </w:rPr>
        <w:t xml:space="preserve">Obecné čištění a kontrola stolu (pro GT1700V a VT2000)   </w:t>
      </w:r>
      <w:r w:rsidRPr="002A38E1">
        <w:rPr>
          <w:rFonts w:ascii="Tahoma" w:hAnsi="Tahoma" w:cs="Tahoma"/>
          <w:iCs/>
          <w:sz w:val="20"/>
          <w:szCs w:val="20"/>
          <w:lang w:val="cs-CZ"/>
        </w:rPr>
        <w:t xml:space="preserve">(Kontrola/čištění báze </w:t>
      </w:r>
      <w:proofErr w:type="gramStart"/>
      <w:r w:rsidRPr="002A38E1">
        <w:rPr>
          <w:rFonts w:ascii="Tahoma" w:hAnsi="Tahoma" w:cs="Tahoma"/>
          <w:iCs/>
          <w:sz w:val="20"/>
          <w:szCs w:val="20"/>
          <w:lang w:val="cs-CZ"/>
        </w:rPr>
        <w:t>stolu , Kontrola</w:t>
      </w:r>
      <w:proofErr w:type="gramEnd"/>
      <w:r w:rsidRPr="002A38E1">
        <w:rPr>
          <w:rFonts w:ascii="Tahoma" w:hAnsi="Tahoma" w:cs="Tahoma"/>
          <w:iCs/>
          <w:sz w:val="20"/>
          <w:szCs w:val="20"/>
          <w:lang w:val="cs-CZ"/>
        </w:rPr>
        <w:t xml:space="preserve"> kotev stolu, Kontrola hnacích řemenů, Čištění válečků, Promazání kolejnic stolu, Promazání ložiska nohy stolu, Kontrola zarážky ložiska, Kontrola upevnění ploché desky stolu, Kontrola krytů stolu, Kontrola doplňkového upevnění kolébky, Kontrola páskových dotykových spínačů)</w:t>
      </w:r>
    </w:p>
    <w:p w:rsidR="00913E81" w:rsidRPr="00913E81" w:rsidRDefault="00913E81" w:rsidP="00E9370B">
      <w:pPr>
        <w:shd w:val="clear" w:color="auto" w:fill="FFFFFF" w:themeFill="background1"/>
        <w:spacing w:after="0"/>
        <w:jc w:val="both"/>
        <w:rPr>
          <w:rFonts w:ascii="Tahoma" w:hAnsi="Tahoma" w:cs="Tahoma"/>
          <w:b/>
          <w:bCs/>
          <w:iCs/>
          <w:sz w:val="20"/>
          <w:szCs w:val="20"/>
          <w:lang w:val="cs-CZ"/>
        </w:rPr>
      </w:pPr>
      <w:r w:rsidRPr="00913E81">
        <w:rPr>
          <w:rFonts w:ascii="Tahoma" w:hAnsi="Tahoma" w:cs="Tahoma"/>
          <w:b/>
          <w:iCs/>
          <w:sz w:val="20"/>
          <w:szCs w:val="20"/>
          <w:lang w:val="cs-CZ"/>
        </w:rPr>
        <w:t xml:space="preserve">Kontrola a údržba </w:t>
      </w:r>
      <w:proofErr w:type="gramStart"/>
      <w:r w:rsidRPr="00913E81">
        <w:rPr>
          <w:rFonts w:ascii="Tahoma" w:hAnsi="Tahoma" w:cs="Tahoma"/>
          <w:b/>
          <w:iCs/>
          <w:sz w:val="20"/>
          <w:szCs w:val="20"/>
          <w:lang w:val="cs-CZ"/>
        </w:rPr>
        <w:t>chladícího</w:t>
      </w:r>
      <w:proofErr w:type="gramEnd"/>
      <w:r w:rsidRPr="00913E81">
        <w:rPr>
          <w:rFonts w:ascii="Tahoma" w:hAnsi="Tahoma" w:cs="Tahoma"/>
          <w:b/>
          <w:iCs/>
          <w:sz w:val="20"/>
          <w:szCs w:val="20"/>
          <w:lang w:val="cs-CZ"/>
        </w:rPr>
        <w:t xml:space="preserve"> systému</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Dokončení</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Zkouška skenování systému</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Série 1 (snímek scout/automatický hlas)</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Série 2 (axiální snímek/náklon)</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Série 3 (</w:t>
      </w:r>
      <w:proofErr w:type="spellStart"/>
      <w:r w:rsidRPr="002A38E1">
        <w:rPr>
          <w:rFonts w:ascii="Tahoma" w:hAnsi="Tahoma" w:cs="Tahoma"/>
          <w:b/>
          <w:bCs/>
          <w:iCs/>
          <w:sz w:val="20"/>
          <w:szCs w:val="20"/>
          <w:lang w:val="cs-CZ"/>
        </w:rPr>
        <w:t>helikální</w:t>
      </w:r>
      <w:proofErr w:type="spellEnd"/>
      <w:r w:rsidRPr="002A38E1">
        <w:rPr>
          <w:rFonts w:ascii="Tahoma" w:hAnsi="Tahoma" w:cs="Tahoma"/>
          <w:b/>
          <w:bCs/>
          <w:iCs/>
          <w:sz w:val="20"/>
          <w:szCs w:val="20"/>
          <w:lang w:val="cs-CZ"/>
        </w:rPr>
        <w:t xml:space="preserve"> snímek/ automatický hlas)</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Indikátory zapnutí rentgenového záření</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Zkouška tlačítek ovládání skenování</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Dokončení</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Aktualizace protokolu pracoviště</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Dokončení dokumentace PM</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Kompletace zákaznických zpráv</w:t>
      </w:r>
    </w:p>
    <w:p w:rsidR="000D3C43" w:rsidRPr="002A38E1" w:rsidRDefault="000D3C43" w:rsidP="000D3C43">
      <w:pPr>
        <w:shd w:val="clear" w:color="auto" w:fill="FFFFFF" w:themeFill="background1"/>
        <w:jc w:val="both"/>
        <w:rPr>
          <w:rFonts w:ascii="Tahoma" w:hAnsi="Tahoma" w:cs="Tahoma"/>
          <w:b/>
          <w:bCs/>
          <w:iCs/>
          <w:sz w:val="20"/>
          <w:szCs w:val="20"/>
          <w:lang w:val="cs-CZ"/>
        </w:rPr>
      </w:pPr>
      <w:r w:rsidRPr="002A38E1">
        <w:rPr>
          <w:rFonts w:ascii="Tahoma" w:hAnsi="Tahoma" w:cs="Tahoma"/>
          <w:b/>
          <w:bCs/>
          <w:iCs/>
          <w:sz w:val="20"/>
          <w:szCs w:val="20"/>
          <w:lang w:val="cs-CZ"/>
        </w:rPr>
        <w:t> </w:t>
      </w:r>
    </w:p>
    <w:p w:rsidR="00B2219A" w:rsidRPr="002A38E1" w:rsidRDefault="00B2219A" w:rsidP="000D3C43">
      <w:pPr>
        <w:shd w:val="clear" w:color="auto" w:fill="FFFFFF" w:themeFill="background1"/>
        <w:jc w:val="both"/>
        <w:rPr>
          <w:rFonts w:ascii="Tahoma" w:hAnsi="Tahoma" w:cs="Tahoma"/>
          <w:b/>
          <w:bCs/>
          <w:iCs/>
          <w:sz w:val="20"/>
          <w:szCs w:val="20"/>
          <w:lang w:val="cs-CZ"/>
        </w:rPr>
      </w:pPr>
    </w:p>
    <w:p w:rsidR="00B2219A" w:rsidRPr="002A38E1" w:rsidRDefault="00B2219A" w:rsidP="000D3C43">
      <w:pPr>
        <w:shd w:val="clear" w:color="auto" w:fill="FFFFFF" w:themeFill="background1"/>
        <w:jc w:val="both"/>
        <w:rPr>
          <w:rFonts w:ascii="Tahoma" w:hAnsi="Tahoma" w:cs="Tahoma"/>
          <w:b/>
          <w:bCs/>
          <w:iCs/>
          <w:sz w:val="20"/>
          <w:szCs w:val="20"/>
          <w:lang w:val="cs-CZ"/>
        </w:rPr>
      </w:pPr>
    </w:p>
    <w:p w:rsidR="002F2CB5" w:rsidRPr="002A38E1" w:rsidRDefault="002F2CB5" w:rsidP="000D3C43">
      <w:pPr>
        <w:shd w:val="clear" w:color="auto" w:fill="FFFFFF" w:themeFill="background1"/>
        <w:jc w:val="both"/>
        <w:rPr>
          <w:rFonts w:ascii="Tahoma" w:hAnsi="Tahoma" w:cs="Tahoma"/>
          <w:b/>
          <w:bCs/>
          <w:iCs/>
          <w:sz w:val="20"/>
          <w:szCs w:val="20"/>
          <w:lang w:val="cs-CZ"/>
        </w:rPr>
      </w:pPr>
    </w:p>
    <w:p w:rsidR="00E9370B" w:rsidRPr="002A38E1" w:rsidRDefault="00E9370B" w:rsidP="000D3C43">
      <w:pPr>
        <w:shd w:val="clear" w:color="auto" w:fill="FFFFFF" w:themeFill="background1"/>
        <w:jc w:val="both"/>
        <w:rPr>
          <w:rFonts w:ascii="Tahoma" w:hAnsi="Tahoma" w:cs="Tahoma"/>
          <w:b/>
          <w:bCs/>
          <w:iCs/>
          <w:sz w:val="20"/>
          <w:szCs w:val="20"/>
          <w:lang w:val="cs-CZ"/>
        </w:rPr>
      </w:pPr>
    </w:p>
    <w:p w:rsidR="00E9370B" w:rsidRPr="002A38E1" w:rsidRDefault="00E9370B" w:rsidP="000D3C43">
      <w:pPr>
        <w:shd w:val="clear" w:color="auto" w:fill="FFFFFF" w:themeFill="background1"/>
        <w:jc w:val="both"/>
        <w:rPr>
          <w:rFonts w:ascii="Tahoma" w:hAnsi="Tahoma" w:cs="Tahoma"/>
          <w:b/>
          <w:bCs/>
          <w:iCs/>
          <w:sz w:val="20"/>
          <w:szCs w:val="20"/>
          <w:lang w:val="cs-CZ"/>
        </w:rPr>
      </w:pPr>
    </w:p>
    <w:p w:rsidR="00E9370B" w:rsidRPr="002A38E1" w:rsidRDefault="00E9370B" w:rsidP="000D3C43">
      <w:pPr>
        <w:shd w:val="clear" w:color="auto" w:fill="FFFFFF" w:themeFill="background1"/>
        <w:jc w:val="both"/>
        <w:rPr>
          <w:rFonts w:ascii="Tahoma" w:hAnsi="Tahoma" w:cs="Tahoma"/>
          <w:b/>
          <w:bCs/>
          <w:iCs/>
          <w:sz w:val="20"/>
          <w:szCs w:val="20"/>
          <w:lang w:val="cs-CZ"/>
        </w:rPr>
      </w:pPr>
    </w:p>
    <w:p w:rsidR="00E9370B" w:rsidRPr="002A38E1" w:rsidRDefault="00E9370B" w:rsidP="000D3C43">
      <w:pPr>
        <w:shd w:val="clear" w:color="auto" w:fill="FFFFFF" w:themeFill="background1"/>
        <w:jc w:val="both"/>
        <w:rPr>
          <w:rFonts w:ascii="Tahoma" w:hAnsi="Tahoma" w:cs="Tahoma"/>
          <w:b/>
          <w:bCs/>
          <w:iCs/>
          <w:sz w:val="20"/>
          <w:szCs w:val="20"/>
          <w:lang w:val="cs-CZ"/>
        </w:rPr>
      </w:pPr>
    </w:p>
    <w:p w:rsidR="00E9370B" w:rsidRPr="002A38E1" w:rsidRDefault="00E9370B" w:rsidP="000D3C43">
      <w:pPr>
        <w:shd w:val="clear" w:color="auto" w:fill="FFFFFF" w:themeFill="background1"/>
        <w:jc w:val="both"/>
        <w:rPr>
          <w:rFonts w:ascii="Tahoma" w:hAnsi="Tahoma" w:cs="Tahoma"/>
          <w:b/>
          <w:bCs/>
          <w:iCs/>
          <w:sz w:val="20"/>
          <w:szCs w:val="20"/>
          <w:lang w:val="cs-CZ"/>
        </w:rPr>
      </w:pPr>
    </w:p>
    <w:p w:rsidR="000D3C43" w:rsidRPr="002A38E1" w:rsidRDefault="000D3C43" w:rsidP="000D3C43">
      <w:pPr>
        <w:shd w:val="clear" w:color="auto" w:fill="FFFFFF" w:themeFill="background1"/>
        <w:jc w:val="both"/>
        <w:rPr>
          <w:rFonts w:ascii="Tahoma" w:hAnsi="Tahoma" w:cs="Tahoma"/>
          <w:b/>
          <w:bCs/>
          <w:iCs/>
          <w:sz w:val="20"/>
          <w:szCs w:val="20"/>
          <w:lang w:val="cs-CZ"/>
        </w:rPr>
      </w:pPr>
      <w:r w:rsidRPr="002A38E1">
        <w:rPr>
          <w:rFonts w:ascii="Tahoma" w:hAnsi="Tahoma" w:cs="Tahoma"/>
          <w:b/>
          <w:bCs/>
          <w:iCs/>
          <w:sz w:val="20"/>
          <w:szCs w:val="20"/>
          <w:u w:val="single"/>
          <w:lang w:val="cs-CZ"/>
        </w:rPr>
        <w:t>Plánovaná preventivní prohlídka B</w:t>
      </w:r>
    </w:p>
    <w:p w:rsidR="000D3C43" w:rsidRPr="002A38E1"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b/>
          <w:bCs/>
          <w:iCs/>
          <w:sz w:val="20"/>
          <w:szCs w:val="20"/>
          <w:lang w:val="cs-CZ"/>
        </w:rPr>
        <w:t xml:space="preserve">Kontrola teploty a vlhkosti </w:t>
      </w:r>
      <w:r w:rsidRPr="002A38E1">
        <w:rPr>
          <w:rFonts w:ascii="Tahoma" w:hAnsi="Tahoma" w:cs="Tahoma"/>
          <w:iCs/>
          <w:sz w:val="20"/>
          <w:szCs w:val="20"/>
          <w:lang w:val="cs-CZ"/>
        </w:rPr>
        <w:t>(Snímání teploty a vlhkosti v místnosti)</w:t>
      </w:r>
    </w:p>
    <w:p w:rsidR="000D3C43" w:rsidRPr="002A38E1"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b/>
          <w:bCs/>
          <w:iCs/>
          <w:sz w:val="20"/>
          <w:szCs w:val="20"/>
          <w:lang w:val="cs-CZ"/>
        </w:rPr>
        <w:t xml:space="preserve">Obecná kontrola </w:t>
      </w:r>
      <w:proofErr w:type="spellStart"/>
      <w:r w:rsidRPr="002A38E1">
        <w:rPr>
          <w:rFonts w:ascii="Tahoma" w:hAnsi="Tahoma" w:cs="Tahoma"/>
          <w:b/>
          <w:bCs/>
          <w:iCs/>
          <w:sz w:val="20"/>
          <w:szCs w:val="20"/>
          <w:lang w:val="cs-CZ"/>
        </w:rPr>
        <w:t>gantry</w:t>
      </w:r>
      <w:proofErr w:type="spellEnd"/>
      <w:r w:rsidRPr="002A38E1">
        <w:rPr>
          <w:rFonts w:ascii="Tahoma" w:hAnsi="Tahoma" w:cs="Tahoma"/>
          <w:iCs/>
          <w:sz w:val="20"/>
          <w:szCs w:val="20"/>
          <w:lang w:val="cs-CZ"/>
        </w:rPr>
        <w:t xml:space="preserve"> (zkouška světel displeje, zkouška tlačítek nouzového zastavení, zkouška snímačů náklonu </w:t>
      </w:r>
      <w:proofErr w:type="spellStart"/>
      <w:r w:rsidRPr="002A38E1">
        <w:rPr>
          <w:rFonts w:ascii="Tahoma" w:hAnsi="Tahoma" w:cs="Tahoma"/>
          <w:iCs/>
          <w:sz w:val="20"/>
          <w:szCs w:val="20"/>
          <w:lang w:val="cs-CZ"/>
        </w:rPr>
        <w:t>gantry</w:t>
      </w:r>
      <w:proofErr w:type="spellEnd"/>
      <w:r w:rsidRPr="002A38E1">
        <w:rPr>
          <w:rFonts w:ascii="Tahoma" w:hAnsi="Tahoma" w:cs="Tahoma"/>
          <w:iCs/>
          <w:sz w:val="20"/>
          <w:szCs w:val="20"/>
          <w:lang w:val="cs-CZ"/>
        </w:rPr>
        <w:t xml:space="preserve"> vůči pacientovi) </w:t>
      </w:r>
    </w:p>
    <w:p w:rsidR="000D3C43" w:rsidRPr="002A38E1"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b/>
          <w:bCs/>
          <w:iCs/>
          <w:sz w:val="20"/>
          <w:szCs w:val="20"/>
          <w:lang w:val="cs-CZ"/>
        </w:rPr>
        <w:t xml:space="preserve">Kontrola seřízení laseru </w:t>
      </w:r>
      <w:r w:rsidRPr="002A38E1">
        <w:rPr>
          <w:rFonts w:ascii="Tahoma" w:hAnsi="Tahoma" w:cs="Tahoma"/>
          <w:iCs/>
          <w:sz w:val="20"/>
          <w:szCs w:val="20"/>
          <w:lang w:val="cs-CZ"/>
        </w:rPr>
        <w:t>(Vnitřní nastavovací světla, Vnější axiální vzdálenost ku vnitřní axiální vzdálenosti)</w:t>
      </w:r>
    </w:p>
    <w:p w:rsidR="000D3C43" w:rsidRPr="002A38E1"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b/>
          <w:bCs/>
          <w:iCs/>
          <w:sz w:val="20"/>
          <w:szCs w:val="20"/>
          <w:lang w:val="cs-CZ"/>
        </w:rPr>
        <w:t xml:space="preserve">Kontrola doplňků systému </w:t>
      </w:r>
      <w:r w:rsidRPr="002A38E1">
        <w:rPr>
          <w:rFonts w:ascii="Tahoma" w:hAnsi="Tahoma" w:cs="Tahoma"/>
          <w:iCs/>
          <w:sz w:val="20"/>
          <w:szCs w:val="20"/>
          <w:lang w:val="cs-CZ"/>
        </w:rPr>
        <w:t xml:space="preserve">(Kontrola kardiologického doplňku, Kontrola </w:t>
      </w:r>
      <w:proofErr w:type="spellStart"/>
      <w:r w:rsidRPr="002A38E1">
        <w:rPr>
          <w:rFonts w:ascii="Tahoma" w:hAnsi="Tahoma" w:cs="Tahoma"/>
          <w:iCs/>
          <w:sz w:val="20"/>
          <w:szCs w:val="20"/>
          <w:lang w:val="cs-CZ"/>
        </w:rPr>
        <w:t>Nemoto</w:t>
      </w:r>
      <w:proofErr w:type="spellEnd"/>
      <w:r w:rsidRPr="002A38E1">
        <w:rPr>
          <w:rFonts w:ascii="Tahoma" w:hAnsi="Tahoma" w:cs="Tahoma"/>
          <w:iCs/>
          <w:sz w:val="20"/>
          <w:szCs w:val="20"/>
          <w:lang w:val="cs-CZ"/>
        </w:rPr>
        <w:t xml:space="preserve"> injektoru) </w:t>
      </w:r>
    </w:p>
    <w:p w:rsidR="000D3C43" w:rsidRPr="002A38E1" w:rsidRDefault="000D3C43" w:rsidP="00E9370B">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 xml:space="preserve">Kontrola kolimátoru </w:t>
      </w:r>
      <w:r w:rsidRPr="002A38E1">
        <w:rPr>
          <w:rFonts w:ascii="Tahoma" w:hAnsi="Tahoma" w:cs="Tahoma"/>
          <w:iCs/>
          <w:sz w:val="20"/>
          <w:szCs w:val="20"/>
          <w:lang w:val="cs-CZ"/>
        </w:rPr>
        <w:t xml:space="preserve">(Poloha štěrbiny a filtru a jejich funkčnost, Ochranné okno, jeho otevírání, zkontrolováno/vyčištěno) </w:t>
      </w:r>
    </w:p>
    <w:p w:rsidR="000D3C43" w:rsidRPr="002A38E1" w:rsidRDefault="000D3C43" w:rsidP="00E9370B">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 xml:space="preserve">Kontrola fantomu </w:t>
      </w:r>
      <w:r w:rsidRPr="002A38E1">
        <w:rPr>
          <w:rFonts w:ascii="Tahoma" w:hAnsi="Tahoma" w:cs="Tahoma"/>
          <w:iCs/>
          <w:sz w:val="20"/>
          <w:szCs w:val="20"/>
          <w:lang w:val="cs-CZ"/>
        </w:rPr>
        <w:t>(QA kontrola fantomu)</w:t>
      </w:r>
    </w:p>
    <w:p w:rsidR="000D3C43" w:rsidRPr="002A38E1" w:rsidRDefault="000D3C43" w:rsidP="00E9370B">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 xml:space="preserve">Vypnutí </w:t>
      </w:r>
      <w:proofErr w:type="spellStart"/>
      <w:r w:rsidRPr="002A38E1">
        <w:rPr>
          <w:rFonts w:ascii="Tahoma" w:hAnsi="Tahoma" w:cs="Tahoma"/>
          <w:b/>
          <w:bCs/>
          <w:iCs/>
          <w:sz w:val="20"/>
          <w:szCs w:val="20"/>
          <w:lang w:val="cs-CZ"/>
        </w:rPr>
        <w:t>gantry</w:t>
      </w:r>
      <w:proofErr w:type="spellEnd"/>
      <w:r w:rsidRPr="002A38E1">
        <w:rPr>
          <w:rFonts w:ascii="Tahoma" w:hAnsi="Tahoma" w:cs="Tahoma"/>
          <w:b/>
          <w:bCs/>
          <w:iCs/>
          <w:sz w:val="20"/>
          <w:szCs w:val="20"/>
          <w:lang w:val="cs-CZ"/>
        </w:rPr>
        <w:t xml:space="preserve"> (bez krytů)</w:t>
      </w:r>
      <w:r w:rsidRPr="002A38E1">
        <w:rPr>
          <w:rFonts w:ascii="Tahoma" w:hAnsi="Tahoma" w:cs="Tahoma"/>
          <w:iCs/>
          <w:sz w:val="20"/>
          <w:szCs w:val="20"/>
          <w:lang w:val="cs-CZ"/>
        </w:rPr>
        <w:t xml:space="preserve"> (Kontrola nulového náklonu </w:t>
      </w:r>
      <w:proofErr w:type="spellStart"/>
      <w:r w:rsidRPr="002A38E1">
        <w:rPr>
          <w:rFonts w:ascii="Tahoma" w:hAnsi="Tahoma" w:cs="Tahoma"/>
          <w:iCs/>
          <w:sz w:val="20"/>
          <w:szCs w:val="20"/>
          <w:lang w:val="cs-CZ"/>
        </w:rPr>
        <w:t>gantry</w:t>
      </w:r>
      <w:proofErr w:type="spellEnd"/>
      <w:r w:rsidRPr="002A38E1">
        <w:rPr>
          <w:rFonts w:ascii="Tahoma" w:hAnsi="Tahoma" w:cs="Tahoma"/>
          <w:iCs/>
          <w:sz w:val="20"/>
          <w:szCs w:val="20"/>
          <w:lang w:val="cs-CZ"/>
        </w:rPr>
        <w:t>, Vypínač nouzového vypnutí (na stěně), Kontrola vypnutí UPS)</w:t>
      </w:r>
    </w:p>
    <w:p w:rsidR="000D3C43" w:rsidRPr="002A38E1"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b/>
          <w:bCs/>
          <w:iCs/>
          <w:sz w:val="20"/>
          <w:szCs w:val="20"/>
          <w:lang w:val="cs-CZ"/>
        </w:rPr>
        <w:t xml:space="preserve">Obecné čištění a kontrola konzole </w:t>
      </w:r>
      <w:r w:rsidRPr="002A38E1">
        <w:rPr>
          <w:rFonts w:ascii="Tahoma" w:hAnsi="Tahoma" w:cs="Tahoma"/>
          <w:iCs/>
          <w:sz w:val="20"/>
          <w:szCs w:val="20"/>
          <w:lang w:val="cs-CZ"/>
        </w:rPr>
        <w:t>(Čištění filtrů, ventilátorů a mřížek komponent, Vizuální kontrola ventilátoru, Kontrola kotvy zajišťující odolnost proti zemětřesení (v případě potřeby))</w:t>
      </w:r>
    </w:p>
    <w:p w:rsidR="000D3C43" w:rsidRPr="002A38E1" w:rsidRDefault="000D3C43" w:rsidP="00E9370B">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 xml:space="preserve">Kontrola kolektoru a bloku kartáčů a jejich údržba </w:t>
      </w:r>
      <w:r w:rsidRPr="002A38E1">
        <w:rPr>
          <w:rFonts w:ascii="Tahoma" w:hAnsi="Tahoma" w:cs="Tahoma"/>
          <w:iCs/>
          <w:sz w:val="20"/>
          <w:szCs w:val="20"/>
          <w:lang w:val="cs-CZ"/>
        </w:rPr>
        <w:t>(Odstranění nánosů z kartáče kolektoru, Drážky kolektoru zkontrolovány, Čištění bloků kartáčů, Kontrola hrotu kartáče)</w:t>
      </w:r>
    </w:p>
    <w:p w:rsidR="000D3C43" w:rsidRPr="002A38E1" w:rsidRDefault="000D3C43" w:rsidP="00E9370B">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 xml:space="preserve">Napnutí CT řemene a jeho nastavení </w:t>
      </w:r>
      <w:r w:rsidRPr="002A38E1">
        <w:rPr>
          <w:rFonts w:ascii="Tahoma" w:hAnsi="Tahoma" w:cs="Tahoma"/>
          <w:iCs/>
          <w:sz w:val="20"/>
          <w:szCs w:val="20"/>
          <w:lang w:val="cs-CZ"/>
        </w:rPr>
        <w:t>(Kontrola a úprava napnutí pásu)</w:t>
      </w:r>
    </w:p>
    <w:p w:rsidR="000D3C43" w:rsidRPr="002A38E1" w:rsidRDefault="000D3C43" w:rsidP="00E9370B">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 xml:space="preserve">Čištění filtru </w:t>
      </w:r>
      <w:proofErr w:type="spellStart"/>
      <w:r w:rsidRPr="002A38E1">
        <w:rPr>
          <w:rFonts w:ascii="Tahoma" w:hAnsi="Tahoma" w:cs="Tahoma"/>
          <w:b/>
          <w:bCs/>
          <w:iCs/>
          <w:sz w:val="20"/>
          <w:szCs w:val="20"/>
          <w:lang w:val="cs-CZ"/>
        </w:rPr>
        <w:t>gantry</w:t>
      </w:r>
      <w:proofErr w:type="spellEnd"/>
      <w:r w:rsidRPr="002A38E1">
        <w:rPr>
          <w:rFonts w:ascii="Tahoma" w:hAnsi="Tahoma" w:cs="Tahoma"/>
          <w:b/>
          <w:bCs/>
          <w:iCs/>
          <w:sz w:val="20"/>
          <w:szCs w:val="20"/>
          <w:lang w:val="cs-CZ"/>
        </w:rPr>
        <w:t xml:space="preserve"> </w:t>
      </w:r>
      <w:r w:rsidRPr="002A38E1">
        <w:rPr>
          <w:rFonts w:ascii="Tahoma" w:hAnsi="Tahoma" w:cs="Tahoma"/>
          <w:iCs/>
          <w:sz w:val="20"/>
          <w:szCs w:val="20"/>
          <w:lang w:val="cs-CZ"/>
        </w:rPr>
        <w:t xml:space="preserve">(Čištění filtru bloku větráků detektoru/DAS, Čištění čelní desky detektoru, Čištění filtru ohřívače </w:t>
      </w:r>
      <w:proofErr w:type="spellStart"/>
      <w:r w:rsidRPr="002A38E1">
        <w:rPr>
          <w:rFonts w:ascii="Tahoma" w:hAnsi="Tahoma" w:cs="Tahoma"/>
          <w:iCs/>
          <w:sz w:val="20"/>
          <w:szCs w:val="20"/>
          <w:lang w:val="cs-CZ"/>
        </w:rPr>
        <w:t>gantry</w:t>
      </w:r>
      <w:proofErr w:type="spellEnd"/>
      <w:r w:rsidRPr="002A38E1">
        <w:rPr>
          <w:rFonts w:ascii="Tahoma" w:hAnsi="Tahoma" w:cs="Tahoma"/>
          <w:iCs/>
          <w:sz w:val="20"/>
          <w:szCs w:val="20"/>
          <w:lang w:val="cs-CZ"/>
        </w:rPr>
        <w:t xml:space="preserve">, Čištění ventilátorů horního krytu </w:t>
      </w:r>
      <w:proofErr w:type="spellStart"/>
      <w:r w:rsidRPr="002A38E1">
        <w:rPr>
          <w:rFonts w:ascii="Tahoma" w:hAnsi="Tahoma" w:cs="Tahoma"/>
          <w:iCs/>
          <w:sz w:val="20"/>
          <w:szCs w:val="20"/>
          <w:lang w:val="cs-CZ"/>
        </w:rPr>
        <w:t>gantry</w:t>
      </w:r>
      <w:proofErr w:type="spellEnd"/>
      <w:r w:rsidRPr="002A38E1">
        <w:rPr>
          <w:rFonts w:ascii="Tahoma" w:hAnsi="Tahoma" w:cs="Tahoma"/>
          <w:iCs/>
          <w:sz w:val="20"/>
          <w:szCs w:val="20"/>
          <w:lang w:val="cs-CZ"/>
        </w:rPr>
        <w:t xml:space="preserve">, Kontrola rotačních komponentů a kabelů) </w:t>
      </w:r>
    </w:p>
    <w:p w:rsidR="000D3C43" w:rsidRPr="002A38E1"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b/>
          <w:bCs/>
          <w:iCs/>
          <w:sz w:val="20"/>
          <w:szCs w:val="20"/>
          <w:lang w:val="cs-CZ"/>
        </w:rPr>
        <w:t xml:space="preserve">Hydraulické čerpadlo náklonu (kontrola možných úniků) </w:t>
      </w:r>
      <w:r w:rsidRPr="002A38E1">
        <w:rPr>
          <w:rFonts w:ascii="Tahoma" w:hAnsi="Tahoma" w:cs="Tahoma"/>
          <w:iCs/>
          <w:sz w:val="20"/>
          <w:szCs w:val="20"/>
          <w:lang w:val="cs-CZ"/>
        </w:rPr>
        <w:t>(Hydraulický válec náklonu a upevnění,</w:t>
      </w:r>
    </w:p>
    <w:p w:rsidR="000D3C43" w:rsidRPr="002A38E1"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iCs/>
          <w:sz w:val="20"/>
          <w:szCs w:val="20"/>
          <w:lang w:val="cs-CZ"/>
        </w:rPr>
        <w:t>Hydraulické čerpadlo náklonu a nádrž)</w:t>
      </w:r>
    </w:p>
    <w:p w:rsidR="000D3C43" w:rsidRPr="002A38E1"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b/>
          <w:bCs/>
          <w:iCs/>
          <w:sz w:val="20"/>
          <w:szCs w:val="20"/>
          <w:lang w:val="cs-CZ"/>
        </w:rPr>
        <w:t xml:space="preserve">NGPDU </w:t>
      </w:r>
      <w:r w:rsidRPr="002A38E1">
        <w:rPr>
          <w:rFonts w:ascii="Tahoma" w:hAnsi="Tahoma" w:cs="Tahoma"/>
          <w:iCs/>
          <w:sz w:val="20"/>
          <w:szCs w:val="20"/>
          <w:lang w:val="cs-CZ"/>
        </w:rPr>
        <w:t>(Vysávání krytů a vnitřku PDU, Kontrola elektronických komponentů, Utažení všech konektorů, Kontrola kotvy zajišťující odolnost proti zemětřesení)</w:t>
      </w:r>
    </w:p>
    <w:p w:rsidR="000D3C43" w:rsidRPr="002A38E1"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b/>
          <w:bCs/>
          <w:iCs/>
          <w:sz w:val="20"/>
          <w:szCs w:val="20"/>
          <w:lang w:val="cs-CZ"/>
        </w:rPr>
        <w:t>Enkodér</w:t>
      </w:r>
      <w:r w:rsidRPr="002A38E1">
        <w:rPr>
          <w:rFonts w:ascii="Tahoma" w:hAnsi="Tahoma" w:cs="Tahoma"/>
          <w:iCs/>
          <w:sz w:val="20"/>
          <w:szCs w:val="20"/>
          <w:lang w:val="cs-CZ"/>
        </w:rPr>
        <w:t xml:space="preserve"> (Kontrola kolečka rotačního enkodéru, Výměna enkodéru)</w:t>
      </w:r>
    </w:p>
    <w:p w:rsidR="000D3C43" w:rsidRPr="002A38E1" w:rsidRDefault="000D3C43" w:rsidP="00E9370B">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 xml:space="preserve">Zapnutí </w:t>
      </w:r>
      <w:proofErr w:type="spellStart"/>
      <w:r w:rsidRPr="002A38E1">
        <w:rPr>
          <w:rFonts w:ascii="Tahoma" w:hAnsi="Tahoma" w:cs="Tahoma"/>
          <w:b/>
          <w:bCs/>
          <w:iCs/>
          <w:sz w:val="20"/>
          <w:szCs w:val="20"/>
          <w:lang w:val="cs-CZ"/>
        </w:rPr>
        <w:t>gantry</w:t>
      </w:r>
      <w:proofErr w:type="spellEnd"/>
      <w:r w:rsidRPr="002A38E1">
        <w:rPr>
          <w:rFonts w:ascii="Tahoma" w:hAnsi="Tahoma" w:cs="Tahoma"/>
          <w:b/>
          <w:bCs/>
          <w:iCs/>
          <w:sz w:val="20"/>
          <w:szCs w:val="20"/>
          <w:lang w:val="cs-CZ"/>
        </w:rPr>
        <w:t xml:space="preserve"> (bez krytů) </w:t>
      </w:r>
      <w:r w:rsidRPr="002A38E1">
        <w:rPr>
          <w:rFonts w:ascii="Tahoma" w:hAnsi="Tahoma" w:cs="Tahoma"/>
          <w:iCs/>
          <w:sz w:val="20"/>
          <w:szCs w:val="20"/>
          <w:lang w:val="cs-CZ"/>
        </w:rPr>
        <w:t xml:space="preserve">(UPS napájení a funkčnost, Funkčnost ventilátorů (5) chladícího bloku, Promazání hlavního ložiska </w:t>
      </w:r>
      <w:proofErr w:type="spellStart"/>
      <w:r w:rsidRPr="002A38E1">
        <w:rPr>
          <w:rFonts w:ascii="Tahoma" w:hAnsi="Tahoma" w:cs="Tahoma"/>
          <w:iCs/>
          <w:sz w:val="20"/>
          <w:szCs w:val="20"/>
          <w:lang w:val="cs-CZ"/>
        </w:rPr>
        <w:t>gantry</w:t>
      </w:r>
      <w:proofErr w:type="spellEnd"/>
      <w:r w:rsidRPr="002A38E1">
        <w:rPr>
          <w:rFonts w:ascii="Tahoma" w:hAnsi="Tahoma" w:cs="Tahoma"/>
          <w:iCs/>
          <w:sz w:val="20"/>
          <w:szCs w:val="20"/>
          <w:lang w:val="cs-CZ"/>
        </w:rPr>
        <w:t>)</w:t>
      </w:r>
    </w:p>
    <w:p w:rsidR="000D3C43" w:rsidRPr="002A38E1"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b/>
          <w:bCs/>
          <w:iCs/>
          <w:sz w:val="20"/>
          <w:szCs w:val="20"/>
          <w:lang w:val="cs-CZ"/>
        </w:rPr>
        <w:t>Tepelný výměník rentgenky a čerpadlo</w:t>
      </w:r>
      <w:r w:rsidRPr="002A38E1">
        <w:rPr>
          <w:rFonts w:ascii="Tahoma" w:hAnsi="Tahoma" w:cs="Tahoma"/>
          <w:iCs/>
          <w:sz w:val="20"/>
          <w:szCs w:val="20"/>
          <w:lang w:val="cs-CZ"/>
        </w:rPr>
        <w:t xml:space="preserve"> (Kontrola/čištění tepelného výměníku, Kontrola/čištění ventilátoru JEDI měniče) </w:t>
      </w:r>
    </w:p>
    <w:p w:rsidR="000D3C43" w:rsidRPr="002A38E1"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b/>
          <w:bCs/>
          <w:iCs/>
          <w:sz w:val="20"/>
          <w:szCs w:val="20"/>
          <w:lang w:val="cs-CZ"/>
        </w:rPr>
        <w:t xml:space="preserve">Zapnutí </w:t>
      </w:r>
      <w:proofErr w:type="spellStart"/>
      <w:r w:rsidRPr="002A38E1">
        <w:rPr>
          <w:rFonts w:ascii="Tahoma" w:hAnsi="Tahoma" w:cs="Tahoma"/>
          <w:b/>
          <w:bCs/>
          <w:iCs/>
          <w:sz w:val="20"/>
          <w:szCs w:val="20"/>
          <w:lang w:val="cs-CZ"/>
        </w:rPr>
        <w:t>gantry</w:t>
      </w:r>
      <w:proofErr w:type="spellEnd"/>
      <w:r w:rsidRPr="002A38E1">
        <w:rPr>
          <w:rFonts w:ascii="Tahoma" w:hAnsi="Tahoma" w:cs="Tahoma"/>
          <w:b/>
          <w:bCs/>
          <w:iCs/>
          <w:sz w:val="20"/>
          <w:szCs w:val="20"/>
          <w:lang w:val="cs-CZ"/>
        </w:rPr>
        <w:t xml:space="preserve"> (s kryty) </w:t>
      </w:r>
      <w:r w:rsidRPr="002A38E1">
        <w:rPr>
          <w:rFonts w:ascii="Tahoma" w:hAnsi="Tahoma" w:cs="Tahoma"/>
          <w:iCs/>
          <w:sz w:val="20"/>
          <w:szCs w:val="20"/>
          <w:lang w:val="cs-CZ"/>
        </w:rPr>
        <w:t>(Kontrola/výměna skenovacího okna, Kontrola vůlí rotace)</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Dokončení</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Zkouška skenování systému</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Série 1 (snímek scout/automatický hlas)</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Série 2 (axiální snímek/náklon)</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Série 3 (</w:t>
      </w:r>
      <w:proofErr w:type="spellStart"/>
      <w:r w:rsidRPr="002A38E1">
        <w:rPr>
          <w:rFonts w:ascii="Tahoma" w:hAnsi="Tahoma" w:cs="Tahoma"/>
          <w:b/>
          <w:bCs/>
          <w:iCs/>
          <w:sz w:val="20"/>
          <w:szCs w:val="20"/>
          <w:lang w:val="cs-CZ"/>
        </w:rPr>
        <w:t>helikální</w:t>
      </w:r>
      <w:proofErr w:type="spellEnd"/>
      <w:r w:rsidRPr="002A38E1">
        <w:rPr>
          <w:rFonts w:ascii="Tahoma" w:hAnsi="Tahoma" w:cs="Tahoma"/>
          <w:b/>
          <w:bCs/>
          <w:iCs/>
          <w:sz w:val="20"/>
          <w:szCs w:val="20"/>
          <w:lang w:val="cs-CZ"/>
        </w:rPr>
        <w:t xml:space="preserve"> snímek/ automatický hlas)</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Indikátory zapnutí rentgenového záření</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Zkouška tlačítek ovládání skenování</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Dokončení</w:t>
      </w:r>
      <w:bookmarkStart w:id="0" w:name="_GoBack"/>
      <w:bookmarkEnd w:id="0"/>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Aktualizace protokolu pracoviště</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Dokončení dokumentace PM</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Kompletace zákaznických zpráv</w:t>
      </w:r>
    </w:p>
    <w:p w:rsidR="00E9370B" w:rsidRPr="002A38E1" w:rsidRDefault="00E9370B" w:rsidP="000D3C43">
      <w:pPr>
        <w:shd w:val="clear" w:color="auto" w:fill="FFFFFF" w:themeFill="background1"/>
        <w:jc w:val="both"/>
        <w:rPr>
          <w:rFonts w:ascii="Tahoma" w:hAnsi="Tahoma" w:cs="Tahoma"/>
          <w:b/>
          <w:bCs/>
          <w:iCs/>
          <w:sz w:val="20"/>
          <w:szCs w:val="20"/>
          <w:u w:val="single"/>
          <w:lang w:val="cs-CZ"/>
        </w:rPr>
      </w:pPr>
    </w:p>
    <w:p w:rsidR="000D3C43" w:rsidRPr="002A38E1" w:rsidRDefault="000D3C43" w:rsidP="000D3C43">
      <w:pPr>
        <w:shd w:val="clear" w:color="auto" w:fill="FFFFFF" w:themeFill="background1"/>
        <w:jc w:val="both"/>
        <w:rPr>
          <w:rFonts w:ascii="Tahoma" w:hAnsi="Tahoma" w:cs="Tahoma"/>
          <w:b/>
          <w:bCs/>
          <w:iCs/>
          <w:sz w:val="20"/>
          <w:szCs w:val="20"/>
          <w:lang w:val="cs-CZ"/>
        </w:rPr>
      </w:pPr>
      <w:r w:rsidRPr="002A38E1">
        <w:rPr>
          <w:rFonts w:ascii="Tahoma" w:hAnsi="Tahoma" w:cs="Tahoma"/>
          <w:b/>
          <w:bCs/>
          <w:iCs/>
          <w:sz w:val="20"/>
          <w:szCs w:val="20"/>
          <w:u w:val="single"/>
          <w:lang w:val="cs-CZ"/>
        </w:rPr>
        <w:t>Plánovaná preventivní prohlídka C</w:t>
      </w:r>
    </w:p>
    <w:p w:rsidR="000D3C43" w:rsidRPr="002A38E1"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b/>
          <w:bCs/>
          <w:iCs/>
          <w:sz w:val="20"/>
          <w:szCs w:val="20"/>
          <w:lang w:val="cs-CZ"/>
        </w:rPr>
        <w:t xml:space="preserve">Kontrola teploty a vlhkosti </w:t>
      </w:r>
      <w:r w:rsidRPr="002A38E1">
        <w:rPr>
          <w:rFonts w:ascii="Tahoma" w:hAnsi="Tahoma" w:cs="Tahoma"/>
          <w:iCs/>
          <w:sz w:val="20"/>
          <w:szCs w:val="20"/>
          <w:lang w:val="cs-CZ"/>
        </w:rPr>
        <w:t>(Snímání teploty a vlhkosti v místnosti)</w:t>
      </w:r>
    </w:p>
    <w:p w:rsidR="000D3C43" w:rsidRPr="002A38E1"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b/>
          <w:bCs/>
          <w:iCs/>
          <w:sz w:val="20"/>
          <w:szCs w:val="20"/>
          <w:lang w:val="cs-CZ"/>
        </w:rPr>
        <w:t xml:space="preserve">Obecná kontrola </w:t>
      </w:r>
      <w:proofErr w:type="spellStart"/>
      <w:r w:rsidRPr="002A38E1">
        <w:rPr>
          <w:rFonts w:ascii="Tahoma" w:hAnsi="Tahoma" w:cs="Tahoma"/>
          <w:b/>
          <w:bCs/>
          <w:iCs/>
          <w:sz w:val="20"/>
          <w:szCs w:val="20"/>
          <w:lang w:val="cs-CZ"/>
        </w:rPr>
        <w:t>gantry</w:t>
      </w:r>
      <w:proofErr w:type="spellEnd"/>
      <w:r w:rsidRPr="002A38E1">
        <w:rPr>
          <w:rFonts w:ascii="Tahoma" w:hAnsi="Tahoma" w:cs="Tahoma"/>
          <w:iCs/>
          <w:sz w:val="20"/>
          <w:szCs w:val="20"/>
          <w:lang w:val="cs-CZ"/>
        </w:rPr>
        <w:t xml:space="preserve"> (zkouška světel displeje, zkouška tlačítek nouzového zastavení, zkouška snímačů náklonu </w:t>
      </w:r>
      <w:proofErr w:type="spellStart"/>
      <w:r w:rsidRPr="002A38E1">
        <w:rPr>
          <w:rFonts w:ascii="Tahoma" w:hAnsi="Tahoma" w:cs="Tahoma"/>
          <w:iCs/>
          <w:sz w:val="20"/>
          <w:szCs w:val="20"/>
          <w:lang w:val="cs-CZ"/>
        </w:rPr>
        <w:t>gantry</w:t>
      </w:r>
      <w:proofErr w:type="spellEnd"/>
      <w:r w:rsidRPr="002A38E1">
        <w:rPr>
          <w:rFonts w:ascii="Tahoma" w:hAnsi="Tahoma" w:cs="Tahoma"/>
          <w:iCs/>
          <w:sz w:val="20"/>
          <w:szCs w:val="20"/>
          <w:lang w:val="cs-CZ"/>
        </w:rPr>
        <w:t xml:space="preserve"> vůči pacientovi)</w:t>
      </w:r>
    </w:p>
    <w:p w:rsidR="000D3C43" w:rsidRPr="002A38E1" w:rsidRDefault="000D3C43" w:rsidP="00E9370B">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 xml:space="preserve">Kontrola fantomu </w:t>
      </w:r>
      <w:r w:rsidRPr="002A38E1">
        <w:rPr>
          <w:rFonts w:ascii="Tahoma" w:hAnsi="Tahoma" w:cs="Tahoma"/>
          <w:iCs/>
          <w:sz w:val="20"/>
          <w:szCs w:val="20"/>
          <w:lang w:val="cs-CZ"/>
        </w:rPr>
        <w:t>(QA kontrola fantomu)</w:t>
      </w:r>
    </w:p>
    <w:p w:rsidR="000D3C43" w:rsidRPr="002A38E1"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b/>
          <w:bCs/>
          <w:iCs/>
          <w:sz w:val="20"/>
          <w:szCs w:val="20"/>
          <w:lang w:val="cs-CZ"/>
        </w:rPr>
        <w:t xml:space="preserve">Vypnutí </w:t>
      </w:r>
      <w:proofErr w:type="spellStart"/>
      <w:r w:rsidRPr="002A38E1">
        <w:rPr>
          <w:rFonts w:ascii="Tahoma" w:hAnsi="Tahoma" w:cs="Tahoma"/>
          <w:b/>
          <w:bCs/>
          <w:iCs/>
          <w:sz w:val="20"/>
          <w:szCs w:val="20"/>
          <w:lang w:val="cs-CZ"/>
        </w:rPr>
        <w:t>gantry</w:t>
      </w:r>
      <w:proofErr w:type="spellEnd"/>
      <w:r w:rsidRPr="002A38E1">
        <w:rPr>
          <w:rFonts w:ascii="Tahoma" w:hAnsi="Tahoma" w:cs="Tahoma"/>
          <w:b/>
          <w:bCs/>
          <w:iCs/>
          <w:sz w:val="20"/>
          <w:szCs w:val="20"/>
          <w:lang w:val="cs-CZ"/>
        </w:rPr>
        <w:t xml:space="preserve"> (bez krytů) </w:t>
      </w:r>
      <w:r w:rsidRPr="002A38E1">
        <w:rPr>
          <w:rFonts w:ascii="Tahoma" w:hAnsi="Tahoma" w:cs="Tahoma"/>
          <w:iCs/>
          <w:sz w:val="20"/>
          <w:szCs w:val="20"/>
          <w:lang w:val="cs-CZ"/>
        </w:rPr>
        <w:t>(Vypínač nouzového vypnutí (na stěně), Kontrola vypnutí UPS)</w:t>
      </w:r>
    </w:p>
    <w:p w:rsidR="000D3C43" w:rsidRPr="002A38E1"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b/>
          <w:bCs/>
          <w:iCs/>
          <w:sz w:val="20"/>
          <w:szCs w:val="20"/>
          <w:lang w:val="cs-CZ"/>
        </w:rPr>
        <w:lastRenderedPageBreak/>
        <w:t xml:space="preserve">Obecné čištění a kontrola konzole </w:t>
      </w:r>
      <w:r w:rsidRPr="002A38E1">
        <w:rPr>
          <w:rFonts w:ascii="Tahoma" w:hAnsi="Tahoma" w:cs="Tahoma"/>
          <w:iCs/>
          <w:sz w:val="20"/>
          <w:szCs w:val="20"/>
          <w:lang w:val="cs-CZ"/>
        </w:rPr>
        <w:t>(Čištění filtrů, ventilátorů a mřížek komponent, Vizuální kontrola ventilátoru, Kontrola kotvy zajišťující odolnost proti zemětřesení (v případě potřeby))</w:t>
      </w:r>
    </w:p>
    <w:p w:rsidR="000D3C43" w:rsidRPr="002A38E1" w:rsidRDefault="000D3C43" w:rsidP="00E9370B">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Kontrola kolektoru a bloku kartáčů a jejich údržba</w:t>
      </w:r>
    </w:p>
    <w:p w:rsidR="000D3C43" w:rsidRPr="002A38E1"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iCs/>
          <w:sz w:val="20"/>
          <w:szCs w:val="20"/>
          <w:lang w:val="cs-CZ"/>
        </w:rPr>
        <w:t>(Odstranění nánosů z kartáče kolektoru, Drážky kolektoru zkontrolovány, Čištění bloků kartáčů,</w:t>
      </w:r>
    </w:p>
    <w:p w:rsidR="000D3C43" w:rsidRPr="002A38E1"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iCs/>
          <w:sz w:val="20"/>
          <w:szCs w:val="20"/>
          <w:lang w:val="cs-CZ"/>
        </w:rPr>
        <w:t>Kontrola hrotu kartáče)</w:t>
      </w:r>
    </w:p>
    <w:p w:rsidR="000D3C43" w:rsidRPr="002A38E1"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b/>
          <w:bCs/>
          <w:iCs/>
          <w:sz w:val="20"/>
          <w:szCs w:val="20"/>
          <w:lang w:val="cs-CZ"/>
        </w:rPr>
        <w:t xml:space="preserve">Čištění filtru </w:t>
      </w:r>
      <w:proofErr w:type="spellStart"/>
      <w:r w:rsidRPr="002A38E1">
        <w:rPr>
          <w:rFonts w:ascii="Tahoma" w:hAnsi="Tahoma" w:cs="Tahoma"/>
          <w:b/>
          <w:bCs/>
          <w:iCs/>
          <w:sz w:val="20"/>
          <w:szCs w:val="20"/>
          <w:lang w:val="cs-CZ"/>
        </w:rPr>
        <w:t>gantry</w:t>
      </w:r>
      <w:proofErr w:type="spellEnd"/>
      <w:r w:rsidRPr="002A38E1">
        <w:rPr>
          <w:rFonts w:ascii="Tahoma" w:hAnsi="Tahoma" w:cs="Tahoma"/>
          <w:b/>
          <w:bCs/>
          <w:iCs/>
          <w:sz w:val="20"/>
          <w:szCs w:val="20"/>
          <w:lang w:val="cs-CZ"/>
        </w:rPr>
        <w:t xml:space="preserve"> </w:t>
      </w:r>
      <w:r w:rsidRPr="002A38E1">
        <w:rPr>
          <w:rFonts w:ascii="Tahoma" w:hAnsi="Tahoma" w:cs="Tahoma"/>
          <w:iCs/>
          <w:sz w:val="20"/>
          <w:szCs w:val="20"/>
          <w:lang w:val="cs-CZ"/>
        </w:rPr>
        <w:t xml:space="preserve"> (Čištění filtru bloku větráků detektoru/DAS, Čištění čelní desky detektoru, Čištění filtru ohřívače </w:t>
      </w:r>
      <w:proofErr w:type="spellStart"/>
      <w:r w:rsidRPr="002A38E1">
        <w:rPr>
          <w:rFonts w:ascii="Tahoma" w:hAnsi="Tahoma" w:cs="Tahoma"/>
          <w:iCs/>
          <w:sz w:val="20"/>
          <w:szCs w:val="20"/>
          <w:lang w:val="cs-CZ"/>
        </w:rPr>
        <w:t>gantry</w:t>
      </w:r>
      <w:proofErr w:type="spellEnd"/>
      <w:r w:rsidRPr="002A38E1">
        <w:rPr>
          <w:rFonts w:ascii="Tahoma" w:hAnsi="Tahoma" w:cs="Tahoma"/>
          <w:iCs/>
          <w:sz w:val="20"/>
          <w:szCs w:val="20"/>
          <w:lang w:val="cs-CZ"/>
        </w:rPr>
        <w:t xml:space="preserve">, Čištění ventilátorů horního krytu </w:t>
      </w:r>
      <w:proofErr w:type="spellStart"/>
      <w:r w:rsidRPr="002A38E1">
        <w:rPr>
          <w:rFonts w:ascii="Tahoma" w:hAnsi="Tahoma" w:cs="Tahoma"/>
          <w:iCs/>
          <w:sz w:val="20"/>
          <w:szCs w:val="20"/>
          <w:lang w:val="cs-CZ"/>
        </w:rPr>
        <w:t>gantry</w:t>
      </w:r>
      <w:proofErr w:type="spellEnd"/>
      <w:r w:rsidRPr="002A38E1">
        <w:rPr>
          <w:rFonts w:ascii="Tahoma" w:hAnsi="Tahoma" w:cs="Tahoma"/>
          <w:iCs/>
          <w:sz w:val="20"/>
          <w:szCs w:val="20"/>
          <w:lang w:val="cs-CZ"/>
        </w:rPr>
        <w:t>, Kontrola rotačních komponentů a kabelů)</w:t>
      </w:r>
    </w:p>
    <w:p w:rsidR="000D3C43" w:rsidRPr="002A38E1" w:rsidRDefault="000D3C43" w:rsidP="00E9370B">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 xml:space="preserve">Zapnutí </w:t>
      </w:r>
      <w:proofErr w:type="spellStart"/>
      <w:r w:rsidRPr="002A38E1">
        <w:rPr>
          <w:rFonts w:ascii="Tahoma" w:hAnsi="Tahoma" w:cs="Tahoma"/>
          <w:b/>
          <w:bCs/>
          <w:iCs/>
          <w:sz w:val="20"/>
          <w:szCs w:val="20"/>
          <w:lang w:val="cs-CZ"/>
        </w:rPr>
        <w:t>gantry</w:t>
      </w:r>
      <w:proofErr w:type="spellEnd"/>
      <w:r w:rsidRPr="002A38E1">
        <w:rPr>
          <w:rFonts w:ascii="Tahoma" w:hAnsi="Tahoma" w:cs="Tahoma"/>
          <w:b/>
          <w:bCs/>
          <w:iCs/>
          <w:sz w:val="20"/>
          <w:szCs w:val="20"/>
          <w:lang w:val="cs-CZ"/>
        </w:rPr>
        <w:t xml:space="preserve"> (bez krytů) </w:t>
      </w:r>
      <w:r w:rsidRPr="002A38E1">
        <w:rPr>
          <w:rFonts w:ascii="Tahoma" w:hAnsi="Tahoma" w:cs="Tahoma"/>
          <w:iCs/>
          <w:sz w:val="20"/>
          <w:szCs w:val="20"/>
          <w:lang w:val="cs-CZ"/>
        </w:rPr>
        <w:t xml:space="preserve">(UPS napájení a funkčnost, Funkčnost ventilátorů (5) chladícího bloku, Promazání hlavního ložiska </w:t>
      </w:r>
      <w:proofErr w:type="spellStart"/>
      <w:r w:rsidRPr="002A38E1">
        <w:rPr>
          <w:rFonts w:ascii="Tahoma" w:hAnsi="Tahoma" w:cs="Tahoma"/>
          <w:iCs/>
          <w:sz w:val="20"/>
          <w:szCs w:val="20"/>
          <w:lang w:val="cs-CZ"/>
        </w:rPr>
        <w:t>gantry</w:t>
      </w:r>
      <w:proofErr w:type="spellEnd"/>
      <w:r w:rsidRPr="002A38E1">
        <w:rPr>
          <w:rFonts w:ascii="Tahoma" w:hAnsi="Tahoma" w:cs="Tahoma"/>
          <w:iCs/>
          <w:sz w:val="20"/>
          <w:szCs w:val="20"/>
          <w:lang w:val="cs-CZ"/>
        </w:rPr>
        <w:t>)</w:t>
      </w:r>
    </w:p>
    <w:p w:rsidR="000D3C43" w:rsidRPr="002A38E1" w:rsidRDefault="000D3C43" w:rsidP="00E9370B">
      <w:pPr>
        <w:shd w:val="clear" w:color="auto" w:fill="FFFFFF" w:themeFill="background1"/>
        <w:spacing w:after="0"/>
        <w:jc w:val="both"/>
        <w:rPr>
          <w:rFonts w:ascii="Tahoma" w:hAnsi="Tahoma" w:cs="Tahoma"/>
          <w:iCs/>
          <w:sz w:val="20"/>
          <w:szCs w:val="20"/>
          <w:lang w:val="cs-CZ"/>
        </w:rPr>
      </w:pPr>
      <w:r w:rsidRPr="002A38E1">
        <w:rPr>
          <w:rFonts w:ascii="Tahoma" w:hAnsi="Tahoma" w:cs="Tahoma"/>
          <w:b/>
          <w:bCs/>
          <w:iCs/>
          <w:sz w:val="20"/>
          <w:szCs w:val="20"/>
          <w:lang w:val="cs-CZ"/>
        </w:rPr>
        <w:t xml:space="preserve">Tepelný výměník rentgenky a čerpadlo </w:t>
      </w:r>
      <w:r w:rsidRPr="002A38E1">
        <w:rPr>
          <w:rFonts w:ascii="Tahoma" w:hAnsi="Tahoma" w:cs="Tahoma"/>
          <w:iCs/>
          <w:sz w:val="20"/>
          <w:szCs w:val="20"/>
          <w:lang w:val="cs-CZ"/>
        </w:rPr>
        <w:t>(Kontrola/čištění tepelného výměníku, Kontrola/čištění ventilátoru JEDI měniče)</w:t>
      </w:r>
    </w:p>
    <w:p w:rsidR="000D3C43" w:rsidRPr="002A38E1" w:rsidRDefault="000D3C43" w:rsidP="00E9370B">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 xml:space="preserve">Ověření </w:t>
      </w:r>
      <w:proofErr w:type="spellStart"/>
      <w:r w:rsidRPr="002A38E1">
        <w:rPr>
          <w:rFonts w:ascii="Tahoma" w:hAnsi="Tahoma" w:cs="Tahoma"/>
          <w:b/>
          <w:bCs/>
          <w:iCs/>
          <w:sz w:val="20"/>
          <w:szCs w:val="20"/>
          <w:lang w:val="cs-CZ"/>
        </w:rPr>
        <w:t>gantry</w:t>
      </w:r>
      <w:proofErr w:type="spellEnd"/>
      <w:r w:rsidRPr="002A38E1">
        <w:rPr>
          <w:rFonts w:ascii="Tahoma" w:hAnsi="Tahoma" w:cs="Tahoma"/>
          <w:b/>
          <w:bCs/>
          <w:iCs/>
          <w:sz w:val="20"/>
          <w:szCs w:val="20"/>
          <w:lang w:val="cs-CZ"/>
        </w:rPr>
        <w:t xml:space="preserve"> </w:t>
      </w:r>
      <w:r w:rsidRPr="002A38E1">
        <w:rPr>
          <w:rFonts w:ascii="Tahoma" w:hAnsi="Tahoma" w:cs="Tahoma"/>
          <w:iCs/>
          <w:sz w:val="20"/>
          <w:szCs w:val="20"/>
          <w:lang w:val="cs-CZ"/>
        </w:rPr>
        <w:t xml:space="preserve">(pouze, vyžadují-li to lokální podmínky či zákazník, Ověření rezistoru HV tanku, Ověření měřidla, HHS protokol) </w:t>
      </w:r>
    </w:p>
    <w:p w:rsidR="000D3C43" w:rsidRPr="002A38E1" w:rsidRDefault="000D3C43" w:rsidP="00E9370B">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 xml:space="preserve">Zapnutí </w:t>
      </w:r>
      <w:proofErr w:type="spellStart"/>
      <w:r w:rsidRPr="002A38E1">
        <w:rPr>
          <w:rFonts w:ascii="Tahoma" w:hAnsi="Tahoma" w:cs="Tahoma"/>
          <w:b/>
          <w:bCs/>
          <w:iCs/>
          <w:sz w:val="20"/>
          <w:szCs w:val="20"/>
          <w:lang w:val="cs-CZ"/>
        </w:rPr>
        <w:t>gantry</w:t>
      </w:r>
      <w:proofErr w:type="spellEnd"/>
      <w:r w:rsidRPr="002A38E1">
        <w:rPr>
          <w:rFonts w:ascii="Tahoma" w:hAnsi="Tahoma" w:cs="Tahoma"/>
          <w:b/>
          <w:bCs/>
          <w:iCs/>
          <w:sz w:val="20"/>
          <w:szCs w:val="20"/>
          <w:lang w:val="cs-CZ"/>
        </w:rPr>
        <w:t xml:space="preserve"> (s kryty) </w:t>
      </w:r>
      <w:r w:rsidRPr="002A38E1">
        <w:rPr>
          <w:rFonts w:ascii="Tahoma" w:hAnsi="Tahoma" w:cs="Tahoma"/>
          <w:iCs/>
          <w:sz w:val="20"/>
          <w:szCs w:val="20"/>
          <w:lang w:val="cs-CZ"/>
        </w:rPr>
        <w:t>(Kontrola/výměna skenovacího okna, Kontrola vůlí rotace)</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Dokončení</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Zkouška skenování systému</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Série 1 (snímek scout/automatický hlas)</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Série 2 (axiální snímek/náklon)</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Série 3 (</w:t>
      </w:r>
      <w:proofErr w:type="spellStart"/>
      <w:r w:rsidRPr="002A38E1">
        <w:rPr>
          <w:rFonts w:ascii="Tahoma" w:hAnsi="Tahoma" w:cs="Tahoma"/>
          <w:b/>
          <w:bCs/>
          <w:iCs/>
          <w:sz w:val="20"/>
          <w:szCs w:val="20"/>
          <w:lang w:val="cs-CZ"/>
        </w:rPr>
        <w:t>helikální</w:t>
      </w:r>
      <w:proofErr w:type="spellEnd"/>
      <w:r w:rsidRPr="002A38E1">
        <w:rPr>
          <w:rFonts w:ascii="Tahoma" w:hAnsi="Tahoma" w:cs="Tahoma"/>
          <w:b/>
          <w:bCs/>
          <w:iCs/>
          <w:sz w:val="20"/>
          <w:szCs w:val="20"/>
          <w:lang w:val="cs-CZ"/>
        </w:rPr>
        <w:t xml:space="preserve"> snímek/ automatický hlas)</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Indikátory zapnutí rentgenového záření</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Zkouška tlačítek ovládání skenování</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Zkouška zajištění kvality (QA)</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Zkouška zajištění kvality (QA)</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Dokončení</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Dokončení a zajištění bezpečného stavu</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Aktualizace protokolu pracoviště</w:t>
      </w:r>
    </w:p>
    <w:p w:rsidR="000D3C43" w:rsidRPr="002A38E1"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Dokončení dokumentace PM</w:t>
      </w:r>
    </w:p>
    <w:p w:rsidR="000D3C43" w:rsidRDefault="000D3C43" w:rsidP="002F2CB5">
      <w:pPr>
        <w:shd w:val="clear" w:color="auto" w:fill="FFFFFF" w:themeFill="background1"/>
        <w:spacing w:after="0"/>
        <w:jc w:val="both"/>
        <w:rPr>
          <w:rFonts w:ascii="Tahoma" w:hAnsi="Tahoma" w:cs="Tahoma"/>
          <w:b/>
          <w:bCs/>
          <w:iCs/>
          <w:sz w:val="20"/>
          <w:szCs w:val="20"/>
          <w:lang w:val="cs-CZ"/>
        </w:rPr>
      </w:pPr>
      <w:r w:rsidRPr="002A38E1">
        <w:rPr>
          <w:rFonts w:ascii="Tahoma" w:hAnsi="Tahoma" w:cs="Tahoma"/>
          <w:b/>
          <w:bCs/>
          <w:iCs/>
          <w:sz w:val="20"/>
          <w:szCs w:val="20"/>
          <w:lang w:val="cs-CZ"/>
        </w:rPr>
        <w:t>Kompletace zákaznických zpráv</w:t>
      </w:r>
    </w:p>
    <w:p w:rsidR="00131C2B" w:rsidRPr="00131C2B" w:rsidRDefault="00131C2B" w:rsidP="00131C2B">
      <w:pPr>
        <w:jc w:val="both"/>
        <w:rPr>
          <w:rFonts w:ascii="Tahoma" w:hAnsi="Tahoma" w:cs="Tahoma"/>
          <w:b/>
          <w:sz w:val="20"/>
          <w:szCs w:val="20"/>
          <w:lang w:val="cs-CZ"/>
        </w:rPr>
      </w:pPr>
      <w:r>
        <w:rPr>
          <w:rFonts w:ascii="Tahoma" w:hAnsi="Tahoma" w:cs="Tahoma"/>
          <w:b/>
          <w:sz w:val="20"/>
          <w:szCs w:val="20"/>
          <w:lang w:val="cs-CZ"/>
        </w:rPr>
        <w:t>Funkční, softwarová kontrola a přezkoušení funkčnosti injektoru kontrastní látky.</w:t>
      </w:r>
    </w:p>
    <w:tbl>
      <w:tblPr>
        <w:tblStyle w:val="Mkatabulky"/>
        <w:tblpPr w:leftFromText="180" w:rightFromText="180" w:vertAnchor="text" w:horzAnchor="margin" w:tblpY="296"/>
        <w:tblW w:w="9553" w:type="dxa"/>
        <w:tblLook w:val="04A0" w:firstRow="1" w:lastRow="0" w:firstColumn="1" w:lastColumn="0" w:noHBand="0" w:noVBand="1"/>
      </w:tblPr>
      <w:tblGrid>
        <w:gridCol w:w="5077"/>
        <w:gridCol w:w="4476"/>
      </w:tblGrid>
      <w:tr w:rsidR="00586AE0" w:rsidRPr="002A38E1" w:rsidTr="00586AE0">
        <w:trPr>
          <w:trHeight w:val="103"/>
        </w:trPr>
        <w:tc>
          <w:tcPr>
            <w:tcW w:w="5077" w:type="dxa"/>
            <w:shd w:val="clear" w:color="auto" w:fill="E7E6E6" w:themeFill="background2"/>
          </w:tcPr>
          <w:p w:rsidR="00586AE0" w:rsidRPr="002A38E1" w:rsidRDefault="00586AE0" w:rsidP="00586AE0">
            <w:pPr>
              <w:jc w:val="center"/>
              <w:rPr>
                <w:rFonts w:ascii="Tahoma" w:hAnsi="Tahoma" w:cs="Tahoma"/>
                <w:b/>
                <w:sz w:val="20"/>
                <w:szCs w:val="20"/>
                <w:lang w:val="cs-CZ"/>
              </w:rPr>
            </w:pPr>
            <w:r w:rsidRPr="002A38E1">
              <w:rPr>
                <w:rFonts w:ascii="Tahoma" w:hAnsi="Tahoma" w:cs="Tahoma"/>
                <w:b/>
                <w:sz w:val="20"/>
                <w:szCs w:val="20"/>
                <w:lang w:val="cs-CZ"/>
              </w:rPr>
              <w:t>Předmět</w:t>
            </w:r>
          </w:p>
        </w:tc>
        <w:tc>
          <w:tcPr>
            <w:tcW w:w="4476" w:type="dxa"/>
            <w:shd w:val="clear" w:color="auto" w:fill="E7E6E6" w:themeFill="background2"/>
          </w:tcPr>
          <w:p w:rsidR="00586AE0" w:rsidRPr="002A38E1" w:rsidRDefault="00586AE0" w:rsidP="00586AE0">
            <w:pPr>
              <w:jc w:val="center"/>
              <w:rPr>
                <w:rFonts w:ascii="Tahoma" w:hAnsi="Tahoma" w:cs="Tahoma"/>
                <w:b/>
                <w:sz w:val="20"/>
                <w:szCs w:val="20"/>
                <w:lang w:val="cs-CZ"/>
              </w:rPr>
            </w:pPr>
            <w:r w:rsidRPr="002A38E1">
              <w:rPr>
                <w:rFonts w:ascii="Tahoma" w:hAnsi="Tahoma" w:cs="Tahoma"/>
                <w:b/>
                <w:sz w:val="20"/>
                <w:szCs w:val="20"/>
                <w:lang w:val="cs-CZ"/>
              </w:rPr>
              <w:t>Ročně</w:t>
            </w:r>
          </w:p>
        </w:tc>
      </w:tr>
      <w:tr w:rsidR="00586AE0" w:rsidRPr="002A38E1" w:rsidTr="00586AE0">
        <w:trPr>
          <w:trHeight w:val="422"/>
        </w:trPr>
        <w:tc>
          <w:tcPr>
            <w:tcW w:w="5077" w:type="dxa"/>
            <w:vAlign w:val="center"/>
          </w:tcPr>
          <w:p w:rsidR="00586AE0" w:rsidRPr="002A38E1" w:rsidRDefault="00586AE0" w:rsidP="00586AE0">
            <w:pPr>
              <w:jc w:val="center"/>
              <w:rPr>
                <w:rFonts w:ascii="Tahoma" w:hAnsi="Tahoma" w:cs="Tahoma"/>
                <w:b/>
                <w:sz w:val="20"/>
                <w:szCs w:val="20"/>
                <w:lang w:val="cs-CZ"/>
              </w:rPr>
            </w:pPr>
            <w:r w:rsidRPr="002A38E1">
              <w:rPr>
                <w:rFonts w:ascii="Tahoma" w:hAnsi="Tahoma" w:cs="Tahoma"/>
                <w:b/>
                <w:sz w:val="20"/>
                <w:szCs w:val="20"/>
                <w:lang w:val="cs-CZ"/>
              </w:rPr>
              <w:t>Zkouška dlouhodobé stability vč. revize a revizní zprávy</w:t>
            </w:r>
          </w:p>
        </w:tc>
        <w:tc>
          <w:tcPr>
            <w:tcW w:w="4476" w:type="dxa"/>
            <w:vAlign w:val="center"/>
          </w:tcPr>
          <w:p w:rsidR="00586AE0" w:rsidRPr="002A38E1" w:rsidRDefault="00586AE0" w:rsidP="00586AE0">
            <w:pPr>
              <w:jc w:val="center"/>
              <w:rPr>
                <w:rFonts w:ascii="Tahoma" w:hAnsi="Tahoma" w:cs="Tahoma"/>
                <w:b/>
                <w:sz w:val="20"/>
                <w:szCs w:val="20"/>
                <w:lang w:val="cs-CZ"/>
              </w:rPr>
            </w:pPr>
            <w:r w:rsidRPr="002A38E1">
              <w:rPr>
                <w:rFonts w:ascii="Tahoma" w:hAnsi="Tahoma" w:cs="Tahoma"/>
                <w:b/>
                <w:sz w:val="20"/>
                <w:szCs w:val="20"/>
                <w:lang w:val="cs-CZ"/>
              </w:rPr>
              <w:t>1x</w:t>
            </w:r>
          </w:p>
        </w:tc>
      </w:tr>
    </w:tbl>
    <w:p w:rsidR="00586AE0" w:rsidRPr="002A38E1" w:rsidRDefault="00586AE0" w:rsidP="00955723">
      <w:pPr>
        <w:jc w:val="both"/>
        <w:rPr>
          <w:rFonts w:ascii="Tahoma" w:hAnsi="Tahoma" w:cs="Tahoma"/>
          <w:b/>
          <w:sz w:val="20"/>
          <w:szCs w:val="20"/>
          <w:lang w:val="cs-CZ"/>
        </w:rPr>
      </w:pPr>
    </w:p>
    <w:p w:rsidR="00586AE0" w:rsidRPr="002A38E1" w:rsidRDefault="00586AE0" w:rsidP="00955723">
      <w:pPr>
        <w:jc w:val="both"/>
        <w:rPr>
          <w:rFonts w:ascii="Tahoma" w:hAnsi="Tahoma" w:cs="Tahoma"/>
          <w:b/>
          <w:sz w:val="20"/>
          <w:szCs w:val="20"/>
          <w:lang w:val="cs-CZ"/>
        </w:rPr>
      </w:pPr>
      <w:r w:rsidRPr="002A38E1">
        <w:rPr>
          <w:rFonts w:ascii="Tahoma" w:hAnsi="Tahoma" w:cs="Tahoma"/>
          <w:b/>
          <w:sz w:val="20"/>
          <w:szCs w:val="20"/>
          <w:lang w:val="cs-CZ"/>
        </w:rPr>
        <w:t>Informativní charakter</w:t>
      </w:r>
      <w:r w:rsidR="00F02E4B" w:rsidRPr="002A38E1">
        <w:rPr>
          <w:rFonts w:ascii="Tahoma" w:hAnsi="Tahoma" w:cs="Tahoma"/>
          <w:b/>
          <w:sz w:val="20"/>
          <w:szCs w:val="20"/>
          <w:lang w:val="cs-CZ"/>
        </w:rPr>
        <w:t>:</w:t>
      </w:r>
    </w:p>
    <w:tbl>
      <w:tblPr>
        <w:tblStyle w:val="Mkatabulky"/>
        <w:tblW w:w="0" w:type="auto"/>
        <w:tblLook w:val="04A0" w:firstRow="1" w:lastRow="0" w:firstColumn="1" w:lastColumn="0" w:noHBand="0" w:noVBand="1"/>
      </w:tblPr>
      <w:tblGrid>
        <w:gridCol w:w="4916"/>
        <w:gridCol w:w="4271"/>
      </w:tblGrid>
      <w:tr w:rsidR="00586AE0" w:rsidRPr="002A38E1" w:rsidTr="00586AE0">
        <w:trPr>
          <w:trHeight w:val="111"/>
        </w:trPr>
        <w:tc>
          <w:tcPr>
            <w:tcW w:w="4916" w:type="dxa"/>
            <w:shd w:val="clear" w:color="auto" w:fill="E7E6E6" w:themeFill="background2"/>
          </w:tcPr>
          <w:p w:rsidR="00586AE0" w:rsidRPr="002A38E1" w:rsidRDefault="00586AE0" w:rsidP="008C5AD4">
            <w:pPr>
              <w:jc w:val="center"/>
              <w:rPr>
                <w:rFonts w:ascii="Tahoma" w:hAnsi="Tahoma" w:cs="Tahoma"/>
                <w:b/>
                <w:sz w:val="20"/>
                <w:szCs w:val="20"/>
                <w:lang w:val="cs-CZ"/>
              </w:rPr>
            </w:pPr>
            <w:r w:rsidRPr="002A38E1">
              <w:rPr>
                <w:rFonts w:ascii="Tahoma" w:hAnsi="Tahoma" w:cs="Tahoma"/>
                <w:b/>
                <w:sz w:val="20"/>
                <w:szCs w:val="20"/>
                <w:lang w:val="cs-CZ"/>
              </w:rPr>
              <w:t>Předmět</w:t>
            </w:r>
          </w:p>
        </w:tc>
        <w:tc>
          <w:tcPr>
            <w:tcW w:w="4271" w:type="dxa"/>
            <w:shd w:val="clear" w:color="auto" w:fill="E7E6E6" w:themeFill="background2"/>
          </w:tcPr>
          <w:p w:rsidR="00586AE0" w:rsidRPr="002A38E1" w:rsidRDefault="00586AE0" w:rsidP="008C5AD4">
            <w:pPr>
              <w:jc w:val="center"/>
              <w:rPr>
                <w:rFonts w:ascii="Tahoma" w:hAnsi="Tahoma" w:cs="Tahoma"/>
                <w:b/>
                <w:sz w:val="20"/>
                <w:szCs w:val="20"/>
                <w:lang w:val="cs-CZ"/>
              </w:rPr>
            </w:pPr>
            <w:r w:rsidRPr="002A38E1">
              <w:rPr>
                <w:rFonts w:ascii="Tahoma" w:hAnsi="Tahoma" w:cs="Tahoma"/>
                <w:b/>
                <w:sz w:val="20"/>
                <w:szCs w:val="20"/>
                <w:lang w:val="cs-CZ"/>
              </w:rPr>
              <w:t>Cena za 1 MJ</w:t>
            </w:r>
          </w:p>
        </w:tc>
      </w:tr>
      <w:tr w:rsidR="00586AE0" w:rsidRPr="002A38E1" w:rsidTr="00586AE0">
        <w:trPr>
          <w:trHeight w:val="222"/>
        </w:trPr>
        <w:tc>
          <w:tcPr>
            <w:tcW w:w="4916" w:type="dxa"/>
            <w:vAlign w:val="center"/>
          </w:tcPr>
          <w:p w:rsidR="00586AE0" w:rsidRPr="002A38E1" w:rsidRDefault="00586AE0" w:rsidP="008C5AD4">
            <w:pPr>
              <w:jc w:val="center"/>
              <w:rPr>
                <w:rFonts w:ascii="Tahoma" w:hAnsi="Tahoma" w:cs="Tahoma"/>
                <w:b/>
                <w:sz w:val="20"/>
                <w:szCs w:val="20"/>
                <w:lang w:val="cs-CZ"/>
              </w:rPr>
            </w:pPr>
            <w:r w:rsidRPr="002A38E1">
              <w:rPr>
                <w:rFonts w:ascii="Tahoma" w:hAnsi="Tahoma" w:cs="Tahoma"/>
                <w:b/>
                <w:sz w:val="20"/>
                <w:szCs w:val="20"/>
                <w:lang w:val="cs-CZ"/>
              </w:rPr>
              <w:t xml:space="preserve">Cena práce servisního technika </w:t>
            </w:r>
          </w:p>
        </w:tc>
        <w:tc>
          <w:tcPr>
            <w:tcW w:w="4271" w:type="dxa"/>
            <w:vAlign w:val="center"/>
          </w:tcPr>
          <w:p w:rsidR="00586AE0" w:rsidRPr="002A38E1" w:rsidRDefault="00586AE0" w:rsidP="008C5AD4">
            <w:pPr>
              <w:jc w:val="center"/>
              <w:rPr>
                <w:rFonts w:ascii="Tahoma" w:hAnsi="Tahoma" w:cs="Tahoma"/>
                <w:b/>
                <w:sz w:val="20"/>
                <w:szCs w:val="20"/>
                <w:lang w:val="cs-CZ"/>
              </w:rPr>
            </w:pPr>
            <w:r w:rsidRPr="002A38E1">
              <w:rPr>
                <w:rFonts w:ascii="Tahoma" w:hAnsi="Tahoma" w:cs="Tahoma"/>
                <w:b/>
                <w:sz w:val="20"/>
                <w:szCs w:val="20"/>
                <w:lang w:val="cs-CZ"/>
              </w:rPr>
              <w:t>3 110 Kč bez DPH / 1 hod.</w:t>
            </w:r>
          </w:p>
        </w:tc>
      </w:tr>
      <w:tr w:rsidR="00586AE0" w:rsidRPr="002A38E1" w:rsidTr="00586AE0">
        <w:trPr>
          <w:trHeight w:val="453"/>
        </w:trPr>
        <w:tc>
          <w:tcPr>
            <w:tcW w:w="4916" w:type="dxa"/>
            <w:vAlign w:val="center"/>
          </w:tcPr>
          <w:p w:rsidR="00586AE0" w:rsidRPr="002A38E1" w:rsidRDefault="00586AE0" w:rsidP="008C5AD4">
            <w:pPr>
              <w:jc w:val="center"/>
              <w:rPr>
                <w:rFonts w:ascii="Tahoma" w:hAnsi="Tahoma" w:cs="Tahoma"/>
                <w:b/>
                <w:sz w:val="20"/>
                <w:szCs w:val="20"/>
                <w:lang w:val="cs-CZ"/>
              </w:rPr>
            </w:pPr>
            <w:proofErr w:type="spellStart"/>
            <w:r w:rsidRPr="002A38E1">
              <w:rPr>
                <w:rFonts w:ascii="Tahoma" w:hAnsi="Tahoma" w:cs="Tahoma"/>
                <w:b/>
                <w:sz w:val="20"/>
                <w:szCs w:val="20"/>
                <w:lang w:val="cs-CZ"/>
              </w:rPr>
              <w:t>Paušálne</w:t>
            </w:r>
            <w:proofErr w:type="spellEnd"/>
            <w:r w:rsidRPr="002A38E1">
              <w:rPr>
                <w:rFonts w:ascii="Tahoma" w:hAnsi="Tahoma" w:cs="Tahoma"/>
                <w:b/>
                <w:sz w:val="20"/>
                <w:szCs w:val="20"/>
                <w:lang w:val="cs-CZ"/>
              </w:rPr>
              <w:t xml:space="preserve"> dopravné                                       Servisní zásah zahrnuje i několik cest na 1 servisní zásah</w:t>
            </w:r>
          </w:p>
        </w:tc>
        <w:tc>
          <w:tcPr>
            <w:tcW w:w="4271" w:type="dxa"/>
            <w:vAlign w:val="center"/>
          </w:tcPr>
          <w:p w:rsidR="00586AE0" w:rsidRPr="002A38E1" w:rsidRDefault="00586AE0" w:rsidP="008C5AD4">
            <w:pPr>
              <w:jc w:val="center"/>
              <w:rPr>
                <w:rFonts w:ascii="Tahoma" w:hAnsi="Tahoma" w:cs="Tahoma"/>
                <w:b/>
                <w:sz w:val="20"/>
                <w:szCs w:val="20"/>
                <w:lang w:val="cs-CZ"/>
              </w:rPr>
            </w:pPr>
            <w:r w:rsidRPr="002A38E1">
              <w:rPr>
                <w:rFonts w:ascii="Tahoma" w:hAnsi="Tahoma" w:cs="Tahoma"/>
                <w:b/>
                <w:sz w:val="20"/>
                <w:szCs w:val="20"/>
                <w:lang w:val="cs-CZ"/>
              </w:rPr>
              <w:t>6 111 Kč bez DPH</w:t>
            </w:r>
          </w:p>
        </w:tc>
      </w:tr>
    </w:tbl>
    <w:p w:rsidR="00E9370B" w:rsidRDefault="00E9370B" w:rsidP="00955723">
      <w:pPr>
        <w:jc w:val="both"/>
        <w:rPr>
          <w:rFonts w:ascii="Tahoma" w:hAnsi="Tahoma" w:cs="Tahoma"/>
          <w:b/>
          <w:sz w:val="20"/>
          <w:szCs w:val="20"/>
          <w:lang w:val="cs-CZ"/>
        </w:rPr>
      </w:pPr>
    </w:p>
    <w:p w:rsidR="00E9370B" w:rsidRPr="002A38E1" w:rsidRDefault="00E9370B" w:rsidP="00955723">
      <w:pPr>
        <w:jc w:val="both"/>
        <w:rPr>
          <w:rFonts w:ascii="Tahoma" w:hAnsi="Tahoma" w:cs="Tahoma"/>
          <w:b/>
          <w:sz w:val="20"/>
          <w:szCs w:val="20"/>
          <w:lang w:val="cs-CZ"/>
        </w:rPr>
      </w:pPr>
    </w:p>
    <w:p w:rsidR="00D02CA1" w:rsidRPr="004E1AB0" w:rsidRDefault="00D02CA1" w:rsidP="00D02CA1">
      <w:pPr>
        <w:jc w:val="both"/>
        <w:rPr>
          <w:rFonts w:ascii="Tahoma" w:hAnsi="Tahoma" w:cs="Tahoma"/>
          <w:b/>
          <w:sz w:val="20"/>
          <w:szCs w:val="20"/>
          <w:lang w:val="cs-CZ"/>
        </w:rPr>
      </w:pPr>
      <w:r w:rsidRPr="004E1AB0">
        <w:rPr>
          <w:rFonts w:ascii="Tahoma" w:hAnsi="Tahoma" w:cs="Tahoma"/>
          <w:b/>
          <w:sz w:val="20"/>
          <w:szCs w:val="20"/>
          <w:lang w:val="cs-CZ"/>
        </w:rPr>
        <w:t>V </w:t>
      </w:r>
      <w:r>
        <w:rPr>
          <w:rFonts w:ascii="Tahoma" w:hAnsi="Tahoma" w:cs="Tahoma"/>
          <w:b/>
          <w:sz w:val="20"/>
          <w:szCs w:val="20"/>
          <w:lang w:val="cs-CZ"/>
        </w:rPr>
        <w:t>Brně</w:t>
      </w:r>
      <w:r w:rsidRPr="004E1AB0">
        <w:rPr>
          <w:rFonts w:ascii="Tahoma" w:hAnsi="Tahoma" w:cs="Tahoma"/>
          <w:b/>
          <w:sz w:val="20"/>
          <w:szCs w:val="20"/>
          <w:lang w:val="cs-CZ"/>
        </w:rPr>
        <w:t xml:space="preserve">, dne </w:t>
      </w:r>
      <w:r>
        <w:rPr>
          <w:rFonts w:ascii="Tahoma" w:hAnsi="Tahoma" w:cs="Tahoma"/>
          <w:b/>
          <w:sz w:val="20"/>
          <w:szCs w:val="20"/>
          <w:lang w:val="cs-CZ"/>
        </w:rPr>
        <w:t>20. 12. 2017</w:t>
      </w:r>
      <w:r w:rsidRPr="004E1AB0">
        <w:rPr>
          <w:rFonts w:ascii="Tahoma" w:hAnsi="Tahoma" w:cs="Tahoma"/>
          <w:b/>
          <w:sz w:val="20"/>
          <w:szCs w:val="20"/>
          <w:lang w:val="cs-CZ"/>
        </w:rPr>
        <w:t xml:space="preserve"> </w:t>
      </w:r>
      <w:r w:rsidRPr="004E1AB0">
        <w:rPr>
          <w:rFonts w:ascii="Tahoma" w:hAnsi="Tahoma" w:cs="Tahoma"/>
          <w:b/>
          <w:sz w:val="20"/>
          <w:szCs w:val="20"/>
          <w:lang w:val="cs-CZ"/>
        </w:rPr>
        <w:tab/>
      </w:r>
    </w:p>
    <w:p w:rsidR="00F02E4B" w:rsidRPr="002A38E1" w:rsidRDefault="00B13C48" w:rsidP="00955723">
      <w:pPr>
        <w:jc w:val="both"/>
        <w:rPr>
          <w:rFonts w:ascii="Tahoma" w:hAnsi="Tahoma" w:cs="Tahoma"/>
          <w:b/>
          <w:sz w:val="20"/>
          <w:szCs w:val="20"/>
          <w:lang w:val="cs-CZ"/>
        </w:rPr>
      </w:pPr>
      <w:r w:rsidRPr="002A38E1">
        <w:rPr>
          <w:rFonts w:ascii="Tahoma" w:hAnsi="Tahoma" w:cs="Tahoma"/>
          <w:b/>
          <w:sz w:val="20"/>
          <w:szCs w:val="20"/>
          <w:lang w:val="cs-CZ"/>
        </w:rPr>
        <w:tab/>
      </w:r>
    </w:p>
    <w:p w:rsidR="00F02E4B" w:rsidRPr="002A38E1" w:rsidRDefault="00F02E4B" w:rsidP="00955723">
      <w:pPr>
        <w:jc w:val="both"/>
        <w:rPr>
          <w:rFonts w:ascii="Tahoma" w:hAnsi="Tahoma" w:cs="Tahoma"/>
          <w:b/>
          <w:sz w:val="20"/>
          <w:szCs w:val="20"/>
          <w:lang w:val="cs-CZ"/>
        </w:rPr>
      </w:pPr>
      <w:r w:rsidRPr="002A38E1">
        <w:rPr>
          <w:rFonts w:ascii="Tahoma" w:hAnsi="Tahoma" w:cs="Tahoma"/>
          <w:b/>
          <w:sz w:val="20"/>
          <w:szCs w:val="20"/>
          <w:lang w:val="cs-CZ"/>
        </w:rPr>
        <w:tab/>
      </w:r>
      <w:r w:rsidRPr="002A38E1">
        <w:rPr>
          <w:rFonts w:ascii="Tahoma" w:hAnsi="Tahoma" w:cs="Tahoma"/>
          <w:b/>
          <w:sz w:val="20"/>
          <w:szCs w:val="20"/>
          <w:lang w:val="cs-CZ"/>
        </w:rPr>
        <w:tab/>
      </w:r>
      <w:r w:rsidRPr="002A38E1">
        <w:rPr>
          <w:rFonts w:ascii="Tahoma" w:hAnsi="Tahoma" w:cs="Tahoma"/>
          <w:b/>
          <w:sz w:val="20"/>
          <w:szCs w:val="20"/>
          <w:lang w:val="cs-CZ"/>
        </w:rPr>
        <w:tab/>
      </w:r>
      <w:r w:rsidRPr="002A38E1">
        <w:rPr>
          <w:rFonts w:ascii="Tahoma" w:hAnsi="Tahoma" w:cs="Tahoma"/>
          <w:b/>
          <w:sz w:val="20"/>
          <w:szCs w:val="20"/>
          <w:lang w:val="cs-CZ"/>
        </w:rPr>
        <w:tab/>
      </w:r>
      <w:r w:rsidRPr="002A38E1">
        <w:rPr>
          <w:rFonts w:ascii="Tahoma" w:hAnsi="Tahoma" w:cs="Tahoma"/>
          <w:b/>
          <w:sz w:val="20"/>
          <w:szCs w:val="20"/>
          <w:lang w:val="cs-CZ"/>
        </w:rPr>
        <w:tab/>
      </w:r>
      <w:r w:rsidRPr="002A38E1">
        <w:rPr>
          <w:rFonts w:ascii="Tahoma" w:hAnsi="Tahoma" w:cs="Tahoma"/>
          <w:b/>
          <w:sz w:val="20"/>
          <w:szCs w:val="20"/>
          <w:lang w:val="cs-CZ"/>
        </w:rPr>
        <w:tab/>
      </w:r>
    </w:p>
    <w:p w:rsidR="002A38E1" w:rsidRPr="002A38E1" w:rsidRDefault="00E9370B" w:rsidP="002A38E1">
      <w:pPr>
        <w:jc w:val="both"/>
        <w:rPr>
          <w:rFonts w:ascii="Tahoma" w:hAnsi="Tahoma" w:cs="Tahoma"/>
          <w:b/>
          <w:sz w:val="20"/>
          <w:szCs w:val="20"/>
          <w:lang w:val="cs-CZ"/>
        </w:rPr>
      </w:pPr>
      <w:r w:rsidRPr="002A38E1">
        <w:rPr>
          <w:rFonts w:ascii="Tahoma" w:hAnsi="Tahoma" w:cs="Tahoma"/>
          <w:b/>
          <w:sz w:val="20"/>
          <w:szCs w:val="20"/>
          <w:lang w:val="cs-CZ"/>
        </w:rPr>
        <w:tab/>
      </w:r>
      <w:r w:rsidRPr="002A38E1">
        <w:rPr>
          <w:rFonts w:ascii="Tahoma" w:hAnsi="Tahoma" w:cs="Tahoma"/>
          <w:b/>
          <w:sz w:val="20"/>
          <w:szCs w:val="20"/>
          <w:lang w:val="cs-CZ"/>
        </w:rPr>
        <w:tab/>
      </w:r>
      <w:r w:rsidRPr="002A38E1">
        <w:rPr>
          <w:rFonts w:ascii="Tahoma" w:hAnsi="Tahoma" w:cs="Tahoma"/>
          <w:b/>
          <w:sz w:val="20"/>
          <w:szCs w:val="20"/>
          <w:lang w:val="cs-CZ"/>
        </w:rPr>
        <w:tab/>
      </w:r>
      <w:r w:rsidRPr="002A38E1">
        <w:rPr>
          <w:rFonts w:ascii="Tahoma" w:hAnsi="Tahoma" w:cs="Tahoma"/>
          <w:b/>
          <w:sz w:val="20"/>
          <w:szCs w:val="20"/>
          <w:lang w:val="cs-CZ"/>
        </w:rPr>
        <w:tab/>
      </w:r>
      <w:r w:rsidRPr="002A38E1">
        <w:rPr>
          <w:rFonts w:ascii="Tahoma" w:hAnsi="Tahoma" w:cs="Tahoma"/>
          <w:b/>
          <w:sz w:val="20"/>
          <w:szCs w:val="20"/>
          <w:lang w:val="cs-CZ"/>
        </w:rPr>
        <w:tab/>
      </w:r>
      <w:r w:rsidRPr="002A38E1">
        <w:rPr>
          <w:rFonts w:ascii="Tahoma" w:hAnsi="Tahoma" w:cs="Tahoma"/>
          <w:b/>
          <w:sz w:val="20"/>
          <w:szCs w:val="20"/>
          <w:lang w:val="cs-CZ"/>
        </w:rPr>
        <w:tab/>
      </w:r>
      <w:r w:rsidRPr="002A38E1">
        <w:rPr>
          <w:rFonts w:ascii="Tahoma" w:hAnsi="Tahoma" w:cs="Tahoma"/>
          <w:b/>
          <w:sz w:val="20"/>
          <w:szCs w:val="20"/>
          <w:lang w:val="cs-CZ"/>
        </w:rPr>
        <w:tab/>
      </w:r>
    </w:p>
    <w:p w:rsidR="00B13C48" w:rsidRPr="002A38E1" w:rsidRDefault="00B13C48" w:rsidP="00955723">
      <w:pPr>
        <w:jc w:val="both"/>
        <w:rPr>
          <w:rFonts w:ascii="Tahoma" w:hAnsi="Tahoma" w:cs="Tahoma"/>
          <w:b/>
          <w:sz w:val="20"/>
          <w:szCs w:val="20"/>
          <w:lang w:val="cs-CZ"/>
        </w:rPr>
      </w:pPr>
      <w:r w:rsidRPr="002A38E1">
        <w:rPr>
          <w:rFonts w:ascii="Tahoma" w:hAnsi="Tahoma" w:cs="Tahoma"/>
          <w:b/>
          <w:sz w:val="20"/>
          <w:szCs w:val="20"/>
          <w:lang w:val="cs-CZ"/>
        </w:rPr>
        <w:tab/>
      </w:r>
    </w:p>
    <w:sectPr w:rsidR="00B13C48" w:rsidRPr="002A38E1" w:rsidSect="00586AE0">
      <w:pgSz w:w="12240" w:h="15840"/>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723"/>
    <w:rsid w:val="00080A4B"/>
    <w:rsid w:val="000D3C43"/>
    <w:rsid w:val="000D4A48"/>
    <w:rsid w:val="00131C2B"/>
    <w:rsid w:val="00187176"/>
    <w:rsid w:val="002A38E1"/>
    <w:rsid w:val="002F2CB5"/>
    <w:rsid w:val="00540269"/>
    <w:rsid w:val="00541AD2"/>
    <w:rsid w:val="00586AE0"/>
    <w:rsid w:val="006D55A9"/>
    <w:rsid w:val="00772D69"/>
    <w:rsid w:val="007B77B7"/>
    <w:rsid w:val="007C4EF2"/>
    <w:rsid w:val="007F7519"/>
    <w:rsid w:val="0080633D"/>
    <w:rsid w:val="00913E81"/>
    <w:rsid w:val="00954808"/>
    <w:rsid w:val="00955723"/>
    <w:rsid w:val="00984368"/>
    <w:rsid w:val="009B6933"/>
    <w:rsid w:val="009C116D"/>
    <w:rsid w:val="009F4D54"/>
    <w:rsid w:val="00A2572D"/>
    <w:rsid w:val="00A328B9"/>
    <w:rsid w:val="00A6320B"/>
    <w:rsid w:val="00B13C48"/>
    <w:rsid w:val="00B2219A"/>
    <w:rsid w:val="00C56912"/>
    <w:rsid w:val="00C921EE"/>
    <w:rsid w:val="00D02CA1"/>
    <w:rsid w:val="00D372BF"/>
    <w:rsid w:val="00DE5BA2"/>
    <w:rsid w:val="00E63E98"/>
    <w:rsid w:val="00E9370B"/>
    <w:rsid w:val="00EB200D"/>
    <w:rsid w:val="00F02E4B"/>
    <w:rsid w:val="00F57F23"/>
    <w:rsid w:val="00FA3DDA"/>
    <w:rsid w:val="00FC3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955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72D6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2D6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955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72D6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2D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78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6806C-6828-4BBC-9939-2A225383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7696</Characters>
  <Application>Microsoft Office Word</Application>
  <DocSecurity>4</DocSecurity>
  <Lines>64</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Barankova, Sona (GE Healthcare)</dc:creator>
  <cp:lastModifiedBy>eva_skrabalova</cp:lastModifiedBy>
  <cp:revision>2</cp:revision>
  <cp:lastPrinted>2017-12-21T13:45:00Z</cp:lastPrinted>
  <dcterms:created xsi:type="dcterms:W3CDTF">2019-08-09T12:15:00Z</dcterms:created>
  <dcterms:modified xsi:type="dcterms:W3CDTF">2019-08-09T12:15:00Z</dcterms:modified>
</cp:coreProperties>
</file>