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4A83D" w14:textId="77777777" w:rsidR="0093113A" w:rsidRDefault="0093113A">
      <w:pPr>
        <w:jc w:val="center"/>
      </w:pPr>
    </w:p>
    <w:p w14:paraId="08A6D9CC" w14:textId="21489FE7" w:rsidR="0093113A" w:rsidRPr="00B52AFB" w:rsidRDefault="00B52AFB" w:rsidP="00B52AFB">
      <w:pPr>
        <w:jc w:val="center"/>
        <w:rPr>
          <w:b/>
          <w:sz w:val="28"/>
          <w:szCs w:val="28"/>
          <w:u w:val="single"/>
        </w:rPr>
      </w:pPr>
      <w:r w:rsidRPr="00B52AFB">
        <w:rPr>
          <w:b/>
          <w:sz w:val="28"/>
          <w:szCs w:val="28"/>
          <w:u w:val="single"/>
        </w:rPr>
        <w:t xml:space="preserve">Akce: </w:t>
      </w:r>
      <w:r w:rsidR="00304EDF">
        <w:rPr>
          <w:b/>
          <w:sz w:val="28"/>
          <w:szCs w:val="28"/>
          <w:u w:val="single"/>
        </w:rPr>
        <w:t>SPORTOVNÍ HALA ČERVENÝCH DOMKŮ HODONÍN</w:t>
      </w:r>
      <w:r w:rsidR="00F907B6">
        <w:rPr>
          <w:b/>
          <w:sz w:val="28"/>
          <w:szCs w:val="28"/>
          <w:u w:val="single"/>
        </w:rPr>
        <w:t xml:space="preserve"> – </w:t>
      </w:r>
      <w:r w:rsidR="00903D58">
        <w:rPr>
          <w:b/>
          <w:sz w:val="28"/>
          <w:szCs w:val="28"/>
          <w:u w:val="single"/>
        </w:rPr>
        <w:t>201</w:t>
      </w:r>
      <w:r w:rsidR="006B1858">
        <w:rPr>
          <w:b/>
          <w:sz w:val="28"/>
          <w:szCs w:val="28"/>
          <w:u w:val="single"/>
        </w:rPr>
        <w:t>9</w:t>
      </w:r>
    </w:p>
    <w:p w14:paraId="03FE0BFA" w14:textId="77777777" w:rsidR="0093113A" w:rsidRDefault="0093113A">
      <w:pPr>
        <w:jc w:val="center"/>
      </w:pPr>
    </w:p>
    <w:p w14:paraId="441E3762" w14:textId="77777777" w:rsidR="0093113A" w:rsidRDefault="0093113A">
      <w:pPr>
        <w:jc w:val="center"/>
      </w:pPr>
    </w:p>
    <w:p w14:paraId="563F81F8" w14:textId="77777777" w:rsidR="0093113A" w:rsidRDefault="0093113A">
      <w:pPr>
        <w:jc w:val="center"/>
      </w:pPr>
    </w:p>
    <w:p w14:paraId="5D69D8FD" w14:textId="77777777" w:rsidR="0093113A" w:rsidRDefault="0093113A">
      <w:pPr>
        <w:jc w:val="center"/>
      </w:pPr>
    </w:p>
    <w:p w14:paraId="40B65034" w14:textId="77777777" w:rsidR="0093113A" w:rsidRDefault="0093113A">
      <w:pPr>
        <w:jc w:val="center"/>
      </w:pPr>
    </w:p>
    <w:p w14:paraId="2D2FC31E" w14:textId="77777777" w:rsidR="003C11DE" w:rsidRDefault="0093113A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servisní smlouva</w:t>
      </w:r>
      <w:r w:rsidR="003C11DE">
        <w:rPr>
          <w:b/>
          <w:caps/>
          <w:sz w:val="32"/>
        </w:rPr>
        <w:t xml:space="preserve"> pro provozní soubory:</w:t>
      </w:r>
    </w:p>
    <w:p w14:paraId="1C5D22C7" w14:textId="77777777" w:rsidR="0093113A" w:rsidRDefault="00343FA9">
      <w:pPr>
        <w:jc w:val="center"/>
        <w:rPr>
          <w:caps/>
          <w:sz w:val="32"/>
        </w:rPr>
      </w:pPr>
      <w:r>
        <w:rPr>
          <w:b/>
          <w:caps/>
          <w:sz w:val="32"/>
        </w:rPr>
        <w:t>VZT</w:t>
      </w:r>
      <w:r w:rsidR="003C11DE">
        <w:rPr>
          <w:b/>
          <w:caps/>
          <w:sz w:val="32"/>
        </w:rPr>
        <w:t xml:space="preserve">, </w:t>
      </w:r>
      <w:proofErr w:type="spellStart"/>
      <w:r>
        <w:rPr>
          <w:b/>
          <w:sz w:val="32"/>
        </w:rPr>
        <w:t>MaR</w:t>
      </w:r>
      <w:proofErr w:type="spellEnd"/>
      <w:r w:rsidR="00304EDF">
        <w:rPr>
          <w:b/>
          <w:caps/>
          <w:sz w:val="32"/>
        </w:rPr>
        <w:t>,</w:t>
      </w:r>
      <w:r>
        <w:rPr>
          <w:b/>
          <w:caps/>
          <w:sz w:val="32"/>
        </w:rPr>
        <w:t xml:space="preserve"> </w:t>
      </w:r>
      <w:r w:rsidR="00304EDF">
        <w:rPr>
          <w:b/>
          <w:caps/>
          <w:sz w:val="32"/>
        </w:rPr>
        <w:t xml:space="preserve">EPS, EZS, </w:t>
      </w:r>
      <w:r w:rsidR="00D430D4">
        <w:rPr>
          <w:b/>
          <w:caps/>
          <w:sz w:val="32"/>
        </w:rPr>
        <w:t xml:space="preserve">MR </w:t>
      </w:r>
      <w:r w:rsidR="00D430D4">
        <w:rPr>
          <w:b/>
          <w:sz w:val="32"/>
        </w:rPr>
        <w:t>a</w:t>
      </w:r>
      <w:r w:rsidR="003F618A">
        <w:rPr>
          <w:b/>
          <w:caps/>
          <w:sz w:val="32"/>
        </w:rPr>
        <w:t xml:space="preserve"> </w:t>
      </w:r>
      <w:r>
        <w:rPr>
          <w:b/>
          <w:sz w:val="32"/>
        </w:rPr>
        <w:t>INTERHELP</w:t>
      </w:r>
    </w:p>
    <w:p w14:paraId="3C0BEDB5" w14:textId="77777777" w:rsidR="0093113A" w:rsidRDefault="0093113A">
      <w:pPr>
        <w:jc w:val="center"/>
      </w:pPr>
    </w:p>
    <w:p w14:paraId="30AB022F" w14:textId="77777777" w:rsidR="008E7FEC" w:rsidRDefault="008E7FEC">
      <w:pPr>
        <w:jc w:val="center"/>
      </w:pPr>
    </w:p>
    <w:p w14:paraId="2B7F9F37" w14:textId="77777777" w:rsidR="008E7FEC" w:rsidRDefault="008E7FEC" w:rsidP="008E7FEC">
      <w:pPr>
        <w:jc w:val="center"/>
      </w:pPr>
      <w:r>
        <w:t>Evidenční číslo objednatele: ………………...</w:t>
      </w:r>
    </w:p>
    <w:p w14:paraId="5A0BC829" w14:textId="77777777" w:rsidR="008E7FEC" w:rsidRDefault="008E7FEC">
      <w:pPr>
        <w:jc w:val="center"/>
      </w:pPr>
    </w:p>
    <w:p w14:paraId="110ABC2B" w14:textId="0D0446AA" w:rsidR="0093113A" w:rsidRDefault="008E7FEC">
      <w:pPr>
        <w:jc w:val="center"/>
      </w:pPr>
      <w:r>
        <w:t>Evid</w:t>
      </w:r>
      <w:r w:rsidR="003B5447">
        <w:t xml:space="preserve">enční číslo poskytovatele: 20173078 </w:t>
      </w:r>
      <w:proofErr w:type="spellStart"/>
      <w:r w:rsidR="0093113A">
        <w:t>Synett</w:t>
      </w:r>
      <w:proofErr w:type="spellEnd"/>
    </w:p>
    <w:p w14:paraId="63E166FB" w14:textId="77777777" w:rsidR="0093113A" w:rsidRDefault="0093113A">
      <w:pPr>
        <w:jc w:val="center"/>
      </w:pPr>
    </w:p>
    <w:p w14:paraId="59388F36" w14:textId="77777777" w:rsidR="008E7FEC" w:rsidRDefault="008E7FEC">
      <w:pPr>
        <w:jc w:val="center"/>
      </w:pPr>
    </w:p>
    <w:p w14:paraId="69DAF743" w14:textId="77777777" w:rsidR="0093113A" w:rsidRDefault="0093113A">
      <w:pPr>
        <w:jc w:val="center"/>
      </w:pPr>
      <w:r>
        <w:t>uzavřená podle Obchodního zákoníku zák. č. 513/1991 Sb.</w:t>
      </w:r>
    </w:p>
    <w:p w14:paraId="104CADB8" w14:textId="77777777" w:rsidR="0093113A" w:rsidRDefault="0093113A">
      <w:pPr>
        <w:jc w:val="center"/>
      </w:pPr>
    </w:p>
    <w:p w14:paraId="68B1204B" w14:textId="77777777" w:rsidR="0093113A" w:rsidRDefault="0093113A">
      <w:pPr>
        <w:jc w:val="center"/>
      </w:pPr>
    </w:p>
    <w:p w14:paraId="6E30BCC7" w14:textId="77777777" w:rsidR="0093113A" w:rsidRDefault="0093113A">
      <w:pPr>
        <w:jc w:val="center"/>
      </w:pPr>
      <w:r>
        <w:rPr>
          <w:b/>
        </w:rPr>
        <w:t>mezi</w:t>
      </w:r>
    </w:p>
    <w:p w14:paraId="5EC70ED5" w14:textId="77777777" w:rsidR="0093113A" w:rsidRDefault="0093113A">
      <w:pPr>
        <w:jc w:val="center"/>
      </w:pPr>
    </w:p>
    <w:p w14:paraId="1590FAFE" w14:textId="77777777" w:rsidR="0093113A" w:rsidRDefault="0093113A">
      <w:pPr>
        <w:jc w:val="center"/>
      </w:pPr>
    </w:p>
    <w:p w14:paraId="75F98E2E" w14:textId="77777777" w:rsidR="0093113A" w:rsidRDefault="0093113A">
      <w:pPr>
        <w:jc w:val="left"/>
      </w:pPr>
      <w:r>
        <w:tab/>
      </w:r>
      <w:r>
        <w:tab/>
      </w:r>
      <w:r>
        <w:tab/>
      </w:r>
      <w:r>
        <w:rPr>
          <w:b/>
        </w:rPr>
        <w:t>Poskytovatelem:</w:t>
      </w:r>
      <w:r>
        <w:t xml:space="preserve">   </w:t>
      </w:r>
      <w:r>
        <w:tab/>
      </w:r>
      <w:proofErr w:type="spellStart"/>
      <w:r>
        <w:rPr>
          <w:caps/>
        </w:rPr>
        <w:t>S</w:t>
      </w:r>
      <w:r>
        <w:t>ynett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2980">
        <w:t>Hudcova 532/78b</w:t>
      </w:r>
    </w:p>
    <w:p w14:paraId="01D0657D" w14:textId="77777777" w:rsidR="0093113A" w:rsidRDefault="0034298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612 00 Brno-Medlánky</w:t>
      </w:r>
    </w:p>
    <w:p w14:paraId="32D219BE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263BE" w14:textId="77777777" w:rsidR="0093113A" w:rsidRDefault="0093113A">
      <w:pPr>
        <w:jc w:val="left"/>
      </w:pPr>
      <w:r>
        <w:tab/>
      </w:r>
      <w:r>
        <w:tab/>
      </w:r>
      <w:r>
        <w:tab/>
      </w:r>
      <w:r>
        <w:rPr>
          <w:b/>
        </w:rPr>
        <w:t>IČO:</w:t>
      </w:r>
      <w:r>
        <w:t xml:space="preserve"> </w:t>
      </w:r>
      <w:r>
        <w:tab/>
      </w:r>
      <w:r>
        <w:tab/>
      </w:r>
      <w:r>
        <w:tab/>
        <w:t>25306553</w:t>
      </w:r>
    </w:p>
    <w:p w14:paraId="45295913" w14:textId="77777777" w:rsidR="0093113A" w:rsidRDefault="0093113A">
      <w:pPr>
        <w:jc w:val="left"/>
      </w:pPr>
      <w:r>
        <w:tab/>
      </w:r>
      <w:r>
        <w:tab/>
      </w:r>
      <w:r>
        <w:tab/>
      </w:r>
      <w:r>
        <w:rPr>
          <w:b/>
        </w:rPr>
        <w:t>DIČ:</w:t>
      </w:r>
      <w:r>
        <w:t xml:space="preserve"> </w:t>
      </w:r>
      <w:r>
        <w:tab/>
      </w:r>
      <w:r>
        <w:tab/>
      </w:r>
      <w:r>
        <w:tab/>
      </w:r>
      <w:r w:rsidR="00AF46FB">
        <w:t>CZ</w:t>
      </w:r>
      <w:r>
        <w:t>25306553</w:t>
      </w:r>
    </w:p>
    <w:p w14:paraId="5E4AFAB4" w14:textId="77777777" w:rsidR="0093113A" w:rsidRDefault="0093113A">
      <w:pPr>
        <w:jc w:val="left"/>
      </w:pPr>
      <w:r>
        <w:tab/>
      </w:r>
      <w:r>
        <w:tab/>
      </w:r>
      <w:r>
        <w:tab/>
      </w:r>
    </w:p>
    <w:p w14:paraId="7D80AC32" w14:textId="77777777" w:rsidR="0093113A" w:rsidRPr="00CD1B95" w:rsidRDefault="0093113A">
      <w:pPr>
        <w:jc w:val="left"/>
        <w:rPr>
          <w:highlight w:val="blac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D1B95">
        <w:rPr>
          <w:b/>
          <w:highlight w:val="black"/>
        </w:rPr>
        <w:t>Bankovní spojení:</w:t>
      </w:r>
      <w:r w:rsidRPr="00CD1B95">
        <w:rPr>
          <w:b/>
          <w:highlight w:val="black"/>
        </w:rPr>
        <w:tab/>
      </w:r>
      <w:r w:rsidRPr="00CD1B95">
        <w:rPr>
          <w:highlight w:val="black"/>
        </w:rPr>
        <w:t>Komerční banka Břeclav</w:t>
      </w:r>
    </w:p>
    <w:p w14:paraId="4C5AEE14" w14:textId="77777777" w:rsidR="0093113A" w:rsidRDefault="0093113A">
      <w:pPr>
        <w:jc w:val="left"/>
      </w:pPr>
      <w:r w:rsidRPr="00CD1B95">
        <w:rPr>
          <w:highlight w:val="black"/>
        </w:rPr>
        <w:tab/>
      </w:r>
      <w:r w:rsidRPr="00CD1B95">
        <w:rPr>
          <w:highlight w:val="black"/>
        </w:rPr>
        <w:tab/>
      </w:r>
      <w:r w:rsidRPr="00CD1B95">
        <w:rPr>
          <w:highlight w:val="black"/>
        </w:rPr>
        <w:tab/>
      </w:r>
      <w:r w:rsidRPr="00CD1B95">
        <w:rPr>
          <w:b/>
          <w:highlight w:val="black"/>
        </w:rPr>
        <w:t>Číslo účtu:</w:t>
      </w:r>
      <w:r w:rsidRPr="00CD1B95">
        <w:rPr>
          <w:highlight w:val="black"/>
        </w:rPr>
        <w:t xml:space="preserve"> </w:t>
      </w:r>
      <w:r w:rsidRPr="00CD1B95">
        <w:rPr>
          <w:highlight w:val="black"/>
        </w:rPr>
        <w:tab/>
      </w:r>
      <w:r w:rsidRPr="00CD1B95">
        <w:rPr>
          <w:highlight w:val="black"/>
        </w:rPr>
        <w:tab/>
        <w:t>191 858 440 247/0100</w:t>
      </w:r>
    </w:p>
    <w:p w14:paraId="576C4F1B" w14:textId="77777777" w:rsidR="0093113A" w:rsidRDefault="0093113A">
      <w:pPr>
        <w:jc w:val="left"/>
      </w:pPr>
    </w:p>
    <w:p w14:paraId="7123907A" w14:textId="63F16793" w:rsidR="0093113A" w:rsidRDefault="0093113A">
      <w:pPr>
        <w:jc w:val="left"/>
      </w:pPr>
      <w:r>
        <w:tab/>
      </w:r>
      <w:r>
        <w:tab/>
      </w:r>
      <w:r>
        <w:tab/>
      </w:r>
      <w:r>
        <w:rPr>
          <w:b/>
        </w:rPr>
        <w:t>Zastoupeným:</w:t>
      </w:r>
      <w:r>
        <w:tab/>
        <w:t>K</w:t>
      </w:r>
      <w:r w:rsidR="003B5447">
        <w:t>arel Celý, jednatel</w:t>
      </w:r>
      <w:r>
        <w:t xml:space="preserve"> </w:t>
      </w:r>
    </w:p>
    <w:p w14:paraId="78179A8E" w14:textId="5CE585DB" w:rsidR="003B5447" w:rsidRDefault="003B544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Roman Buriánek, jednatel</w:t>
      </w:r>
    </w:p>
    <w:p w14:paraId="7C6A9812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058DF34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(dále jen “Poskytovatel”)</w:t>
      </w:r>
    </w:p>
    <w:p w14:paraId="0C77A0B1" w14:textId="77777777" w:rsidR="0093113A" w:rsidRDefault="0093113A">
      <w:pPr>
        <w:jc w:val="left"/>
      </w:pPr>
      <w:r>
        <w:tab/>
      </w:r>
      <w:r>
        <w:tab/>
      </w:r>
    </w:p>
    <w:p w14:paraId="645C4EC3" w14:textId="77777777" w:rsidR="0093113A" w:rsidRDefault="0093113A">
      <w:pPr>
        <w:jc w:val="left"/>
      </w:pPr>
      <w:r>
        <w:tab/>
      </w:r>
    </w:p>
    <w:p w14:paraId="44466BFA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</w:t>
      </w:r>
    </w:p>
    <w:p w14:paraId="5CA92731" w14:textId="77777777" w:rsidR="0093113A" w:rsidRDefault="0093113A">
      <w:pPr>
        <w:jc w:val="left"/>
      </w:pPr>
    </w:p>
    <w:p w14:paraId="605166AE" w14:textId="77777777" w:rsidR="0093113A" w:rsidRDefault="0093113A">
      <w:pPr>
        <w:jc w:val="left"/>
      </w:pPr>
    </w:p>
    <w:p w14:paraId="2DDCFFEC" w14:textId="77777777" w:rsidR="0093113A" w:rsidRDefault="0093113A">
      <w:pPr>
        <w:jc w:val="left"/>
      </w:pPr>
      <w:r>
        <w:tab/>
      </w:r>
      <w:r>
        <w:tab/>
      </w:r>
      <w:r>
        <w:tab/>
      </w:r>
      <w:r>
        <w:rPr>
          <w:b/>
        </w:rPr>
        <w:t>Objednatelem:</w:t>
      </w:r>
      <w:r>
        <w:rPr>
          <w:b/>
        </w:rPr>
        <w:tab/>
      </w:r>
      <w:r w:rsidR="008E7FEC">
        <w:t>TEZA Hodonín</w:t>
      </w:r>
      <w:r w:rsidR="00585F0C">
        <w:t>, příspěvková organizace</w:t>
      </w:r>
    </w:p>
    <w:p w14:paraId="1252CAFE" w14:textId="77777777" w:rsidR="0093113A" w:rsidRDefault="00585F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Tyršova 3588/10</w:t>
      </w:r>
    </w:p>
    <w:p w14:paraId="0D4225FA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E7FEC">
        <w:t>695 01 Hodonín</w:t>
      </w:r>
    </w:p>
    <w:p w14:paraId="3DB7A809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62E4C" w14:textId="77777777" w:rsidR="0093113A" w:rsidRDefault="0093113A">
      <w:pPr>
        <w:jc w:val="left"/>
      </w:pPr>
      <w:r>
        <w:tab/>
      </w:r>
      <w:r>
        <w:tab/>
      </w:r>
      <w:r>
        <w:tab/>
      </w:r>
      <w:r w:rsidR="00585F0C">
        <w:rPr>
          <w:b/>
        </w:rPr>
        <w:t>IČ</w:t>
      </w:r>
      <w:r>
        <w:rPr>
          <w:b/>
        </w:rPr>
        <w:t>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FEC">
        <w:t>66609984</w:t>
      </w:r>
    </w:p>
    <w:p w14:paraId="6D1AE8F5" w14:textId="77777777" w:rsidR="0093113A" w:rsidRDefault="0093113A">
      <w:pPr>
        <w:jc w:val="left"/>
      </w:pPr>
    </w:p>
    <w:p w14:paraId="3C67E68E" w14:textId="77777777" w:rsidR="0093113A" w:rsidRPr="00CD1B95" w:rsidRDefault="0093113A">
      <w:pPr>
        <w:jc w:val="left"/>
        <w:rPr>
          <w:highlight w:val="black"/>
        </w:rPr>
      </w:pPr>
      <w:r>
        <w:tab/>
      </w:r>
      <w:r>
        <w:tab/>
      </w:r>
      <w:r>
        <w:tab/>
      </w:r>
      <w:r w:rsidRPr="00CD1B95">
        <w:rPr>
          <w:b/>
          <w:highlight w:val="black"/>
        </w:rPr>
        <w:t>Bankovní spojení:</w:t>
      </w:r>
      <w:r w:rsidRPr="00CD1B95">
        <w:rPr>
          <w:highlight w:val="black"/>
        </w:rPr>
        <w:tab/>
      </w:r>
      <w:r w:rsidR="008E7FEC" w:rsidRPr="00CD1B95">
        <w:rPr>
          <w:highlight w:val="black"/>
        </w:rPr>
        <w:t>KB Hodonín</w:t>
      </w:r>
    </w:p>
    <w:p w14:paraId="7904B09F" w14:textId="77777777" w:rsidR="0093113A" w:rsidRDefault="0093113A">
      <w:pPr>
        <w:jc w:val="left"/>
      </w:pPr>
      <w:r w:rsidRPr="00CD1B95">
        <w:rPr>
          <w:highlight w:val="black"/>
        </w:rPr>
        <w:tab/>
      </w:r>
      <w:r w:rsidRPr="00CD1B95">
        <w:rPr>
          <w:highlight w:val="black"/>
        </w:rPr>
        <w:tab/>
      </w:r>
      <w:r w:rsidRPr="00CD1B95">
        <w:rPr>
          <w:highlight w:val="black"/>
        </w:rPr>
        <w:tab/>
      </w:r>
      <w:r w:rsidRPr="00CD1B95">
        <w:rPr>
          <w:b/>
          <w:highlight w:val="black"/>
        </w:rPr>
        <w:t>Číslo účtu:</w:t>
      </w:r>
      <w:r w:rsidRPr="00CD1B95">
        <w:rPr>
          <w:highlight w:val="black"/>
        </w:rPr>
        <w:t xml:space="preserve"> </w:t>
      </w:r>
      <w:r w:rsidRPr="00CD1B95">
        <w:rPr>
          <w:highlight w:val="black"/>
        </w:rPr>
        <w:tab/>
      </w:r>
      <w:r w:rsidRPr="00CD1B95">
        <w:rPr>
          <w:highlight w:val="black"/>
        </w:rPr>
        <w:tab/>
      </w:r>
      <w:r w:rsidR="008E7FEC" w:rsidRPr="00CD1B95">
        <w:rPr>
          <w:highlight w:val="black"/>
        </w:rPr>
        <w:t>1753090287/0100</w:t>
      </w:r>
    </w:p>
    <w:p w14:paraId="43F8B833" w14:textId="77777777" w:rsidR="0093113A" w:rsidRDefault="0093113A">
      <w:pPr>
        <w:jc w:val="left"/>
      </w:pPr>
    </w:p>
    <w:p w14:paraId="37BF60DB" w14:textId="438DE0B7" w:rsidR="0093113A" w:rsidRDefault="0093113A">
      <w:pPr>
        <w:jc w:val="left"/>
      </w:pPr>
      <w:r>
        <w:tab/>
      </w:r>
      <w:r>
        <w:tab/>
      </w:r>
      <w:r>
        <w:tab/>
      </w:r>
      <w:r>
        <w:rPr>
          <w:b/>
        </w:rPr>
        <w:t>Zastoupeným:</w:t>
      </w:r>
      <w:r>
        <w:tab/>
      </w:r>
      <w:r w:rsidR="00A9115D">
        <w:t>Mgr</w:t>
      </w:r>
      <w:r w:rsidR="00980E25">
        <w:t>. Otakar Čajka</w:t>
      </w:r>
      <w:r w:rsidR="008E7FEC">
        <w:t xml:space="preserve"> - ředitel</w:t>
      </w:r>
    </w:p>
    <w:p w14:paraId="43F393B7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76AB5E" w14:textId="77777777" w:rsidR="0093113A" w:rsidRDefault="0093113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(dále jen “Objednatel”)</w:t>
      </w:r>
    </w:p>
    <w:p w14:paraId="4D9937D3" w14:textId="77777777" w:rsidR="0093113A" w:rsidRDefault="0093113A">
      <w:pPr>
        <w:jc w:val="left"/>
      </w:pPr>
    </w:p>
    <w:p w14:paraId="09FF6B1A" w14:textId="77777777" w:rsidR="0093113A" w:rsidRDefault="0093113A">
      <w:pPr>
        <w:jc w:val="left"/>
      </w:pPr>
    </w:p>
    <w:p w14:paraId="26BC88EF" w14:textId="77777777" w:rsidR="0093113A" w:rsidRDefault="0093113A">
      <w:pPr>
        <w:jc w:val="left"/>
      </w:pPr>
      <w:r>
        <w:rPr>
          <w:b/>
        </w:rPr>
        <w:t>OBSAH:</w:t>
      </w:r>
    </w:p>
    <w:p w14:paraId="29DDED0D" w14:textId="77777777" w:rsidR="0093113A" w:rsidRDefault="0093113A">
      <w:pPr>
        <w:jc w:val="left"/>
      </w:pPr>
    </w:p>
    <w:p w14:paraId="41DBD65A" w14:textId="77777777" w:rsidR="0093113A" w:rsidRDefault="0093113A">
      <w:pPr>
        <w:rPr>
          <w:caps/>
        </w:rPr>
      </w:pPr>
      <w:r>
        <w:rPr>
          <w:caps/>
        </w:rPr>
        <w:t xml:space="preserve">I. </w:t>
      </w:r>
      <w:r>
        <w:rPr>
          <w:caps/>
        </w:rPr>
        <w:tab/>
      </w:r>
      <w:proofErr w:type="gramStart"/>
      <w:r>
        <w:rPr>
          <w:caps/>
        </w:rPr>
        <w:t>PŘEDMĚT  SMLOUVY</w:t>
      </w:r>
      <w:proofErr w:type="gramEnd"/>
    </w:p>
    <w:p w14:paraId="29BB113D" w14:textId="77777777" w:rsidR="0093113A" w:rsidRDefault="0093113A">
      <w:pPr>
        <w:rPr>
          <w:caps/>
        </w:rPr>
      </w:pPr>
      <w:r>
        <w:rPr>
          <w:caps/>
        </w:rPr>
        <w:t>II.</w:t>
      </w:r>
      <w:r>
        <w:rPr>
          <w:caps/>
        </w:rPr>
        <w:tab/>
        <w:t>místo plnění</w:t>
      </w:r>
    </w:p>
    <w:p w14:paraId="08912323" w14:textId="77777777" w:rsidR="0093113A" w:rsidRDefault="0093113A">
      <w:pPr>
        <w:rPr>
          <w:caps/>
        </w:rPr>
      </w:pPr>
      <w:r>
        <w:rPr>
          <w:caps/>
        </w:rPr>
        <w:t>III.</w:t>
      </w:r>
      <w:r>
        <w:rPr>
          <w:caps/>
        </w:rPr>
        <w:tab/>
        <w:t>CENA</w:t>
      </w:r>
    </w:p>
    <w:p w14:paraId="42FD9E40" w14:textId="77777777" w:rsidR="0093113A" w:rsidRDefault="0093113A">
      <w:pPr>
        <w:rPr>
          <w:caps/>
        </w:rPr>
      </w:pPr>
      <w:r>
        <w:rPr>
          <w:caps/>
        </w:rPr>
        <w:t>IV.</w:t>
      </w:r>
      <w:r>
        <w:rPr>
          <w:caps/>
        </w:rPr>
        <w:tab/>
        <w:t>platební podmínky</w:t>
      </w:r>
    </w:p>
    <w:p w14:paraId="16ACE15B" w14:textId="77777777" w:rsidR="0093113A" w:rsidRDefault="0093113A">
      <w:pPr>
        <w:rPr>
          <w:caps/>
        </w:rPr>
      </w:pPr>
      <w:r>
        <w:rPr>
          <w:caps/>
        </w:rPr>
        <w:t>V.</w:t>
      </w:r>
      <w:r>
        <w:rPr>
          <w:caps/>
        </w:rPr>
        <w:tab/>
        <w:t>termíny plnění</w:t>
      </w:r>
    </w:p>
    <w:p w14:paraId="014E2D50" w14:textId="77777777" w:rsidR="0093113A" w:rsidRDefault="0093113A">
      <w:pPr>
        <w:rPr>
          <w:caps/>
        </w:rPr>
      </w:pPr>
      <w:r>
        <w:rPr>
          <w:caps/>
        </w:rPr>
        <w:t>VI.</w:t>
      </w:r>
      <w:r>
        <w:rPr>
          <w:caps/>
        </w:rPr>
        <w:tab/>
        <w:t>POVINNOSTI objednatele</w:t>
      </w:r>
    </w:p>
    <w:p w14:paraId="2F2D13F4" w14:textId="77777777" w:rsidR="0093113A" w:rsidRDefault="0093113A">
      <w:pPr>
        <w:rPr>
          <w:caps/>
        </w:rPr>
      </w:pPr>
      <w:r>
        <w:rPr>
          <w:caps/>
        </w:rPr>
        <w:t>VII.</w:t>
      </w:r>
      <w:r>
        <w:rPr>
          <w:caps/>
        </w:rPr>
        <w:tab/>
        <w:t>POVINNOSTI POSKYTOVATELE</w:t>
      </w:r>
    </w:p>
    <w:p w14:paraId="6F6352D4" w14:textId="77777777" w:rsidR="0093113A" w:rsidRDefault="0093113A">
      <w:pPr>
        <w:rPr>
          <w:caps/>
        </w:rPr>
      </w:pPr>
      <w:r>
        <w:rPr>
          <w:caps/>
        </w:rPr>
        <w:t>VIII.</w:t>
      </w:r>
      <w:r>
        <w:rPr>
          <w:caps/>
        </w:rPr>
        <w:tab/>
        <w:t>provádění servisu</w:t>
      </w:r>
    </w:p>
    <w:p w14:paraId="506D7687" w14:textId="77777777" w:rsidR="0093113A" w:rsidRDefault="0093113A">
      <w:pPr>
        <w:rPr>
          <w:caps/>
        </w:rPr>
      </w:pPr>
      <w:r>
        <w:rPr>
          <w:caps/>
        </w:rPr>
        <w:t xml:space="preserve">IX. </w:t>
      </w:r>
      <w:r>
        <w:rPr>
          <w:caps/>
        </w:rPr>
        <w:tab/>
        <w:t>smluvní pokuty</w:t>
      </w:r>
    </w:p>
    <w:p w14:paraId="126903AB" w14:textId="77777777" w:rsidR="0093113A" w:rsidRDefault="0093113A">
      <w:pPr>
        <w:rPr>
          <w:caps/>
        </w:rPr>
      </w:pPr>
      <w:r>
        <w:rPr>
          <w:caps/>
        </w:rPr>
        <w:t>X.</w:t>
      </w:r>
      <w:r>
        <w:rPr>
          <w:caps/>
        </w:rPr>
        <w:tab/>
        <w:t>záruky</w:t>
      </w:r>
    </w:p>
    <w:p w14:paraId="61BE7CCD" w14:textId="77777777" w:rsidR="0093113A" w:rsidRDefault="0093113A">
      <w:pPr>
        <w:rPr>
          <w:caps/>
        </w:rPr>
      </w:pPr>
      <w:r>
        <w:rPr>
          <w:caps/>
        </w:rPr>
        <w:t xml:space="preserve">XI. </w:t>
      </w:r>
      <w:r>
        <w:rPr>
          <w:caps/>
        </w:rPr>
        <w:tab/>
        <w:t>doba platnosti</w:t>
      </w:r>
    </w:p>
    <w:p w14:paraId="63C6C1D3" w14:textId="77777777" w:rsidR="0093113A" w:rsidRDefault="0093113A">
      <w:pPr>
        <w:rPr>
          <w:caps/>
        </w:rPr>
      </w:pPr>
      <w:r>
        <w:rPr>
          <w:caps/>
        </w:rPr>
        <w:t>XII.</w:t>
      </w:r>
      <w:r>
        <w:rPr>
          <w:caps/>
        </w:rPr>
        <w:tab/>
        <w:t>závěrečná ustanovení</w:t>
      </w:r>
    </w:p>
    <w:p w14:paraId="5B06B76F" w14:textId="77777777" w:rsidR="0093113A" w:rsidRDefault="0093113A">
      <w:pPr>
        <w:rPr>
          <w:b/>
          <w:caps/>
        </w:rPr>
      </w:pPr>
    </w:p>
    <w:p w14:paraId="2BB7F9DD" w14:textId="77777777" w:rsidR="0093113A" w:rsidRDefault="0093113A">
      <w:pPr>
        <w:rPr>
          <w:b/>
          <w:caps/>
        </w:rPr>
      </w:pPr>
    </w:p>
    <w:p w14:paraId="4BF95346" w14:textId="77777777" w:rsidR="0093113A" w:rsidRDefault="0093113A">
      <w:pPr>
        <w:jc w:val="left"/>
        <w:rPr>
          <w:b/>
          <w:caps/>
        </w:rPr>
      </w:pPr>
      <w:r>
        <w:rPr>
          <w:b/>
          <w:caps/>
        </w:rPr>
        <w:t>I. Předmět smlouvy</w:t>
      </w:r>
    </w:p>
    <w:p w14:paraId="36FC82EA" w14:textId="77777777" w:rsidR="0093113A" w:rsidRDefault="0093113A">
      <w:pPr>
        <w:rPr>
          <w:b/>
          <w:caps/>
        </w:rPr>
      </w:pPr>
    </w:p>
    <w:p w14:paraId="103726B9" w14:textId="77777777" w:rsidR="0093113A" w:rsidRDefault="0093113A">
      <w:r>
        <w:t>1.1</w:t>
      </w:r>
      <w:r>
        <w:tab/>
        <w:t>Poskytovatel zajistí</w:t>
      </w:r>
      <w:r w:rsidR="00530EB1">
        <w:t xml:space="preserve"> </w:t>
      </w:r>
      <w:r>
        <w:t xml:space="preserve">preventivní údržbu a odstraňování poruch zařízení pro </w:t>
      </w:r>
      <w:r w:rsidR="002851C9">
        <w:t>vzduchotechniku</w:t>
      </w:r>
      <w:r w:rsidR="00B352D4">
        <w:t xml:space="preserve"> </w:t>
      </w:r>
      <w:r w:rsidR="00673953">
        <w:t>(dále jen VZT)</w:t>
      </w:r>
      <w:r w:rsidR="002851C9">
        <w:t xml:space="preserve"> a </w:t>
      </w:r>
      <w:r>
        <w:t>měření a regulaci</w:t>
      </w:r>
      <w:r w:rsidR="00B352D4">
        <w:t xml:space="preserve"> </w:t>
      </w:r>
      <w:r w:rsidR="00095B71">
        <w:t xml:space="preserve">(dále jen </w:t>
      </w:r>
      <w:proofErr w:type="spellStart"/>
      <w:r w:rsidR="00095B71">
        <w:t>MaR</w:t>
      </w:r>
      <w:proofErr w:type="spellEnd"/>
      <w:r w:rsidR="00095B71">
        <w:t>)</w:t>
      </w:r>
      <w:r w:rsidR="00673953">
        <w:t>, elektrickou požární signalizaci</w:t>
      </w:r>
      <w:r w:rsidR="00B352D4">
        <w:t xml:space="preserve"> </w:t>
      </w:r>
      <w:r w:rsidR="00673953">
        <w:t>(dále jen EPS), elektrický zabezpečovací systém</w:t>
      </w:r>
      <w:r w:rsidR="00B352D4">
        <w:t xml:space="preserve"> </w:t>
      </w:r>
      <w:r w:rsidR="00673953">
        <w:t>(dále jen EZS)</w:t>
      </w:r>
      <w:r w:rsidR="00001661">
        <w:t>,</w:t>
      </w:r>
      <w:r>
        <w:t xml:space="preserve"> </w:t>
      </w:r>
      <w:r w:rsidR="00001661" w:rsidRPr="00DD4EFE">
        <w:rPr>
          <w:rFonts w:cs="Arial"/>
          <w:szCs w:val="22"/>
        </w:rPr>
        <w:t xml:space="preserve">místní </w:t>
      </w:r>
      <w:proofErr w:type="gramStart"/>
      <w:r w:rsidR="00001661" w:rsidRPr="00DD4EFE">
        <w:rPr>
          <w:rFonts w:cs="Arial"/>
          <w:szCs w:val="22"/>
        </w:rPr>
        <w:t>rozhlas</w:t>
      </w:r>
      <w:r w:rsidR="00B352D4">
        <w:rPr>
          <w:rFonts w:cs="Arial"/>
          <w:szCs w:val="22"/>
        </w:rPr>
        <w:t xml:space="preserve"> </w:t>
      </w:r>
      <w:r w:rsidR="00001661" w:rsidRPr="00DD4EFE">
        <w:rPr>
          <w:rFonts w:cs="Arial"/>
          <w:szCs w:val="22"/>
        </w:rPr>
        <w:t xml:space="preserve"> (dále</w:t>
      </w:r>
      <w:proofErr w:type="gramEnd"/>
      <w:r w:rsidR="00001661" w:rsidRPr="00DD4EFE">
        <w:rPr>
          <w:rFonts w:cs="Arial"/>
          <w:szCs w:val="22"/>
        </w:rPr>
        <w:t xml:space="preserve"> jen</w:t>
      </w:r>
      <w:r w:rsidR="00530EB1">
        <w:rPr>
          <w:rFonts w:cs="Arial"/>
          <w:szCs w:val="22"/>
        </w:rPr>
        <w:t xml:space="preserve"> MR)</w:t>
      </w:r>
      <w:r w:rsidR="004B5FFB">
        <w:rPr>
          <w:rFonts w:cs="Arial"/>
          <w:szCs w:val="22"/>
        </w:rPr>
        <w:t xml:space="preserve"> a</w:t>
      </w:r>
      <w:r w:rsidR="00001661" w:rsidRPr="00DD4EFE">
        <w:rPr>
          <w:rFonts w:cs="Arial"/>
          <w:szCs w:val="22"/>
        </w:rPr>
        <w:t xml:space="preserve"> zařízení pro sluchově postižené (dále jen INTERHELP) </w:t>
      </w:r>
      <w:r w:rsidR="002851C9">
        <w:t>v</w:t>
      </w:r>
      <w:r>
        <w:t xml:space="preserve"> majetku objednatele za podmínek stanovených v této smlouvě. Objednatel se zavazuje za tuto činnost zaplatit v souladu s podmínkami této smlouvy. </w:t>
      </w:r>
      <w:r w:rsidR="00001661" w:rsidRPr="00DD4EFE">
        <w:rPr>
          <w:rFonts w:cs="Arial"/>
          <w:szCs w:val="22"/>
        </w:rPr>
        <w:t>Výčet servisních prací vyplývá, případně je stanoven v ČSN 332000-1, ČSN 342300, ČSN 331500, ČSN 332000-4-41, ČSN 334590, ČSN 330220, ČSN 342710.</w:t>
      </w:r>
    </w:p>
    <w:p w14:paraId="2ED54746" w14:textId="77777777" w:rsidR="0093113A" w:rsidRDefault="0093113A"/>
    <w:p w14:paraId="471C0785" w14:textId="77777777" w:rsidR="0093113A" w:rsidRDefault="0093113A">
      <w:r>
        <w:t>1.2</w:t>
      </w:r>
      <w:r>
        <w:tab/>
        <w:t>Preventiv</w:t>
      </w:r>
      <w:r w:rsidR="00530EB1">
        <w:t>ní údržbou se rozumí periodické popřípadě</w:t>
      </w:r>
      <w:r w:rsidR="00A96D14">
        <w:t xml:space="preserve"> revizní </w:t>
      </w:r>
      <w:r>
        <w:t>prohlídky</w:t>
      </w:r>
      <w:r w:rsidR="00A96D14">
        <w:t xml:space="preserve"> a</w:t>
      </w:r>
      <w:r>
        <w:t xml:space="preserve"> přezkoušení zařízení za účelem minimalizace rizika poruchových stavů a provedení analýzy stavu tohoto zařízení. Součástí prohlídky je také případná změna časových programů, topných křivek a změna letního času dle požadavku obsluhy.</w:t>
      </w:r>
    </w:p>
    <w:p w14:paraId="195950E9" w14:textId="77777777" w:rsidR="0093113A" w:rsidRDefault="0093113A"/>
    <w:p w14:paraId="15F2F690" w14:textId="77777777" w:rsidR="0093113A" w:rsidRDefault="0093113A"/>
    <w:p w14:paraId="24E9B54D" w14:textId="77777777" w:rsidR="0093113A" w:rsidRDefault="0093113A">
      <w:pPr>
        <w:rPr>
          <w:b/>
          <w:caps/>
        </w:rPr>
      </w:pPr>
      <w:r>
        <w:rPr>
          <w:b/>
        </w:rPr>
        <w:t xml:space="preserve">II.  </w:t>
      </w:r>
      <w:r>
        <w:rPr>
          <w:b/>
          <w:caps/>
        </w:rPr>
        <w:t>Místo plnění</w:t>
      </w:r>
    </w:p>
    <w:p w14:paraId="34DD0D49" w14:textId="77777777" w:rsidR="0093113A" w:rsidRDefault="0093113A">
      <w:pPr>
        <w:rPr>
          <w:caps/>
        </w:rPr>
      </w:pPr>
    </w:p>
    <w:p w14:paraId="1F5379D8" w14:textId="77777777" w:rsidR="0093113A" w:rsidRDefault="0093113A">
      <w:pPr>
        <w:rPr>
          <w:caps/>
        </w:rPr>
      </w:pPr>
      <w:r>
        <w:rPr>
          <w:caps/>
        </w:rPr>
        <w:t>2.1</w:t>
      </w:r>
      <w:r>
        <w:rPr>
          <w:caps/>
        </w:rPr>
        <w:tab/>
        <w:t>M</w:t>
      </w:r>
      <w:r>
        <w:t xml:space="preserve">ístem plnění pro účely této smlouvy je </w:t>
      </w:r>
      <w:proofErr w:type="gramStart"/>
      <w:r>
        <w:t xml:space="preserve">objekt  </w:t>
      </w:r>
      <w:r w:rsidR="00AF46FB">
        <w:t>Sportovní</w:t>
      </w:r>
      <w:proofErr w:type="gramEnd"/>
      <w:r w:rsidR="00AF46FB">
        <w:t xml:space="preserve"> hala u Červených domků Hodonín</w:t>
      </w:r>
      <w:r>
        <w:t>.</w:t>
      </w:r>
    </w:p>
    <w:p w14:paraId="60762284" w14:textId="77777777" w:rsidR="0093113A" w:rsidRDefault="0093113A">
      <w:pPr>
        <w:rPr>
          <w:caps/>
        </w:rPr>
      </w:pPr>
    </w:p>
    <w:p w14:paraId="2F1713FF" w14:textId="77777777" w:rsidR="0093113A" w:rsidRDefault="0093113A">
      <w:pPr>
        <w:rPr>
          <w:caps/>
        </w:rPr>
      </w:pPr>
    </w:p>
    <w:p w14:paraId="2366E2A6" w14:textId="77777777" w:rsidR="0093113A" w:rsidRDefault="0093113A">
      <w:r>
        <w:rPr>
          <w:b/>
        </w:rPr>
        <w:t>III.  CENA</w:t>
      </w:r>
    </w:p>
    <w:p w14:paraId="3D11B8F2" w14:textId="77777777" w:rsidR="0093113A" w:rsidRDefault="0093113A"/>
    <w:p w14:paraId="6BF0F00E" w14:textId="064B68E4" w:rsidR="0093113A" w:rsidRDefault="0093113A">
      <w:r>
        <w:t>3.1.</w:t>
      </w:r>
      <w:r>
        <w:tab/>
        <w:t xml:space="preserve">Cena </w:t>
      </w:r>
      <w:r w:rsidR="00530EB1">
        <w:t xml:space="preserve">komplexní </w:t>
      </w:r>
      <w:r w:rsidR="007D3629">
        <w:t>servisní</w:t>
      </w:r>
      <w:r w:rsidR="009441AF">
        <w:t xml:space="preserve"> a revizní</w:t>
      </w:r>
      <w:r w:rsidR="007D3629">
        <w:t xml:space="preserve"> </w:t>
      </w:r>
      <w:r w:rsidR="00530EB1">
        <w:t>činnosti</w:t>
      </w:r>
      <w:r w:rsidR="007D3629">
        <w:t xml:space="preserve"> bez DPH</w:t>
      </w:r>
      <w:r w:rsidR="00530EB1">
        <w:t xml:space="preserve"> činí</w:t>
      </w:r>
      <w:r w:rsidR="007D3629">
        <w:t xml:space="preserve">: </w:t>
      </w:r>
      <w:r w:rsidR="007D3629">
        <w:tab/>
      </w:r>
      <w:r w:rsidR="00903D58">
        <w:t>248</w:t>
      </w:r>
      <w:r w:rsidR="007D3629">
        <w:t xml:space="preserve">. </w:t>
      </w:r>
      <w:r w:rsidR="00903D58">
        <w:t>003</w:t>
      </w:r>
      <w:r>
        <w:t>,- Kč</w:t>
      </w:r>
    </w:p>
    <w:p w14:paraId="1536489E" w14:textId="77777777" w:rsidR="0093113A" w:rsidRDefault="0093113A">
      <w:r>
        <w:tab/>
        <w:t>DPH bude stanovena dle zákonných úprav platných ke dni zdanitelného plnění.</w:t>
      </w:r>
    </w:p>
    <w:p w14:paraId="5E8C8EDE" w14:textId="77777777" w:rsidR="0093113A" w:rsidRDefault="0093113A"/>
    <w:p w14:paraId="5151C0B3" w14:textId="77777777" w:rsidR="00C52C7C" w:rsidRDefault="00C52C7C"/>
    <w:p w14:paraId="485A7C00" w14:textId="77777777" w:rsidR="0093113A" w:rsidRDefault="0093113A">
      <w:pPr>
        <w:rPr>
          <w:b/>
          <w:caps/>
        </w:rPr>
      </w:pPr>
      <w:r>
        <w:rPr>
          <w:b/>
          <w:caps/>
        </w:rPr>
        <w:t>IV.  Platební podmínky</w:t>
      </w:r>
    </w:p>
    <w:p w14:paraId="5253F832" w14:textId="77777777" w:rsidR="0093113A" w:rsidRDefault="0093113A"/>
    <w:p w14:paraId="7A657B17" w14:textId="77777777" w:rsidR="0093113A" w:rsidRDefault="0093113A">
      <w:r>
        <w:t>4.1</w:t>
      </w:r>
      <w:r>
        <w:tab/>
        <w:t>Objednatel servisu má povinnost zaplatit poskytovateli dohodnutou cenu zvýšenou o daň z přidané hodnoty. Tato částka bude objednatelem uhrazena převodním příkazem na základě faktury vystavené poskytovatelem po provedení preventivní prohlídky</w:t>
      </w:r>
      <w:r w:rsidR="004F4727">
        <w:t xml:space="preserve"> a předání kompletní revizní zprávy o prohlídce</w:t>
      </w:r>
      <w:r>
        <w:t>, přičemž splatnost fa</w:t>
      </w:r>
      <w:r w:rsidR="00881011">
        <w:t>ktury bude činit 30</w:t>
      </w:r>
      <w:r>
        <w:t xml:space="preserve"> dnů. </w:t>
      </w:r>
    </w:p>
    <w:p w14:paraId="223014E6" w14:textId="77777777" w:rsidR="0093113A" w:rsidRDefault="0093113A"/>
    <w:p w14:paraId="299E72A1" w14:textId="77777777" w:rsidR="0093113A" w:rsidRDefault="0093113A">
      <w:r>
        <w:t>4.2</w:t>
      </w:r>
      <w:r>
        <w:tab/>
        <w:t>Náhradní díly potřebné na odstraňování poruch budou objednatelem uhrazeny převodním příkazem na základě faktury vystavené poskytovatelem po provedení opravy.</w:t>
      </w:r>
      <w:r w:rsidR="00881011">
        <w:t xml:space="preserve"> Splatnost faktury bude činit 30</w:t>
      </w:r>
      <w:r>
        <w:t xml:space="preserve"> dní. Toto ustanovení se netýká náhradních dílů zařízení, které jsou v záruční době. </w:t>
      </w:r>
    </w:p>
    <w:p w14:paraId="3EA0515F" w14:textId="77777777" w:rsidR="0015467C" w:rsidRDefault="0015467C">
      <w:pPr>
        <w:rPr>
          <w:b/>
          <w:caps/>
        </w:rPr>
      </w:pPr>
    </w:p>
    <w:p w14:paraId="275E7CE9" w14:textId="77777777" w:rsidR="0093113A" w:rsidRDefault="0093113A">
      <w:pPr>
        <w:rPr>
          <w:b/>
          <w:caps/>
        </w:rPr>
      </w:pPr>
      <w:r>
        <w:rPr>
          <w:b/>
          <w:caps/>
        </w:rPr>
        <w:lastRenderedPageBreak/>
        <w:t>V. Termíny plnění</w:t>
      </w:r>
    </w:p>
    <w:p w14:paraId="6EEAB07D" w14:textId="77777777" w:rsidR="0093113A" w:rsidRDefault="0093113A">
      <w:pPr>
        <w:rPr>
          <w:b/>
          <w:caps/>
        </w:rPr>
      </w:pPr>
    </w:p>
    <w:p w14:paraId="3C818DF1" w14:textId="77777777" w:rsidR="0093113A" w:rsidRDefault="0093113A">
      <w:r>
        <w:t>5.1</w:t>
      </w:r>
      <w:r>
        <w:tab/>
        <w:t xml:space="preserve">Poskytovatel provede kontrolu funkcí a všech provozních stavů </w:t>
      </w:r>
      <w:r w:rsidR="00530EB1">
        <w:t>VZT,</w:t>
      </w:r>
      <w:r w:rsidR="00B352D4">
        <w:t xml:space="preserve"> </w:t>
      </w:r>
      <w:proofErr w:type="spellStart"/>
      <w:r>
        <w:t>MaR</w:t>
      </w:r>
      <w:proofErr w:type="spellEnd"/>
      <w:r w:rsidR="00B352D4">
        <w:t xml:space="preserve">, EPS, EZS, </w:t>
      </w:r>
      <w:r w:rsidR="00530EB1">
        <w:rPr>
          <w:rFonts w:cs="Arial"/>
          <w:szCs w:val="22"/>
        </w:rPr>
        <w:t>MR</w:t>
      </w:r>
      <w:r w:rsidR="00991337">
        <w:rPr>
          <w:rFonts w:cs="Arial"/>
          <w:szCs w:val="22"/>
        </w:rPr>
        <w:t xml:space="preserve"> a</w:t>
      </w:r>
      <w:r w:rsidR="00B352D4" w:rsidRPr="00DD4EFE">
        <w:rPr>
          <w:rFonts w:cs="Arial"/>
          <w:szCs w:val="22"/>
        </w:rPr>
        <w:t xml:space="preserve"> </w:t>
      </w:r>
      <w:r w:rsidR="00991337">
        <w:rPr>
          <w:rFonts w:cs="Arial"/>
          <w:szCs w:val="22"/>
        </w:rPr>
        <w:t xml:space="preserve"> </w:t>
      </w:r>
      <w:r w:rsidR="00B352D4" w:rsidRPr="00DD4EFE">
        <w:rPr>
          <w:rFonts w:cs="Arial"/>
          <w:szCs w:val="22"/>
        </w:rPr>
        <w:t xml:space="preserve">INTERHELP </w:t>
      </w:r>
      <w:r w:rsidR="00530EB1">
        <w:t>dle přílohy č. 1</w:t>
      </w:r>
    </w:p>
    <w:p w14:paraId="512F2AFF" w14:textId="77777777" w:rsidR="0093113A" w:rsidRDefault="0093113A">
      <w:r>
        <w:t>5.2</w:t>
      </w:r>
      <w:r>
        <w:tab/>
        <w:t>Údržbu zařízení provádí poskytovatel dle doporučení výrobce. Zjištěné nedostatky odstraní. O těchto skutečnostech provede zápis do provozního deníku. Přesný termín prohlídky oznámí poskytovatel telefonick</w:t>
      </w:r>
      <w:r w:rsidR="007A118E">
        <w:t>y 48</w:t>
      </w:r>
      <w:r>
        <w:t xml:space="preserve"> hodin předem.</w:t>
      </w:r>
    </w:p>
    <w:p w14:paraId="19914750" w14:textId="77777777" w:rsidR="0093113A" w:rsidRDefault="0093113A"/>
    <w:p w14:paraId="75699742" w14:textId="77777777" w:rsidR="0093113A" w:rsidRDefault="0093113A"/>
    <w:p w14:paraId="6EDCBEF4" w14:textId="77777777" w:rsidR="0093113A" w:rsidRDefault="0093113A">
      <w:pPr>
        <w:rPr>
          <w:b/>
        </w:rPr>
      </w:pPr>
      <w:r>
        <w:rPr>
          <w:b/>
        </w:rPr>
        <w:t>VI. POVINNOSTI OBJEDNATELE</w:t>
      </w:r>
    </w:p>
    <w:p w14:paraId="259679C6" w14:textId="77777777" w:rsidR="0093113A" w:rsidRDefault="0093113A"/>
    <w:p w14:paraId="18CA6066" w14:textId="77777777" w:rsidR="0093113A" w:rsidRDefault="0093113A">
      <w:r>
        <w:t>6.1</w:t>
      </w:r>
      <w:r>
        <w:tab/>
        <w:t xml:space="preserve">Zavazuje se k dodržování </w:t>
      </w:r>
      <w:proofErr w:type="spellStart"/>
      <w:r>
        <w:t>technicko</w:t>
      </w:r>
      <w:proofErr w:type="spellEnd"/>
      <w:r>
        <w:t xml:space="preserve"> provozních podmínek zařízení a k zamezení zásahu nepovolanými osobami.</w:t>
      </w:r>
    </w:p>
    <w:p w14:paraId="26E0D6C3" w14:textId="77777777" w:rsidR="0093113A" w:rsidRDefault="0093113A"/>
    <w:p w14:paraId="1A9BC90A" w14:textId="77777777" w:rsidR="0093113A" w:rsidRDefault="0093113A">
      <w:r>
        <w:t>6.2</w:t>
      </w:r>
      <w:r>
        <w:tab/>
        <w:t>Obsluhu zařízení bude provádět dle doporučení výrobce.</w:t>
      </w:r>
    </w:p>
    <w:p w14:paraId="657C4212" w14:textId="77777777" w:rsidR="0093113A" w:rsidRDefault="0093113A"/>
    <w:p w14:paraId="6AFFAAA4" w14:textId="77777777" w:rsidR="0093113A" w:rsidRDefault="0093113A">
      <w:r>
        <w:t>6.3</w:t>
      </w:r>
      <w:r>
        <w:tab/>
        <w:t>Bude respektovat pokyny servisního pracovníka, uvedené v provozním deníku. Akceptování této skutečnosti vždy potvrdí svým podpisem v deníku.</w:t>
      </w:r>
    </w:p>
    <w:p w14:paraId="6D424A50" w14:textId="77777777" w:rsidR="0093113A" w:rsidRDefault="0093113A"/>
    <w:p w14:paraId="2329DF44" w14:textId="77777777" w:rsidR="0093113A" w:rsidRDefault="0093113A">
      <w:r>
        <w:t>6.4</w:t>
      </w:r>
      <w:r>
        <w:tab/>
      </w:r>
      <w:r w:rsidR="00304EDF" w:rsidRPr="00304EDF">
        <w:rPr>
          <w:rFonts w:cs="Arial"/>
          <w:szCs w:val="22"/>
        </w:rPr>
        <w:t>Objednatel je povinen poskytnout zhotoviteli přiměřenou součinnost nutnou pro provedení prohlídky, zejména umožnit přístup do objektu a umožnit připojení na zdroje energií, případně zajistit připojení vody a likvidaci znečištěné vody. Prohlídka bude provedena za účasti místní odborné údržby (zajistí objednatel).</w:t>
      </w:r>
      <w:r w:rsidR="00304EDF">
        <w:t xml:space="preserve"> </w:t>
      </w:r>
      <w:r>
        <w:t>Zajistí servisnímu pracovníkovi v případě potřeby přístupovou cestu pro použití servisního vozidla nebo mechanizace.</w:t>
      </w:r>
    </w:p>
    <w:p w14:paraId="18670574" w14:textId="77777777" w:rsidR="0093113A" w:rsidRDefault="0093113A"/>
    <w:p w14:paraId="4348ED23" w14:textId="77777777" w:rsidR="0093113A" w:rsidRDefault="0093113A">
      <w:r>
        <w:t>6.5</w:t>
      </w:r>
      <w:r>
        <w:tab/>
        <w:t>Zajistí servisnímu pracovníkovi vstup k zařízení, na kterém je prováděn servis.</w:t>
      </w:r>
    </w:p>
    <w:p w14:paraId="5FBE21D1" w14:textId="77777777" w:rsidR="0093113A" w:rsidRDefault="0093113A"/>
    <w:p w14:paraId="1C24416B" w14:textId="77777777" w:rsidR="0093113A" w:rsidRDefault="0093113A"/>
    <w:p w14:paraId="35EE6E54" w14:textId="77777777" w:rsidR="0093113A" w:rsidRDefault="0093113A">
      <w:pPr>
        <w:rPr>
          <w:b/>
        </w:rPr>
      </w:pPr>
      <w:r>
        <w:rPr>
          <w:b/>
        </w:rPr>
        <w:t>VII. POVINNOSTI POSKYTOVATELE</w:t>
      </w:r>
    </w:p>
    <w:p w14:paraId="170B58CC" w14:textId="77777777" w:rsidR="0093113A" w:rsidRDefault="0093113A">
      <w:pPr>
        <w:rPr>
          <w:b/>
        </w:rPr>
      </w:pPr>
    </w:p>
    <w:p w14:paraId="295A3A24" w14:textId="77777777" w:rsidR="0093113A" w:rsidRDefault="0093113A">
      <w:r>
        <w:t>7.1</w:t>
      </w:r>
      <w:r>
        <w:tab/>
        <w:t>Poskytovatel je povinen respektovat v areálu objednatele vnitřní organizační řád. Poskytovatel je povinen respektovat v areálu objednavatele obecné dopravní předpisy, místní značení a dbát zvláštního režimu dopravy.</w:t>
      </w:r>
    </w:p>
    <w:p w14:paraId="05753B1E" w14:textId="77777777" w:rsidR="0093113A" w:rsidRDefault="0093113A"/>
    <w:p w14:paraId="7D699EAC" w14:textId="77777777" w:rsidR="0093113A" w:rsidRDefault="0093113A">
      <w:r>
        <w:t>7.2</w:t>
      </w:r>
      <w:r>
        <w:tab/>
        <w:t>Poskytovatel se zavazuje dodržovat bezpečnostní, hygienické, požární a ekologické předpisy na pracovištích objednatele. Objednatel se tímto současně zavazuje, že výše uvedené předpisy poskytovateli poskytne.</w:t>
      </w:r>
    </w:p>
    <w:p w14:paraId="57F93634" w14:textId="77777777" w:rsidR="0093113A" w:rsidRDefault="0093113A"/>
    <w:p w14:paraId="0EA13D57" w14:textId="77777777" w:rsidR="0093113A" w:rsidRDefault="0093113A"/>
    <w:p w14:paraId="5ABADAEA" w14:textId="77777777" w:rsidR="0093113A" w:rsidRDefault="0093113A">
      <w:pPr>
        <w:rPr>
          <w:b/>
        </w:rPr>
      </w:pPr>
      <w:r>
        <w:rPr>
          <w:b/>
        </w:rPr>
        <w:t xml:space="preserve">VIII. </w:t>
      </w:r>
      <w:r>
        <w:rPr>
          <w:b/>
          <w:caps/>
        </w:rPr>
        <w:t xml:space="preserve">PROVádění servisu </w:t>
      </w:r>
    </w:p>
    <w:p w14:paraId="4D6D3892" w14:textId="77777777" w:rsidR="0093113A" w:rsidRDefault="0093113A">
      <w:pPr>
        <w:rPr>
          <w:b/>
        </w:rPr>
      </w:pPr>
    </w:p>
    <w:p w14:paraId="722012A7" w14:textId="77777777" w:rsidR="0093113A" w:rsidRPr="004B5E99" w:rsidRDefault="0093113A">
      <w:pPr>
        <w:rPr>
          <w:szCs w:val="22"/>
        </w:rPr>
      </w:pPr>
      <w:r>
        <w:t>8.1</w:t>
      </w:r>
      <w:r>
        <w:tab/>
        <w:t xml:space="preserve">Poskytovatel provede v uvedených termínech pravidelnou kontrolu funkcí a všech provozních stavů zařízení. Údržbu zařízení provádí dle doporučení výrobce. Zjištěné nedostatky odstraní. </w:t>
      </w:r>
      <w:r w:rsidR="004B5E99" w:rsidRPr="004B5E99">
        <w:rPr>
          <w:rFonts w:cs="Arial"/>
          <w:szCs w:val="22"/>
        </w:rPr>
        <w:t>O každé prohlídce bude učiněn zápis. Řádné provedení prohlídky bude objednatelem vždy písemně potvrzeno podepsáním „Servisního listu“ zhotovitele</w:t>
      </w:r>
    </w:p>
    <w:p w14:paraId="537873CC" w14:textId="77777777" w:rsidR="0093113A" w:rsidRDefault="0093113A">
      <w:pPr>
        <w:rPr>
          <w:b/>
        </w:rPr>
      </w:pPr>
    </w:p>
    <w:p w14:paraId="4EFF3EF0" w14:textId="77777777" w:rsidR="0093113A" w:rsidRDefault="0093113A">
      <w:pPr>
        <w:rPr>
          <w:b/>
        </w:rPr>
      </w:pPr>
    </w:p>
    <w:p w14:paraId="311E5142" w14:textId="77777777" w:rsidR="0093113A" w:rsidRDefault="0093113A">
      <w:pPr>
        <w:rPr>
          <w:b/>
        </w:rPr>
      </w:pPr>
      <w:r>
        <w:rPr>
          <w:b/>
        </w:rPr>
        <w:t>IX. SMLUVNÍ POKUTY</w:t>
      </w:r>
    </w:p>
    <w:p w14:paraId="7320232C" w14:textId="77777777" w:rsidR="0093113A" w:rsidRDefault="0093113A">
      <w:pPr>
        <w:rPr>
          <w:b/>
        </w:rPr>
      </w:pPr>
    </w:p>
    <w:p w14:paraId="32F232CA" w14:textId="77777777" w:rsidR="0093113A" w:rsidRDefault="0093113A">
      <w:r>
        <w:t>9.1</w:t>
      </w:r>
      <w:r>
        <w:tab/>
        <w:t>Poskytovatel zaplatí objednateli smluvní pokutu 1 % z ceny jedné servisní prohlídky za každý den prodlení, v případě, že se servisní pracovník nedostaví ve stanoveném čase k servisnímu zásahu.</w:t>
      </w:r>
    </w:p>
    <w:p w14:paraId="10934721" w14:textId="77777777" w:rsidR="0093113A" w:rsidRDefault="0093113A">
      <w:r>
        <w:t>9.2</w:t>
      </w:r>
      <w:r>
        <w:tab/>
        <w:t>Objednatel zaplatí poskytovateli smluvní pokutu za prodlení s platbou předložených faktur v termínech dle této servisní smlouvy a to ve výši 1 % z ceny dlužné částky za každý i započatý den prodlení.</w:t>
      </w:r>
    </w:p>
    <w:p w14:paraId="7D1C64FF" w14:textId="77777777" w:rsidR="0093113A" w:rsidRDefault="0093113A"/>
    <w:p w14:paraId="455B8AB0" w14:textId="77777777" w:rsidR="0093113A" w:rsidRDefault="0093113A">
      <w:r>
        <w:t>9.3</w:t>
      </w:r>
      <w:r>
        <w:tab/>
        <w:t xml:space="preserve">V případě, že prodlení poskytovatele bude zapříčiněno objednatelem nebo z jiných závažných důvodů písemně odsouhlasených oběma stranami (živelná pohroma, zásah vyšší </w:t>
      </w:r>
      <w:proofErr w:type="gramStart"/>
      <w:r>
        <w:t>moci, a pod.), nebude</w:t>
      </w:r>
      <w:proofErr w:type="gramEnd"/>
      <w:r>
        <w:t xml:space="preserve"> smluvní pokuta poskytovatelem placena.</w:t>
      </w:r>
    </w:p>
    <w:p w14:paraId="63E46C1C" w14:textId="77777777" w:rsidR="0093113A" w:rsidRDefault="0093113A"/>
    <w:p w14:paraId="4D1456C5" w14:textId="77777777" w:rsidR="0093113A" w:rsidRDefault="0093113A"/>
    <w:p w14:paraId="2051B349" w14:textId="77777777" w:rsidR="0093113A" w:rsidRDefault="0093113A">
      <w:pPr>
        <w:rPr>
          <w:b/>
        </w:rPr>
      </w:pPr>
      <w:r>
        <w:rPr>
          <w:b/>
        </w:rPr>
        <w:t>X. ZÁRUKY</w:t>
      </w:r>
    </w:p>
    <w:p w14:paraId="7957CAB0" w14:textId="77777777" w:rsidR="0093113A" w:rsidRDefault="0093113A">
      <w:pPr>
        <w:rPr>
          <w:b/>
        </w:rPr>
      </w:pPr>
    </w:p>
    <w:p w14:paraId="3807B39B" w14:textId="77777777" w:rsidR="0093113A" w:rsidRDefault="0093113A">
      <w:r>
        <w:t>10.1</w:t>
      </w:r>
      <w:r>
        <w:tab/>
        <w:t>Poskytovatel poskytuje na náhradní díly použité při opravách záruku na kvalitu a funkčnost v délce poskytované výrobcem ode dne dodání daného zařízení objednateli. Dnem dodání se rozumí den zápisu o namontování příslušného zařízení v montážním deníku.</w:t>
      </w:r>
    </w:p>
    <w:p w14:paraId="1A8209EB" w14:textId="77777777" w:rsidR="0093113A" w:rsidRDefault="0093113A"/>
    <w:p w14:paraId="09C3303A" w14:textId="77777777" w:rsidR="0093113A" w:rsidRDefault="0093113A">
      <w:r>
        <w:t>10.2</w:t>
      </w:r>
      <w:r>
        <w:tab/>
        <w:t>Poskytovatel poskytuje na elektromontážní práce záruku v délce 24 měsíců ode dne dodání objednateli. Dnem dodání se rozumí den zápisu o provedení dané montáže v montážním deníku.</w:t>
      </w:r>
    </w:p>
    <w:p w14:paraId="201DC8DC" w14:textId="77777777" w:rsidR="0093113A" w:rsidRDefault="0093113A"/>
    <w:p w14:paraId="31AF64B5" w14:textId="77777777" w:rsidR="0093113A" w:rsidRDefault="0093113A">
      <w:r>
        <w:t>10.3</w:t>
      </w:r>
      <w:r>
        <w:tab/>
        <w:t>Poskytovatel neodpovídá za vady způsobené neodborným nakládáním, zásahy a nerespektováním předané dokumentace a pokynů pracovníky objednatele nebo třetími osobami. Odstranění takových vad zajistí zhotovitel na základě zvláštní objednávky objednatele.</w:t>
      </w:r>
    </w:p>
    <w:p w14:paraId="30B743DA" w14:textId="77777777" w:rsidR="0093113A" w:rsidRDefault="0093113A">
      <w:pPr>
        <w:rPr>
          <w:b/>
        </w:rPr>
      </w:pPr>
    </w:p>
    <w:p w14:paraId="01B2E2B5" w14:textId="77777777" w:rsidR="0093113A" w:rsidRDefault="0093113A">
      <w:pPr>
        <w:rPr>
          <w:b/>
        </w:rPr>
      </w:pPr>
    </w:p>
    <w:p w14:paraId="46AFEB6E" w14:textId="77777777" w:rsidR="0093113A" w:rsidRDefault="0093113A">
      <w:pPr>
        <w:rPr>
          <w:b/>
        </w:rPr>
      </w:pPr>
      <w:r>
        <w:rPr>
          <w:b/>
        </w:rPr>
        <w:t>XI. DOBA PLATNOSTI</w:t>
      </w:r>
    </w:p>
    <w:p w14:paraId="65E7C536" w14:textId="77777777" w:rsidR="0093113A" w:rsidRDefault="0093113A">
      <w:pPr>
        <w:rPr>
          <w:b/>
        </w:rPr>
      </w:pPr>
    </w:p>
    <w:p w14:paraId="078588D4" w14:textId="15BA22DB" w:rsidR="0093113A" w:rsidRDefault="0093113A" w:rsidP="00D05A2C">
      <w:r>
        <w:t>11.1</w:t>
      </w:r>
      <w:r>
        <w:tab/>
      </w:r>
      <w:r w:rsidR="00D05A2C">
        <w:t>Tato servisní smlouva</w:t>
      </w:r>
      <w:r w:rsidR="007A118E">
        <w:t xml:space="preserve"> </w:t>
      </w:r>
      <w:r w:rsidR="00107155">
        <w:t xml:space="preserve">se uzavírá na dobu určitou od </w:t>
      </w:r>
      <w:r w:rsidR="000E340D">
        <w:t>19</w:t>
      </w:r>
      <w:r w:rsidR="00D05A2C">
        <w:t>.</w:t>
      </w:r>
      <w:r w:rsidR="006B1858">
        <w:t>0</w:t>
      </w:r>
      <w:r w:rsidR="000E340D">
        <w:t>6</w:t>
      </w:r>
      <w:r w:rsidR="00903D58">
        <w:t>. 201</w:t>
      </w:r>
      <w:r w:rsidR="006B1858">
        <w:t>9</w:t>
      </w:r>
      <w:r w:rsidR="00D05A2C">
        <w:t xml:space="preserve"> do </w:t>
      </w:r>
      <w:r w:rsidR="003B5447">
        <w:t>31</w:t>
      </w:r>
      <w:r w:rsidR="009846E7">
        <w:t>.</w:t>
      </w:r>
      <w:r w:rsidR="003B5447">
        <w:t>12</w:t>
      </w:r>
      <w:r w:rsidR="009846E7">
        <w:t>.</w:t>
      </w:r>
      <w:r w:rsidR="00903D58">
        <w:t xml:space="preserve"> 201</w:t>
      </w:r>
      <w:r w:rsidR="006B1858">
        <w:t>9</w:t>
      </w:r>
      <w:r w:rsidR="00D05A2C">
        <w:t>.</w:t>
      </w:r>
    </w:p>
    <w:p w14:paraId="28DEE92F" w14:textId="77777777" w:rsidR="0093113A" w:rsidRDefault="0093113A"/>
    <w:p w14:paraId="0AA48472" w14:textId="77777777" w:rsidR="0093113A" w:rsidRDefault="0093113A"/>
    <w:p w14:paraId="6479D11E" w14:textId="77777777" w:rsidR="0093113A" w:rsidRDefault="0093113A">
      <w:pPr>
        <w:rPr>
          <w:b/>
        </w:rPr>
      </w:pPr>
      <w:r>
        <w:rPr>
          <w:b/>
        </w:rPr>
        <w:t>XII. ZÁVĚREČNÁ USTANOVENÍ</w:t>
      </w:r>
    </w:p>
    <w:p w14:paraId="30586595" w14:textId="77777777" w:rsidR="0093113A" w:rsidRDefault="0093113A">
      <w:pPr>
        <w:rPr>
          <w:b/>
        </w:rPr>
      </w:pPr>
    </w:p>
    <w:p w14:paraId="4A3DDE5E" w14:textId="77777777" w:rsidR="0093113A" w:rsidRDefault="0093113A">
      <w:pPr>
        <w:rPr>
          <w:b/>
        </w:rPr>
      </w:pPr>
      <w:r>
        <w:t>12.1</w:t>
      </w:r>
      <w:r>
        <w:tab/>
        <w:t>Objednatel může odstoupit od smlouvy jen v případě hrubé nedbalosti na straně poskytovatele nebo pokud neplnění smlouvy brání skutečnosti, které nemůže objednatel svým jednáním ovlivnit (vyšší moc).</w:t>
      </w:r>
      <w:r>
        <w:rPr>
          <w:b/>
        </w:rPr>
        <w:tab/>
      </w:r>
    </w:p>
    <w:p w14:paraId="4288A2CD" w14:textId="77777777" w:rsidR="0093113A" w:rsidRDefault="0093113A">
      <w:pPr>
        <w:rPr>
          <w:b/>
        </w:rPr>
      </w:pPr>
    </w:p>
    <w:p w14:paraId="0EDA6678" w14:textId="77777777" w:rsidR="0093113A" w:rsidRDefault="0093113A">
      <w:r>
        <w:t>12.2</w:t>
      </w:r>
      <w:r>
        <w:tab/>
        <w:t>Změnu závazků, obsažených v této servisní smlouvě, je možno provést pouze písemně a za souhlasu obou stran. Takovéto oboustranně odsouhlasené změny se stávají nedílnou součástí této smlouvy ve formě oboustranného smluvního dodatku.</w:t>
      </w:r>
    </w:p>
    <w:p w14:paraId="6B99D4D2" w14:textId="77777777" w:rsidR="0093113A" w:rsidRDefault="0093113A"/>
    <w:p w14:paraId="07866438" w14:textId="77777777" w:rsidR="0093113A" w:rsidRDefault="0093113A">
      <w:r>
        <w:t>12.3</w:t>
      </w:r>
      <w:r>
        <w:tab/>
        <w:t>Oprávněné osoby poskytovatele:</w:t>
      </w:r>
    </w:p>
    <w:p w14:paraId="49BF696C" w14:textId="77777777" w:rsidR="0093113A" w:rsidRDefault="0093113A"/>
    <w:p w14:paraId="4F3C2D19" w14:textId="77777777" w:rsidR="0093113A" w:rsidRPr="00CD1B95" w:rsidRDefault="0093113A">
      <w:r>
        <w:tab/>
      </w:r>
      <w:r w:rsidRPr="00CD1B95">
        <w:t>Ve věcech smluvních:</w:t>
      </w:r>
      <w:r w:rsidRPr="00CD1B95">
        <w:tab/>
        <w:t>Karel Celý</w:t>
      </w:r>
      <w:r w:rsidRPr="00CD1B95">
        <w:tab/>
      </w:r>
      <w:r w:rsidRPr="00CD1B95">
        <w:tab/>
      </w:r>
      <w:r w:rsidRPr="00CD1B95">
        <w:tab/>
      </w:r>
      <w:r w:rsidR="00183CB0" w:rsidRPr="00582407">
        <w:rPr>
          <w:highlight w:val="black"/>
        </w:rPr>
        <w:t>Mobil:</w:t>
      </w:r>
      <w:r w:rsidR="00183CB0" w:rsidRPr="00582407">
        <w:rPr>
          <w:highlight w:val="black"/>
        </w:rPr>
        <w:tab/>
        <w:t xml:space="preserve"> </w:t>
      </w:r>
      <w:r w:rsidR="00183CB0" w:rsidRPr="00582407">
        <w:rPr>
          <w:highlight w:val="black"/>
        </w:rPr>
        <w:tab/>
        <w:t>602 522 385</w:t>
      </w:r>
    </w:p>
    <w:p w14:paraId="48DFB636" w14:textId="495DFE72" w:rsidR="003B5447" w:rsidRPr="00CD1B95" w:rsidRDefault="003B5447">
      <w:r w:rsidRPr="00CD1B95">
        <w:tab/>
      </w:r>
      <w:r w:rsidRPr="00CD1B95">
        <w:tab/>
      </w:r>
      <w:r w:rsidRPr="00CD1B95">
        <w:tab/>
      </w:r>
      <w:r w:rsidRPr="00CD1B95">
        <w:tab/>
      </w:r>
      <w:r w:rsidRPr="00CD1B95">
        <w:tab/>
        <w:t>Roman Buriánek</w:t>
      </w:r>
      <w:r w:rsidRPr="00CD1B95">
        <w:tab/>
      </w:r>
      <w:r w:rsidRPr="00CD1B95">
        <w:tab/>
      </w:r>
      <w:r w:rsidRPr="00582407">
        <w:rPr>
          <w:highlight w:val="black"/>
        </w:rPr>
        <w:t>Mobil: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  <w:t>602 710 778</w:t>
      </w:r>
    </w:p>
    <w:p w14:paraId="529B0241" w14:textId="77777777" w:rsidR="0093113A" w:rsidRDefault="0093113A">
      <w:r w:rsidRPr="00CD1B95">
        <w:tab/>
      </w:r>
      <w:r w:rsidRPr="00582407">
        <w:rPr>
          <w:highlight w:val="black"/>
        </w:rPr>
        <w:t>Ve věcech technických:</w:t>
      </w:r>
      <w:r w:rsidRPr="00582407">
        <w:rPr>
          <w:highlight w:val="black"/>
        </w:rPr>
        <w:tab/>
        <w:t xml:space="preserve">ing. </w:t>
      </w:r>
      <w:r w:rsidR="000E62E5" w:rsidRPr="00582407">
        <w:rPr>
          <w:highlight w:val="black"/>
        </w:rPr>
        <w:t>Václav Holásek</w:t>
      </w:r>
      <w:r w:rsidR="000E62E5" w:rsidRPr="00582407">
        <w:rPr>
          <w:highlight w:val="black"/>
        </w:rPr>
        <w:tab/>
      </w:r>
      <w:r w:rsidR="000E62E5" w:rsidRPr="00582407">
        <w:rPr>
          <w:highlight w:val="black"/>
        </w:rPr>
        <w:tab/>
        <w:t xml:space="preserve">Mobil: </w:t>
      </w:r>
      <w:r w:rsidR="000E62E5" w:rsidRPr="00582407">
        <w:rPr>
          <w:highlight w:val="black"/>
        </w:rPr>
        <w:tab/>
      </w:r>
      <w:r w:rsidR="000E62E5" w:rsidRPr="00582407">
        <w:rPr>
          <w:highlight w:val="black"/>
        </w:rPr>
        <w:tab/>
        <w:t>607 753 357</w:t>
      </w:r>
      <w:r>
        <w:tab/>
      </w:r>
    </w:p>
    <w:p w14:paraId="1FB26037" w14:textId="77777777" w:rsidR="0093113A" w:rsidRDefault="0093113A"/>
    <w:p w14:paraId="1921E757" w14:textId="77777777" w:rsidR="0093113A" w:rsidRDefault="0093113A">
      <w:r>
        <w:t>12.4</w:t>
      </w:r>
      <w:r>
        <w:tab/>
        <w:t>Oprávněné osoby objednatele:</w:t>
      </w:r>
    </w:p>
    <w:p w14:paraId="44B4A16A" w14:textId="77777777" w:rsidR="0093113A" w:rsidRDefault="009311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12ACF" w14:textId="552BD280" w:rsidR="00980E25" w:rsidRPr="00CD1B95" w:rsidRDefault="0093113A" w:rsidP="00980E25">
      <w:r>
        <w:tab/>
      </w:r>
      <w:r w:rsidR="00980E25" w:rsidRPr="00CD1B95">
        <w:t>Ve věcech smluvních:</w:t>
      </w:r>
      <w:r w:rsidR="00980E25" w:rsidRPr="00CD1B95">
        <w:tab/>
      </w:r>
      <w:r w:rsidR="00A9115D" w:rsidRPr="00CD1B95">
        <w:t>Mgr</w:t>
      </w:r>
      <w:r w:rsidR="00980E25" w:rsidRPr="00CD1B95">
        <w:t>. Otakar Čajka</w:t>
      </w:r>
      <w:r w:rsidR="00980E25" w:rsidRPr="00CD1B95">
        <w:tab/>
      </w:r>
      <w:r w:rsidR="00980E25" w:rsidRPr="00CD1B95">
        <w:tab/>
      </w:r>
      <w:r w:rsidR="00980E25" w:rsidRPr="00582407">
        <w:rPr>
          <w:highlight w:val="black"/>
        </w:rPr>
        <w:t>Mobil:</w:t>
      </w:r>
      <w:r w:rsidR="00980E25" w:rsidRPr="00582407">
        <w:rPr>
          <w:highlight w:val="black"/>
        </w:rPr>
        <w:tab/>
      </w:r>
      <w:r w:rsidR="00980E25" w:rsidRPr="00582407">
        <w:rPr>
          <w:highlight w:val="black"/>
        </w:rPr>
        <w:tab/>
        <w:t>777 695 003</w:t>
      </w:r>
    </w:p>
    <w:p w14:paraId="21F43618" w14:textId="0E2CEBD1" w:rsidR="0093113A" w:rsidRDefault="00980E25" w:rsidP="00980E25">
      <w:r w:rsidRPr="00CD1B95">
        <w:tab/>
      </w:r>
      <w:r w:rsidRPr="00582407">
        <w:rPr>
          <w:highlight w:val="black"/>
        </w:rPr>
        <w:t>Ve věcech technických:</w:t>
      </w:r>
      <w:r w:rsidRPr="00582407">
        <w:rPr>
          <w:highlight w:val="black"/>
        </w:rPr>
        <w:tab/>
      </w:r>
      <w:r w:rsidR="00A9115D" w:rsidRPr="00582407">
        <w:rPr>
          <w:highlight w:val="black"/>
        </w:rPr>
        <w:t>Bc</w:t>
      </w:r>
      <w:r w:rsidRPr="00582407">
        <w:rPr>
          <w:highlight w:val="black"/>
        </w:rPr>
        <w:t>. Michal Hoza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  <w:t>Mobil: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  <w:t>777 695 013</w:t>
      </w:r>
    </w:p>
    <w:p w14:paraId="30CC09F7" w14:textId="77777777" w:rsidR="00980E25" w:rsidRDefault="00980E25" w:rsidP="00980E25"/>
    <w:p w14:paraId="1EA71B01" w14:textId="77777777" w:rsidR="0093113A" w:rsidRDefault="0093113A">
      <w:r>
        <w:t>12.5</w:t>
      </w:r>
      <w:r>
        <w:tab/>
        <w:t>Tato smlouva vstupuje v platnost dnem jejího podpisu oběma stranami.</w:t>
      </w:r>
    </w:p>
    <w:p w14:paraId="0BC3B9C7" w14:textId="77777777" w:rsidR="0093113A" w:rsidRDefault="0093113A"/>
    <w:p w14:paraId="6EBAB48C" w14:textId="71B1B17D" w:rsidR="0093113A" w:rsidRDefault="0093113A">
      <w:pPr>
        <w:numPr>
          <w:ilvl w:val="1"/>
          <w:numId w:val="1"/>
        </w:numPr>
      </w:pPr>
      <w:r>
        <w:t>Tato servisní</w:t>
      </w:r>
      <w:r w:rsidR="009B7C75">
        <w:t xml:space="preserve"> smlouva je vystavena ve dvou</w:t>
      </w:r>
      <w:r>
        <w:t xml:space="preserve"> vyhotoveních. Objednatel i poskyto</w:t>
      </w:r>
      <w:r w:rsidR="009B7C75">
        <w:t>vatel si ponechají po jednom</w:t>
      </w:r>
      <w:r>
        <w:t xml:space="preserve"> oběma stranami potvrzených vyhotoveních. Totéž platí i pro všechny případné dodatky této servisní smlouvy.</w:t>
      </w:r>
    </w:p>
    <w:p w14:paraId="0BAD53FA" w14:textId="77777777" w:rsidR="0093113A" w:rsidRDefault="0093113A"/>
    <w:p w14:paraId="137B4DB4" w14:textId="77777777" w:rsidR="0093113A" w:rsidRDefault="0093113A"/>
    <w:p w14:paraId="7C60A87C" w14:textId="77777777" w:rsidR="0093113A" w:rsidRDefault="0093113A"/>
    <w:p w14:paraId="232CA2CC" w14:textId="77777777" w:rsidR="0093113A" w:rsidRDefault="0093113A"/>
    <w:p w14:paraId="026E286E" w14:textId="77777777" w:rsidR="0093113A" w:rsidRDefault="0093113A"/>
    <w:p w14:paraId="5711BFE7" w14:textId="0C314461" w:rsidR="00980E25" w:rsidRDefault="00183CB0" w:rsidP="00980E25">
      <w:r>
        <w:t xml:space="preserve">V </w:t>
      </w:r>
      <w:r w:rsidR="00F02684">
        <w:t>Brně</w:t>
      </w:r>
      <w:r w:rsidR="00903D58">
        <w:t xml:space="preserve"> dne </w:t>
      </w:r>
      <w:proofErr w:type="gramStart"/>
      <w:r w:rsidR="000E340D">
        <w:t>17</w:t>
      </w:r>
      <w:r w:rsidR="00903D58">
        <w:t>.</w:t>
      </w:r>
      <w:r w:rsidR="006B1858">
        <w:t>0</w:t>
      </w:r>
      <w:r w:rsidR="004E793A">
        <w:t>7</w:t>
      </w:r>
      <w:r w:rsidR="00903D58">
        <w:t xml:space="preserve">. </w:t>
      </w:r>
      <w:proofErr w:type="gramEnd"/>
      <w:r w:rsidR="00903D58">
        <w:t>201</w:t>
      </w:r>
      <w:r w:rsidR="006B1858">
        <w:t>9</w:t>
      </w:r>
      <w:r w:rsidR="003B5447">
        <w:tab/>
      </w:r>
      <w:r w:rsidR="003B5447">
        <w:tab/>
      </w:r>
      <w:r w:rsidR="003B5447">
        <w:tab/>
      </w:r>
      <w:r w:rsidR="003B5447">
        <w:tab/>
      </w:r>
      <w:r w:rsidR="003B5447">
        <w:tab/>
        <w:t xml:space="preserve">V Hodoníně dne </w:t>
      </w:r>
      <w:r w:rsidR="000E340D">
        <w:t>19</w:t>
      </w:r>
      <w:r w:rsidR="009846E7">
        <w:t>.</w:t>
      </w:r>
      <w:r w:rsidR="006B1858">
        <w:t>0</w:t>
      </w:r>
      <w:r w:rsidR="004E793A">
        <w:t>7</w:t>
      </w:r>
      <w:bookmarkStart w:id="0" w:name="_GoBack"/>
      <w:bookmarkEnd w:id="0"/>
      <w:r w:rsidR="00903D58">
        <w:t>. 201</w:t>
      </w:r>
      <w:r w:rsidR="006B1858">
        <w:t>9</w:t>
      </w:r>
    </w:p>
    <w:p w14:paraId="5EFBE6BF" w14:textId="77777777" w:rsidR="00980E25" w:rsidRDefault="00980E25" w:rsidP="00980E25"/>
    <w:p w14:paraId="00D01877" w14:textId="77777777" w:rsidR="00980E25" w:rsidRDefault="00980E25" w:rsidP="00980E25"/>
    <w:p w14:paraId="4A472FFF" w14:textId="77777777" w:rsidR="00980E25" w:rsidRDefault="00980E25" w:rsidP="00980E25"/>
    <w:p w14:paraId="28092E45" w14:textId="77777777" w:rsidR="00980E25" w:rsidRDefault="00980E25" w:rsidP="00980E25"/>
    <w:p w14:paraId="0340C9D6" w14:textId="77777777" w:rsidR="00980E25" w:rsidRDefault="00980E25" w:rsidP="00980E25">
      <w:pPr>
        <w:rPr>
          <w:b/>
          <w:caps/>
        </w:rPr>
      </w:pPr>
      <w:r>
        <w:rPr>
          <w:b/>
          <w:caps/>
        </w:rPr>
        <w:t>Za zhotovitele: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Za objednatele:</w:t>
      </w:r>
    </w:p>
    <w:p w14:paraId="678BD621" w14:textId="77777777" w:rsidR="00980E25" w:rsidRDefault="00980E25" w:rsidP="00980E25"/>
    <w:p w14:paraId="7AA2A374" w14:textId="49F4BC90" w:rsidR="00980E25" w:rsidRPr="00582407" w:rsidRDefault="003B5447" w:rsidP="00980E25">
      <w:pPr>
        <w:rPr>
          <w:highlight w:val="black"/>
        </w:rPr>
      </w:pPr>
      <w:r w:rsidRPr="00582407">
        <w:rPr>
          <w:highlight w:val="black"/>
        </w:rPr>
        <w:t>Karel Celý, j</w:t>
      </w:r>
      <w:r w:rsidR="00980E25" w:rsidRPr="00582407">
        <w:rPr>
          <w:highlight w:val="black"/>
        </w:rPr>
        <w:t>ednatel</w:t>
      </w:r>
      <w:r w:rsidR="00980E25" w:rsidRPr="00582407">
        <w:rPr>
          <w:highlight w:val="black"/>
        </w:rPr>
        <w:tab/>
      </w:r>
      <w:r w:rsidR="00980E25" w:rsidRPr="00582407">
        <w:rPr>
          <w:highlight w:val="black"/>
        </w:rPr>
        <w:tab/>
      </w:r>
      <w:r w:rsidR="00980E25" w:rsidRPr="00582407">
        <w:rPr>
          <w:highlight w:val="black"/>
        </w:rPr>
        <w:tab/>
      </w:r>
      <w:r w:rsidR="00980E25" w:rsidRPr="00582407">
        <w:rPr>
          <w:highlight w:val="black"/>
        </w:rPr>
        <w:tab/>
      </w:r>
      <w:r w:rsidR="00980E25" w:rsidRPr="00582407">
        <w:rPr>
          <w:highlight w:val="black"/>
        </w:rPr>
        <w:tab/>
      </w:r>
      <w:r w:rsidR="00980E25" w:rsidRPr="00582407">
        <w:rPr>
          <w:highlight w:val="black"/>
        </w:rPr>
        <w:tab/>
      </w:r>
      <w:r w:rsidR="00A9115D" w:rsidRPr="00582407">
        <w:rPr>
          <w:highlight w:val="black"/>
        </w:rPr>
        <w:t>Mgr</w:t>
      </w:r>
      <w:r w:rsidR="00980E25" w:rsidRPr="00582407">
        <w:rPr>
          <w:highlight w:val="black"/>
        </w:rPr>
        <w:t>. Otakar Čajka, ředitel</w:t>
      </w:r>
    </w:p>
    <w:p w14:paraId="4C658676" w14:textId="77777777" w:rsidR="00980E25" w:rsidRPr="00582407" w:rsidRDefault="00980E25" w:rsidP="00980E25">
      <w:pPr>
        <w:rPr>
          <w:highlight w:val="black"/>
        </w:rPr>
      </w:pPr>
    </w:p>
    <w:p w14:paraId="73F6F67F" w14:textId="77777777" w:rsidR="00980E25" w:rsidRPr="00582407" w:rsidRDefault="00980E25" w:rsidP="00980E25">
      <w:pPr>
        <w:rPr>
          <w:highlight w:val="black"/>
        </w:rPr>
      </w:pPr>
    </w:p>
    <w:p w14:paraId="645B5A33" w14:textId="77777777" w:rsidR="00980E25" w:rsidRPr="00582407" w:rsidRDefault="00980E25" w:rsidP="00980E25">
      <w:pPr>
        <w:rPr>
          <w:highlight w:val="black"/>
        </w:rPr>
      </w:pPr>
    </w:p>
    <w:p w14:paraId="1FA03E4E" w14:textId="77777777" w:rsidR="00980E25" w:rsidRPr="00582407" w:rsidRDefault="00980E25" w:rsidP="00980E25">
      <w:pPr>
        <w:rPr>
          <w:highlight w:val="black"/>
        </w:rPr>
      </w:pPr>
      <w:r w:rsidRPr="00582407">
        <w:rPr>
          <w:highlight w:val="black"/>
        </w:rPr>
        <w:t>............................................................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  <w:t>.......................................................</w:t>
      </w:r>
    </w:p>
    <w:p w14:paraId="6182FFC4" w14:textId="77777777" w:rsidR="00980E25" w:rsidRPr="00582407" w:rsidRDefault="00980E25" w:rsidP="00980E25">
      <w:pPr>
        <w:jc w:val="left"/>
        <w:rPr>
          <w:highlight w:val="black"/>
        </w:rPr>
      </w:pPr>
      <w:r w:rsidRPr="00582407">
        <w:rPr>
          <w:highlight w:val="black"/>
        </w:rPr>
        <w:t>podpis, razítko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  <w:t>podpis, razítko</w:t>
      </w:r>
    </w:p>
    <w:p w14:paraId="3378C3E5" w14:textId="77777777" w:rsidR="003B5447" w:rsidRPr="00582407" w:rsidRDefault="003B5447" w:rsidP="00980E25">
      <w:pPr>
        <w:jc w:val="left"/>
        <w:rPr>
          <w:highlight w:val="black"/>
        </w:rPr>
      </w:pPr>
    </w:p>
    <w:p w14:paraId="3B000208" w14:textId="77777777" w:rsidR="003B5447" w:rsidRPr="00582407" w:rsidRDefault="003B5447" w:rsidP="00980E25">
      <w:pPr>
        <w:jc w:val="left"/>
        <w:rPr>
          <w:highlight w:val="black"/>
        </w:rPr>
      </w:pPr>
    </w:p>
    <w:p w14:paraId="0A5ABE95" w14:textId="77777777" w:rsidR="003B5447" w:rsidRPr="00582407" w:rsidRDefault="003B5447" w:rsidP="00980E25">
      <w:pPr>
        <w:jc w:val="left"/>
        <w:rPr>
          <w:highlight w:val="black"/>
        </w:rPr>
      </w:pPr>
    </w:p>
    <w:p w14:paraId="37F39477" w14:textId="77777777" w:rsidR="003B5447" w:rsidRPr="00582407" w:rsidRDefault="003B5447" w:rsidP="00980E25">
      <w:pPr>
        <w:jc w:val="left"/>
        <w:rPr>
          <w:highlight w:val="black"/>
        </w:rPr>
      </w:pPr>
    </w:p>
    <w:p w14:paraId="564E0D27" w14:textId="60F273EC" w:rsidR="003B5447" w:rsidRPr="00582407" w:rsidRDefault="003B5447" w:rsidP="003B5447">
      <w:pPr>
        <w:rPr>
          <w:highlight w:val="black"/>
        </w:rPr>
      </w:pPr>
      <w:r w:rsidRPr="00582407">
        <w:rPr>
          <w:highlight w:val="black"/>
        </w:rPr>
        <w:t>Roman Buriánek, jednatel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</w:p>
    <w:p w14:paraId="5EA1BB06" w14:textId="77777777" w:rsidR="003B5447" w:rsidRPr="00582407" w:rsidRDefault="003B5447" w:rsidP="003B5447">
      <w:pPr>
        <w:rPr>
          <w:highlight w:val="black"/>
        </w:rPr>
      </w:pPr>
    </w:p>
    <w:p w14:paraId="7D90D00F" w14:textId="77777777" w:rsidR="003B5447" w:rsidRPr="00582407" w:rsidRDefault="003B5447" w:rsidP="003B5447">
      <w:pPr>
        <w:rPr>
          <w:highlight w:val="black"/>
        </w:rPr>
      </w:pPr>
    </w:p>
    <w:p w14:paraId="16936EE0" w14:textId="77777777" w:rsidR="003B5447" w:rsidRPr="00582407" w:rsidRDefault="003B5447" w:rsidP="003B5447">
      <w:pPr>
        <w:rPr>
          <w:highlight w:val="black"/>
        </w:rPr>
      </w:pPr>
    </w:p>
    <w:p w14:paraId="378ACB75" w14:textId="3D3A7A90" w:rsidR="003B5447" w:rsidRPr="00582407" w:rsidRDefault="003B5447" w:rsidP="003B5447">
      <w:pPr>
        <w:rPr>
          <w:highlight w:val="black"/>
        </w:rPr>
      </w:pPr>
      <w:r w:rsidRPr="00582407">
        <w:rPr>
          <w:highlight w:val="black"/>
        </w:rPr>
        <w:t>............................................................</w:t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  <w:r w:rsidRPr="00582407">
        <w:rPr>
          <w:highlight w:val="black"/>
        </w:rPr>
        <w:tab/>
      </w:r>
    </w:p>
    <w:p w14:paraId="62AC12A8" w14:textId="063B9C9B" w:rsidR="003B5447" w:rsidRDefault="003B5447" w:rsidP="003B5447">
      <w:pPr>
        <w:jc w:val="left"/>
      </w:pPr>
      <w:r w:rsidRPr="00582407">
        <w:rPr>
          <w:highlight w:val="black"/>
        </w:rPr>
        <w:t>podpis, razítko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5497FC" w14:textId="77777777" w:rsidR="003B5447" w:rsidRDefault="003B5447" w:rsidP="003B5447">
      <w:pPr>
        <w:jc w:val="left"/>
      </w:pPr>
    </w:p>
    <w:p w14:paraId="799ADC57" w14:textId="77777777" w:rsidR="0093113A" w:rsidRDefault="0093113A">
      <w:pPr>
        <w:jc w:val="left"/>
      </w:pPr>
    </w:p>
    <w:p w14:paraId="4503E327" w14:textId="77777777" w:rsidR="0093113A" w:rsidRDefault="0093113A">
      <w:pPr>
        <w:jc w:val="left"/>
      </w:pPr>
    </w:p>
    <w:p w14:paraId="412E1839" w14:textId="77777777" w:rsidR="00344D05" w:rsidRDefault="00344D05">
      <w:pPr>
        <w:jc w:val="left"/>
      </w:pPr>
    </w:p>
    <w:p w14:paraId="2064205F" w14:textId="77777777" w:rsidR="00344D05" w:rsidRDefault="00344D05">
      <w:pPr>
        <w:jc w:val="left"/>
      </w:pPr>
    </w:p>
    <w:p w14:paraId="3C3A91F0" w14:textId="77777777" w:rsidR="0093113A" w:rsidRDefault="0093113A">
      <w:pPr>
        <w:jc w:val="left"/>
      </w:pPr>
    </w:p>
    <w:p w14:paraId="2DFD6B39" w14:textId="77777777" w:rsidR="0043333B" w:rsidRDefault="0043333B">
      <w:pPr>
        <w:jc w:val="left"/>
      </w:pPr>
    </w:p>
    <w:p w14:paraId="6E0724AC" w14:textId="77777777" w:rsidR="0043333B" w:rsidRDefault="0043333B">
      <w:pPr>
        <w:jc w:val="left"/>
      </w:pPr>
    </w:p>
    <w:p w14:paraId="2316D8D1" w14:textId="77777777" w:rsidR="0043333B" w:rsidRDefault="0043333B">
      <w:pPr>
        <w:jc w:val="left"/>
      </w:pPr>
    </w:p>
    <w:p w14:paraId="3E8886FE" w14:textId="77777777" w:rsidR="0043333B" w:rsidRDefault="0043333B">
      <w:pPr>
        <w:jc w:val="left"/>
      </w:pPr>
    </w:p>
    <w:p w14:paraId="16AF998A" w14:textId="77777777" w:rsidR="0043333B" w:rsidRDefault="0043333B">
      <w:pPr>
        <w:jc w:val="left"/>
      </w:pPr>
    </w:p>
    <w:p w14:paraId="69A1FFBF" w14:textId="77777777" w:rsidR="0043333B" w:rsidRDefault="0043333B">
      <w:pPr>
        <w:jc w:val="left"/>
      </w:pPr>
    </w:p>
    <w:p w14:paraId="06DD4092" w14:textId="77777777" w:rsidR="0043333B" w:rsidRDefault="0043333B">
      <w:pPr>
        <w:jc w:val="left"/>
      </w:pPr>
    </w:p>
    <w:p w14:paraId="7102D004" w14:textId="77777777" w:rsidR="0043333B" w:rsidRDefault="0043333B">
      <w:pPr>
        <w:jc w:val="left"/>
      </w:pPr>
    </w:p>
    <w:p w14:paraId="13F32563" w14:textId="77777777" w:rsidR="0043333B" w:rsidRDefault="0043333B">
      <w:pPr>
        <w:jc w:val="left"/>
      </w:pPr>
    </w:p>
    <w:p w14:paraId="71EE0B39" w14:textId="77777777" w:rsidR="0043333B" w:rsidRDefault="0043333B">
      <w:pPr>
        <w:jc w:val="left"/>
      </w:pPr>
    </w:p>
    <w:p w14:paraId="543175C1" w14:textId="77777777" w:rsidR="0043333B" w:rsidRDefault="0043333B">
      <w:pPr>
        <w:jc w:val="left"/>
      </w:pPr>
    </w:p>
    <w:p w14:paraId="087F4442" w14:textId="77777777" w:rsidR="0043333B" w:rsidRDefault="0043333B">
      <w:pPr>
        <w:jc w:val="left"/>
      </w:pPr>
    </w:p>
    <w:p w14:paraId="156A54F9" w14:textId="77777777" w:rsidR="0043333B" w:rsidRDefault="0043333B">
      <w:pPr>
        <w:jc w:val="left"/>
      </w:pPr>
    </w:p>
    <w:p w14:paraId="2B4A8264" w14:textId="77777777" w:rsidR="0043333B" w:rsidRDefault="0043333B">
      <w:pPr>
        <w:jc w:val="left"/>
      </w:pPr>
    </w:p>
    <w:p w14:paraId="6478F710" w14:textId="77777777" w:rsidR="0043333B" w:rsidRDefault="0043333B">
      <w:pPr>
        <w:jc w:val="left"/>
      </w:pPr>
    </w:p>
    <w:p w14:paraId="0FAB1E9F" w14:textId="77777777" w:rsidR="0043333B" w:rsidRDefault="0043333B">
      <w:pPr>
        <w:jc w:val="left"/>
      </w:pPr>
    </w:p>
    <w:p w14:paraId="32C26C44" w14:textId="77777777" w:rsidR="0043333B" w:rsidRDefault="0043333B">
      <w:pPr>
        <w:jc w:val="left"/>
      </w:pPr>
    </w:p>
    <w:p w14:paraId="67C03083" w14:textId="77777777" w:rsidR="0043333B" w:rsidRDefault="0043333B">
      <w:pPr>
        <w:jc w:val="left"/>
      </w:pPr>
    </w:p>
    <w:p w14:paraId="5311FA30" w14:textId="77777777" w:rsidR="0043333B" w:rsidRDefault="0043333B">
      <w:pPr>
        <w:jc w:val="left"/>
      </w:pPr>
    </w:p>
    <w:p w14:paraId="73B7F327" w14:textId="77777777" w:rsidR="0043333B" w:rsidRDefault="0043333B">
      <w:pPr>
        <w:jc w:val="left"/>
      </w:pPr>
    </w:p>
    <w:p w14:paraId="72F818B3" w14:textId="77777777" w:rsidR="0043333B" w:rsidRDefault="0043333B">
      <w:pPr>
        <w:jc w:val="left"/>
      </w:pPr>
    </w:p>
    <w:p w14:paraId="32D87CD8" w14:textId="77777777" w:rsidR="0043333B" w:rsidRDefault="0043333B">
      <w:pPr>
        <w:jc w:val="left"/>
      </w:pPr>
    </w:p>
    <w:p w14:paraId="363A4103" w14:textId="77777777" w:rsidR="0043333B" w:rsidRDefault="0043333B">
      <w:pPr>
        <w:jc w:val="left"/>
      </w:pPr>
    </w:p>
    <w:p w14:paraId="73DCE20F" w14:textId="77777777" w:rsidR="0043333B" w:rsidRDefault="0043333B">
      <w:pPr>
        <w:jc w:val="left"/>
      </w:pPr>
    </w:p>
    <w:p w14:paraId="7BD94EB5" w14:textId="77777777" w:rsidR="0043333B" w:rsidRDefault="0043333B">
      <w:pPr>
        <w:jc w:val="left"/>
      </w:pPr>
    </w:p>
    <w:p w14:paraId="49C1E0A6" w14:textId="77777777" w:rsidR="00550EF4" w:rsidRDefault="00550EF4">
      <w:pPr>
        <w:pStyle w:val="Nadpis4"/>
        <w:rPr>
          <w:rFonts w:ascii="Arial" w:hAnsi="Arial"/>
          <w:sz w:val="22"/>
          <w:lang w:val="cs-CZ"/>
        </w:rPr>
      </w:pPr>
    </w:p>
    <w:p w14:paraId="6AF93887" w14:textId="77777777" w:rsidR="0093113A" w:rsidRDefault="0093113A">
      <w:pPr>
        <w:pStyle w:val="Nadpis4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Příloha č. 1 – termín a rozsah činností</w:t>
      </w:r>
    </w:p>
    <w:p w14:paraId="75FA84DB" w14:textId="77777777" w:rsidR="0093113A" w:rsidRDefault="0093113A">
      <w:pPr>
        <w:tabs>
          <w:tab w:val="left" w:pos="851"/>
          <w:tab w:val="left" w:pos="6663"/>
        </w:tabs>
        <w:ind w:left="567" w:hanging="567"/>
        <w:rPr>
          <w:b/>
          <w:u w:val="single"/>
        </w:rPr>
      </w:pPr>
    </w:p>
    <w:p w14:paraId="26C7C277" w14:textId="77777777" w:rsidR="00D25688" w:rsidRPr="00D25688" w:rsidRDefault="00500D49" w:rsidP="00D25688">
      <w:pPr>
        <w:rPr>
          <w:b/>
          <w:u w:val="single"/>
        </w:rPr>
      </w:pPr>
      <w:r w:rsidRPr="00D25688">
        <w:rPr>
          <w:b/>
          <w:u w:val="single"/>
        </w:rPr>
        <w:t xml:space="preserve">Provozní soubor </w:t>
      </w:r>
      <w:r w:rsidR="00001661" w:rsidRPr="00D25688">
        <w:rPr>
          <w:b/>
          <w:u w:val="single"/>
        </w:rPr>
        <w:t>VZT</w:t>
      </w:r>
      <w:r w:rsidRPr="00D25688">
        <w:rPr>
          <w:b/>
          <w:u w:val="single"/>
        </w:rPr>
        <w:t>:</w:t>
      </w:r>
      <w:r w:rsidR="0093113A" w:rsidRPr="00D25688">
        <w:rPr>
          <w:b/>
          <w:u w:val="single"/>
        </w:rPr>
        <w:t xml:space="preserve"> </w:t>
      </w:r>
      <w:r w:rsidR="00D25688" w:rsidRPr="00D25688">
        <w:rPr>
          <w:b/>
          <w:u w:val="single"/>
        </w:rPr>
        <w:t>periodická prohlídka (2x ročně – před a po topné sezóně):</w:t>
      </w:r>
    </w:p>
    <w:p w14:paraId="587C2147" w14:textId="77777777" w:rsidR="00C77B03" w:rsidRDefault="00C77B03" w:rsidP="00C77B03"/>
    <w:p w14:paraId="2D1576AA" w14:textId="77777777" w:rsidR="00C77B03" w:rsidRPr="00C77B03" w:rsidRDefault="00C77B03" w:rsidP="00C77B03">
      <w:pPr>
        <w:numPr>
          <w:ilvl w:val="0"/>
          <w:numId w:val="4"/>
        </w:numPr>
        <w:rPr>
          <w:b/>
        </w:rPr>
      </w:pPr>
      <w:r w:rsidRPr="00C77B03">
        <w:t>kontrola zařízení vizuální a poslechová</w:t>
      </w:r>
      <w:r w:rsidR="007F5F4A">
        <w:t>,</w:t>
      </w:r>
    </w:p>
    <w:p w14:paraId="2B761161" w14:textId="77777777" w:rsidR="00C77B03" w:rsidRPr="00304EDF" w:rsidRDefault="00C77B03" w:rsidP="00C77B03">
      <w:pPr>
        <w:numPr>
          <w:ilvl w:val="0"/>
          <w:numId w:val="4"/>
        </w:numPr>
        <w:rPr>
          <w:b/>
        </w:rPr>
      </w:pPr>
      <w:r w:rsidRPr="00C77B03">
        <w:t>kontrola správné funkce zařízení</w:t>
      </w:r>
      <w:r w:rsidR="007F5F4A">
        <w:t>,</w:t>
      </w:r>
    </w:p>
    <w:p w14:paraId="6B8583DD" w14:textId="77777777" w:rsidR="00304EDF" w:rsidRDefault="00304EDF" w:rsidP="00C77B03">
      <w:pPr>
        <w:numPr>
          <w:ilvl w:val="0"/>
          <w:numId w:val="4"/>
        </w:numPr>
        <w:rPr>
          <w:b/>
        </w:rPr>
      </w:pPr>
      <w:r>
        <w:t>měření proudů,</w:t>
      </w:r>
    </w:p>
    <w:p w14:paraId="7C209604" w14:textId="77777777" w:rsidR="00C77B03" w:rsidRDefault="00C77B03" w:rsidP="00C77B03">
      <w:pPr>
        <w:numPr>
          <w:ilvl w:val="0"/>
          <w:numId w:val="4"/>
        </w:numPr>
        <w:rPr>
          <w:b/>
        </w:rPr>
      </w:pPr>
      <w:r w:rsidRPr="00C77B03">
        <w:t>kontrola řemenových převodů, případná výměna</w:t>
      </w:r>
      <w:r w:rsidR="007F5F4A">
        <w:t>,</w:t>
      </w:r>
    </w:p>
    <w:p w14:paraId="0928047A" w14:textId="77777777" w:rsidR="00C77B03" w:rsidRDefault="00C77B03" w:rsidP="00C77B03">
      <w:pPr>
        <w:numPr>
          <w:ilvl w:val="0"/>
          <w:numId w:val="4"/>
        </w:numPr>
        <w:rPr>
          <w:b/>
        </w:rPr>
      </w:pPr>
      <w:r w:rsidRPr="00C77B03">
        <w:t>kontrola filtračních vložek, případná výměna</w:t>
      </w:r>
      <w:r w:rsidR="007F5F4A">
        <w:t>,</w:t>
      </w:r>
    </w:p>
    <w:p w14:paraId="5F407AE2" w14:textId="77777777" w:rsidR="00C77B03" w:rsidRPr="00C77B03" w:rsidRDefault="00C77B03" w:rsidP="00C77B03">
      <w:pPr>
        <w:numPr>
          <w:ilvl w:val="0"/>
          <w:numId w:val="4"/>
        </w:numPr>
        <w:rPr>
          <w:b/>
        </w:rPr>
      </w:pPr>
      <w:r w:rsidRPr="00C77B03">
        <w:t>čištění zařízení, je-li zanesené (kovové filtry, rekuperátory a ostatní výměníky)</w:t>
      </w:r>
      <w:r w:rsidR="007F5F4A">
        <w:t>,</w:t>
      </w:r>
    </w:p>
    <w:p w14:paraId="47B723A4" w14:textId="77777777" w:rsidR="00C77B03" w:rsidRPr="00C77B03" w:rsidRDefault="00C77B03" w:rsidP="00C77B03">
      <w:pPr>
        <w:numPr>
          <w:ilvl w:val="0"/>
          <w:numId w:val="4"/>
        </w:numPr>
        <w:rPr>
          <w:b/>
        </w:rPr>
      </w:pPr>
      <w:r w:rsidRPr="00C77B03">
        <w:t>revize požárních klapek</w:t>
      </w:r>
      <w:r w:rsidR="006767C9">
        <w:t xml:space="preserve"> – revize se provádí 1 x ročně</w:t>
      </w:r>
    </w:p>
    <w:p w14:paraId="57DF27DD" w14:textId="77777777" w:rsidR="00C77B03" w:rsidRDefault="00C77B03" w:rsidP="00C77B03">
      <w:pPr>
        <w:rPr>
          <w:u w:val="single"/>
        </w:rPr>
      </w:pPr>
    </w:p>
    <w:p w14:paraId="27092899" w14:textId="77777777" w:rsidR="00D25688" w:rsidRPr="00D25688" w:rsidRDefault="00C77B03" w:rsidP="00D25688">
      <w:pPr>
        <w:rPr>
          <w:b/>
          <w:u w:val="single"/>
        </w:rPr>
      </w:pPr>
      <w:r w:rsidRPr="00D25688">
        <w:rPr>
          <w:b/>
          <w:u w:val="single"/>
        </w:rPr>
        <w:t xml:space="preserve">Provozní soubor </w:t>
      </w:r>
      <w:proofErr w:type="spellStart"/>
      <w:r w:rsidR="00001661" w:rsidRPr="00D25688">
        <w:rPr>
          <w:b/>
          <w:u w:val="single"/>
        </w:rPr>
        <w:t>MaR</w:t>
      </w:r>
      <w:proofErr w:type="spellEnd"/>
      <w:r w:rsidRPr="00D25688">
        <w:rPr>
          <w:b/>
          <w:u w:val="single"/>
        </w:rPr>
        <w:t>:</w:t>
      </w:r>
      <w:r w:rsidR="00D25688" w:rsidRPr="00D25688">
        <w:rPr>
          <w:b/>
          <w:u w:val="single"/>
        </w:rPr>
        <w:t xml:space="preserve"> periodická prohlídka (2x ročně – před a po topné sezóně):</w:t>
      </w:r>
    </w:p>
    <w:p w14:paraId="25672ADC" w14:textId="77777777" w:rsidR="00C77B03" w:rsidRPr="00500D49" w:rsidRDefault="00C77B03" w:rsidP="00500D49">
      <w:pPr>
        <w:rPr>
          <w:b/>
        </w:rPr>
      </w:pPr>
    </w:p>
    <w:p w14:paraId="01E3F305" w14:textId="77777777" w:rsidR="0093113A" w:rsidRPr="00C77B03" w:rsidRDefault="00C77B03">
      <w:pPr>
        <w:numPr>
          <w:ilvl w:val="0"/>
          <w:numId w:val="4"/>
        </w:numPr>
        <w:rPr>
          <w:b/>
        </w:rPr>
      </w:pPr>
      <w:r>
        <w:t>vyhodnocení alarmů v řídícím systému od poslední kontroly,</w:t>
      </w:r>
    </w:p>
    <w:p w14:paraId="20EECA08" w14:textId="77777777" w:rsidR="00C77B03" w:rsidRPr="00C77B03" w:rsidRDefault="00C77B03">
      <w:pPr>
        <w:numPr>
          <w:ilvl w:val="0"/>
          <w:numId w:val="4"/>
        </w:numPr>
        <w:rPr>
          <w:b/>
        </w:rPr>
      </w:pPr>
      <w:r>
        <w:t>případná úprava algoritmů na základě zjištění požadovaných změn,</w:t>
      </w:r>
    </w:p>
    <w:p w14:paraId="03C945C4" w14:textId="77777777" w:rsidR="00C77B03" w:rsidRDefault="00C77B03">
      <w:pPr>
        <w:numPr>
          <w:ilvl w:val="0"/>
          <w:numId w:val="4"/>
        </w:numPr>
        <w:rPr>
          <w:b/>
          <w:lang w:val="de-DE"/>
        </w:rPr>
      </w:pPr>
      <w:proofErr w:type="spellStart"/>
      <w:r>
        <w:rPr>
          <w:lang w:val="de-DE"/>
        </w:rPr>
        <w:t>vizuální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kontrola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zařízení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MaR</w:t>
      </w:r>
      <w:proofErr w:type="spellEnd"/>
      <w:r>
        <w:rPr>
          <w:lang w:val="de-DE"/>
        </w:rPr>
        <w:t>,</w:t>
      </w:r>
    </w:p>
    <w:p w14:paraId="5B8624CD" w14:textId="77777777" w:rsidR="0093113A" w:rsidRDefault="0093113A">
      <w:pPr>
        <w:numPr>
          <w:ilvl w:val="0"/>
          <w:numId w:val="4"/>
        </w:numPr>
        <w:rPr>
          <w:b/>
          <w:lang w:val="de-DE"/>
        </w:rPr>
      </w:pPr>
      <w:proofErr w:type="spellStart"/>
      <w:r>
        <w:rPr>
          <w:lang w:val="de-DE"/>
        </w:rPr>
        <w:t>prověření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funkčnosti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vybraných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zařízení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požadavků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provozovatele</w:t>
      </w:r>
      <w:proofErr w:type="spellEnd"/>
      <w:r>
        <w:rPr>
          <w:lang w:val="de-DE"/>
        </w:rPr>
        <w:t>,</w:t>
      </w:r>
    </w:p>
    <w:p w14:paraId="443EB9F1" w14:textId="77777777" w:rsidR="0093113A" w:rsidRDefault="0093113A">
      <w:pPr>
        <w:numPr>
          <w:ilvl w:val="0"/>
          <w:numId w:val="4"/>
        </w:numPr>
        <w:rPr>
          <w:b/>
          <w:lang w:val="de-DE"/>
        </w:rPr>
      </w:pPr>
      <w:proofErr w:type="spellStart"/>
      <w:r>
        <w:rPr>
          <w:lang w:val="de-DE"/>
        </w:rPr>
        <w:t>aktualizace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časových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programů</w:t>
      </w:r>
      <w:proofErr w:type="spellEnd"/>
      <w:r>
        <w:rPr>
          <w:lang w:val="de-DE"/>
        </w:rPr>
        <w:t xml:space="preserve"> a </w:t>
      </w:r>
      <w:proofErr w:type="spellStart"/>
      <w:r>
        <w:rPr>
          <w:lang w:val="de-DE"/>
        </w:rPr>
        <w:t>žádaných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hodnot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teplota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tlak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podle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požadavků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provozovatele</w:t>
      </w:r>
      <w:proofErr w:type="spellEnd"/>
      <w:r>
        <w:rPr>
          <w:lang w:val="de-DE"/>
        </w:rPr>
        <w:t>,</w:t>
      </w:r>
    </w:p>
    <w:p w14:paraId="35703ADA" w14:textId="77777777" w:rsidR="0093113A" w:rsidRDefault="0093113A">
      <w:pPr>
        <w:numPr>
          <w:ilvl w:val="0"/>
          <w:numId w:val="4"/>
        </w:numPr>
        <w:rPr>
          <w:b/>
          <w:lang w:val="de-DE"/>
        </w:rPr>
      </w:pPr>
      <w:proofErr w:type="spellStart"/>
      <w:r>
        <w:rPr>
          <w:lang w:val="de-DE"/>
        </w:rPr>
        <w:t>doladění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regulačních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algoritmů</w:t>
      </w:r>
      <w:proofErr w:type="spellEnd"/>
      <w:r>
        <w:rPr>
          <w:lang w:val="de-DE"/>
        </w:rPr>
        <w:t xml:space="preserve"> u </w:t>
      </w:r>
      <w:proofErr w:type="spellStart"/>
      <w:r>
        <w:rPr>
          <w:lang w:val="de-DE"/>
        </w:rPr>
        <w:t>kterých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ziištěná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nestabilita</w:t>
      </w:r>
      <w:proofErr w:type="spellEnd"/>
      <w:r>
        <w:rPr>
          <w:lang w:val="de-DE"/>
        </w:rPr>
        <w:t xml:space="preserve"> v </w:t>
      </w:r>
      <w:proofErr w:type="spellStart"/>
      <w:r>
        <w:rPr>
          <w:lang w:val="de-DE"/>
        </w:rPr>
        <w:t>předešlém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období</w:t>
      </w:r>
      <w:proofErr w:type="spellEnd"/>
      <w:r>
        <w:rPr>
          <w:lang w:val="de-DE"/>
        </w:rPr>
        <w:t>,</w:t>
      </w:r>
    </w:p>
    <w:p w14:paraId="2D8E910B" w14:textId="77777777" w:rsidR="0093113A" w:rsidRDefault="0093113A">
      <w:pPr>
        <w:numPr>
          <w:ilvl w:val="0"/>
          <w:numId w:val="3"/>
        </w:numPr>
        <w:rPr>
          <w:b/>
          <w:lang w:val="de-DE"/>
        </w:rPr>
      </w:pPr>
      <w:proofErr w:type="spellStart"/>
      <w:r>
        <w:rPr>
          <w:lang w:val="de-DE"/>
        </w:rPr>
        <w:t>odzkoušení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alarmových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hlášení</w:t>
      </w:r>
      <w:proofErr w:type="spellEnd"/>
      <w:r>
        <w:rPr>
          <w:lang w:val="de-DE"/>
        </w:rPr>
        <w:t>,</w:t>
      </w:r>
    </w:p>
    <w:p w14:paraId="515F1049" w14:textId="77777777" w:rsidR="0093113A" w:rsidRDefault="0093113A">
      <w:pPr>
        <w:numPr>
          <w:ilvl w:val="0"/>
          <w:numId w:val="3"/>
        </w:numPr>
        <w:rPr>
          <w:b/>
        </w:rPr>
      </w:pPr>
      <w:r>
        <w:t>prověření funkčnosti akčních členů (</w:t>
      </w:r>
      <w:proofErr w:type="spellStart"/>
      <w:r>
        <w:t>servopohonů</w:t>
      </w:r>
      <w:proofErr w:type="spellEnd"/>
      <w:r>
        <w:t>-ventilů),</w:t>
      </w:r>
    </w:p>
    <w:p w14:paraId="4700B0B0" w14:textId="77777777" w:rsidR="0093113A" w:rsidRDefault="0093113A">
      <w:pPr>
        <w:numPr>
          <w:ilvl w:val="0"/>
          <w:numId w:val="3"/>
        </w:numPr>
        <w:rPr>
          <w:b/>
        </w:rPr>
      </w:pPr>
      <w:r>
        <w:t>prověření funkčnosti snímačů (teplota, tlak, diferenční tlak),</w:t>
      </w:r>
    </w:p>
    <w:p w14:paraId="0087268F" w14:textId="77777777" w:rsidR="0093113A" w:rsidRDefault="0093113A">
      <w:pPr>
        <w:numPr>
          <w:ilvl w:val="0"/>
          <w:numId w:val="3"/>
        </w:numPr>
        <w:rPr>
          <w:b/>
        </w:rPr>
      </w:pPr>
      <w:r>
        <w:t>defragmentace disku na grafické centrále, mazání a archivace,</w:t>
      </w:r>
    </w:p>
    <w:p w14:paraId="5BDEEE86" w14:textId="77777777" w:rsidR="0093113A" w:rsidRDefault="0093113A">
      <w:pPr>
        <w:numPr>
          <w:ilvl w:val="0"/>
          <w:numId w:val="2"/>
        </w:numPr>
      </w:pPr>
      <w:proofErr w:type="spellStart"/>
      <w:r>
        <w:t>profilaktika</w:t>
      </w:r>
      <w:proofErr w:type="spellEnd"/>
      <w:r>
        <w:t xml:space="preserve"> rozvaděče,</w:t>
      </w:r>
    </w:p>
    <w:p w14:paraId="12717BD3" w14:textId="77777777" w:rsidR="0093113A" w:rsidRDefault="0093113A">
      <w:pPr>
        <w:numPr>
          <w:ilvl w:val="0"/>
          <w:numId w:val="2"/>
        </w:numPr>
      </w:pPr>
      <w:r>
        <w:t xml:space="preserve">kontrola </w:t>
      </w:r>
      <w:proofErr w:type="spellStart"/>
      <w:r>
        <w:t>podstanic</w:t>
      </w:r>
      <w:proofErr w:type="spellEnd"/>
      <w:r>
        <w:t>,</w:t>
      </w:r>
    </w:p>
    <w:p w14:paraId="19901A83" w14:textId="77777777" w:rsidR="00DF05CA" w:rsidRDefault="00DF05CA" w:rsidP="00001661">
      <w:pPr>
        <w:ind w:left="360"/>
      </w:pPr>
    </w:p>
    <w:p w14:paraId="4855D288" w14:textId="77777777" w:rsidR="00DF05CA" w:rsidRPr="007320B4" w:rsidRDefault="00D25688" w:rsidP="00DF05CA">
      <w:pPr>
        <w:widowControl/>
        <w:rPr>
          <w:u w:val="single"/>
        </w:rPr>
      </w:pPr>
      <w:r w:rsidRPr="007320B4">
        <w:rPr>
          <w:rFonts w:cs="Arial"/>
          <w:b/>
          <w:szCs w:val="22"/>
          <w:u w:val="single"/>
        </w:rPr>
        <w:t>Roční r</w:t>
      </w:r>
      <w:r w:rsidR="00DF05CA" w:rsidRPr="007320B4">
        <w:rPr>
          <w:rFonts w:cs="Arial"/>
          <w:b/>
          <w:szCs w:val="22"/>
          <w:u w:val="single"/>
        </w:rPr>
        <w:t>evize provozuschopnosti EPS dle ČSN 342710 v souladu s vyhláškou MV 246/2001 sb. obsahující zejména tyto činnosti:</w:t>
      </w:r>
    </w:p>
    <w:p w14:paraId="1F7A7510" w14:textId="77777777" w:rsidR="00001661" w:rsidRDefault="00001661" w:rsidP="00DF05CA"/>
    <w:p w14:paraId="37E9AF7E" w14:textId="77777777" w:rsidR="00001661" w:rsidRDefault="00001661" w:rsidP="00001661">
      <w:r w:rsidRPr="00001661">
        <w:rPr>
          <w:b/>
          <w:u w:val="single"/>
        </w:rPr>
        <w:t xml:space="preserve">Provozní soubor </w:t>
      </w:r>
      <w:r>
        <w:rPr>
          <w:b/>
          <w:u w:val="single"/>
        </w:rPr>
        <w:t>EPS</w:t>
      </w:r>
      <w:r w:rsidRPr="00001661">
        <w:rPr>
          <w:b/>
          <w:u w:val="single"/>
        </w:rPr>
        <w:t>:</w:t>
      </w:r>
    </w:p>
    <w:p w14:paraId="1AFE55F5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kontrola ústředny  </w:t>
      </w:r>
    </w:p>
    <w:p w14:paraId="2A346209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kontrola stavu přenosového protokolu komunikačních linek </w:t>
      </w:r>
    </w:p>
    <w:p w14:paraId="36A1B86E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>kontrola přenosu poplachových zpráv do řídící ústředny</w:t>
      </w:r>
    </w:p>
    <w:p w14:paraId="752D2089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>kontrola komunikační linky R845</w:t>
      </w:r>
    </w:p>
    <w:p w14:paraId="5F461A09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>kontrola komunikační linky RBUS</w:t>
      </w:r>
    </w:p>
    <w:p w14:paraId="1F61A543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kontrola jednotlivých hlásičů </w:t>
      </w:r>
    </w:p>
    <w:p w14:paraId="000DB497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kontrola zaprášenosti snímacích komor čidel </w:t>
      </w:r>
    </w:p>
    <w:p w14:paraId="28D5AFA4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kontrola </w:t>
      </w:r>
      <w:proofErr w:type="spellStart"/>
      <w:r w:rsidRPr="00DD4EFE">
        <w:t>kooplerů</w:t>
      </w:r>
      <w:proofErr w:type="spellEnd"/>
    </w:p>
    <w:p w14:paraId="28BFF58E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test záložních zdrojů při výpadku napájení </w:t>
      </w:r>
    </w:p>
    <w:p w14:paraId="673C1AEE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>kontrola stavu dobíjení záložních zdrojů</w:t>
      </w:r>
    </w:p>
    <w:p w14:paraId="07E20E35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kontrola výstupů návazností na EPS </w:t>
      </w:r>
    </w:p>
    <w:p w14:paraId="0647B065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zálohování naprogramovaných dat systému </w:t>
      </w:r>
    </w:p>
    <w:p w14:paraId="0746BB75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>školení uživatele systému</w:t>
      </w:r>
    </w:p>
    <w:p w14:paraId="3F9223C9" w14:textId="77777777" w:rsidR="00001661" w:rsidRPr="00001661" w:rsidRDefault="00001661" w:rsidP="00001661">
      <w:pPr>
        <w:numPr>
          <w:ilvl w:val="0"/>
          <w:numId w:val="11"/>
        </w:numPr>
      </w:pPr>
      <w:r w:rsidRPr="00DD4EFE">
        <w:t xml:space="preserve">protokol o vykonané revizi provozuschopnosti, zápis do požární knihy </w:t>
      </w:r>
    </w:p>
    <w:p w14:paraId="6473BD45" w14:textId="77777777" w:rsidR="00001661" w:rsidRPr="00DD4EFE" w:rsidRDefault="00001661" w:rsidP="00001661">
      <w:pPr>
        <w:rPr>
          <w:rFonts w:cs="Arial"/>
          <w:b/>
          <w:szCs w:val="22"/>
        </w:rPr>
      </w:pPr>
    </w:p>
    <w:p w14:paraId="4730E572" w14:textId="77777777" w:rsidR="00001661" w:rsidRPr="00DD4EFE" w:rsidRDefault="00001661" w:rsidP="00001661">
      <w:pPr>
        <w:rPr>
          <w:rFonts w:cs="Arial"/>
          <w:szCs w:val="22"/>
        </w:rPr>
      </w:pPr>
      <w:r w:rsidRPr="00001661">
        <w:rPr>
          <w:b/>
          <w:u w:val="single"/>
        </w:rPr>
        <w:t xml:space="preserve">Provozní soubor </w:t>
      </w:r>
      <w:r w:rsidRPr="00001661">
        <w:rPr>
          <w:rFonts w:cs="Arial"/>
          <w:b/>
          <w:szCs w:val="22"/>
          <w:u w:val="single"/>
        </w:rPr>
        <w:t>EZS</w:t>
      </w:r>
      <w:r w:rsidRPr="00001661">
        <w:rPr>
          <w:b/>
          <w:u w:val="single"/>
        </w:rPr>
        <w:t>:</w:t>
      </w:r>
      <w:r w:rsidRPr="00DD4EFE">
        <w:rPr>
          <w:rFonts w:cs="Arial"/>
          <w:b/>
          <w:szCs w:val="22"/>
        </w:rPr>
        <w:t xml:space="preserve">                </w:t>
      </w:r>
    </w:p>
    <w:p w14:paraId="39DF170A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vyčištění komponentů </w:t>
      </w:r>
    </w:p>
    <w:p w14:paraId="3E839F31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stavu snímacího čipu a zrcadel</w:t>
      </w:r>
    </w:p>
    <w:p w14:paraId="5A7EFC5B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zatmelení průchodů kabeláže do komponentů </w:t>
      </w:r>
    </w:p>
    <w:p w14:paraId="54A41BEE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kontrola stavu napájení v koncových prvcích   </w:t>
      </w:r>
    </w:p>
    <w:p w14:paraId="36D05061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lastRenderedPageBreak/>
        <w:t xml:space="preserve">kontrola přenosu poplachových zpráv do řídící ústředny </w:t>
      </w:r>
    </w:p>
    <w:p w14:paraId="70A867B0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stav detekce snímacích paprsků </w:t>
      </w:r>
    </w:p>
    <w:p w14:paraId="079EAB99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test záložních zdrojů při výpadku napájení </w:t>
      </w:r>
    </w:p>
    <w:p w14:paraId="6D29CC58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kontrola stavu dobíjení záložního zdroje </w:t>
      </w:r>
    </w:p>
    <w:p w14:paraId="77913BE9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přenosu na PCO</w:t>
      </w:r>
    </w:p>
    <w:p w14:paraId="19B441DF" w14:textId="77777777" w:rsidR="00001661" w:rsidRPr="00DD4EFE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zálohování naprogramovaných dat systému </w:t>
      </w:r>
    </w:p>
    <w:p w14:paraId="334FD4F7" w14:textId="77777777" w:rsidR="00001661" w:rsidRDefault="00001661" w:rsidP="00001661">
      <w:pPr>
        <w:widowControl/>
        <w:numPr>
          <w:ilvl w:val="0"/>
          <w:numId w:val="12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protokol o vykonané revizi provozuschopnosti, zápis do provozní knihy</w:t>
      </w:r>
    </w:p>
    <w:p w14:paraId="18A9D01D" w14:textId="77777777" w:rsidR="00001661" w:rsidRPr="00DD4EFE" w:rsidRDefault="00001661" w:rsidP="00001661">
      <w:pPr>
        <w:widowControl/>
        <w:ind w:left="360"/>
        <w:rPr>
          <w:rFonts w:cs="Arial"/>
          <w:szCs w:val="22"/>
        </w:rPr>
      </w:pPr>
    </w:p>
    <w:p w14:paraId="45A1ADD8" w14:textId="77777777" w:rsidR="00001661" w:rsidRPr="00001661" w:rsidRDefault="00001661" w:rsidP="00001661">
      <w:pPr>
        <w:rPr>
          <w:b/>
          <w:u w:val="single"/>
        </w:rPr>
      </w:pPr>
      <w:r w:rsidRPr="00001661">
        <w:rPr>
          <w:b/>
          <w:u w:val="single"/>
        </w:rPr>
        <w:t xml:space="preserve">Provozní soubor </w:t>
      </w:r>
      <w:r>
        <w:rPr>
          <w:rFonts w:cs="Arial"/>
          <w:b/>
          <w:szCs w:val="22"/>
          <w:u w:val="single"/>
        </w:rPr>
        <w:t>MR</w:t>
      </w:r>
      <w:r w:rsidRPr="00001661">
        <w:rPr>
          <w:b/>
          <w:u w:val="single"/>
        </w:rPr>
        <w:t>:</w:t>
      </w:r>
    </w:p>
    <w:p w14:paraId="669711FB" w14:textId="77777777" w:rsidR="00001661" w:rsidRPr="00DD4EFE" w:rsidRDefault="00001661" w:rsidP="00001661">
      <w:pPr>
        <w:numPr>
          <w:ilvl w:val="0"/>
          <w:numId w:val="14"/>
        </w:numPr>
        <w:tabs>
          <w:tab w:val="left" w:pos="1800"/>
        </w:tabs>
        <w:rPr>
          <w:rFonts w:cs="Arial"/>
          <w:b/>
          <w:szCs w:val="22"/>
        </w:rPr>
      </w:pPr>
      <w:r w:rsidRPr="00DD4EFE">
        <w:rPr>
          <w:rFonts w:cs="Arial"/>
          <w:szCs w:val="22"/>
        </w:rPr>
        <w:t xml:space="preserve">vyčištění komponentů </w:t>
      </w:r>
      <w:r w:rsidRPr="00DD4EFE">
        <w:rPr>
          <w:rFonts w:cs="Arial"/>
          <w:b/>
          <w:szCs w:val="22"/>
        </w:rPr>
        <w:t xml:space="preserve"> </w:t>
      </w:r>
    </w:p>
    <w:p w14:paraId="4C99B435" w14:textId="77777777" w:rsidR="00001661" w:rsidRPr="00DD4EFE" w:rsidRDefault="00001661" w:rsidP="00001661">
      <w:pPr>
        <w:widowControl/>
        <w:numPr>
          <w:ilvl w:val="0"/>
          <w:numId w:val="14"/>
        </w:numPr>
        <w:tabs>
          <w:tab w:val="left" w:pos="1800"/>
        </w:tabs>
        <w:rPr>
          <w:rFonts w:cs="Arial"/>
          <w:szCs w:val="22"/>
        </w:rPr>
      </w:pPr>
      <w:r w:rsidRPr="00DD4EFE">
        <w:rPr>
          <w:rFonts w:cs="Arial"/>
          <w:szCs w:val="22"/>
        </w:rPr>
        <w:t>kontrola stavu ústředny</w:t>
      </w:r>
    </w:p>
    <w:p w14:paraId="3FA32FEB" w14:textId="77777777" w:rsidR="00001661" w:rsidRPr="00DD4EFE" w:rsidRDefault="00001661" w:rsidP="00001661">
      <w:pPr>
        <w:widowControl/>
        <w:numPr>
          <w:ilvl w:val="0"/>
          <w:numId w:val="14"/>
        </w:numPr>
        <w:tabs>
          <w:tab w:val="left" w:pos="1800"/>
        </w:tabs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kontrola funkčnosti reproduktorů </w:t>
      </w:r>
    </w:p>
    <w:p w14:paraId="72721BF7" w14:textId="77777777" w:rsidR="00001661" w:rsidRPr="00DD4EFE" w:rsidRDefault="00001661" w:rsidP="00001661">
      <w:pPr>
        <w:widowControl/>
        <w:numPr>
          <w:ilvl w:val="0"/>
          <w:numId w:val="14"/>
        </w:numPr>
        <w:tabs>
          <w:tab w:val="left" w:pos="1800"/>
        </w:tabs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kontrola napětí signálu na výstupech </w:t>
      </w:r>
    </w:p>
    <w:p w14:paraId="1EA7CB84" w14:textId="77777777" w:rsidR="00001661" w:rsidRPr="00DD4EFE" w:rsidRDefault="00001661" w:rsidP="00001661">
      <w:pPr>
        <w:widowControl/>
        <w:numPr>
          <w:ilvl w:val="0"/>
          <w:numId w:val="14"/>
        </w:numPr>
        <w:tabs>
          <w:tab w:val="left" w:pos="1800"/>
        </w:tabs>
        <w:rPr>
          <w:rFonts w:cs="Arial"/>
          <w:szCs w:val="22"/>
        </w:rPr>
      </w:pPr>
      <w:r w:rsidRPr="00DD4EFE">
        <w:rPr>
          <w:rFonts w:cs="Arial"/>
          <w:szCs w:val="22"/>
        </w:rPr>
        <w:t>kontrola impedance smyčky</w:t>
      </w:r>
    </w:p>
    <w:p w14:paraId="2637594D" w14:textId="77777777" w:rsidR="00001661" w:rsidRPr="00DD4EFE" w:rsidRDefault="00001661" w:rsidP="00001661">
      <w:pPr>
        <w:widowControl/>
        <w:numPr>
          <w:ilvl w:val="0"/>
          <w:numId w:val="14"/>
        </w:numPr>
        <w:tabs>
          <w:tab w:val="left" w:pos="1800"/>
        </w:tabs>
        <w:rPr>
          <w:rFonts w:cs="Arial"/>
          <w:szCs w:val="22"/>
        </w:rPr>
      </w:pPr>
      <w:r w:rsidRPr="00DD4EFE">
        <w:rPr>
          <w:rFonts w:cs="Arial"/>
          <w:szCs w:val="22"/>
        </w:rPr>
        <w:t>měření intenzity výstupního signálu</w:t>
      </w:r>
    </w:p>
    <w:p w14:paraId="3469AA5A" w14:textId="77777777" w:rsidR="00001661" w:rsidRPr="00DD4EFE" w:rsidRDefault="00001661" w:rsidP="00001661">
      <w:pPr>
        <w:widowControl/>
        <w:numPr>
          <w:ilvl w:val="0"/>
          <w:numId w:val="14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nastavení zón</w:t>
      </w:r>
    </w:p>
    <w:p w14:paraId="54B90E31" w14:textId="77777777" w:rsidR="00001661" w:rsidRPr="00DD4EFE" w:rsidRDefault="00001661" w:rsidP="00001661">
      <w:pPr>
        <w:widowControl/>
        <w:numPr>
          <w:ilvl w:val="0"/>
          <w:numId w:val="14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automatického ekvalizéru</w:t>
      </w:r>
    </w:p>
    <w:p w14:paraId="5A626349" w14:textId="77777777" w:rsidR="00001661" w:rsidRPr="00DD4EFE" w:rsidRDefault="00001661" w:rsidP="00001661">
      <w:pPr>
        <w:widowControl/>
        <w:numPr>
          <w:ilvl w:val="0"/>
          <w:numId w:val="14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kontrola výstupu na sluchátka a náhlavní sady </w:t>
      </w:r>
    </w:p>
    <w:p w14:paraId="0B87E088" w14:textId="77777777" w:rsidR="00001661" w:rsidRPr="00DD4EFE" w:rsidRDefault="00001661" w:rsidP="00001661">
      <w:pPr>
        <w:widowControl/>
        <w:numPr>
          <w:ilvl w:val="0"/>
          <w:numId w:val="14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mixážního zesilovače</w:t>
      </w:r>
    </w:p>
    <w:p w14:paraId="76BD824B" w14:textId="77777777" w:rsidR="00001661" w:rsidRPr="00DD4EFE" w:rsidRDefault="00001661" w:rsidP="00001661">
      <w:pPr>
        <w:widowControl/>
        <w:numPr>
          <w:ilvl w:val="0"/>
          <w:numId w:val="14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 xml:space="preserve">kontrola vstupních a výstupních signálů   </w:t>
      </w:r>
    </w:p>
    <w:p w14:paraId="5F3C5C9F" w14:textId="77777777" w:rsidR="00001661" w:rsidRDefault="00001661" w:rsidP="00001661">
      <w:pPr>
        <w:widowControl/>
        <w:numPr>
          <w:ilvl w:val="0"/>
          <w:numId w:val="14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protokol o vykonané revizi provozuschopnosti</w:t>
      </w:r>
    </w:p>
    <w:p w14:paraId="29BA36D3" w14:textId="77777777" w:rsidR="00DF05CA" w:rsidRDefault="00DF05CA" w:rsidP="00001661">
      <w:pPr>
        <w:rPr>
          <w:b/>
          <w:u w:val="single"/>
        </w:rPr>
      </w:pPr>
    </w:p>
    <w:p w14:paraId="67D6082E" w14:textId="77777777" w:rsidR="00001661" w:rsidRPr="00DF05CA" w:rsidRDefault="00001661" w:rsidP="00001661">
      <w:pPr>
        <w:rPr>
          <w:b/>
          <w:u w:val="single"/>
        </w:rPr>
      </w:pPr>
      <w:r w:rsidRPr="00DF05CA">
        <w:rPr>
          <w:b/>
          <w:u w:val="single"/>
        </w:rPr>
        <w:t xml:space="preserve">Provozní soubor </w:t>
      </w:r>
      <w:r w:rsidR="00DF05CA" w:rsidRPr="00DF05CA">
        <w:rPr>
          <w:rFonts w:cs="Arial"/>
          <w:b/>
          <w:szCs w:val="22"/>
          <w:u w:val="single"/>
        </w:rPr>
        <w:t>INTERHELP</w:t>
      </w:r>
      <w:r w:rsidRPr="00DF05CA">
        <w:rPr>
          <w:b/>
          <w:u w:val="single"/>
        </w:rPr>
        <w:t>:</w:t>
      </w:r>
    </w:p>
    <w:p w14:paraId="1904AA26" w14:textId="77777777" w:rsidR="00001661" w:rsidRPr="00DD4EFE" w:rsidRDefault="00DF05CA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001661" w:rsidRPr="00DD4EFE">
        <w:rPr>
          <w:rFonts w:cs="Arial"/>
          <w:szCs w:val="22"/>
        </w:rPr>
        <w:t xml:space="preserve">yčištění komponentů  </w:t>
      </w:r>
    </w:p>
    <w:p w14:paraId="63003AAF" w14:textId="77777777" w:rsidR="00001661" w:rsidRPr="00DD4EFE" w:rsidRDefault="00001661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mechanického i elektrického stavu včetně konektorů</w:t>
      </w:r>
    </w:p>
    <w:p w14:paraId="1AD84556" w14:textId="77777777" w:rsidR="00001661" w:rsidRPr="00DD4EFE" w:rsidRDefault="00001661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signálu na vstupu zesilovače</w:t>
      </w:r>
    </w:p>
    <w:p w14:paraId="75E8AE15" w14:textId="77777777" w:rsidR="00001661" w:rsidRPr="00DD4EFE" w:rsidRDefault="00001661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frekvenčního průběhu a výkonu na vstupu do smyčky</w:t>
      </w:r>
    </w:p>
    <w:p w14:paraId="7A6B6485" w14:textId="77777777" w:rsidR="00001661" w:rsidRPr="00DD4EFE" w:rsidRDefault="00001661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kontrola výkonu poslechu v prostoru</w:t>
      </w:r>
    </w:p>
    <w:p w14:paraId="04FC3D21" w14:textId="77777777" w:rsidR="00001661" w:rsidRPr="00DD4EFE" w:rsidRDefault="00001661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úprava nastavení řetězce v případě potřeby</w:t>
      </w:r>
    </w:p>
    <w:p w14:paraId="5BC1C360" w14:textId="77777777" w:rsidR="00001661" w:rsidRDefault="00001661" w:rsidP="00DF05CA">
      <w:pPr>
        <w:widowControl/>
        <w:numPr>
          <w:ilvl w:val="0"/>
          <w:numId w:val="15"/>
        </w:numPr>
        <w:rPr>
          <w:rFonts w:cs="Arial"/>
          <w:szCs w:val="22"/>
        </w:rPr>
      </w:pPr>
      <w:r w:rsidRPr="00DD4EFE">
        <w:rPr>
          <w:rFonts w:cs="Arial"/>
          <w:szCs w:val="22"/>
        </w:rPr>
        <w:t>protokol o vykonané revizi provozuschopnosti</w:t>
      </w:r>
    </w:p>
    <w:p w14:paraId="3371100B" w14:textId="77777777" w:rsidR="00DF05CA" w:rsidRDefault="00DF05CA" w:rsidP="00001661">
      <w:pPr>
        <w:rPr>
          <w:rFonts w:cs="Arial"/>
          <w:szCs w:val="22"/>
        </w:rPr>
      </w:pPr>
    </w:p>
    <w:p w14:paraId="13814B7E" w14:textId="77777777" w:rsidR="0093113A" w:rsidRDefault="0093113A" w:rsidP="001456EF">
      <w:pPr>
        <w:pStyle w:val="Nadpis4"/>
        <w:rPr>
          <w:rFonts w:ascii="Arial" w:hAnsi="Arial"/>
          <w:sz w:val="22"/>
          <w:lang w:val="cs-CZ"/>
        </w:rPr>
      </w:pPr>
      <w:proofErr w:type="spellStart"/>
      <w:r>
        <w:rPr>
          <w:rFonts w:ascii="Arial" w:hAnsi="Arial"/>
          <w:sz w:val="22"/>
          <w:lang w:val="cs-CZ"/>
        </w:rPr>
        <w:t>Príloha</w:t>
      </w:r>
      <w:proofErr w:type="spellEnd"/>
      <w:r>
        <w:rPr>
          <w:rFonts w:ascii="Arial" w:hAnsi="Arial"/>
          <w:sz w:val="22"/>
          <w:lang w:val="cs-CZ"/>
        </w:rPr>
        <w:t xml:space="preserve"> č. 2 – seznam pracovníků zabezpečující servisní činnost</w:t>
      </w:r>
    </w:p>
    <w:p w14:paraId="6239DDEA" w14:textId="77777777" w:rsidR="0093113A" w:rsidRDefault="0093113A">
      <w:pPr>
        <w:tabs>
          <w:tab w:val="left" w:pos="851"/>
          <w:tab w:val="left" w:pos="6663"/>
        </w:tabs>
        <w:ind w:left="567" w:hanging="567"/>
        <w:rPr>
          <w:b/>
          <w:u w:val="single"/>
        </w:rPr>
      </w:pPr>
    </w:p>
    <w:p w14:paraId="61033C3D" w14:textId="77777777" w:rsidR="008801CD" w:rsidRPr="00582407" w:rsidRDefault="008801CD" w:rsidP="008801CD">
      <w:pPr>
        <w:tabs>
          <w:tab w:val="left" w:pos="851"/>
          <w:tab w:val="left" w:pos="6663"/>
        </w:tabs>
        <w:ind w:left="567" w:hanging="567"/>
        <w:rPr>
          <w:rFonts w:cs="Arial"/>
          <w:lang w:val="en-US"/>
        </w:rPr>
      </w:pPr>
      <w:proofErr w:type="gramStart"/>
      <w:r w:rsidRPr="00582407">
        <w:rPr>
          <w:rFonts w:cs="Arial"/>
          <w:highlight w:val="black"/>
          <w:lang w:val="en-US"/>
        </w:rPr>
        <w:t>p</w:t>
      </w:r>
      <w:proofErr w:type="gramEnd"/>
      <w:r w:rsidRPr="00582407">
        <w:rPr>
          <w:rFonts w:cs="Arial"/>
          <w:highlight w:val="black"/>
          <w:lang w:val="en-US"/>
        </w:rPr>
        <w:t xml:space="preserve">. </w:t>
      </w:r>
      <w:proofErr w:type="spellStart"/>
      <w:r w:rsidRPr="00582407">
        <w:rPr>
          <w:rFonts w:cs="Arial"/>
          <w:highlight w:val="black"/>
          <w:lang w:val="en-US"/>
        </w:rPr>
        <w:t>Luboš</w:t>
      </w:r>
      <w:proofErr w:type="spellEnd"/>
      <w:r w:rsidRPr="00582407">
        <w:rPr>
          <w:rFonts w:cs="Arial"/>
          <w:highlight w:val="black"/>
          <w:lang w:val="en-US"/>
        </w:rPr>
        <w:t xml:space="preserve"> </w:t>
      </w:r>
      <w:proofErr w:type="spellStart"/>
      <w:r w:rsidRPr="00582407">
        <w:rPr>
          <w:rFonts w:cs="Arial"/>
          <w:highlight w:val="black"/>
          <w:lang w:val="en-US"/>
        </w:rPr>
        <w:t>Kamenský</w:t>
      </w:r>
      <w:proofErr w:type="spellEnd"/>
      <w:r w:rsidRPr="00582407">
        <w:rPr>
          <w:rFonts w:cs="Arial"/>
          <w:highlight w:val="black"/>
          <w:lang w:val="en-US"/>
        </w:rPr>
        <w:t xml:space="preserve">     +420 602 572</w:t>
      </w:r>
      <w:r w:rsidR="00500D49" w:rsidRPr="00582407">
        <w:rPr>
          <w:rFonts w:cs="Arial"/>
          <w:highlight w:val="black"/>
          <w:lang w:val="en-US"/>
        </w:rPr>
        <w:t> </w:t>
      </w:r>
      <w:r w:rsidRPr="00582407">
        <w:rPr>
          <w:rFonts w:cs="Arial"/>
          <w:highlight w:val="black"/>
          <w:lang w:val="en-US"/>
        </w:rPr>
        <w:t>564</w:t>
      </w:r>
      <w:r w:rsidR="00500D49" w:rsidRPr="00582407">
        <w:rPr>
          <w:rFonts w:cs="Arial"/>
          <w:lang w:val="en-US"/>
        </w:rPr>
        <w:t xml:space="preserve"> - servisní </w:t>
      </w:r>
      <w:proofErr w:type="spellStart"/>
      <w:r w:rsidR="00500D49" w:rsidRPr="00582407">
        <w:rPr>
          <w:rFonts w:cs="Arial"/>
          <w:lang w:val="en-US"/>
        </w:rPr>
        <w:t>technik</w:t>
      </w:r>
      <w:proofErr w:type="spellEnd"/>
      <w:r w:rsidR="00500D49" w:rsidRPr="00582407">
        <w:rPr>
          <w:rFonts w:cs="Arial"/>
          <w:lang w:val="en-US"/>
        </w:rPr>
        <w:t xml:space="preserve"> </w:t>
      </w:r>
      <w:proofErr w:type="spellStart"/>
      <w:r w:rsidR="00500D49" w:rsidRPr="00582407">
        <w:rPr>
          <w:rFonts w:cs="Arial"/>
          <w:lang w:val="en-US"/>
        </w:rPr>
        <w:t>měření</w:t>
      </w:r>
      <w:proofErr w:type="spellEnd"/>
      <w:r w:rsidR="00500D49" w:rsidRPr="00582407">
        <w:rPr>
          <w:rFonts w:cs="Arial"/>
          <w:lang w:val="en-US"/>
        </w:rPr>
        <w:t xml:space="preserve"> a </w:t>
      </w:r>
      <w:proofErr w:type="spellStart"/>
      <w:r w:rsidR="00500D49" w:rsidRPr="00582407">
        <w:rPr>
          <w:rFonts w:cs="Arial"/>
          <w:lang w:val="en-US"/>
        </w:rPr>
        <w:t>regulace</w:t>
      </w:r>
      <w:proofErr w:type="spellEnd"/>
    </w:p>
    <w:p w14:paraId="542ACF05" w14:textId="77777777" w:rsidR="00500D49" w:rsidRPr="00582407" w:rsidRDefault="00500D49" w:rsidP="008801CD">
      <w:pPr>
        <w:tabs>
          <w:tab w:val="left" w:pos="851"/>
          <w:tab w:val="left" w:pos="6663"/>
        </w:tabs>
        <w:ind w:left="567" w:hanging="567"/>
        <w:rPr>
          <w:rFonts w:cs="Arial"/>
          <w:lang w:val="en-US"/>
        </w:rPr>
      </w:pPr>
    </w:p>
    <w:p w14:paraId="0954CB03" w14:textId="77777777" w:rsidR="00500D49" w:rsidRDefault="00500D49" w:rsidP="00500D49">
      <w:pPr>
        <w:tabs>
          <w:tab w:val="left" w:pos="851"/>
          <w:tab w:val="left" w:pos="6663"/>
        </w:tabs>
        <w:ind w:left="567" w:hanging="567"/>
        <w:rPr>
          <w:rFonts w:cs="Arial"/>
          <w:lang w:val="de-DE"/>
        </w:rPr>
      </w:pPr>
      <w:r w:rsidRPr="00582407">
        <w:rPr>
          <w:rFonts w:cs="Arial"/>
          <w:highlight w:val="black"/>
          <w:lang w:val="de-DE"/>
        </w:rPr>
        <w:t xml:space="preserve">p. </w:t>
      </w:r>
      <w:r w:rsidR="00D74B31" w:rsidRPr="00582407">
        <w:rPr>
          <w:rFonts w:cs="Arial"/>
          <w:highlight w:val="black"/>
          <w:lang w:val="de-DE"/>
        </w:rPr>
        <w:t xml:space="preserve">David </w:t>
      </w:r>
      <w:proofErr w:type="spellStart"/>
      <w:r w:rsidR="00AF46FB" w:rsidRPr="00582407">
        <w:rPr>
          <w:rFonts w:cs="Arial"/>
          <w:highlight w:val="black"/>
          <w:lang w:val="de-DE"/>
        </w:rPr>
        <w:t>Blažek</w:t>
      </w:r>
      <w:proofErr w:type="spellEnd"/>
      <w:r w:rsidRPr="00582407">
        <w:rPr>
          <w:rFonts w:cs="Arial"/>
          <w:highlight w:val="black"/>
          <w:lang w:val="de-DE"/>
        </w:rPr>
        <w:t xml:space="preserve">            +420</w:t>
      </w:r>
      <w:r w:rsidR="00D74B31" w:rsidRPr="00582407">
        <w:rPr>
          <w:rFonts w:cs="Arial"/>
          <w:highlight w:val="black"/>
          <w:lang w:val="de-DE"/>
        </w:rPr>
        <w:t> 724 842 196</w:t>
      </w:r>
      <w:r w:rsidRPr="00500D49">
        <w:rPr>
          <w:rFonts w:cs="Arial"/>
          <w:lang w:val="de-DE"/>
        </w:rPr>
        <w:t xml:space="preserve">  - servisní </w:t>
      </w:r>
      <w:proofErr w:type="spellStart"/>
      <w:r w:rsidRPr="00500D49">
        <w:rPr>
          <w:rFonts w:cs="Arial"/>
          <w:lang w:val="de-DE"/>
        </w:rPr>
        <w:t>technik</w:t>
      </w:r>
      <w:proofErr w:type="spellEnd"/>
      <w:r w:rsidRPr="00500D49">
        <w:rPr>
          <w:rFonts w:cs="Arial"/>
          <w:lang w:val="de-DE"/>
        </w:rPr>
        <w:t xml:space="preserve"> </w:t>
      </w:r>
      <w:proofErr w:type="spellStart"/>
      <w:r w:rsidRPr="00500D49">
        <w:rPr>
          <w:rFonts w:cs="Arial"/>
          <w:lang w:val="de-DE"/>
        </w:rPr>
        <w:t>vzduchotechnika</w:t>
      </w:r>
      <w:proofErr w:type="spellEnd"/>
    </w:p>
    <w:p w14:paraId="14FCDD8D" w14:textId="77777777" w:rsidR="003E391B" w:rsidRPr="00500D49" w:rsidRDefault="003E391B" w:rsidP="00500D49">
      <w:pPr>
        <w:tabs>
          <w:tab w:val="left" w:pos="851"/>
          <w:tab w:val="left" w:pos="6663"/>
        </w:tabs>
        <w:ind w:left="567" w:hanging="567"/>
        <w:rPr>
          <w:rFonts w:cs="Arial"/>
          <w:lang w:val="de-DE"/>
        </w:rPr>
      </w:pPr>
    </w:p>
    <w:p w14:paraId="43CC2B30" w14:textId="77777777" w:rsidR="000E62E5" w:rsidRPr="00343FA9" w:rsidRDefault="003E391B" w:rsidP="003E391B">
      <w:pPr>
        <w:tabs>
          <w:tab w:val="left" w:pos="851"/>
          <w:tab w:val="left" w:pos="6663"/>
        </w:tabs>
        <w:rPr>
          <w:rFonts w:cs="Arial"/>
          <w:lang w:val="en-US"/>
        </w:rPr>
      </w:pPr>
      <w:r w:rsidRPr="00582407">
        <w:rPr>
          <w:rFonts w:cs="Arial"/>
          <w:szCs w:val="22"/>
          <w:highlight w:val="black"/>
        </w:rPr>
        <w:t>HOT-LINE                     +420 604 222 510</w:t>
      </w:r>
      <w:r w:rsidR="00587762"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>E</w:t>
      </w:r>
      <w:r w:rsidR="00343FA9" w:rsidRPr="00343FA9">
        <w:rPr>
          <w:caps/>
          <w:szCs w:val="22"/>
        </w:rPr>
        <w:t xml:space="preserve">PS, EZS, CCTV, MR, </w:t>
      </w:r>
      <w:r w:rsidR="00343FA9" w:rsidRPr="00343FA9">
        <w:rPr>
          <w:szCs w:val="22"/>
        </w:rPr>
        <w:t>INTERHELP</w:t>
      </w:r>
      <w:r w:rsidR="00343FA9">
        <w:rPr>
          <w:szCs w:val="22"/>
        </w:rPr>
        <w:t>, STA</w:t>
      </w:r>
    </w:p>
    <w:p w14:paraId="0AA1966D" w14:textId="77777777" w:rsidR="000E62E5" w:rsidRPr="00343FA9" w:rsidRDefault="000E62E5" w:rsidP="008801CD">
      <w:pPr>
        <w:tabs>
          <w:tab w:val="left" w:pos="851"/>
          <w:tab w:val="left" w:pos="6663"/>
        </w:tabs>
        <w:ind w:left="567" w:hanging="567"/>
        <w:rPr>
          <w:rFonts w:cs="Arial"/>
          <w:lang w:val="en-US"/>
        </w:rPr>
      </w:pPr>
    </w:p>
    <w:p w14:paraId="741479BC" w14:textId="77777777" w:rsidR="007F5F4A" w:rsidRDefault="00344D05" w:rsidP="007F5F4A">
      <w:pPr>
        <w:pStyle w:val="Nadpis4"/>
        <w:rPr>
          <w:rFonts w:ascii="Arial" w:hAnsi="Arial"/>
          <w:sz w:val="22"/>
          <w:lang w:val="cs-CZ"/>
        </w:rPr>
      </w:pPr>
      <w:proofErr w:type="spellStart"/>
      <w:r>
        <w:rPr>
          <w:rFonts w:ascii="Arial" w:hAnsi="Arial"/>
          <w:sz w:val="22"/>
          <w:lang w:val="cs-CZ"/>
        </w:rPr>
        <w:t>Príloha</w:t>
      </w:r>
      <w:proofErr w:type="spellEnd"/>
      <w:r>
        <w:rPr>
          <w:rFonts w:ascii="Arial" w:hAnsi="Arial"/>
          <w:sz w:val="22"/>
          <w:lang w:val="cs-CZ"/>
        </w:rPr>
        <w:t xml:space="preserve"> č. 3</w:t>
      </w:r>
      <w:r w:rsidR="007F5F4A">
        <w:rPr>
          <w:rFonts w:ascii="Arial" w:hAnsi="Arial"/>
          <w:sz w:val="22"/>
          <w:lang w:val="cs-CZ"/>
        </w:rPr>
        <w:t xml:space="preserve"> – cenové sazby servisní činnosti pro objekt </w:t>
      </w:r>
      <w:r w:rsidR="00AF46FB">
        <w:rPr>
          <w:rFonts w:ascii="Arial" w:hAnsi="Arial"/>
          <w:sz w:val="22"/>
          <w:lang w:val="cs-CZ"/>
        </w:rPr>
        <w:t>Sportovní haly</w:t>
      </w:r>
    </w:p>
    <w:p w14:paraId="508F0C98" w14:textId="77777777" w:rsidR="007F5F4A" w:rsidRDefault="007F5F4A">
      <w:pPr>
        <w:pStyle w:val="Zhlav"/>
        <w:tabs>
          <w:tab w:val="clear" w:pos="4536"/>
          <w:tab w:val="clear" w:pos="9072"/>
        </w:tabs>
      </w:pPr>
    </w:p>
    <w:p w14:paraId="1AE30142" w14:textId="77777777" w:rsidR="0093113A" w:rsidRDefault="0093113A">
      <w:pPr>
        <w:pStyle w:val="Zhlav"/>
        <w:tabs>
          <w:tab w:val="clear" w:pos="4536"/>
          <w:tab w:val="clear" w:pos="9072"/>
        </w:tabs>
      </w:pPr>
      <w:r>
        <w:t xml:space="preserve">V případě, že se vyskytne závada </w:t>
      </w:r>
      <w:r w:rsidR="009441AF">
        <w:t xml:space="preserve">na instalovaných technologiích </w:t>
      </w:r>
      <w:r>
        <w:t>a bude nutno provést servisní zásah na místě samém, tak bude zákazníkovi účtováno:</w:t>
      </w:r>
    </w:p>
    <w:p w14:paraId="11B3F2E2" w14:textId="0F3DC0B8" w:rsidR="0093113A" w:rsidRDefault="00444B76">
      <w:pPr>
        <w:pStyle w:val="Zhlav"/>
        <w:widowControl/>
        <w:numPr>
          <w:ilvl w:val="0"/>
          <w:numId w:val="5"/>
        </w:numPr>
        <w:tabs>
          <w:tab w:val="clear" w:pos="4536"/>
          <w:tab w:val="clear" w:pos="9072"/>
        </w:tabs>
      </w:pPr>
      <w:r>
        <w:t>cestovné 14</w:t>
      </w:r>
      <w:r w:rsidR="0093113A">
        <w:t>kč/km</w:t>
      </w:r>
    </w:p>
    <w:p w14:paraId="3F797A87" w14:textId="4E0ADDCB" w:rsidR="0093113A" w:rsidRDefault="0093113A">
      <w:pPr>
        <w:pStyle w:val="Zhlav"/>
        <w:widowControl/>
        <w:numPr>
          <w:ilvl w:val="0"/>
          <w:numId w:val="5"/>
        </w:numPr>
        <w:tabs>
          <w:tab w:val="clear" w:pos="4536"/>
          <w:tab w:val="clear" w:pos="9072"/>
        </w:tabs>
      </w:pPr>
      <w:r>
        <w:t>hodina</w:t>
      </w:r>
      <w:r w:rsidR="009441AF">
        <w:t xml:space="preserve"> servisního technika na s</w:t>
      </w:r>
      <w:r w:rsidR="00444B76">
        <w:t>tavbě 6</w:t>
      </w:r>
      <w:r>
        <w:t xml:space="preserve">50 </w:t>
      </w:r>
      <w:proofErr w:type="spellStart"/>
      <w:r>
        <w:t>kč</w:t>
      </w:r>
      <w:proofErr w:type="spellEnd"/>
      <w:r>
        <w:t>/hod</w:t>
      </w:r>
    </w:p>
    <w:p w14:paraId="325E7040" w14:textId="16597031" w:rsidR="009F7D72" w:rsidRPr="009F7D72" w:rsidRDefault="0093113A" w:rsidP="009F7D72">
      <w:pPr>
        <w:pStyle w:val="Zhlav"/>
        <w:widowControl/>
        <w:numPr>
          <w:ilvl w:val="0"/>
          <w:numId w:val="5"/>
        </w:numPr>
        <w:tabs>
          <w:tab w:val="clear" w:pos="4536"/>
          <w:tab w:val="clear" w:pos="9072"/>
        </w:tabs>
        <w:rPr>
          <w:rFonts w:cs="Arial"/>
        </w:rPr>
      </w:pPr>
      <w:r>
        <w:t>hodin</w:t>
      </w:r>
      <w:r w:rsidR="00444B76">
        <w:t>a servisního technika na cestě 3</w:t>
      </w:r>
      <w:r>
        <w:t xml:space="preserve">50 </w:t>
      </w:r>
      <w:proofErr w:type="spellStart"/>
      <w:r>
        <w:t>kč</w:t>
      </w:r>
      <w:proofErr w:type="spellEnd"/>
      <w:r>
        <w:t>/hod</w:t>
      </w:r>
    </w:p>
    <w:p w14:paraId="6C050D9B" w14:textId="77777777" w:rsidR="009F7D72" w:rsidRPr="009F7D72" w:rsidRDefault="009F7D72" w:rsidP="009F7D72">
      <w:pPr>
        <w:pStyle w:val="Zhlav"/>
        <w:widowControl/>
        <w:numPr>
          <w:ilvl w:val="0"/>
          <w:numId w:val="5"/>
        </w:numPr>
        <w:tabs>
          <w:tab w:val="clear" w:pos="4536"/>
          <w:tab w:val="clear" w:pos="9072"/>
        </w:tabs>
        <w:rPr>
          <w:rFonts w:cs="Arial"/>
        </w:rPr>
      </w:pPr>
      <w:r>
        <w:t>s</w:t>
      </w:r>
      <w:r w:rsidRPr="009F7D72">
        <w:t>azba za revizi požárních klapek</w:t>
      </w:r>
      <w:r>
        <w:t xml:space="preserve">, uzávěrů či ventilů </w:t>
      </w:r>
      <w:r w:rsidRPr="009F7D72">
        <w:rPr>
          <w:bCs/>
        </w:rPr>
        <w:t>250,-Kč/ks</w:t>
      </w:r>
    </w:p>
    <w:p w14:paraId="18E7E2A8" w14:textId="77777777" w:rsidR="009F7D72" w:rsidRPr="00530EB1" w:rsidRDefault="009F7D72">
      <w:pPr>
        <w:pStyle w:val="Zhlav"/>
        <w:widowControl/>
        <w:numPr>
          <w:ilvl w:val="0"/>
          <w:numId w:val="5"/>
        </w:numPr>
        <w:tabs>
          <w:tab w:val="clear" w:pos="4536"/>
          <w:tab w:val="clear" w:pos="9072"/>
        </w:tabs>
      </w:pPr>
      <w:r>
        <w:rPr>
          <w:rFonts w:cs="Arial"/>
          <w:szCs w:val="22"/>
        </w:rPr>
        <w:t>m</w:t>
      </w:r>
      <w:r w:rsidRPr="00245D5A">
        <w:rPr>
          <w:rFonts w:cs="Arial"/>
          <w:szCs w:val="22"/>
        </w:rPr>
        <w:t xml:space="preserve">ateriál, na který se nevztahuje záruka, bude účtován na základě nákupních cen se skladovou a pořizovací přirážkou </w:t>
      </w:r>
      <w:r w:rsidRPr="009F7D72">
        <w:rPr>
          <w:rFonts w:cs="Arial"/>
          <w:bCs/>
          <w:szCs w:val="22"/>
        </w:rPr>
        <w:t>10%</w:t>
      </w:r>
      <w:r w:rsidRPr="00245D5A">
        <w:rPr>
          <w:rFonts w:cs="Arial"/>
          <w:szCs w:val="22"/>
        </w:rPr>
        <w:t xml:space="preserve"> na jeho pořízení. Nákup materiálu bude vždy předem odsouhlasen s</w:t>
      </w:r>
      <w:r w:rsidR="00530EB1">
        <w:rPr>
          <w:rFonts w:cs="Arial"/>
          <w:szCs w:val="22"/>
        </w:rPr>
        <w:t> </w:t>
      </w:r>
      <w:r w:rsidRPr="00245D5A">
        <w:rPr>
          <w:rFonts w:cs="Arial"/>
          <w:szCs w:val="22"/>
        </w:rPr>
        <w:t>objednatelem</w:t>
      </w:r>
    </w:p>
    <w:p w14:paraId="12EEF783" w14:textId="77777777" w:rsidR="005825B0" w:rsidRDefault="005825B0" w:rsidP="00530EB1">
      <w:pPr>
        <w:pStyle w:val="Nadpis4"/>
        <w:rPr>
          <w:rFonts w:ascii="Arial" w:hAnsi="Arial"/>
          <w:sz w:val="22"/>
          <w:lang w:val="cs-CZ"/>
        </w:rPr>
      </w:pPr>
    </w:p>
    <w:p w14:paraId="749A2412" w14:textId="77777777" w:rsidR="00530EB1" w:rsidRDefault="00530EB1" w:rsidP="00530EB1">
      <w:pPr>
        <w:pStyle w:val="Nadpis4"/>
        <w:rPr>
          <w:rFonts w:ascii="Arial" w:hAnsi="Arial"/>
          <w:sz w:val="22"/>
          <w:lang w:val="cs-CZ"/>
        </w:rPr>
      </w:pPr>
      <w:proofErr w:type="spellStart"/>
      <w:r>
        <w:rPr>
          <w:rFonts w:ascii="Arial" w:hAnsi="Arial"/>
          <w:sz w:val="22"/>
          <w:lang w:val="cs-CZ"/>
        </w:rPr>
        <w:t>Príloha</w:t>
      </w:r>
      <w:proofErr w:type="spellEnd"/>
      <w:r>
        <w:rPr>
          <w:rFonts w:ascii="Arial" w:hAnsi="Arial"/>
          <w:sz w:val="22"/>
          <w:lang w:val="cs-CZ"/>
        </w:rPr>
        <w:t xml:space="preserve"> č. 4 – sumarizační kalkulace komplexní servisní a revizní činnosti pro objekt </w:t>
      </w:r>
    </w:p>
    <w:p w14:paraId="5866AB51" w14:textId="77777777" w:rsidR="00530EB1" w:rsidRDefault="00530EB1" w:rsidP="00530EB1">
      <w:pPr>
        <w:pStyle w:val="Nadpis4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Sportovní haly</w:t>
      </w:r>
    </w:p>
    <w:p w14:paraId="75C7281A" w14:textId="77777777" w:rsidR="00536C93" w:rsidRDefault="00536C93" w:rsidP="00536C93">
      <w:pPr>
        <w:rPr>
          <w:lang w:val="en-US"/>
        </w:rPr>
      </w:pPr>
    </w:p>
    <w:p w14:paraId="745A59F0" w14:textId="77777777" w:rsidR="00536C93" w:rsidRDefault="00536C93" w:rsidP="00536C93">
      <w:pPr>
        <w:rPr>
          <w:lang w:val="en-US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1780"/>
        <w:gridCol w:w="1780"/>
        <w:gridCol w:w="2080"/>
      </w:tblGrid>
      <w:tr w:rsidR="00536C93" w:rsidRPr="00536C93" w14:paraId="4CAAF37E" w14:textId="77777777">
        <w:trPr>
          <w:trHeight w:val="522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394CFD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Provozní soubor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4B690B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Revizní prohlídka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098A64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1. prohlídka - jaro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70EC511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2. prohlídka - podzim</w:t>
            </w:r>
          </w:p>
        </w:tc>
      </w:tr>
      <w:tr w:rsidR="00536C93" w:rsidRPr="00536C93" w14:paraId="02FB4B1C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C0C34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D0227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color w:val="000000"/>
                <w:sz w:val="20"/>
              </w:rPr>
            </w:pPr>
            <w:r w:rsidRPr="00536C93">
              <w:rPr>
                <w:rFonts w:cs="Arial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87527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430AA0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</w:tr>
      <w:tr w:rsidR="00536C93" w:rsidRPr="00536C93" w14:paraId="299F0CA0" w14:textId="77777777">
        <w:trPr>
          <w:trHeight w:val="522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7D2060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Vzduchotechnika a klimatizace - VZT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FED5A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16472" w14:textId="7B968B45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31 050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2873F95" w14:textId="5CE23489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31 050</w:t>
            </w:r>
          </w:p>
        </w:tc>
      </w:tr>
      <w:tr w:rsidR="00536C93" w:rsidRPr="00536C93" w14:paraId="4F7F61C4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B41344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Revize protipožárních klapek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3F9EE" w14:textId="186AB7F2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18 975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824AF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59425E9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</w:tr>
      <w:tr w:rsidR="00536C93" w:rsidRPr="00536C93" w14:paraId="6905AD3E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D67B6F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 xml:space="preserve">Měření a regulace - </w:t>
            </w:r>
            <w:proofErr w:type="spellStart"/>
            <w:r w:rsidRPr="00536C93">
              <w:rPr>
                <w:rFonts w:cs="Arial"/>
                <w:b/>
                <w:bCs/>
                <w:snapToGrid/>
                <w:sz w:val="20"/>
              </w:rPr>
              <w:t>MaR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A4C5C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022A4" w14:textId="38C90C24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37 423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71DB06B" w14:textId="469ED718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37 423</w:t>
            </w:r>
          </w:p>
        </w:tc>
      </w:tr>
      <w:tr w:rsidR="00536C93" w:rsidRPr="00536C93" w14:paraId="64770246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2274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sz w:val="20"/>
              </w:rPr>
              <w:t>Elektrická požární signalizace - EPS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8A70" w14:textId="6D852B9C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color w:val="000000"/>
                <w:sz w:val="20"/>
              </w:rPr>
            </w:pPr>
            <w:r>
              <w:rPr>
                <w:rFonts w:cs="Arial"/>
                <w:snapToGrid/>
                <w:color w:val="000000"/>
                <w:sz w:val="20"/>
              </w:rPr>
              <w:t>30 177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3C6" w14:textId="50BA10CB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22 780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EACA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</w:tr>
      <w:tr w:rsidR="00536C93" w:rsidRPr="00536C93" w14:paraId="1CCFA26B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ECA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>Elektrické zabezpečovací systémy - EZS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2C9" w14:textId="082F5290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color w:val="000000"/>
                <w:sz w:val="20"/>
              </w:rPr>
            </w:pPr>
            <w:r>
              <w:rPr>
                <w:rFonts w:cs="Arial"/>
                <w:snapToGrid/>
                <w:color w:val="000000"/>
                <w:sz w:val="20"/>
              </w:rPr>
              <w:t>17 042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05F9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8E9D6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</w:tr>
      <w:tr w:rsidR="00536C93" w:rsidRPr="00536C93" w14:paraId="67AB546F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718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>Místní rozhlas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4B7" w14:textId="0DE79936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color w:val="000000"/>
                <w:sz w:val="20"/>
              </w:rPr>
            </w:pPr>
            <w:r>
              <w:rPr>
                <w:rFonts w:cs="Arial"/>
                <w:snapToGrid/>
                <w:color w:val="000000"/>
                <w:sz w:val="20"/>
              </w:rPr>
              <w:t>15 441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0A9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9D55F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</w:tr>
      <w:tr w:rsidR="00536C93" w:rsidRPr="00536C93" w14:paraId="71C5C0EC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05A2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proofErr w:type="spellStart"/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>Interhelp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F37D" w14:textId="3A428235" w:rsidR="00536C93" w:rsidRPr="00536C93" w:rsidRDefault="00903D58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6 642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E1DE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EB39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</w:tr>
      <w:tr w:rsidR="00536C93" w:rsidRPr="00536C93" w14:paraId="7F85F816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7080F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CF7B3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color w:val="000000"/>
                <w:sz w:val="20"/>
              </w:rPr>
            </w:pPr>
            <w:r w:rsidRPr="00536C93">
              <w:rPr>
                <w:rFonts w:cs="Arial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7561B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3F3FF8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snapToGrid/>
                <w:sz w:val="20"/>
              </w:rPr>
            </w:pPr>
            <w:r w:rsidRPr="00536C93">
              <w:rPr>
                <w:rFonts w:cs="Arial"/>
                <w:snapToGrid/>
                <w:sz w:val="20"/>
              </w:rPr>
              <w:t> </w:t>
            </w:r>
          </w:p>
        </w:tc>
      </w:tr>
      <w:tr w:rsidR="00536C93" w:rsidRPr="00536C93" w14:paraId="6E791492" w14:textId="77777777">
        <w:trPr>
          <w:trHeight w:val="522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B72E1" w14:textId="1E3E7AF6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 xml:space="preserve">Celková cena za 1. prohlídku </w:t>
            </w:r>
            <w:r w:rsidR="00903D58">
              <w:rPr>
                <w:rFonts w:cs="Arial"/>
                <w:b/>
                <w:bCs/>
                <w:snapToGrid/>
                <w:color w:val="000000"/>
                <w:sz w:val="20"/>
              </w:rPr>
              <w:t>–</w:t>
            </w: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 xml:space="preserve"> jaro</w:t>
            </w:r>
            <w:r w:rsidR="00903D58">
              <w:rPr>
                <w:rFonts w:cs="Arial"/>
                <w:b/>
                <w:bCs/>
                <w:snapToGrid/>
                <w:color w:val="000000"/>
                <w:sz w:val="20"/>
              </w:rPr>
              <w:t xml:space="preserve"> v Kč bez DPH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30A8F" w14:textId="0369D1D9" w:rsidR="00536C93" w:rsidRPr="00536C93" w:rsidRDefault="00903D58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91 253</w:t>
            </w:r>
          </w:p>
        </w:tc>
      </w:tr>
      <w:tr w:rsidR="00536C93" w:rsidRPr="00536C93" w14:paraId="567433FA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125C" w14:textId="14EB8FEC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 xml:space="preserve">Celková cena za 2. prohlídku a revize - podzim </w:t>
            </w:r>
            <w:r w:rsidR="00903D58">
              <w:rPr>
                <w:rFonts w:cs="Arial"/>
                <w:b/>
                <w:bCs/>
                <w:snapToGrid/>
                <w:color w:val="000000"/>
                <w:sz w:val="20"/>
              </w:rPr>
              <w:t>v Kč bez DPH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82DDD" w14:textId="0904AAE0" w:rsidR="00536C93" w:rsidRPr="00536C93" w:rsidRDefault="00903D58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156 750</w:t>
            </w:r>
          </w:p>
        </w:tc>
      </w:tr>
      <w:tr w:rsidR="00536C93" w:rsidRPr="00536C93" w14:paraId="403DF259" w14:textId="77777777">
        <w:trPr>
          <w:trHeight w:val="52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DC9B" w14:textId="77777777" w:rsidR="00536C93" w:rsidRPr="00536C93" w:rsidRDefault="00536C93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536C93">
              <w:rPr>
                <w:rFonts w:cs="Arial"/>
                <w:b/>
                <w:bCs/>
                <w:snapToGrid/>
                <w:color w:val="000000"/>
                <w:sz w:val="20"/>
              </w:rPr>
              <w:t>Celková cena za revizní a servisní činnosti v Kč a bez DPH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EDF788" w14:textId="5A72A420" w:rsidR="00536C93" w:rsidRPr="00536C93" w:rsidRDefault="00903D58" w:rsidP="00536C93">
            <w:pPr>
              <w:widowControl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248 003</w:t>
            </w:r>
          </w:p>
        </w:tc>
      </w:tr>
    </w:tbl>
    <w:p w14:paraId="23872749" w14:textId="77777777" w:rsidR="00536C93" w:rsidRPr="00536C93" w:rsidRDefault="00536C93" w:rsidP="00536C93">
      <w:pPr>
        <w:rPr>
          <w:lang w:val="en-US"/>
        </w:rPr>
      </w:pPr>
    </w:p>
    <w:sectPr w:rsidR="00536C93" w:rsidRPr="00536C93" w:rsidSect="001402EE">
      <w:footerReference w:type="default" r:id="rId8"/>
      <w:pgSz w:w="11907" w:h="16840" w:code="9"/>
      <w:pgMar w:top="1418" w:right="567" w:bottom="1418" w:left="1021" w:header="851" w:footer="851" w:gutter="45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51EC6" w14:textId="77777777" w:rsidR="001145EA" w:rsidRDefault="001145EA">
      <w:r>
        <w:separator/>
      </w:r>
    </w:p>
  </w:endnote>
  <w:endnote w:type="continuationSeparator" w:id="0">
    <w:p w14:paraId="184742B6" w14:textId="77777777" w:rsidR="001145EA" w:rsidRDefault="0011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26542" w14:textId="160F6CE7" w:rsidR="00444B76" w:rsidRDefault="00444B76">
    <w:pPr>
      <w:pStyle w:val="Zpat"/>
      <w:pBdr>
        <w:top w:val="single" w:sz="6" w:space="1" w:color="auto"/>
      </w:pBdr>
    </w:pPr>
    <w:r>
      <w:t xml:space="preserve">Servisní smlouva č. 20173078 </w:t>
    </w:r>
    <w:proofErr w:type="spellStart"/>
    <w:r>
      <w:t>Synett</w:t>
    </w:r>
    <w:proofErr w:type="spellEnd"/>
    <w:r>
      <w:t xml:space="preserve">                       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793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12FB" w14:textId="77777777" w:rsidR="001145EA" w:rsidRDefault="001145EA">
      <w:r>
        <w:separator/>
      </w:r>
    </w:p>
  </w:footnote>
  <w:footnote w:type="continuationSeparator" w:id="0">
    <w:p w14:paraId="2CE0150A" w14:textId="77777777" w:rsidR="001145EA" w:rsidRDefault="0011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ECD"/>
    <w:multiLevelType w:val="hybridMultilevel"/>
    <w:tmpl w:val="B2DC0F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71D75"/>
    <w:multiLevelType w:val="hybridMultilevel"/>
    <w:tmpl w:val="9F90C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1A89"/>
    <w:multiLevelType w:val="hybridMultilevel"/>
    <w:tmpl w:val="70329C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41077"/>
    <w:multiLevelType w:val="hybridMultilevel"/>
    <w:tmpl w:val="A7C82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F2D68"/>
    <w:multiLevelType w:val="multilevel"/>
    <w:tmpl w:val="728CDB1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2F0655"/>
    <w:multiLevelType w:val="multilevel"/>
    <w:tmpl w:val="5574C38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1F4AE3"/>
    <w:multiLevelType w:val="hybridMultilevel"/>
    <w:tmpl w:val="084CA22E"/>
    <w:lvl w:ilvl="0" w:tplc="B8CCD89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ED5677A"/>
    <w:multiLevelType w:val="hybridMultilevel"/>
    <w:tmpl w:val="E53259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96E15"/>
    <w:multiLevelType w:val="hybridMultilevel"/>
    <w:tmpl w:val="D0DE7B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84EAE"/>
    <w:multiLevelType w:val="hybridMultilevel"/>
    <w:tmpl w:val="CC649F9A"/>
    <w:lvl w:ilvl="0" w:tplc="B194E776">
      <w:start w:val="1"/>
      <w:numFmt w:val="bullet"/>
      <w:pStyle w:val="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5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30E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22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8C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00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0D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48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60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BC5922"/>
    <w:multiLevelType w:val="hybridMultilevel"/>
    <w:tmpl w:val="7CF67DF8"/>
    <w:lvl w:ilvl="0" w:tplc="D6E0CD0E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2686102"/>
    <w:multiLevelType w:val="hybridMultilevel"/>
    <w:tmpl w:val="8AD2F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A5672"/>
    <w:multiLevelType w:val="hybridMultilevel"/>
    <w:tmpl w:val="1A00F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F7522"/>
    <w:multiLevelType w:val="hybridMultilevel"/>
    <w:tmpl w:val="D708F8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914B2"/>
    <w:multiLevelType w:val="hybridMultilevel"/>
    <w:tmpl w:val="4DDA0E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F08F0"/>
    <w:multiLevelType w:val="singleLevel"/>
    <w:tmpl w:val="006EC01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>
    <w:nsid w:val="5A5D7238"/>
    <w:multiLevelType w:val="hybridMultilevel"/>
    <w:tmpl w:val="17E4F408"/>
    <w:lvl w:ilvl="0" w:tplc="0405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7">
    <w:nsid w:val="5B0461F5"/>
    <w:multiLevelType w:val="hybridMultilevel"/>
    <w:tmpl w:val="F6FCB43E"/>
    <w:lvl w:ilvl="0" w:tplc="81FE902A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32A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EA9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2B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65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808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A9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108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2410B9"/>
    <w:multiLevelType w:val="hybridMultilevel"/>
    <w:tmpl w:val="60925C9A"/>
    <w:lvl w:ilvl="0" w:tplc="8DE65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A3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6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0B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69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9CB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0D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E2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C0D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F727E"/>
    <w:multiLevelType w:val="hybridMultilevel"/>
    <w:tmpl w:val="239ED7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E5F3D"/>
    <w:multiLevelType w:val="hybridMultilevel"/>
    <w:tmpl w:val="F7FAF2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3651A1"/>
    <w:multiLevelType w:val="hybridMultilevel"/>
    <w:tmpl w:val="BC3AA454"/>
    <w:lvl w:ilvl="0" w:tplc="A4AAA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2415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F4CB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A0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C7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308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2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2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FA5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8"/>
  </w:num>
  <w:num w:numId="5">
    <w:abstractNumId w:val="17"/>
  </w:num>
  <w:num w:numId="6">
    <w:abstractNumId w:val="16"/>
  </w:num>
  <w:num w:numId="7">
    <w:abstractNumId w:val="10"/>
  </w:num>
  <w:num w:numId="8">
    <w:abstractNumId w:val="15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13"/>
  </w:num>
  <w:num w:numId="14">
    <w:abstractNumId w:val="2"/>
  </w:num>
  <w:num w:numId="15">
    <w:abstractNumId w:val="11"/>
  </w:num>
  <w:num w:numId="16">
    <w:abstractNumId w:val="12"/>
  </w:num>
  <w:num w:numId="17">
    <w:abstractNumId w:val="19"/>
  </w:num>
  <w:num w:numId="18">
    <w:abstractNumId w:val="0"/>
  </w:num>
  <w:num w:numId="19">
    <w:abstractNumId w:val="8"/>
  </w:num>
  <w:num w:numId="20">
    <w:abstractNumId w:val="20"/>
  </w:num>
  <w:num w:numId="21">
    <w:abstractNumId w:val="7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4"/>
    <w:rsid w:val="00001661"/>
    <w:rsid w:val="00016EF3"/>
    <w:rsid w:val="00095B71"/>
    <w:rsid w:val="000E340D"/>
    <w:rsid w:val="000E62E5"/>
    <w:rsid w:val="00107155"/>
    <w:rsid w:val="001145EA"/>
    <w:rsid w:val="0013616D"/>
    <w:rsid w:val="001402EE"/>
    <w:rsid w:val="001456EF"/>
    <w:rsid w:val="0015467C"/>
    <w:rsid w:val="0016409E"/>
    <w:rsid w:val="00183CB0"/>
    <w:rsid w:val="001D4734"/>
    <w:rsid w:val="00245895"/>
    <w:rsid w:val="002770DB"/>
    <w:rsid w:val="002851C9"/>
    <w:rsid w:val="002D6FE8"/>
    <w:rsid w:val="00304EDF"/>
    <w:rsid w:val="00322B7F"/>
    <w:rsid w:val="00342980"/>
    <w:rsid w:val="00343508"/>
    <w:rsid w:val="00343FA9"/>
    <w:rsid w:val="00344D05"/>
    <w:rsid w:val="003832E8"/>
    <w:rsid w:val="003B5447"/>
    <w:rsid w:val="003C11DE"/>
    <w:rsid w:val="003D46A0"/>
    <w:rsid w:val="003E391B"/>
    <w:rsid w:val="003F618A"/>
    <w:rsid w:val="00403C14"/>
    <w:rsid w:val="0043333B"/>
    <w:rsid w:val="00444B76"/>
    <w:rsid w:val="004940BB"/>
    <w:rsid w:val="004B5E99"/>
    <w:rsid w:val="004B5FFB"/>
    <w:rsid w:val="004E793A"/>
    <w:rsid w:val="004F4727"/>
    <w:rsid w:val="00500D49"/>
    <w:rsid w:val="00515769"/>
    <w:rsid w:val="00530EB1"/>
    <w:rsid w:val="00536C93"/>
    <w:rsid w:val="00550EF4"/>
    <w:rsid w:val="00582407"/>
    <w:rsid w:val="005825B0"/>
    <w:rsid w:val="00585F0C"/>
    <w:rsid w:val="00587762"/>
    <w:rsid w:val="005F00DB"/>
    <w:rsid w:val="00642AF7"/>
    <w:rsid w:val="00661DCD"/>
    <w:rsid w:val="00673953"/>
    <w:rsid w:val="00675E1B"/>
    <w:rsid w:val="006767C9"/>
    <w:rsid w:val="006A4F94"/>
    <w:rsid w:val="006B1858"/>
    <w:rsid w:val="006C13EB"/>
    <w:rsid w:val="006F2119"/>
    <w:rsid w:val="007320B4"/>
    <w:rsid w:val="00734781"/>
    <w:rsid w:val="00753B0C"/>
    <w:rsid w:val="0076104A"/>
    <w:rsid w:val="007A118E"/>
    <w:rsid w:val="007C0E13"/>
    <w:rsid w:val="007D3629"/>
    <w:rsid w:val="007F5F4A"/>
    <w:rsid w:val="00802499"/>
    <w:rsid w:val="008231EE"/>
    <w:rsid w:val="00855DB4"/>
    <w:rsid w:val="008801CD"/>
    <w:rsid w:val="00881011"/>
    <w:rsid w:val="008A1584"/>
    <w:rsid w:val="008A4EC1"/>
    <w:rsid w:val="008E7FEC"/>
    <w:rsid w:val="00903D58"/>
    <w:rsid w:val="0093113A"/>
    <w:rsid w:val="009441AF"/>
    <w:rsid w:val="009524B1"/>
    <w:rsid w:val="00980E25"/>
    <w:rsid w:val="009846E7"/>
    <w:rsid w:val="00991337"/>
    <w:rsid w:val="009B7C75"/>
    <w:rsid w:val="009F21B3"/>
    <w:rsid w:val="009F7D72"/>
    <w:rsid w:val="00A9115D"/>
    <w:rsid w:val="00A96D14"/>
    <w:rsid w:val="00AF46FB"/>
    <w:rsid w:val="00B352D4"/>
    <w:rsid w:val="00B52AFB"/>
    <w:rsid w:val="00B74090"/>
    <w:rsid w:val="00BD780B"/>
    <w:rsid w:val="00C4356B"/>
    <w:rsid w:val="00C52C7C"/>
    <w:rsid w:val="00C77B03"/>
    <w:rsid w:val="00C876DF"/>
    <w:rsid w:val="00CB1E7B"/>
    <w:rsid w:val="00CD1B95"/>
    <w:rsid w:val="00D05A2C"/>
    <w:rsid w:val="00D25688"/>
    <w:rsid w:val="00D430D4"/>
    <w:rsid w:val="00D559E9"/>
    <w:rsid w:val="00D74B31"/>
    <w:rsid w:val="00D86B69"/>
    <w:rsid w:val="00DD61EB"/>
    <w:rsid w:val="00DF05CA"/>
    <w:rsid w:val="00E0719F"/>
    <w:rsid w:val="00E16294"/>
    <w:rsid w:val="00E62B40"/>
    <w:rsid w:val="00E8245C"/>
    <w:rsid w:val="00F019D1"/>
    <w:rsid w:val="00F02684"/>
    <w:rsid w:val="00F15640"/>
    <w:rsid w:val="00F537FB"/>
    <w:rsid w:val="00F76FA4"/>
    <w:rsid w:val="00F907B6"/>
    <w:rsid w:val="00F92522"/>
    <w:rsid w:val="00F97D2E"/>
    <w:rsid w:val="00FB0AE5"/>
    <w:rsid w:val="00FB7016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42B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  <w:rPr>
      <w:rFonts w:ascii="Arial" w:hAnsi="Arial"/>
      <w:snapToGrid w:val="0"/>
      <w:sz w:val="22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widowControl/>
      <w:tabs>
        <w:tab w:val="left" w:pos="851"/>
        <w:tab w:val="left" w:pos="6663"/>
      </w:tabs>
      <w:ind w:left="567" w:hanging="567"/>
      <w:jc w:val="left"/>
      <w:outlineLvl w:val="3"/>
    </w:pPr>
    <w:rPr>
      <w:rFonts w:ascii="Times New Roman" w:hAnsi="Times New Roman"/>
      <w:b/>
      <w:bCs/>
      <w:snapToGrid/>
      <w:sz w:val="24"/>
      <w:u w:val="single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Nadpis1Cha">
    <w:name w:val="Nadpis 1.Nadpis 1 Cha"/>
    <w:basedOn w:val="Normln"/>
    <w:next w:val="Normln"/>
    <w:pPr>
      <w:keepNext/>
      <w:spacing w:before="480"/>
      <w:jc w:val="left"/>
    </w:pPr>
    <w:rPr>
      <w:b/>
      <w:caps/>
      <w:noProof/>
      <w:kern w:val="28"/>
      <w:sz w:val="24"/>
    </w:rPr>
  </w:style>
  <w:style w:type="paragraph" w:styleId="Zkladntext">
    <w:name w:val="Body Text"/>
    <w:basedOn w:val="Normln"/>
    <w:rPr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zevdokumentu">
    <w:name w:val="název dokumentu"/>
    <w:next w:val="Normln"/>
    <w:pPr>
      <w:widowControl w:val="0"/>
      <w:spacing w:line="360" w:lineRule="auto"/>
      <w:jc w:val="center"/>
    </w:pPr>
    <w:rPr>
      <w:rFonts w:ascii="Arial" w:hAnsi="Arial"/>
      <w:b/>
      <w:caps/>
      <w:snapToGrid w:val="0"/>
      <w:sz w:val="40"/>
      <w:lang w:val="cs-CZ" w:eastAsia="cs-CZ"/>
    </w:rPr>
  </w:style>
  <w:style w:type="paragraph" w:customStyle="1" w:styleId="Paragraf">
    <w:name w:val="Paragraf"/>
    <w:basedOn w:val="Nadpis2"/>
    <w:next w:val="Normln"/>
    <w:pPr>
      <w:keepNext w:val="0"/>
      <w:spacing w:before="360" w:after="0"/>
      <w:ind w:left="284" w:hanging="284"/>
      <w:outlineLvl w:val="9"/>
    </w:pPr>
    <w:rPr>
      <w:b w:val="0"/>
      <w:i w:val="0"/>
      <w:noProof/>
      <w:sz w:val="22"/>
    </w:rPr>
  </w:style>
  <w:style w:type="paragraph" w:customStyle="1" w:styleId="Bullet">
    <w:name w:val="Bullet"/>
    <w:basedOn w:val="Normln"/>
    <w:next w:val="Normln"/>
    <w:pPr>
      <w:spacing w:before="120"/>
      <w:ind w:left="568" w:hanging="284"/>
    </w:pPr>
  </w:style>
  <w:style w:type="paragraph" w:customStyle="1" w:styleId="Odstavec1">
    <w:name w:val="Odstavec1"/>
    <w:basedOn w:val="Normln"/>
    <w:rsid w:val="00500D49"/>
    <w:pPr>
      <w:keepNext/>
      <w:widowControl/>
      <w:spacing w:before="120" w:after="60"/>
      <w:ind w:left="907" w:hanging="907"/>
    </w:pPr>
    <w:rPr>
      <w:snapToGrid/>
      <w:sz w:val="20"/>
    </w:rPr>
  </w:style>
  <w:style w:type="paragraph" w:customStyle="1" w:styleId="Sodrkami">
    <w:name w:val="S odrážkami"/>
    <w:aliases w:val="Symbol (Symbol),Tučné,Vlevo:  0,63 cm,Předsazení:  0"/>
    <w:basedOn w:val="Odstavec1"/>
    <w:rsid w:val="00500D49"/>
    <w:pPr>
      <w:keepNext w:val="0"/>
      <w:numPr>
        <w:numId w:val="2"/>
      </w:numPr>
      <w:spacing w:after="120"/>
    </w:pPr>
    <w:rPr>
      <w:rFonts w:cs="Arial"/>
      <w:sz w:val="22"/>
      <w:szCs w:val="22"/>
    </w:rPr>
  </w:style>
  <w:style w:type="table" w:styleId="Mkatabulky">
    <w:name w:val="Table Grid"/>
    <w:basedOn w:val="Normlntabulka"/>
    <w:rsid w:val="0014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5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  <w:rPr>
      <w:rFonts w:ascii="Arial" w:hAnsi="Arial"/>
      <w:snapToGrid w:val="0"/>
      <w:sz w:val="22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widowControl/>
      <w:tabs>
        <w:tab w:val="left" w:pos="851"/>
        <w:tab w:val="left" w:pos="6663"/>
      </w:tabs>
      <w:ind w:left="567" w:hanging="567"/>
      <w:jc w:val="left"/>
      <w:outlineLvl w:val="3"/>
    </w:pPr>
    <w:rPr>
      <w:rFonts w:ascii="Times New Roman" w:hAnsi="Times New Roman"/>
      <w:b/>
      <w:bCs/>
      <w:snapToGrid/>
      <w:sz w:val="24"/>
      <w:u w:val="single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Nadpis1Cha">
    <w:name w:val="Nadpis 1.Nadpis 1 Cha"/>
    <w:basedOn w:val="Normln"/>
    <w:next w:val="Normln"/>
    <w:pPr>
      <w:keepNext/>
      <w:spacing w:before="480"/>
      <w:jc w:val="left"/>
    </w:pPr>
    <w:rPr>
      <w:b/>
      <w:caps/>
      <w:noProof/>
      <w:kern w:val="28"/>
      <w:sz w:val="24"/>
    </w:rPr>
  </w:style>
  <w:style w:type="paragraph" w:styleId="Zkladntext">
    <w:name w:val="Body Text"/>
    <w:basedOn w:val="Normln"/>
    <w:rPr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zevdokumentu">
    <w:name w:val="název dokumentu"/>
    <w:next w:val="Normln"/>
    <w:pPr>
      <w:widowControl w:val="0"/>
      <w:spacing w:line="360" w:lineRule="auto"/>
      <w:jc w:val="center"/>
    </w:pPr>
    <w:rPr>
      <w:rFonts w:ascii="Arial" w:hAnsi="Arial"/>
      <w:b/>
      <w:caps/>
      <w:snapToGrid w:val="0"/>
      <w:sz w:val="40"/>
      <w:lang w:val="cs-CZ" w:eastAsia="cs-CZ"/>
    </w:rPr>
  </w:style>
  <w:style w:type="paragraph" w:customStyle="1" w:styleId="Paragraf">
    <w:name w:val="Paragraf"/>
    <w:basedOn w:val="Nadpis2"/>
    <w:next w:val="Normln"/>
    <w:pPr>
      <w:keepNext w:val="0"/>
      <w:spacing w:before="360" w:after="0"/>
      <w:ind w:left="284" w:hanging="284"/>
      <w:outlineLvl w:val="9"/>
    </w:pPr>
    <w:rPr>
      <w:b w:val="0"/>
      <w:i w:val="0"/>
      <w:noProof/>
      <w:sz w:val="22"/>
    </w:rPr>
  </w:style>
  <w:style w:type="paragraph" w:customStyle="1" w:styleId="Bullet">
    <w:name w:val="Bullet"/>
    <w:basedOn w:val="Normln"/>
    <w:next w:val="Normln"/>
    <w:pPr>
      <w:spacing w:before="120"/>
      <w:ind w:left="568" w:hanging="284"/>
    </w:pPr>
  </w:style>
  <w:style w:type="paragraph" w:customStyle="1" w:styleId="Odstavec1">
    <w:name w:val="Odstavec1"/>
    <w:basedOn w:val="Normln"/>
    <w:rsid w:val="00500D49"/>
    <w:pPr>
      <w:keepNext/>
      <w:widowControl/>
      <w:spacing w:before="120" w:after="60"/>
      <w:ind w:left="907" w:hanging="907"/>
    </w:pPr>
    <w:rPr>
      <w:snapToGrid/>
      <w:sz w:val="20"/>
    </w:rPr>
  </w:style>
  <w:style w:type="paragraph" w:customStyle="1" w:styleId="Sodrkami">
    <w:name w:val="S odrážkami"/>
    <w:aliases w:val="Symbol (Symbol),Tučné,Vlevo:  0,63 cm,Předsazení:  0"/>
    <w:basedOn w:val="Odstavec1"/>
    <w:rsid w:val="00500D49"/>
    <w:pPr>
      <w:keepNext w:val="0"/>
      <w:numPr>
        <w:numId w:val="2"/>
      </w:numPr>
      <w:spacing w:after="120"/>
    </w:pPr>
    <w:rPr>
      <w:rFonts w:cs="Arial"/>
      <w:sz w:val="22"/>
      <w:szCs w:val="22"/>
    </w:rPr>
  </w:style>
  <w:style w:type="table" w:styleId="Mkatabulky">
    <w:name w:val="Table Grid"/>
    <w:basedOn w:val="Normlntabulka"/>
    <w:rsid w:val="0014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52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1869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Synett, s.r.o.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Karel Cely</dc:creator>
  <cp:keywords/>
  <cp:lastModifiedBy>Jana Kašná</cp:lastModifiedBy>
  <cp:revision>10</cp:revision>
  <cp:lastPrinted>2019-07-18T07:15:00Z</cp:lastPrinted>
  <dcterms:created xsi:type="dcterms:W3CDTF">2019-07-18T08:24:00Z</dcterms:created>
  <dcterms:modified xsi:type="dcterms:W3CDTF">2019-08-12T08:35:00Z</dcterms:modified>
</cp:coreProperties>
</file>