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EDB1" w14:textId="77777777" w:rsidR="00237D83" w:rsidRPr="009A42D5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Dodatek č. </w:t>
      </w:r>
      <w:r w:rsidR="00071D1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3</w:t>
      </w: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ke smlouvě o nájmu a poskytování služeb</w:t>
      </w:r>
    </w:p>
    <w:p w14:paraId="20BD9AA3" w14:textId="77777777" w:rsidR="00237D83" w:rsidRPr="009A42D5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14:paraId="24E211F1" w14:textId="77777777" w:rsidR="00237D83" w:rsidRPr="008C6B97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/>
          <w:lang w:eastAsia="cs-CZ"/>
        </w:rPr>
      </w:pPr>
      <w:r w:rsidRPr="008C6B97">
        <w:rPr>
          <w:rFonts w:eastAsia="Times New Roman" w:cstheme="minorHAnsi"/>
          <w:bCs/>
          <w:i/>
          <w:lang w:eastAsia="cs-CZ"/>
        </w:rPr>
        <w:t>č.</w:t>
      </w:r>
      <w:r w:rsidR="007C7EA5">
        <w:rPr>
          <w:rFonts w:eastAsia="Times New Roman" w:cstheme="minorHAnsi"/>
          <w:bCs/>
          <w:i/>
          <w:lang w:eastAsia="cs-CZ"/>
        </w:rPr>
        <w:t xml:space="preserve"> </w:t>
      </w:r>
      <w:r>
        <w:rPr>
          <w:rFonts w:eastAsia="Times New Roman" w:cstheme="minorHAnsi"/>
          <w:bCs/>
          <w:i/>
          <w:lang w:eastAsia="cs-CZ"/>
        </w:rPr>
        <w:t>smlouvy nájemce NS/007000/2017/OTS</w:t>
      </w:r>
      <w:r w:rsidRPr="008C6B97">
        <w:rPr>
          <w:rFonts w:eastAsia="Times New Roman" w:cstheme="minorHAnsi"/>
          <w:bCs/>
          <w:i/>
          <w:lang w:eastAsia="cs-CZ"/>
        </w:rPr>
        <w:t xml:space="preserve"> </w:t>
      </w:r>
      <w:r>
        <w:rPr>
          <w:rFonts w:eastAsia="Times New Roman" w:cstheme="minorHAnsi"/>
          <w:bCs/>
          <w:i/>
          <w:lang w:eastAsia="cs-CZ"/>
        </w:rPr>
        <w:t xml:space="preserve">, </w:t>
      </w:r>
      <w:bookmarkStart w:id="0" w:name="_Hlk535173292"/>
      <w:r>
        <w:rPr>
          <w:rFonts w:eastAsia="Times New Roman" w:cstheme="minorHAnsi"/>
          <w:bCs/>
          <w:i/>
          <w:lang w:eastAsia="cs-CZ"/>
        </w:rPr>
        <w:t>č. smlouvy pronajímatele 084-PVO/2018</w:t>
      </w:r>
    </w:p>
    <w:p w14:paraId="0FD72345" w14:textId="77777777" w:rsidR="00237D83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cs-CZ"/>
        </w:rPr>
      </w:pPr>
      <w:r w:rsidRPr="008C6B97">
        <w:rPr>
          <w:rFonts w:eastAsia="Times New Roman" w:cstheme="minorHAnsi"/>
          <w:bCs/>
          <w:i/>
          <w:lang w:eastAsia="cs-CZ"/>
        </w:rPr>
        <w:t xml:space="preserve">uzavřené dne </w:t>
      </w:r>
      <w:proofErr w:type="gramStart"/>
      <w:r w:rsidR="007C7EA5">
        <w:rPr>
          <w:rFonts w:eastAsia="Times New Roman" w:cstheme="minorHAnsi"/>
          <w:bCs/>
          <w:i/>
          <w:lang w:eastAsia="cs-CZ"/>
        </w:rPr>
        <w:t>29.9.2017</w:t>
      </w:r>
      <w:proofErr w:type="gramEnd"/>
      <w:r w:rsidR="007C7EA5">
        <w:rPr>
          <w:rFonts w:eastAsia="Times New Roman" w:cstheme="minorHAnsi"/>
          <w:bCs/>
          <w:i/>
          <w:lang w:eastAsia="cs-CZ"/>
        </w:rPr>
        <w:t xml:space="preserve"> </w:t>
      </w:r>
      <w:r w:rsidRPr="008C6B97">
        <w:rPr>
          <w:rFonts w:eastAsia="Times New Roman" w:cstheme="minorHAnsi"/>
          <w:bCs/>
          <w:i/>
          <w:lang w:eastAsia="cs-CZ"/>
        </w:rPr>
        <w:t xml:space="preserve"> </w:t>
      </w:r>
      <w:r w:rsidR="00285B11">
        <w:rPr>
          <w:rFonts w:eastAsia="Times New Roman" w:cstheme="minorHAnsi"/>
          <w:bCs/>
          <w:i/>
          <w:lang w:eastAsia="cs-CZ"/>
        </w:rPr>
        <w:t>(dále jen Smlouva)</w:t>
      </w:r>
      <w:r w:rsidRPr="008C6B97">
        <w:rPr>
          <w:rFonts w:eastAsia="Times New Roman" w:cstheme="minorHAnsi"/>
          <w:bCs/>
          <w:i/>
          <w:lang w:eastAsia="cs-CZ"/>
        </w:rPr>
        <w:t xml:space="preserve"> mezi</w:t>
      </w:r>
    </w:p>
    <w:bookmarkEnd w:id="0"/>
    <w:p w14:paraId="4B70C3F1" w14:textId="77777777" w:rsidR="00237D83" w:rsidRPr="008C6B97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cs-CZ"/>
        </w:rPr>
      </w:pPr>
    </w:p>
    <w:p w14:paraId="4019BF08" w14:textId="77777777" w:rsidR="00237D83" w:rsidRPr="009A42D5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6C25E83" w14:textId="77777777" w:rsidR="00237D83" w:rsidRDefault="00504F4E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smluvními stranami</w:t>
      </w:r>
      <w:r w:rsidR="00237D83" w:rsidRPr="009A42D5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59B0A1CD" w14:textId="77777777" w:rsidR="00504F4E" w:rsidRDefault="00504F4E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Konsorcium</w:t>
      </w:r>
      <w:r w:rsidR="00DE2A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AŽD-CAMEA</w:t>
      </w:r>
    </w:p>
    <w:p w14:paraId="683C29FC" w14:textId="77777777" w:rsidR="00DE2AD5" w:rsidRPr="003A0EF4" w:rsidRDefault="00DE2AD5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cs-CZ"/>
        </w:rPr>
      </w:pPr>
      <w:r w:rsidRPr="003A0EF4">
        <w:rPr>
          <w:rFonts w:eastAsia="Times New Roman" w:cstheme="minorHAnsi"/>
          <w:sz w:val="20"/>
          <w:szCs w:val="20"/>
          <w:lang w:eastAsia="cs-CZ"/>
        </w:rPr>
        <w:t xml:space="preserve">Jehož členy jsou: </w:t>
      </w:r>
    </w:p>
    <w:p w14:paraId="672393B1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 xml:space="preserve">AŽD Praha s.r.o. </w:t>
      </w:r>
    </w:p>
    <w:p w14:paraId="5AE5E3C3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 xml:space="preserve">se sídlem </w:t>
      </w:r>
      <w:r>
        <w:rPr>
          <w:rFonts w:eastAsia="Times New Roman" w:cstheme="minorHAnsi"/>
          <w:bCs/>
          <w:lang w:eastAsia="cs-CZ"/>
        </w:rPr>
        <w:t xml:space="preserve">Žirovnická </w:t>
      </w:r>
      <w:r w:rsidRPr="00FD1C83">
        <w:rPr>
          <w:rFonts w:eastAsia="Times New Roman" w:cstheme="minorHAnsi"/>
          <w:bCs/>
          <w:lang w:eastAsia="cs-CZ"/>
        </w:rPr>
        <w:t>3146</w:t>
      </w:r>
      <w:r>
        <w:rPr>
          <w:rFonts w:eastAsia="Times New Roman" w:cstheme="minorHAnsi"/>
          <w:bCs/>
          <w:lang w:eastAsia="cs-CZ"/>
        </w:rPr>
        <w:t>/2, Záběhlice, 106 00 Praha 10</w:t>
      </w:r>
    </w:p>
    <w:p w14:paraId="405F9059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>IČ: 48029483            DIČ: CZ48029483</w:t>
      </w:r>
    </w:p>
    <w:p w14:paraId="2D317E60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>zapsaná v OR u Městského soudu v Praze, oddíl C, vložka 14616</w:t>
      </w:r>
    </w:p>
    <w:p w14:paraId="5EC9ECC2" w14:textId="77777777" w:rsidR="00237D83" w:rsidRDefault="00237D83" w:rsidP="00237D83">
      <w:pPr>
        <w:widowControl w:val="0"/>
        <w:suppressAutoHyphens/>
        <w:spacing w:after="0" w:line="240" w:lineRule="auto"/>
        <w:ind w:left="2127" w:hanging="2127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lang w:eastAsia="cs-CZ"/>
        </w:rPr>
        <w:t xml:space="preserve">zastoupená </w:t>
      </w:r>
      <w:r w:rsidR="00810F52">
        <w:rPr>
          <w:rFonts w:eastAsia="Times New Roman" w:cstheme="minorHAnsi"/>
          <w:bCs/>
          <w:lang w:eastAsia="cs-CZ"/>
        </w:rPr>
        <w:t>Patrikem Reinišem, obchodním ředitelem pro STM, na základě plné moci</w:t>
      </w:r>
    </w:p>
    <w:p w14:paraId="038CBE0C" w14:textId="77777777" w:rsidR="00237D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49639798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CAMEA </w:t>
      </w:r>
      <w:r w:rsidR="00DE2AD5">
        <w:rPr>
          <w:rFonts w:eastAsia="Times New Roman" w:cstheme="minorHAnsi"/>
          <w:b/>
          <w:lang w:eastAsia="cs-CZ"/>
        </w:rPr>
        <w:t xml:space="preserve">spol. s.r.o. </w:t>
      </w:r>
    </w:p>
    <w:p w14:paraId="0CBB75C4" w14:textId="77777777" w:rsidR="00237D83" w:rsidRPr="00B34AED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</w:t>
      </w:r>
      <w:r w:rsidRPr="00B34AED">
        <w:rPr>
          <w:rFonts w:ascii="Calibri" w:eastAsia="Times New Roman" w:hAnsi="Calibri" w:cs="Times New Roman"/>
          <w:lang w:eastAsia="cs-CZ"/>
        </w:rPr>
        <w:t xml:space="preserve">e </w:t>
      </w:r>
      <w:r>
        <w:rPr>
          <w:rFonts w:ascii="Calibri" w:eastAsia="Times New Roman" w:hAnsi="Calibri" w:cs="Times New Roman"/>
          <w:lang w:eastAsia="cs-CZ"/>
        </w:rPr>
        <w:t>sídlem</w:t>
      </w:r>
      <w:r w:rsidRPr="00B34AED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>Kořenského 25, 621 00 Brno</w:t>
      </w:r>
    </w:p>
    <w:p w14:paraId="0EA1A7FD" w14:textId="77777777" w:rsidR="00237D83" w:rsidRPr="00E64FD6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IČ: 06230831</w:t>
      </w:r>
      <w:r>
        <w:rPr>
          <w:rFonts w:ascii="Calibri" w:eastAsia="Times New Roman" w:hAnsi="Calibri" w:cs="Times New Roman"/>
          <w:lang w:eastAsia="cs-CZ"/>
        </w:rPr>
        <w:tab/>
      </w:r>
      <w:r w:rsidRPr="00E64FD6">
        <w:rPr>
          <w:rFonts w:ascii="Calibri" w:eastAsia="Times New Roman" w:hAnsi="Calibri" w:cs="Times New Roman"/>
          <w:lang w:eastAsia="cs-CZ"/>
        </w:rPr>
        <w:t xml:space="preserve"> DIČ</w:t>
      </w:r>
      <w:r>
        <w:rPr>
          <w:rFonts w:ascii="Calibri" w:eastAsia="Times New Roman" w:hAnsi="Calibri" w:cs="Times New Roman"/>
          <w:lang w:eastAsia="cs-CZ"/>
        </w:rPr>
        <w:t>:</w:t>
      </w:r>
      <w:r w:rsidRPr="00E64FD6">
        <w:rPr>
          <w:rFonts w:ascii="Calibri" w:eastAsia="Times New Roman" w:hAnsi="Calibri" w:cs="Times New Roman"/>
          <w:lang w:eastAsia="cs-CZ"/>
        </w:rPr>
        <w:t xml:space="preserve"> CZ</w:t>
      </w:r>
      <w:r>
        <w:rPr>
          <w:rFonts w:ascii="Calibri" w:eastAsia="Times New Roman" w:hAnsi="Calibri" w:cs="Times New Roman"/>
          <w:lang w:eastAsia="cs-CZ"/>
        </w:rPr>
        <w:t>06230831</w:t>
      </w:r>
    </w:p>
    <w:p w14:paraId="6AB648D5" w14:textId="77777777" w:rsidR="00237D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E64FD6">
        <w:rPr>
          <w:rFonts w:ascii="Calibri" w:eastAsia="Times New Roman" w:hAnsi="Calibri" w:cs="Times New Roman"/>
          <w:lang w:eastAsia="cs-CZ"/>
        </w:rPr>
        <w:t xml:space="preserve">zapsaná v obchodním rejstříku vedeném </w:t>
      </w:r>
      <w:r>
        <w:rPr>
          <w:rFonts w:ascii="Calibri" w:eastAsia="Times New Roman" w:hAnsi="Calibri" w:cs="Times New Roman"/>
          <w:lang w:eastAsia="cs-CZ"/>
        </w:rPr>
        <w:t>Krajským soudem v Brně,</w:t>
      </w:r>
      <w:r w:rsidRPr="00E64FD6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oddíl B</w:t>
      </w:r>
      <w:r w:rsidRPr="00FD1C83">
        <w:rPr>
          <w:rFonts w:eastAsia="Times New Roman" w:cstheme="minorHAnsi"/>
          <w:bCs/>
          <w:lang w:eastAsia="cs-CZ"/>
        </w:rPr>
        <w:t xml:space="preserve">, vložka </w:t>
      </w:r>
      <w:r>
        <w:rPr>
          <w:rFonts w:eastAsia="Times New Roman" w:cstheme="minorHAnsi"/>
          <w:bCs/>
          <w:lang w:eastAsia="cs-CZ"/>
        </w:rPr>
        <w:t>7796</w:t>
      </w:r>
    </w:p>
    <w:p w14:paraId="6E150EDC" w14:textId="77777777" w:rsidR="00237D83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F61E79">
        <w:rPr>
          <w:rFonts w:eastAsia="Times New Roman" w:cstheme="minorHAnsi"/>
          <w:lang w:eastAsia="cs-CZ"/>
        </w:rPr>
        <w:t xml:space="preserve">zastoupená </w:t>
      </w:r>
      <w:r w:rsidRPr="00F61E79">
        <w:rPr>
          <w:rFonts w:cstheme="minorHAnsi"/>
        </w:rPr>
        <w:t xml:space="preserve">doc. Ing. Josefem Honcem, CSc., </w:t>
      </w:r>
      <w:r w:rsidR="00DE2AD5">
        <w:rPr>
          <w:rFonts w:cstheme="minorHAnsi"/>
        </w:rPr>
        <w:t>jednatelem</w:t>
      </w:r>
    </w:p>
    <w:p w14:paraId="38E7F4F3" w14:textId="77777777" w:rsidR="00810F52" w:rsidRDefault="00810F52" w:rsidP="00DE2AD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</w:p>
    <w:p w14:paraId="35ACDED4" w14:textId="77777777" w:rsidR="00DE2AD5" w:rsidRDefault="00DE2AD5" w:rsidP="00DE2AD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Na straně jedné (dále v textu jen jako „</w:t>
      </w:r>
      <w:r w:rsidR="00EF2647" w:rsidRPr="00416353">
        <w:rPr>
          <w:rFonts w:ascii="Calibri" w:eastAsia="Times New Roman" w:hAnsi="Calibri" w:cs="Times New Roman"/>
          <w:b/>
          <w:lang w:eastAsia="cs-CZ"/>
        </w:rPr>
        <w:t>pronajímatel</w:t>
      </w:r>
      <w:r>
        <w:rPr>
          <w:rFonts w:ascii="Calibri" w:eastAsia="Times New Roman" w:hAnsi="Calibri" w:cs="Times New Roman"/>
          <w:lang w:eastAsia="cs-CZ"/>
        </w:rPr>
        <w:t>“)</w:t>
      </w:r>
    </w:p>
    <w:p w14:paraId="43ED289B" w14:textId="77777777"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7C3BA7FC" w14:textId="77777777"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17A85B0C" w14:textId="77777777"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p w14:paraId="30B98F70" w14:textId="77777777"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59C07861" w14:textId="77777777" w:rsidR="00DE2AD5" w:rsidRPr="00F61E79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47D70006" w14:textId="77777777" w:rsidR="00237D83" w:rsidRP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b/>
          <w:lang w:eastAsia="cs-CZ"/>
        </w:rPr>
      </w:pPr>
      <w:r w:rsidRPr="00DE2AD5">
        <w:rPr>
          <w:rFonts w:eastAsia="Times New Roman" w:cstheme="minorHAnsi"/>
          <w:b/>
          <w:lang w:eastAsia="cs-CZ"/>
        </w:rPr>
        <w:t>Město Říčany</w:t>
      </w:r>
    </w:p>
    <w:p w14:paraId="1E28B768" w14:textId="77777777" w:rsid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Se sídlem Říčany, Masarykovo náměstí č. 53/40, PSČ 251 01</w:t>
      </w:r>
    </w:p>
    <w:p w14:paraId="1B10C05D" w14:textId="77777777" w:rsid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IČ: 00240702</w:t>
      </w:r>
      <w:r w:rsidR="00003F90">
        <w:rPr>
          <w:rFonts w:eastAsia="Times New Roman" w:cstheme="minorHAnsi"/>
          <w:lang w:eastAsia="cs-CZ"/>
        </w:rPr>
        <w:tab/>
      </w:r>
      <w:r w:rsidR="00003F90" w:rsidRPr="00FD1C83">
        <w:rPr>
          <w:rFonts w:eastAsia="Times New Roman" w:cstheme="minorHAnsi"/>
          <w:bCs/>
          <w:lang w:eastAsia="cs-CZ"/>
        </w:rPr>
        <w:t>DIČ: CZ</w:t>
      </w:r>
      <w:r w:rsidR="00003F90">
        <w:rPr>
          <w:rFonts w:eastAsia="Times New Roman" w:cstheme="minorHAnsi"/>
          <w:lang w:eastAsia="cs-CZ"/>
        </w:rPr>
        <w:t>00240702</w:t>
      </w:r>
    </w:p>
    <w:p w14:paraId="6CB0705F" w14:textId="77777777" w:rsidR="00EF2647" w:rsidRPr="00FD1C83" w:rsidRDefault="00EF2647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 starostou měst</w:t>
      </w:r>
      <w:r w:rsidR="008970D6">
        <w:rPr>
          <w:rFonts w:eastAsia="Times New Roman" w:cstheme="minorHAnsi"/>
          <w:lang w:eastAsia="cs-CZ"/>
        </w:rPr>
        <w:t>a Mgr. Vladimírem K</w:t>
      </w:r>
      <w:r>
        <w:rPr>
          <w:rFonts w:eastAsia="Times New Roman" w:cstheme="minorHAnsi"/>
          <w:lang w:eastAsia="cs-CZ"/>
        </w:rPr>
        <w:t>ořenem</w:t>
      </w:r>
    </w:p>
    <w:p w14:paraId="47D3DC61" w14:textId="4DF6F613" w:rsidR="00237D8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Bankovní spojení: KB a.s., Číslo účtu: </w:t>
      </w:r>
    </w:p>
    <w:p w14:paraId="25BA566C" w14:textId="77777777"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14:paraId="78923743" w14:textId="77777777"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416353">
        <w:rPr>
          <w:rFonts w:eastAsia="Times New Roman" w:cstheme="minorHAnsi"/>
          <w:lang w:eastAsia="cs-CZ"/>
        </w:rPr>
        <w:t>Na straně druhé (dále v textu jen jako „</w:t>
      </w:r>
      <w:r w:rsidRPr="00416353">
        <w:rPr>
          <w:rFonts w:eastAsia="Times New Roman" w:cstheme="minorHAnsi"/>
          <w:b/>
          <w:lang w:eastAsia="cs-CZ"/>
        </w:rPr>
        <w:t>nájemce</w:t>
      </w:r>
      <w:r w:rsidRPr="00416353">
        <w:rPr>
          <w:rFonts w:eastAsia="Times New Roman" w:cstheme="minorHAnsi"/>
          <w:lang w:eastAsia="cs-CZ"/>
        </w:rPr>
        <w:t>“)</w:t>
      </w:r>
    </w:p>
    <w:p w14:paraId="1C5EF0DD" w14:textId="77777777"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14:paraId="014B1AF1" w14:textId="77777777"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14:paraId="39553C0F" w14:textId="77777777" w:rsidR="00237D83" w:rsidRPr="00FD1C83" w:rsidRDefault="00237D8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BC5429">
        <w:rPr>
          <w:rFonts w:eastAsia="Times New Roman" w:cstheme="minorHAnsi"/>
          <w:lang w:eastAsia="cs-CZ"/>
        </w:rPr>
        <w:t>(společně také jako „</w:t>
      </w:r>
      <w:r w:rsidRPr="00416353">
        <w:rPr>
          <w:rFonts w:eastAsia="Times New Roman" w:cstheme="minorHAnsi"/>
          <w:b/>
          <w:lang w:eastAsia="cs-CZ"/>
        </w:rPr>
        <w:t>Smluvní strany</w:t>
      </w:r>
      <w:r w:rsidRPr="00BC5429">
        <w:rPr>
          <w:rFonts w:eastAsia="Times New Roman" w:cstheme="minorHAnsi"/>
          <w:lang w:eastAsia="cs-CZ"/>
        </w:rPr>
        <w:t>“)</w:t>
      </w:r>
    </w:p>
    <w:p w14:paraId="15EDE13F" w14:textId="77777777" w:rsidR="00237D83" w:rsidRPr="00FD1C83" w:rsidRDefault="00237D83" w:rsidP="00237D83">
      <w:pPr>
        <w:widowControl w:val="0"/>
        <w:suppressAutoHyphens/>
        <w:spacing w:after="0" w:line="240" w:lineRule="auto"/>
        <w:ind w:left="1985"/>
        <w:rPr>
          <w:rFonts w:eastAsia="Times New Roman" w:cstheme="minorHAnsi"/>
          <w:lang w:eastAsia="cs-CZ"/>
        </w:rPr>
      </w:pPr>
    </w:p>
    <w:p w14:paraId="61E6EC00" w14:textId="77777777" w:rsidR="00237D83" w:rsidRPr="00FD1C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72F8AC17" w14:textId="77777777" w:rsidR="00237D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EEE45E" w14:textId="77777777" w:rsidR="00957E19" w:rsidRPr="00FD1C83" w:rsidRDefault="00957E19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FBBC74A" w14:textId="77777777" w:rsidR="00237D83" w:rsidRPr="00FD1C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31D90CE5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6ED06AB4" w14:textId="77777777" w:rsidR="00237D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4C9A8076" w14:textId="77777777" w:rsidR="00237D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5E3F1F7C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36A7B21D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5A68C2BF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>PREAMBULE</w:t>
      </w:r>
    </w:p>
    <w:p w14:paraId="00040CC8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366AFDA5" w14:textId="0098CDF0" w:rsidR="00CF3E8C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Smluvní strany shodně konstatují, že důvodem uzavření tohoto dodatku č.</w:t>
      </w:r>
      <w:r>
        <w:rPr>
          <w:rFonts w:eastAsia="Times New Roman" w:cstheme="minorHAnsi"/>
          <w:lang w:eastAsia="cs-CZ"/>
        </w:rPr>
        <w:t xml:space="preserve"> </w:t>
      </w:r>
      <w:r w:rsidR="00CF3E8C">
        <w:rPr>
          <w:rFonts w:eastAsia="Times New Roman" w:cstheme="minorHAnsi"/>
          <w:lang w:eastAsia="cs-CZ"/>
        </w:rPr>
        <w:t>3</w:t>
      </w:r>
      <w:r w:rsidRPr="00FD1C83">
        <w:rPr>
          <w:rFonts w:eastAsia="Times New Roman" w:cstheme="minorHAnsi"/>
          <w:lang w:eastAsia="cs-CZ"/>
        </w:rPr>
        <w:t xml:space="preserve"> je </w:t>
      </w:r>
      <w:r w:rsidR="00CF3E8C">
        <w:rPr>
          <w:rFonts w:eastAsia="Times New Roman" w:cstheme="minorHAnsi"/>
          <w:lang w:eastAsia="cs-CZ"/>
        </w:rPr>
        <w:t xml:space="preserve">náprava pochybení při realizaci úseku č. 2 Kamenice – Olešovice, kdy pronajímatel v součinnosti s nájemcem a obcí Kamenice instaloval a zprovoznil zařízení pro měření rychlosti vozidel </w:t>
      </w:r>
      <w:r w:rsidR="00C92BBD">
        <w:rPr>
          <w:rFonts w:eastAsia="Times New Roman" w:cstheme="minorHAnsi"/>
          <w:lang w:eastAsia="cs-CZ"/>
        </w:rPr>
        <w:t xml:space="preserve">(dále jen měřící zařízení) </w:t>
      </w:r>
      <w:r w:rsidR="00CF3E8C">
        <w:rPr>
          <w:rFonts w:eastAsia="Times New Roman" w:cstheme="minorHAnsi"/>
          <w:lang w:eastAsia="cs-CZ"/>
        </w:rPr>
        <w:t>v místě oboustranně, resp. trojstranně odsouhlaseném, o němž však poté vyšlo najevo, že měření neprobíhá v souladu s vydaným stanoviskem Policie ČR, protože měřicí paprsek zasahuje mimo území obce Kamenice, a tudíž neumožňuje měření</w:t>
      </w:r>
      <w:r w:rsidR="006C7654">
        <w:rPr>
          <w:rFonts w:eastAsia="Times New Roman" w:cstheme="minorHAnsi"/>
          <w:lang w:eastAsia="cs-CZ"/>
        </w:rPr>
        <w:t xml:space="preserve"> rychlosti</w:t>
      </w:r>
      <w:r w:rsidR="00CF3E8C">
        <w:rPr>
          <w:rFonts w:eastAsia="Times New Roman" w:cstheme="minorHAnsi"/>
          <w:lang w:eastAsia="cs-CZ"/>
        </w:rPr>
        <w:t xml:space="preserve"> vozidel v určeném místě a určeném úseku. </w:t>
      </w:r>
    </w:p>
    <w:p w14:paraId="41916421" w14:textId="77777777" w:rsidR="00237D83" w:rsidRPr="00FD1C83" w:rsidRDefault="00CF3E8C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 narovnání právních vztahů vyplývajících z výše uvedené skutečnosti a </w:t>
      </w:r>
      <w:r w:rsidR="00CC1CE4" w:rsidRPr="00CC1CE4">
        <w:rPr>
          <w:rFonts w:eastAsia="Times New Roman" w:cstheme="minorHAnsi"/>
          <w:lang w:eastAsia="cs-CZ"/>
        </w:rPr>
        <w:t xml:space="preserve">v souladu s ustanovením § 222 odst. </w:t>
      </w:r>
      <w:r w:rsidR="00324208">
        <w:rPr>
          <w:rFonts w:eastAsia="Times New Roman" w:cstheme="minorHAnsi"/>
          <w:lang w:eastAsia="cs-CZ"/>
        </w:rPr>
        <w:t>4</w:t>
      </w:r>
      <w:r w:rsidR="00CC1CE4" w:rsidRPr="00CC1CE4">
        <w:rPr>
          <w:rFonts w:eastAsia="Times New Roman" w:cstheme="minorHAnsi"/>
          <w:lang w:eastAsia="cs-CZ"/>
        </w:rPr>
        <w:t xml:space="preserve"> zákona </w:t>
      </w:r>
      <w:r w:rsidR="00350C75">
        <w:rPr>
          <w:rFonts w:eastAsia="Times New Roman" w:cstheme="minorHAnsi"/>
          <w:lang w:eastAsia="cs-CZ"/>
        </w:rPr>
        <w:t>č.</w:t>
      </w:r>
      <w:r w:rsidR="00CC1CE4" w:rsidRPr="00CC1CE4">
        <w:rPr>
          <w:rFonts w:eastAsia="Times New Roman" w:cstheme="minorHAnsi"/>
          <w:lang w:eastAsia="cs-CZ"/>
        </w:rPr>
        <w:t xml:space="preserve"> 134/2016 Sb., o zadávání veřejných zakázek, </w:t>
      </w:r>
      <w:r w:rsidR="00C92BBD">
        <w:rPr>
          <w:rFonts w:eastAsia="Times New Roman" w:cstheme="minorHAnsi"/>
          <w:lang w:eastAsia="cs-CZ"/>
        </w:rPr>
        <w:t xml:space="preserve">uzavírají smluvní strany tento dodatek č. 3. </w:t>
      </w:r>
      <w:r w:rsidR="00237D83" w:rsidRPr="00FD1C83">
        <w:rPr>
          <w:rFonts w:eastAsia="Times New Roman" w:cstheme="minorHAnsi"/>
          <w:lang w:eastAsia="cs-CZ"/>
        </w:rPr>
        <w:t xml:space="preserve"> </w:t>
      </w:r>
    </w:p>
    <w:p w14:paraId="01BB2EBE" w14:textId="77777777" w:rsidR="00237D83" w:rsidRPr="00FD1C83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4FCDFF5" w14:textId="77777777" w:rsidR="00237D83" w:rsidRPr="00FD1C83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4285E92" w14:textId="77777777" w:rsidR="00237D83" w:rsidRDefault="00237D83" w:rsidP="00237D83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lang w:eastAsia="cs-CZ"/>
        </w:rPr>
      </w:pPr>
    </w:p>
    <w:p w14:paraId="4BC0EA16" w14:textId="77777777" w:rsidR="00237D83" w:rsidRPr="007E5B0E" w:rsidRDefault="00237D83" w:rsidP="00237D83">
      <w:pPr>
        <w:pStyle w:val="Odstavecseseznamem"/>
        <w:widowControl w:val="0"/>
        <w:spacing w:after="0" w:line="240" w:lineRule="auto"/>
        <w:ind w:left="0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Změn</w:t>
      </w:r>
      <w:r w:rsidR="002943A2">
        <w:rPr>
          <w:rFonts w:eastAsia="Times New Roman" w:cstheme="minorHAnsi"/>
          <w:b/>
          <w:lang w:eastAsia="cs-CZ"/>
        </w:rPr>
        <w:t>a</w:t>
      </w:r>
      <w:r>
        <w:rPr>
          <w:rFonts w:eastAsia="Times New Roman" w:cstheme="minorHAnsi"/>
          <w:b/>
          <w:lang w:eastAsia="cs-CZ"/>
        </w:rPr>
        <w:t xml:space="preserve"> Smlouvy</w:t>
      </w:r>
    </w:p>
    <w:p w14:paraId="42E11DA4" w14:textId="77777777" w:rsidR="002943A2" w:rsidRDefault="002943A2" w:rsidP="002943A2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I.A</w:t>
      </w:r>
    </w:p>
    <w:p w14:paraId="513AF9A3" w14:textId="77777777" w:rsidR="002943A2" w:rsidRDefault="002943A2" w:rsidP="002943A2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 xml:space="preserve">Předmět plnění </w:t>
      </w:r>
    </w:p>
    <w:p w14:paraId="5E87D2FB" w14:textId="77777777" w:rsidR="002943A2" w:rsidRDefault="00C92BBD" w:rsidP="00237D83">
      <w:pPr>
        <w:widowControl w:val="0"/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Předmětem </w:t>
      </w:r>
      <w:r w:rsidR="002943A2">
        <w:rPr>
          <w:rFonts w:eastAsia="Times New Roman" w:cstheme="minorHAnsi"/>
          <w:lang w:eastAsia="cs-CZ"/>
        </w:rPr>
        <w:t xml:space="preserve">tohoto </w:t>
      </w:r>
      <w:r>
        <w:rPr>
          <w:rFonts w:eastAsia="Times New Roman" w:cstheme="minorHAnsi"/>
          <w:lang w:eastAsia="cs-CZ"/>
        </w:rPr>
        <w:t>dodatku je stanovení víceprací, spočívajících v přemístění měřícího zařízení tak, aby umožňoval</w:t>
      </w:r>
      <w:r w:rsidR="002943A2">
        <w:rPr>
          <w:rFonts w:eastAsia="Times New Roman" w:cstheme="minorHAnsi"/>
          <w:lang w:eastAsia="cs-CZ"/>
        </w:rPr>
        <w:t>o</w:t>
      </w:r>
      <w:r>
        <w:rPr>
          <w:rFonts w:eastAsia="Times New Roman" w:cstheme="minorHAnsi"/>
          <w:lang w:eastAsia="cs-CZ"/>
        </w:rPr>
        <w:t xml:space="preserve"> měření rychlosti vozidel v určeném </w:t>
      </w:r>
      <w:r w:rsidR="003F604E">
        <w:rPr>
          <w:rFonts w:eastAsia="Times New Roman" w:cstheme="minorHAnsi"/>
          <w:lang w:eastAsia="cs-CZ"/>
        </w:rPr>
        <w:t xml:space="preserve">místě a určeném úseku. Přemístění měřícího zařízení </w:t>
      </w:r>
      <w:r w:rsidR="002943A2">
        <w:rPr>
          <w:rFonts w:eastAsia="Times New Roman" w:cstheme="minorHAnsi"/>
          <w:lang w:eastAsia="cs-CZ"/>
        </w:rPr>
        <w:t>zahrnuje:</w:t>
      </w:r>
    </w:p>
    <w:p w14:paraId="1BB5CF30" w14:textId="2F55D370" w:rsidR="002943A2" w:rsidRDefault="002943A2" w:rsidP="00CD7680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přemístění </w:t>
      </w:r>
      <w:r w:rsidR="003710CC">
        <w:rPr>
          <w:rFonts w:eastAsia="Times New Roman" w:cstheme="minorHAnsi"/>
          <w:lang w:eastAsia="cs-CZ"/>
        </w:rPr>
        <w:t xml:space="preserve">rozvaděče a kamerové </w:t>
      </w:r>
      <w:r>
        <w:rPr>
          <w:rFonts w:eastAsia="Times New Roman" w:cstheme="minorHAnsi"/>
          <w:lang w:eastAsia="cs-CZ"/>
        </w:rPr>
        <w:t>technologie</w:t>
      </w:r>
      <w:r w:rsidR="005D7709">
        <w:rPr>
          <w:rFonts w:eastAsia="Times New Roman" w:cstheme="minorHAnsi"/>
          <w:lang w:eastAsia="cs-CZ"/>
        </w:rPr>
        <w:t>:</w:t>
      </w:r>
      <w:r w:rsidR="00BD5732">
        <w:rPr>
          <w:rFonts w:eastAsia="Times New Roman" w:cstheme="minorHAnsi"/>
          <w:lang w:eastAsia="cs-CZ"/>
        </w:rPr>
        <w:tab/>
      </w:r>
      <w:r w:rsidR="003710CC">
        <w:rPr>
          <w:rFonts w:eastAsia="Times New Roman" w:cstheme="minorHAnsi"/>
          <w:lang w:eastAsia="cs-CZ"/>
        </w:rPr>
        <w:t>48 100,- Kč bez DPH</w:t>
      </w:r>
      <w:r w:rsidR="00BD5732">
        <w:rPr>
          <w:rFonts w:eastAsia="Times New Roman" w:cstheme="minorHAnsi"/>
          <w:lang w:eastAsia="cs-CZ"/>
        </w:rPr>
        <w:t>, tj.</w:t>
      </w:r>
      <w:r w:rsidR="003710CC">
        <w:rPr>
          <w:rFonts w:eastAsia="Times New Roman" w:cstheme="minorHAnsi"/>
          <w:lang w:eastAsia="cs-CZ"/>
        </w:rPr>
        <w:t xml:space="preserve"> </w:t>
      </w:r>
      <w:r w:rsidR="005D7709">
        <w:rPr>
          <w:rFonts w:eastAsia="Times New Roman" w:cstheme="minorHAnsi"/>
          <w:lang w:eastAsia="cs-CZ"/>
        </w:rPr>
        <w:t>58 201 včetně DPH</w:t>
      </w:r>
    </w:p>
    <w:p w14:paraId="7DE5F3CB" w14:textId="77777777" w:rsidR="000845CA" w:rsidRDefault="002943A2" w:rsidP="00CD7680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0845CA">
        <w:rPr>
          <w:rFonts w:eastAsia="Times New Roman" w:cstheme="minorHAnsi"/>
          <w:lang w:eastAsia="cs-CZ"/>
        </w:rPr>
        <w:t xml:space="preserve">ostatní náklady: </w:t>
      </w:r>
    </w:p>
    <w:p w14:paraId="581C39C2" w14:textId="4A3DE9B6" w:rsidR="003710CC" w:rsidRDefault="000845CA" w:rsidP="00CD7680">
      <w:pPr>
        <w:widowControl w:val="0"/>
        <w:tabs>
          <w:tab w:val="left" w:pos="4536"/>
        </w:tabs>
        <w:spacing w:before="120" w:after="0" w:line="240" w:lineRule="auto"/>
        <w:ind w:firstLine="85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BD5732">
        <w:rPr>
          <w:rFonts w:eastAsia="Times New Roman" w:cstheme="minorHAnsi"/>
          <w:lang w:eastAsia="cs-CZ"/>
        </w:rPr>
        <w:t>demontáž stožáru</w:t>
      </w:r>
      <w:r w:rsidR="00BD5732">
        <w:rPr>
          <w:rFonts w:eastAsia="Times New Roman" w:cstheme="minorHAnsi"/>
          <w:lang w:eastAsia="cs-CZ"/>
        </w:rPr>
        <w:tab/>
      </w:r>
      <w:r w:rsidR="003710CC">
        <w:rPr>
          <w:rFonts w:eastAsia="Times New Roman" w:cstheme="minorHAnsi"/>
          <w:lang w:eastAsia="cs-CZ"/>
        </w:rPr>
        <w:t>10 000,- Kč bez DPH</w:t>
      </w:r>
      <w:r w:rsidR="00BD5732">
        <w:rPr>
          <w:rFonts w:eastAsia="Times New Roman" w:cstheme="minorHAnsi"/>
          <w:lang w:eastAsia="cs-CZ"/>
        </w:rPr>
        <w:t>,</w:t>
      </w:r>
      <w:r w:rsidR="00BD5732" w:rsidRPr="00BD5732">
        <w:rPr>
          <w:rFonts w:eastAsia="Times New Roman" w:cstheme="minorHAnsi"/>
          <w:lang w:eastAsia="cs-CZ"/>
        </w:rPr>
        <w:t xml:space="preserve"> </w:t>
      </w:r>
      <w:r w:rsidR="00BD5732">
        <w:rPr>
          <w:rFonts w:eastAsia="Times New Roman" w:cstheme="minorHAnsi"/>
          <w:lang w:eastAsia="cs-CZ"/>
        </w:rPr>
        <w:t>tj. 12 100,- Kč včetně DPH,</w:t>
      </w:r>
    </w:p>
    <w:p w14:paraId="7C02D858" w14:textId="35701ABC" w:rsidR="00BD5732" w:rsidRDefault="003710CC" w:rsidP="00CD7680">
      <w:pPr>
        <w:widowControl w:val="0"/>
        <w:tabs>
          <w:tab w:val="left" w:pos="4536"/>
        </w:tabs>
        <w:spacing w:before="120" w:after="0" w:line="240" w:lineRule="auto"/>
        <w:ind w:firstLine="85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 montáž stožáru</w:t>
      </w:r>
      <w:r w:rsidR="00BD5732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10 000,- Kč bez DPH</w:t>
      </w:r>
      <w:r w:rsidR="00BD5732" w:rsidRPr="00BD5732">
        <w:rPr>
          <w:rFonts w:eastAsia="Times New Roman" w:cstheme="minorHAnsi"/>
          <w:lang w:eastAsia="cs-CZ"/>
        </w:rPr>
        <w:t xml:space="preserve"> </w:t>
      </w:r>
      <w:r w:rsidR="00BD5732">
        <w:rPr>
          <w:rFonts w:eastAsia="Times New Roman" w:cstheme="minorHAnsi"/>
          <w:lang w:eastAsia="cs-CZ"/>
        </w:rPr>
        <w:t>tj. 12 100,- Kč včetně DPH,</w:t>
      </w:r>
    </w:p>
    <w:p w14:paraId="0A6198E3" w14:textId="46E27B70" w:rsidR="000845CA" w:rsidRDefault="000845CA" w:rsidP="00CD7680">
      <w:pPr>
        <w:widowControl w:val="0"/>
        <w:tabs>
          <w:tab w:val="left" w:pos="4536"/>
        </w:tabs>
        <w:spacing w:before="120" w:after="0" w:line="240" w:lineRule="auto"/>
        <w:ind w:firstLine="85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3710CC">
        <w:rPr>
          <w:rFonts w:eastAsia="Times New Roman" w:cstheme="minorHAnsi"/>
          <w:lang w:eastAsia="cs-CZ"/>
        </w:rPr>
        <w:t>zakreslení referenční čáry</w:t>
      </w:r>
      <w:r w:rsidR="00BD5732">
        <w:rPr>
          <w:rFonts w:eastAsia="Times New Roman" w:cstheme="minorHAnsi"/>
          <w:lang w:eastAsia="cs-CZ"/>
        </w:rPr>
        <w:tab/>
      </w:r>
      <w:r w:rsidR="004B251A">
        <w:rPr>
          <w:rFonts w:eastAsia="Times New Roman" w:cstheme="minorHAnsi"/>
          <w:lang w:eastAsia="cs-CZ"/>
        </w:rPr>
        <w:t xml:space="preserve">  </w:t>
      </w:r>
      <w:r w:rsidR="003710CC">
        <w:rPr>
          <w:rFonts w:eastAsia="Times New Roman" w:cstheme="minorHAnsi"/>
          <w:lang w:eastAsia="cs-CZ"/>
        </w:rPr>
        <w:t>1 900,- Kč bez DPH</w:t>
      </w:r>
      <w:r>
        <w:rPr>
          <w:rFonts w:eastAsia="Times New Roman" w:cstheme="minorHAnsi"/>
          <w:lang w:eastAsia="cs-CZ"/>
        </w:rPr>
        <w:t xml:space="preserve">, </w:t>
      </w:r>
      <w:r w:rsidR="00BD5732">
        <w:rPr>
          <w:rFonts w:eastAsia="Times New Roman" w:cstheme="minorHAnsi"/>
          <w:lang w:eastAsia="cs-CZ"/>
        </w:rPr>
        <w:t>tj. 2 299,- Kč včetně DPH,</w:t>
      </w:r>
    </w:p>
    <w:p w14:paraId="2ECFE70B" w14:textId="79A66022" w:rsidR="002943A2" w:rsidRDefault="000845CA" w:rsidP="00CD7680">
      <w:pPr>
        <w:widowControl w:val="0"/>
        <w:tabs>
          <w:tab w:val="left" w:pos="4536"/>
        </w:tabs>
        <w:spacing w:before="120" w:after="0" w:line="240" w:lineRule="auto"/>
        <w:ind w:firstLine="85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143D35">
        <w:rPr>
          <w:rFonts w:eastAsia="Times New Roman" w:cstheme="minorHAnsi"/>
          <w:lang w:eastAsia="cs-CZ"/>
        </w:rPr>
        <w:t>g</w:t>
      </w:r>
      <w:r w:rsidR="003710CC">
        <w:rPr>
          <w:rFonts w:eastAsia="Times New Roman" w:cstheme="minorHAnsi"/>
          <w:lang w:eastAsia="cs-CZ"/>
        </w:rPr>
        <w:t>eodetické zaměření</w:t>
      </w:r>
      <w:r w:rsidR="00BD5732">
        <w:rPr>
          <w:rFonts w:eastAsia="Times New Roman" w:cstheme="minorHAnsi"/>
          <w:lang w:eastAsia="cs-CZ"/>
        </w:rPr>
        <w:tab/>
      </w:r>
      <w:r w:rsidR="003710CC">
        <w:rPr>
          <w:rFonts w:eastAsia="Times New Roman" w:cstheme="minorHAnsi"/>
          <w:lang w:eastAsia="cs-CZ"/>
        </w:rPr>
        <w:t>10 000,- Kč bez DPH</w:t>
      </w:r>
      <w:r w:rsidR="00BD5732">
        <w:rPr>
          <w:rFonts w:eastAsia="Times New Roman" w:cstheme="minorHAnsi"/>
          <w:lang w:eastAsia="cs-CZ"/>
        </w:rPr>
        <w:t>,</w:t>
      </w:r>
      <w:r w:rsidR="00BD5732" w:rsidRPr="00BD5732">
        <w:rPr>
          <w:rFonts w:eastAsia="Times New Roman" w:cstheme="minorHAnsi"/>
          <w:lang w:eastAsia="cs-CZ"/>
        </w:rPr>
        <w:t xml:space="preserve"> </w:t>
      </w:r>
      <w:r w:rsidR="00BD5732">
        <w:rPr>
          <w:rFonts w:eastAsia="Times New Roman" w:cstheme="minorHAnsi"/>
          <w:lang w:eastAsia="cs-CZ"/>
        </w:rPr>
        <w:t>tj. 12 100,- Kč včetně DPH,</w:t>
      </w:r>
    </w:p>
    <w:p w14:paraId="78DF4F55" w14:textId="19F6E3A0" w:rsidR="002943A2" w:rsidRDefault="002943A2" w:rsidP="00CD7680">
      <w:pPr>
        <w:widowControl w:val="0"/>
        <w:tabs>
          <w:tab w:val="left" w:pos="4536"/>
        </w:tabs>
        <w:spacing w:before="120" w:after="0" w:line="240" w:lineRule="auto"/>
        <w:ind w:firstLine="851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BD5732">
        <w:rPr>
          <w:rFonts w:eastAsia="Times New Roman" w:cstheme="minorHAnsi"/>
          <w:lang w:eastAsia="cs-CZ"/>
        </w:rPr>
        <w:t>metrologické ověření</w:t>
      </w:r>
      <w:r w:rsidR="00BD5732">
        <w:rPr>
          <w:rFonts w:eastAsia="Times New Roman" w:cstheme="minorHAnsi"/>
          <w:lang w:eastAsia="cs-CZ"/>
        </w:rPr>
        <w:tab/>
      </w:r>
      <w:r w:rsidR="003710CC">
        <w:rPr>
          <w:rFonts w:eastAsia="Times New Roman" w:cstheme="minorHAnsi"/>
          <w:lang w:eastAsia="cs-CZ"/>
        </w:rPr>
        <w:t>4</w:t>
      </w:r>
      <w:r w:rsidR="00143D35">
        <w:rPr>
          <w:rFonts w:eastAsia="Times New Roman" w:cstheme="minorHAnsi"/>
          <w:lang w:eastAsia="cs-CZ"/>
        </w:rPr>
        <w:t>0</w:t>
      </w:r>
      <w:r w:rsidR="003710CC">
        <w:rPr>
          <w:rFonts w:eastAsia="Times New Roman" w:cstheme="minorHAnsi"/>
          <w:lang w:eastAsia="cs-CZ"/>
        </w:rPr>
        <w:t> 000,- Kč bez DPH</w:t>
      </w:r>
      <w:r w:rsidR="00143D35">
        <w:rPr>
          <w:rFonts w:eastAsia="Times New Roman" w:cstheme="minorHAnsi"/>
          <w:lang w:eastAsia="cs-CZ"/>
        </w:rPr>
        <w:t>, tj. 48</w:t>
      </w:r>
      <w:r w:rsidR="00BD5732">
        <w:rPr>
          <w:rFonts w:eastAsia="Times New Roman" w:cstheme="minorHAnsi"/>
          <w:lang w:eastAsia="cs-CZ"/>
        </w:rPr>
        <w:t> 4</w:t>
      </w:r>
      <w:r w:rsidR="00143D35">
        <w:rPr>
          <w:rFonts w:eastAsia="Times New Roman" w:cstheme="minorHAnsi"/>
          <w:lang w:eastAsia="cs-CZ"/>
        </w:rPr>
        <w:t>0</w:t>
      </w:r>
      <w:r w:rsidR="00BD5732">
        <w:rPr>
          <w:rFonts w:eastAsia="Times New Roman" w:cstheme="minorHAnsi"/>
          <w:lang w:eastAsia="cs-CZ"/>
        </w:rPr>
        <w:t>0,- Kč včetně DPH</w:t>
      </w:r>
    </w:p>
    <w:p w14:paraId="29F374E1" w14:textId="77777777" w:rsidR="00237D83" w:rsidRPr="00FD1C83" w:rsidRDefault="009A1E5A" w:rsidP="00237D83">
      <w:pPr>
        <w:widowControl w:val="0"/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Termín provedení </w:t>
      </w:r>
      <w:r w:rsidR="00BC0E39">
        <w:rPr>
          <w:rFonts w:eastAsia="Times New Roman" w:cstheme="minorHAnsi"/>
          <w:lang w:eastAsia="cs-CZ"/>
        </w:rPr>
        <w:t>víceprací</w:t>
      </w:r>
      <w:r>
        <w:rPr>
          <w:rFonts w:eastAsia="Times New Roman" w:cstheme="minorHAnsi"/>
          <w:lang w:eastAsia="cs-CZ"/>
        </w:rPr>
        <w:t>: be</w:t>
      </w:r>
      <w:r w:rsidR="00BC0E39">
        <w:rPr>
          <w:rFonts w:eastAsia="Times New Roman" w:cstheme="minorHAnsi"/>
          <w:lang w:eastAsia="cs-CZ"/>
        </w:rPr>
        <w:t xml:space="preserve">zodkladně po nabytí účinnosti dodatku č. 3. </w:t>
      </w:r>
    </w:p>
    <w:p w14:paraId="7BD79F18" w14:textId="77777777" w:rsidR="00237D83" w:rsidRDefault="00237D83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14:paraId="19FF673D" w14:textId="77777777" w:rsidR="00285B11" w:rsidRDefault="00285B11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14:paraId="76284B06" w14:textId="77777777" w:rsidR="002943A2" w:rsidRDefault="002943A2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I.B</w:t>
      </w:r>
    </w:p>
    <w:p w14:paraId="02D32A68" w14:textId="77777777" w:rsidR="00237D83" w:rsidRPr="00FD1F69" w:rsidRDefault="0017446B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Cena plnění</w:t>
      </w:r>
      <w:r w:rsidR="000741EB">
        <w:rPr>
          <w:rFonts w:eastAsia="Times New Roman" w:cstheme="minorHAnsi"/>
          <w:b/>
          <w:u w:val="single"/>
          <w:lang w:eastAsia="cs-CZ"/>
        </w:rPr>
        <w:t xml:space="preserve"> </w:t>
      </w:r>
    </w:p>
    <w:p w14:paraId="7A0E89C1" w14:textId="77777777" w:rsidR="00BC0E39" w:rsidRDefault="002943A2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</w:t>
      </w:r>
      <w:r w:rsidR="00BC0E39">
        <w:rPr>
          <w:rFonts w:eastAsia="Times New Roman" w:cstheme="minorHAnsi"/>
          <w:lang w:eastAsia="cs-CZ"/>
        </w:rPr>
        <w:t>y</w:t>
      </w:r>
      <w:r>
        <w:rPr>
          <w:rFonts w:eastAsia="Times New Roman" w:cstheme="minorHAnsi"/>
          <w:lang w:eastAsia="cs-CZ"/>
        </w:rPr>
        <w:t xml:space="preserve"> se dohodly, že cena plnění uvedené</w:t>
      </w:r>
      <w:r w:rsidR="00BC0E39">
        <w:rPr>
          <w:rFonts w:eastAsia="Times New Roman" w:cstheme="minorHAnsi"/>
          <w:lang w:eastAsia="cs-CZ"/>
        </w:rPr>
        <w:t>ho</w:t>
      </w:r>
      <w:r>
        <w:rPr>
          <w:rFonts w:eastAsia="Times New Roman" w:cstheme="minorHAnsi"/>
          <w:lang w:eastAsia="cs-CZ"/>
        </w:rPr>
        <w:t xml:space="preserve"> v odstavci I.A tohoto dodatku činí </w:t>
      </w:r>
      <w:r w:rsidR="00BC0E39">
        <w:rPr>
          <w:rFonts w:eastAsia="Times New Roman" w:cstheme="minorHAnsi"/>
          <w:lang w:eastAsia="cs-CZ"/>
        </w:rPr>
        <w:t xml:space="preserve">dle položkového rozpočtu, který tvoří přílohu č. 1 tohoto dodatku, </w:t>
      </w:r>
      <w:r>
        <w:rPr>
          <w:rFonts w:eastAsia="Times New Roman" w:cstheme="minorHAnsi"/>
          <w:lang w:eastAsia="cs-CZ"/>
        </w:rPr>
        <w:t>celkem</w:t>
      </w:r>
      <w:r w:rsidR="00BC0E39">
        <w:rPr>
          <w:rFonts w:eastAsia="Times New Roman" w:cstheme="minorHAnsi"/>
          <w:lang w:eastAsia="cs-CZ"/>
        </w:rPr>
        <w:t xml:space="preserve">: </w:t>
      </w:r>
    </w:p>
    <w:p w14:paraId="1AC7B73D" w14:textId="731785A0" w:rsidR="00891543" w:rsidRDefault="005E7E2F" w:rsidP="00BC0E39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120 000</w:t>
      </w:r>
      <w:r w:rsidR="000845CA">
        <w:rPr>
          <w:rFonts w:eastAsia="Times New Roman" w:cstheme="minorHAnsi"/>
          <w:lang w:eastAsia="cs-CZ"/>
        </w:rPr>
        <w:t>,-</w:t>
      </w:r>
      <w:r w:rsidR="00BC0E39">
        <w:rPr>
          <w:rFonts w:eastAsia="Times New Roman" w:cstheme="minorHAnsi"/>
          <w:lang w:eastAsia="cs-CZ"/>
        </w:rPr>
        <w:t xml:space="preserve"> Kč bez DPH, tj. </w:t>
      </w:r>
      <w:r>
        <w:rPr>
          <w:rFonts w:eastAsia="Times New Roman" w:cstheme="minorHAnsi"/>
          <w:lang w:eastAsia="cs-CZ"/>
        </w:rPr>
        <w:t>145 200</w:t>
      </w:r>
      <w:r w:rsidR="000845CA">
        <w:rPr>
          <w:rFonts w:eastAsia="Times New Roman" w:cstheme="minorHAnsi"/>
          <w:lang w:eastAsia="cs-CZ"/>
        </w:rPr>
        <w:t>,-</w:t>
      </w:r>
      <w:r w:rsidR="00BC0E39">
        <w:rPr>
          <w:rFonts w:eastAsia="Times New Roman" w:cstheme="minorHAnsi"/>
          <w:lang w:eastAsia="cs-CZ"/>
        </w:rPr>
        <w:t xml:space="preserve"> Kč včetně DPH.</w:t>
      </w:r>
    </w:p>
    <w:p w14:paraId="7ACD6EF5" w14:textId="77777777" w:rsidR="00BC0E39" w:rsidRDefault="00BC0E39" w:rsidP="00BC0E39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Vzhledem k tomu, že smluvní strany jednoznačně deklarují sdílenou odpovědnost za pochybení při instalaci měřícího zařízení v původním, tj. nevyhovujícím umístění, dohodly se smluvní strany na snížení ceny </w:t>
      </w:r>
      <w:r w:rsidR="00930F22">
        <w:rPr>
          <w:rFonts w:eastAsia="Times New Roman" w:cstheme="minorHAnsi"/>
          <w:lang w:eastAsia="cs-CZ"/>
        </w:rPr>
        <w:t>tak, že nájemce uhradí pronajímateli částku odpovídající 2/3 ceny dle položkového rozpočtu, tj.:</w:t>
      </w:r>
    </w:p>
    <w:p w14:paraId="36269801" w14:textId="692D3431" w:rsidR="00930F22" w:rsidRDefault="00286BD4" w:rsidP="00BC0E39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80 000</w:t>
      </w:r>
      <w:r w:rsidR="000845CA">
        <w:rPr>
          <w:rFonts w:eastAsia="Times New Roman" w:cstheme="minorHAnsi"/>
          <w:lang w:eastAsia="cs-CZ"/>
        </w:rPr>
        <w:t xml:space="preserve"> </w:t>
      </w:r>
      <w:r w:rsidR="00930F22">
        <w:rPr>
          <w:rFonts w:eastAsia="Times New Roman" w:cstheme="minorHAnsi"/>
          <w:lang w:eastAsia="cs-CZ"/>
        </w:rPr>
        <w:t xml:space="preserve">Kč bez DPH, tj. </w:t>
      </w:r>
      <w:r>
        <w:rPr>
          <w:rFonts w:eastAsia="Times New Roman" w:cstheme="minorHAnsi"/>
          <w:lang w:eastAsia="cs-CZ"/>
        </w:rPr>
        <w:t>96 800</w:t>
      </w:r>
      <w:r w:rsidR="000845CA">
        <w:rPr>
          <w:rFonts w:eastAsia="Times New Roman" w:cstheme="minorHAnsi"/>
          <w:lang w:eastAsia="cs-CZ"/>
        </w:rPr>
        <w:t xml:space="preserve">,- </w:t>
      </w:r>
      <w:r w:rsidR="00930F22">
        <w:rPr>
          <w:rFonts w:eastAsia="Times New Roman" w:cstheme="minorHAnsi"/>
          <w:lang w:eastAsia="cs-CZ"/>
        </w:rPr>
        <w:t>Kč včetně DPH, přičemž úhradou této částky budou zcela vyrovnány veškeré závazky nájemce vyplývající z realizace víceprací dle tohoto dodatku.</w:t>
      </w:r>
    </w:p>
    <w:p w14:paraId="01A22087" w14:textId="77777777" w:rsidR="0072609C" w:rsidRDefault="00BC0E39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Úhrada ceny víceprací bude provedena na základě faktury vystavené pronajímatelem po předání a převzetí přemístěného a plně funkčního měřícího zařízení. </w:t>
      </w:r>
      <w:r w:rsidRPr="00FD1C83">
        <w:rPr>
          <w:rFonts w:eastAsia="Times New Roman" w:cstheme="minorHAnsi"/>
          <w:lang w:eastAsia="cs-CZ"/>
        </w:rPr>
        <w:t> </w:t>
      </w:r>
    </w:p>
    <w:p w14:paraId="43C69D6E" w14:textId="77777777" w:rsidR="00C844A3" w:rsidRDefault="00C844A3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35925C41" w14:textId="77777777" w:rsidR="00930F22" w:rsidRPr="00930F22" w:rsidRDefault="00930F22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930F22">
        <w:rPr>
          <w:rFonts w:eastAsia="Times New Roman" w:cstheme="minorHAnsi"/>
          <w:b/>
          <w:u w:val="single"/>
          <w:lang w:eastAsia="cs-CZ"/>
        </w:rPr>
        <w:t>I.C</w:t>
      </w:r>
    </w:p>
    <w:p w14:paraId="4AEA0001" w14:textId="77777777" w:rsidR="00930F22" w:rsidRPr="00930F22" w:rsidRDefault="00930F22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930F22">
        <w:rPr>
          <w:rFonts w:eastAsia="Times New Roman" w:cstheme="minorHAnsi"/>
          <w:b/>
          <w:u w:val="single"/>
          <w:lang w:eastAsia="cs-CZ"/>
        </w:rPr>
        <w:t>Úhrada nájemného</w:t>
      </w:r>
    </w:p>
    <w:p w14:paraId="0E0F10C4" w14:textId="3ADAC815" w:rsidR="00930F22" w:rsidRDefault="00D163BB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Měřící zařízení v</w:t>
      </w:r>
      <w:r w:rsidR="006C7654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nev</w:t>
      </w:r>
      <w:r w:rsidR="006C7654">
        <w:rPr>
          <w:rFonts w:eastAsia="Times New Roman" w:cstheme="minorHAnsi"/>
          <w:lang w:eastAsia="cs-CZ"/>
        </w:rPr>
        <w:t>yhovujícím umístění, neumožňujícím měření rychlosti vozidel v určeném místě a určeném úseku dle odst. I.A toho</w:t>
      </w:r>
      <w:r w:rsidR="00FD1C5A">
        <w:rPr>
          <w:rFonts w:eastAsia="Times New Roman" w:cstheme="minorHAnsi"/>
          <w:lang w:eastAsia="cs-CZ"/>
        </w:rPr>
        <w:t>to</w:t>
      </w:r>
      <w:r w:rsidR="006C7654">
        <w:rPr>
          <w:rFonts w:eastAsia="Times New Roman" w:cstheme="minorHAnsi"/>
          <w:lang w:eastAsia="cs-CZ"/>
        </w:rPr>
        <w:t xml:space="preserve"> článku, bylo zprovozněno (kalibrováno) 24.5.2018, přičemž od 1.6.2018 účtuje pronajímatel nájemné za uvedený úsek ve výši dle smlouvy tj. 12 549,40 Kč bez DPH /měsíčně. </w:t>
      </w:r>
    </w:p>
    <w:p w14:paraId="5057838A" w14:textId="16F2C5D8" w:rsidR="00237D83" w:rsidRDefault="000845CA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lang w:eastAsia="cs-CZ"/>
        </w:rPr>
        <w:t xml:space="preserve">Smluvní strany se dohodly, že za účelem </w:t>
      </w:r>
      <w:r w:rsidR="00E623A2">
        <w:rPr>
          <w:rFonts w:eastAsia="Times New Roman" w:cstheme="minorHAnsi"/>
          <w:lang w:eastAsia="cs-CZ"/>
        </w:rPr>
        <w:t xml:space="preserve">vypořádání úhrady nájemného za období 6/2018 až 3/2019 přistupují k prodloužení doby nájmu zařízení v uvedeném úseku o 3 </w:t>
      </w:r>
      <w:r w:rsidR="007E16E3">
        <w:rPr>
          <w:rFonts w:eastAsia="Times New Roman" w:cstheme="minorHAnsi"/>
          <w:lang w:eastAsia="cs-CZ"/>
        </w:rPr>
        <w:t xml:space="preserve">měsíce, tj. do </w:t>
      </w:r>
      <w:r w:rsidR="0071717B">
        <w:rPr>
          <w:rFonts w:eastAsia="Times New Roman" w:cstheme="minorHAnsi"/>
          <w:lang w:eastAsia="cs-CZ"/>
        </w:rPr>
        <w:t xml:space="preserve">30.9.2023, přičemž za období od 1.7.2023 do 30.9.2023 nebude pronajímatel účtovat a nájemce platit nájemné za měřící zařízení v uvedeném úseku. </w:t>
      </w:r>
    </w:p>
    <w:p w14:paraId="485E1994" w14:textId="77777777" w:rsidR="00810F52" w:rsidRDefault="00810F52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</w:p>
    <w:p w14:paraId="5D081170" w14:textId="77777777" w:rsidR="00237D83" w:rsidRDefault="00237D83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</w:p>
    <w:p w14:paraId="1991EB41" w14:textId="77777777" w:rsidR="00237D83" w:rsidRPr="008E623F" w:rsidRDefault="00237D83" w:rsidP="00237D83">
      <w:pPr>
        <w:widowControl w:val="0"/>
        <w:spacing w:after="60" w:line="240" w:lineRule="auto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II.</w:t>
      </w:r>
    </w:p>
    <w:p w14:paraId="0DFACFDE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>Závěrečná ustanovení</w:t>
      </w:r>
    </w:p>
    <w:p w14:paraId="6A05346A" w14:textId="77777777"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64B8AC42" w14:textId="77777777" w:rsidR="00237D83" w:rsidRPr="00FD1C83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1.</w:t>
      </w:r>
      <w:r>
        <w:rPr>
          <w:rFonts w:eastAsia="Times New Roman" w:cstheme="minorHAnsi"/>
          <w:lang w:eastAsia="cs-CZ"/>
        </w:rPr>
        <w:tab/>
        <w:t xml:space="preserve">Tento dodatek č. </w:t>
      </w:r>
      <w:r w:rsidR="00BC0E39">
        <w:rPr>
          <w:rFonts w:eastAsia="Times New Roman" w:cstheme="minorHAnsi"/>
          <w:lang w:eastAsia="cs-CZ"/>
        </w:rPr>
        <w:t>3</w:t>
      </w:r>
      <w:r w:rsidR="00237D83" w:rsidRPr="00FD1C83">
        <w:rPr>
          <w:rFonts w:eastAsia="Times New Roman" w:cstheme="minorHAnsi"/>
          <w:lang w:eastAsia="cs-CZ"/>
        </w:rPr>
        <w:t xml:space="preserve"> nabývá platnosti </w:t>
      </w:r>
      <w:r w:rsidR="00891543">
        <w:rPr>
          <w:rFonts w:eastAsia="Times New Roman" w:cstheme="minorHAnsi"/>
          <w:lang w:eastAsia="cs-CZ"/>
        </w:rPr>
        <w:t xml:space="preserve">dnem jeho </w:t>
      </w:r>
      <w:r w:rsidR="00237D83" w:rsidRPr="00FD1C83">
        <w:rPr>
          <w:rFonts w:eastAsia="Times New Roman" w:cstheme="minorHAnsi"/>
          <w:lang w:eastAsia="cs-CZ"/>
        </w:rPr>
        <w:t>uzavření</w:t>
      </w:r>
      <w:r w:rsidR="00891543">
        <w:rPr>
          <w:rFonts w:eastAsia="Times New Roman" w:cstheme="minorHAnsi"/>
          <w:lang w:eastAsia="cs-CZ"/>
        </w:rPr>
        <w:t xml:space="preserve"> a účinnosti dnem uveřejnění v registru smluv veden</w:t>
      </w:r>
      <w:r w:rsidR="00BC0E39">
        <w:rPr>
          <w:rFonts w:eastAsia="Times New Roman" w:cstheme="minorHAnsi"/>
          <w:lang w:eastAsia="cs-CZ"/>
        </w:rPr>
        <w:t>é</w:t>
      </w:r>
      <w:r w:rsidR="00891543">
        <w:rPr>
          <w:rFonts w:eastAsia="Times New Roman" w:cstheme="minorHAnsi"/>
          <w:lang w:eastAsia="cs-CZ"/>
        </w:rPr>
        <w:t>m MV ČR</w:t>
      </w:r>
      <w:r w:rsidR="00237D83" w:rsidRPr="00FD1C83">
        <w:rPr>
          <w:rFonts w:eastAsia="Times New Roman" w:cstheme="minorHAnsi"/>
          <w:lang w:eastAsia="cs-CZ"/>
        </w:rPr>
        <w:t>.</w:t>
      </w:r>
    </w:p>
    <w:p w14:paraId="1BB55372" w14:textId="77777777" w:rsidR="00237D83" w:rsidRPr="00FD1C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2.</w:t>
      </w:r>
      <w:r w:rsidRPr="00FD1C83">
        <w:rPr>
          <w:rFonts w:eastAsia="Times New Roman" w:cstheme="minorHAnsi"/>
          <w:lang w:eastAsia="cs-CZ"/>
        </w:rPr>
        <w:tab/>
        <w:t>Ostatní ustanovení Smlouvy</w:t>
      </w:r>
      <w:r w:rsidRPr="00EE4F88">
        <w:rPr>
          <w:rFonts w:eastAsia="Times New Roman" w:cstheme="minorHAnsi"/>
          <w:lang w:eastAsia="cs-CZ"/>
        </w:rPr>
        <w:t xml:space="preserve"> </w:t>
      </w:r>
      <w:r w:rsidR="00613CC9">
        <w:rPr>
          <w:rFonts w:eastAsia="Times New Roman" w:cstheme="minorHAnsi"/>
          <w:lang w:eastAsia="cs-CZ"/>
        </w:rPr>
        <w:t xml:space="preserve">nedotčená dodatkem č. </w:t>
      </w:r>
      <w:r w:rsidR="00BC0E39">
        <w:rPr>
          <w:rFonts w:eastAsia="Times New Roman" w:cstheme="minorHAnsi"/>
          <w:lang w:eastAsia="cs-CZ"/>
        </w:rPr>
        <w:t>3</w:t>
      </w:r>
      <w:r w:rsidRPr="00FD1C83">
        <w:rPr>
          <w:rFonts w:eastAsia="Times New Roman" w:cstheme="minorHAnsi"/>
          <w:lang w:eastAsia="cs-CZ"/>
        </w:rPr>
        <w:t xml:space="preserve"> se nemění. </w:t>
      </w:r>
    </w:p>
    <w:p w14:paraId="164EEC5F" w14:textId="77777777" w:rsidR="00237D83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3. </w:t>
      </w:r>
      <w:r>
        <w:rPr>
          <w:rFonts w:eastAsia="Times New Roman" w:cstheme="minorHAnsi"/>
          <w:lang w:eastAsia="cs-CZ"/>
        </w:rPr>
        <w:tab/>
        <w:t xml:space="preserve">Tento dodatek č. </w:t>
      </w:r>
      <w:r w:rsidR="00BC0E39">
        <w:rPr>
          <w:rFonts w:eastAsia="Times New Roman" w:cstheme="minorHAnsi"/>
          <w:lang w:eastAsia="cs-CZ"/>
        </w:rPr>
        <w:t>3</w:t>
      </w:r>
      <w:r w:rsidR="00237D83" w:rsidRPr="00FD1C83">
        <w:rPr>
          <w:rFonts w:eastAsia="Times New Roman" w:cstheme="minorHAnsi"/>
          <w:lang w:eastAsia="cs-CZ"/>
        </w:rPr>
        <w:t xml:space="preserve"> je vyhotoven ve čtyřech (4) vyhotoveních, z nichž každá strana obdrží dvě (2) vyhotovení.</w:t>
      </w:r>
    </w:p>
    <w:p w14:paraId="6CCEB593" w14:textId="776FAEFD" w:rsidR="003177AA" w:rsidRPr="00FD1C83" w:rsidRDefault="003177AA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4. </w:t>
      </w:r>
      <w:r w:rsidR="00BC0E3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Uzavření tohoto dodatku schválila Rada města Říčany dne</w:t>
      </w:r>
      <w:r w:rsidR="005A36EE">
        <w:rPr>
          <w:rFonts w:eastAsia="Times New Roman" w:cstheme="minorHAnsi"/>
          <w:lang w:eastAsia="cs-CZ"/>
        </w:rPr>
        <w:t xml:space="preserve"> </w:t>
      </w:r>
      <w:proofErr w:type="gramStart"/>
      <w:r w:rsidR="005A36EE">
        <w:rPr>
          <w:rFonts w:eastAsia="Times New Roman" w:cstheme="minorHAnsi"/>
          <w:lang w:eastAsia="cs-CZ"/>
        </w:rPr>
        <w:t>24.6.2019</w:t>
      </w:r>
      <w:proofErr w:type="gramEnd"/>
      <w:r w:rsidR="005A36E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usnesením č</w:t>
      </w:r>
      <w:r w:rsidR="005A36EE">
        <w:rPr>
          <w:rFonts w:eastAsia="Times New Roman" w:cstheme="minorHAnsi"/>
          <w:lang w:eastAsia="cs-CZ"/>
        </w:rPr>
        <w:t>. 19-29-020.</w:t>
      </w:r>
      <w:bookmarkStart w:id="1" w:name="_GoBack"/>
      <w:bookmarkEnd w:id="1"/>
    </w:p>
    <w:p w14:paraId="5118CA07" w14:textId="77777777" w:rsidR="00810F52" w:rsidRDefault="00810F52" w:rsidP="00F844EC">
      <w:pPr>
        <w:widowControl w:val="0"/>
        <w:spacing w:before="120" w:after="0" w:line="240" w:lineRule="auto"/>
        <w:jc w:val="both"/>
        <w:rPr>
          <w:rFonts w:eastAsia="Times New Roman" w:cstheme="minorHAnsi"/>
          <w:lang w:eastAsia="cs-CZ"/>
        </w:rPr>
      </w:pPr>
    </w:p>
    <w:p w14:paraId="3F0B51AC" w14:textId="77777777" w:rsidR="00810F52" w:rsidRDefault="00810F52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14:paraId="3049193D" w14:textId="77777777" w:rsidR="00F50911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Nedílnou součástí dodatku je</w:t>
      </w:r>
      <w:r w:rsidR="00F50911">
        <w:rPr>
          <w:rFonts w:eastAsia="Times New Roman" w:cstheme="minorHAnsi"/>
          <w:lang w:eastAsia="cs-CZ"/>
        </w:rPr>
        <w:t>:</w:t>
      </w:r>
    </w:p>
    <w:p w14:paraId="7F5A0642" w14:textId="77777777" w:rsidR="00F50911" w:rsidRDefault="00237D83" w:rsidP="00BC0E39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</w:t>
      </w:r>
      <w:r w:rsidR="00F50911">
        <w:rPr>
          <w:rFonts w:eastAsia="Times New Roman" w:cstheme="minorHAnsi"/>
          <w:lang w:eastAsia="cs-CZ"/>
        </w:rPr>
        <w:t xml:space="preserve"> – </w:t>
      </w:r>
      <w:r w:rsidR="00930F22">
        <w:rPr>
          <w:rFonts w:eastAsia="Times New Roman" w:cstheme="minorHAnsi"/>
          <w:lang w:eastAsia="cs-CZ"/>
        </w:rPr>
        <w:t xml:space="preserve"> Položkový rozpočet</w:t>
      </w:r>
    </w:p>
    <w:p w14:paraId="3BAF0EA8" w14:textId="77777777" w:rsidR="00810F52" w:rsidRDefault="00810F52" w:rsidP="00F50911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</w:t>
      </w:r>
      <w:r w:rsidR="00BC0E39"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eastAsia="cs-CZ"/>
        </w:rPr>
        <w:t xml:space="preserve"> – Plná moc p. Patrik Reiniš</w:t>
      </w:r>
    </w:p>
    <w:p w14:paraId="45D22676" w14:textId="77777777" w:rsidR="00237D83" w:rsidRPr="00FD1C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2A1A5822" w14:textId="77777777" w:rsidR="00237D83" w:rsidRPr="00FD1C83" w:rsidRDefault="00237D83" w:rsidP="00237D83">
      <w:pPr>
        <w:widowControl w:val="0"/>
        <w:spacing w:after="0" w:line="240" w:lineRule="auto"/>
        <w:ind w:left="360"/>
        <w:jc w:val="center"/>
        <w:rPr>
          <w:rFonts w:eastAsia="Times New Roman" w:cstheme="minorHAnsi"/>
          <w:lang w:eastAsia="cs-CZ"/>
        </w:rPr>
      </w:pPr>
    </w:p>
    <w:p w14:paraId="4FB3CCF8" w14:textId="77777777" w:rsidR="00237D83" w:rsidRPr="00FD1C83" w:rsidRDefault="00237D83" w:rsidP="00237D83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FD1C83">
        <w:rPr>
          <w:rFonts w:eastAsia="Times New Roman" w:cstheme="minorHAnsi"/>
          <w:lang w:eastAsia="cs-CZ"/>
        </w:rPr>
        <w:t>V</w:t>
      </w:r>
      <w:r>
        <w:rPr>
          <w:rFonts w:eastAsia="Times New Roman" w:cstheme="minorHAnsi"/>
          <w:lang w:eastAsia="cs-CZ"/>
        </w:rPr>
        <w:t xml:space="preserve"> Praze </w:t>
      </w:r>
      <w:r w:rsidRPr="00FD1C83">
        <w:rPr>
          <w:rFonts w:eastAsia="Times New Roman" w:cstheme="minorHAnsi"/>
          <w:lang w:eastAsia="cs-CZ"/>
        </w:rPr>
        <w:t>dne ………………..</w:t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  <w:t>V</w:t>
      </w:r>
      <w:r w:rsidR="00613CC9">
        <w:rPr>
          <w:rFonts w:eastAsia="Times New Roman" w:cstheme="minorHAnsi"/>
          <w:lang w:eastAsia="cs-CZ"/>
        </w:rPr>
        <w:t> </w:t>
      </w:r>
      <w:proofErr w:type="gramStart"/>
      <w:r w:rsidR="00613CC9">
        <w:rPr>
          <w:rFonts w:eastAsia="Times New Roman" w:cstheme="minorHAnsi"/>
          <w:lang w:eastAsia="cs-CZ"/>
        </w:rPr>
        <w:t xml:space="preserve">Říčanech </w:t>
      </w:r>
      <w:r>
        <w:rPr>
          <w:rFonts w:eastAsia="Times New Roman" w:cstheme="minorHAnsi"/>
          <w:lang w:eastAsia="cs-CZ"/>
        </w:rPr>
        <w:t xml:space="preserve"> dne</w:t>
      </w:r>
      <w:proofErr w:type="gramEnd"/>
      <w:r>
        <w:rPr>
          <w:rFonts w:eastAsia="Times New Roman" w:cstheme="minorHAnsi"/>
          <w:lang w:eastAsia="cs-CZ"/>
        </w:rPr>
        <w:t xml:space="preserve"> ……………..</w:t>
      </w:r>
    </w:p>
    <w:p w14:paraId="3FCB1DE9" w14:textId="77777777" w:rsidR="00237D83" w:rsidRPr="00FD1C83" w:rsidRDefault="00237D83" w:rsidP="00237D83">
      <w:pPr>
        <w:widowControl w:val="0"/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cs-CZ"/>
        </w:rPr>
      </w:pPr>
    </w:p>
    <w:p w14:paraId="6E4748FC" w14:textId="77777777" w:rsidR="00237D83" w:rsidRPr="00FD1C83" w:rsidRDefault="009D61C2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Konsorcium AŽD-CAMEA</w:t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613CC9" w:rsidRPr="00DE2AD5">
        <w:rPr>
          <w:rFonts w:eastAsia="Times New Roman" w:cstheme="minorHAnsi"/>
          <w:b/>
          <w:lang w:eastAsia="cs-CZ"/>
        </w:rPr>
        <w:t>Město Říčany</w:t>
      </w:r>
    </w:p>
    <w:p w14:paraId="3FC7E77B" w14:textId="77777777"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lang w:eastAsia="cs-CZ"/>
        </w:rPr>
      </w:pPr>
      <w:r w:rsidRPr="00FD1C83">
        <w:rPr>
          <w:rFonts w:eastAsia="Times New Roman" w:cstheme="minorHAnsi"/>
          <w:b/>
          <w:bCs/>
          <w:lang w:eastAsia="cs-CZ"/>
        </w:rPr>
        <w:t xml:space="preserve">                                                                                </w:t>
      </w:r>
    </w:p>
    <w:p w14:paraId="73081DF1" w14:textId="77777777" w:rsidR="00237D83" w:rsidRPr="00FD1C83" w:rsidRDefault="00237D83" w:rsidP="00F844EC">
      <w:pPr>
        <w:widowControl w:val="0"/>
        <w:tabs>
          <w:tab w:val="left" w:pos="6345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971929A" w14:textId="77777777"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14:paraId="3511CEBA" w14:textId="77777777"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14:paraId="07347291" w14:textId="77777777"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…………………………………</w:t>
      </w:r>
      <w:r>
        <w:rPr>
          <w:rFonts w:eastAsia="Times New Roman" w:cstheme="minorHAnsi"/>
          <w:lang w:eastAsia="cs-CZ"/>
        </w:rPr>
        <w:t>…..</w:t>
      </w:r>
      <w:r w:rsidRPr="00FD1C83">
        <w:rPr>
          <w:rFonts w:eastAsia="Times New Roman" w:cstheme="minorHAnsi"/>
          <w:lang w:eastAsia="cs-CZ"/>
        </w:rPr>
        <w:t xml:space="preserve">                                             ……………….………………………</w:t>
      </w:r>
      <w:r>
        <w:rPr>
          <w:rFonts w:eastAsia="Times New Roman" w:cstheme="minorHAnsi"/>
          <w:lang w:eastAsia="cs-CZ"/>
        </w:rPr>
        <w:t>…..</w:t>
      </w:r>
    </w:p>
    <w:p w14:paraId="021BD29C" w14:textId="77777777" w:rsidR="00237D83" w:rsidRPr="00460855" w:rsidRDefault="00237D83" w:rsidP="00237D83">
      <w:pPr>
        <w:widowControl w:val="0"/>
        <w:tabs>
          <w:tab w:val="left" w:pos="4678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 xml:space="preserve">     </w:t>
      </w:r>
      <w:r w:rsidR="00810F52">
        <w:rPr>
          <w:rFonts w:eastAsia="Times New Roman" w:cstheme="minorHAnsi"/>
          <w:b/>
          <w:lang w:eastAsia="cs-CZ"/>
        </w:rPr>
        <w:t xml:space="preserve">     Patrik Reiniš</w:t>
      </w:r>
      <w:r w:rsidRPr="00FD1C83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ab/>
      </w:r>
      <w:r w:rsidR="00613CC9">
        <w:rPr>
          <w:rFonts w:eastAsia="Times New Roman" w:cstheme="minorHAnsi"/>
          <w:b/>
          <w:lang w:eastAsia="cs-CZ"/>
        </w:rPr>
        <w:t>Mgr. Vladimír Kořen</w:t>
      </w:r>
    </w:p>
    <w:p w14:paraId="006B6B6A" w14:textId="77777777" w:rsidR="00237D83" w:rsidRDefault="00810F52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obchodní ředitel pro STM     </w:t>
      </w:r>
      <w:r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</w:t>
      </w:r>
      <w:r w:rsidR="00237D83">
        <w:rPr>
          <w:rFonts w:eastAsia="Times New Roman" w:cstheme="minorHAnsi"/>
          <w:lang w:eastAsia="cs-CZ"/>
        </w:rPr>
        <w:t xml:space="preserve">         </w:t>
      </w:r>
      <w:r w:rsidR="00613CC9">
        <w:rPr>
          <w:rFonts w:eastAsia="Times New Roman" w:cstheme="minorHAnsi"/>
          <w:lang w:eastAsia="cs-CZ"/>
        </w:rPr>
        <w:t>starosta města</w:t>
      </w:r>
    </w:p>
    <w:p w14:paraId="34047297" w14:textId="77777777" w:rsidR="00237D83" w:rsidRDefault="00810F52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AŽD Praha s.r.o.</w:t>
      </w:r>
    </w:p>
    <w:p w14:paraId="29ACD45B" w14:textId="77777777" w:rsidR="00237D83" w:rsidRPr="00FD1C83" w:rsidRDefault="00387CD0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 základě plné moci</w:t>
      </w:r>
      <w:r w:rsidR="00237D83" w:rsidRPr="00FD1C83">
        <w:rPr>
          <w:rFonts w:eastAsia="Times New Roman" w:cstheme="minorHAnsi"/>
          <w:lang w:eastAsia="cs-CZ"/>
        </w:rPr>
        <w:tab/>
      </w:r>
      <w:r w:rsidR="00237D83" w:rsidRPr="00FD1C83">
        <w:rPr>
          <w:rFonts w:eastAsia="Times New Roman" w:cstheme="minorHAnsi"/>
          <w:lang w:eastAsia="cs-CZ"/>
        </w:rPr>
        <w:tab/>
      </w:r>
      <w:r w:rsidR="00237D83" w:rsidRPr="00FD1C83">
        <w:rPr>
          <w:rFonts w:eastAsia="Times New Roman" w:cstheme="minorHAnsi"/>
          <w:lang w:eastAsia="cs-CZ"/>
        </w:rPr>
        <w:tab/>
        <w:t xml:space="preserve">    </w:t>
      </w:r>
    </w:p>
    <w:p w14:paraId="665B7505" w14:textId="77777777" w:rsidR="00237D83" w:rsidRDefault="00237D83" w:rsidP="00237D83"/>
    <w:p w14:paraId="5DA52DB9" w14:textId="77777777" w:rsidR="00891543" w:rsidRDefault="00891543" w:rsidP="00891543"/>
    <w:p w14:paraId="24D7FFC1" w14:textId="77777777" w:rsidR="00891543" w:rsidRDefault="00891543" w:rsidP="00891543"/>
    <w:p w14:paraId="0D7B5806" w14:textId="77777777" w:rsidR="00891543" w:rsidRDefault="00891543" w:rsidP="00891543"/>
    <w:p w14:paraId="4FEC878A" w14:textId="77777777" w:rsidR="00891543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40189D2A" w14:textId="77777777" w:rsidR="00891543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Peter Honec, PhD.</w:t>
      </w:r>
    </w:p>
    <w:p w14:paraId="0B521A8B" w14:textId="77777777" w:rsidR="00AA0F11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CAMEA spol.  s r.o.</w:t>
      </w:r>
    </w:p>
    <w:sectPr w:rsidR="00AA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C59C6"/>
    <w:multiLevelType w:val="hybridMultilevel"/>
    <w:tmpl w:val="682E33FE"/>
    <w:lvl w:ilvl="0" w:tplc="DA0A2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E1BE4"/>
    <w:multiLevelType w:val="hybridMultilevel"/>
    <w:tmpl w:val="3F168AC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83"/>
    <w:rsid w:val="00003F90"/>
    <w:rsid w:val="0005517E"/>
    <w:rsid w:val="00071D14"/>
    <w:rsid w:val="000741EB"/>
    <w:rsid w:val="000845CA"/>
    <w:rsid w:val="00095B36"/>
    <w:rsid w:val="000E0D81"/>
    <w:rsid w:val="001336BB"/>
    <w:rsid w:val="00143D35"/>
    <w:rsid w:val="001518CD"/>
    <w:rsid w:val="0017446B"/>
    <w:rsid w:val="00237D83"/>
    <w:rsid w:val="00285B11"/>
    <w:rsid w:val="00286BD4"/>
    <w:rsid w:val="002943A2"/>
    <w:rsid w:val="002A23EA"/>
    <w:rsid w:val="0030156E"/>
    <w:rsid w:val="003039F8"/>
    <w:rsid w:val="003177AA"/>
    <w:rsid w:val="00324208"/>
    <w:rsid w:val="00350C75"/>
    <w:rsid w:val="003710CC"/>
    <w:rsid w:val="00387CD0"/>
    <w:rsid w:val="003A0EF4"/>
    <w:rsid w:val="003F604E"/>
    <w:rsid w:val="00416353"/>
    <w:rsid w:val="004B251A"/>
    <w:rsid w:val="004E03A9"/>
    <w:rsid w:val="00502F44"/>
    <w:rsid w:val="00504F4E"/>
    <w:rsid w:val="00517917"/>
    <w:rsid w:val="0053143B"/>
    <w:rsid w:val="005418CD"/>
    <w:rsid w:val="005A36EE"/>
    <w:rsid w:val="005D7709"/>
    <w:rsid w:val="005E7E2F"/>
    <w:rsid w:val="00613CC9"/>
    <w:rsid w:val="00665C5B"/>
    <w:rsid w:val="006C7654"/>
    <w:rsid w:val="0071717B"/>
    <w:rsid w:val="0072609C"/>
    <w:rsid w:val="007C7EA5"/>
    <w:rsid w:val="007E16E3"/>
    <w:rsid w:val="00810F52"/>
    <w:rsid w:val="00891543"/>
    <w:rsid w:val="008970D6"/>
    <w:rsid w:val="00930F22"/>
    <w:rsid w:val="00957E19"/>
    <w:rsid w:val="00986317"/>
    <w:rsid w:val="00995DC4"/>
    <w:rsid w:val="009A1E5A"/>
    <w:rsid w:val="009D61C2"/>
    <w:rsid w:val="00A11C12"/>
    <w:rsid w:val="00A27091"/>
    <w:rsid w:val="00AA0F11"/>
    <w:rsid w:val="00B70CD5"/>
    <w:rsid w:val="00B75CAA"/>
    <w:rsid w:val="00BC0E39"/>
    <w:rsid w:val="00BD5732"/>
    <w:rsid w:val="00C844A3"/>
    <w:rsid w:val="00C92BBD"/>
    <w:rsid w:val="00CC1CE4"/>
    <w:rsid w:val="00CD7680"/>
    <w:rsid w:val="00CF3E8C"/>
    <w:rsid w:val="00CF7D0C"/>
    <w:rsid w:val="00D01A73"/>
    <w:rsid w:val="00D163BB"/>
    <w:rsid w:val="00D41E37"/>
    <w:rsid w:val="00D7692C"/>
    <w:rsid w:val="00DE2AD5"/>
    <w:rsid w:val="00E623A2"/>
    <w:rsid w:val="00EC1155"/>
    <w:rsid w:val="00EF2647"/>
    <w:rsid w:val="00EF47EC"/>
    <w:rsid w:val="00F50911"/>
    <w:rsid w:val="00F844EC"/>
    <w:rsid w:val="00FD1C5A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3FA"/>
  <w15:docId w15:val="{5F5C6BB0-7AFA-4CE7-8BC7-4CDBBE51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D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1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4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1E86-3B7F-4181-B48B-DCD390E4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AZD Praha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Hálková Lenka, LL.M., Ing., Mgr.</dc:creator>
  <cp:lastModifiedBy>Váňa Lukáš</cp:lastModifiedBy>
  <cp:revision>4</cp:revision>
  <cp:lastPrinted>2019-05-07T08:42:00Z</cp:lastPrinted>
  <dcterms:created xsi:type="dcterms:W3CDTF">2019-05-13T11:41:00Z</dcterms:created>
  <dcterms:modified xsi:type="dcterms:W3CDTF">2019-08-07T08:31:00Z</dcterms:modified>
</cp:coreProperties>
</file>