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0F" w:rsidRDefault="00E75344" w:rsidP="00B02793">
      <w:pPr>
        <w:jc w:val="center"/>
        <w:rPr>
          <w:b/>
          <w:sz w:val="24"/>
          <w:szCs w:val="24"/>
        </w:rPr>
      </w:pPr>
      <w:r w:rsidRPr="00B02793">
        <w:rPr>
          <w:b/>
          <w:sz w:val="24"/>
          <w:szCs w:val="24"/>
        </w:rPr>
        <w:t>Smlouva o dílo</w:t>
      </w:r>
    </w:p>
    <w:p w:rsidR="00F34F18" w:rsidRPr="00B02793" w:rsidRDefault="00F44F46" w:rsidP="00B02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16</w:t>
      </w:r>
      <w:r w:rsidR="00E57D6E">
        <w:rPr>
          <w:b/>
          <w:sz w:val="24"/>
          <w:szCs w:val="24"/>
        </w:rPr>
        <w:t xml:space="preserve"> </w:t>
      </w:r>
      <w:r w:rsidR="0097401D">
        <w:rPr>
          <w:b/>
          <w:sz w:val="24"/>
          <w:szCs w:val="24"/>
        </w:rPr>
        <w:t>/2016</w:t>
      </w:r>
    </w:p>
    <w:p w:rsidR="00E75344" w:rsidRDefault="00E75344" w:rsidP="00B02793">
      <w:pPr>
        <w:jc w:val="center"/>
      </w:pPr>
      <w:r>
        <w:t xml:space="preserve">uzavřená podle </w:t>
      </w:r>
      <w:r>
        <w:rPr>
          <w:rFonts w:cstheme="minorHAnsi"/>
        </w:rPr>
        <w:t>§</w:t>
      </w:r>
      <w:r w:rsidR="00312FF1">
        <w:t xml:space="preserve"> 2586</w:t>
      </w:r>
      <w:r w:rsidR="00B92560">
        <w:t xml:space="preserve"> a ná</w:t>
      </w:r>
      <w:r>
        <w:t>sl. zákona</w:t>
      </w:r>
      <w:r w:rsidR="00312FF1">
        <w:t xml:space="preserve"> č. 89/2012</w:t>
      </w:r>
      <w:r w:rsidR="00B02793">
        <w:t xml:space="preserve"> Sb</w:t>
      </w:r>
      <w:r w:rsidR="00312FF1">
        <w:t>., Občanského</w:t>
      </w:r>
      <w:r>
        <w:t xml:space="preserve"> zákoníku</w:t>
      </w:r>
    </w:p>
    <w:p w:rsidR="00E75344" w:rsidRDefault="00E75344"/>
    <w:p w:rsidR="00E75344" w:rsidRDefault="00E75344" w:rsidP="0008437E">
      <w:pPr>
        <w:pStyle w:val="Bezmezer"/>
        <w:numPr>
          <w:ilvl w:val="0"/>
          <w:numId w:val="2"/>
        </w:numPr>
      </w:pPr>
      <w:r w:rsidRPr="00E75344">
        <w:t>SMLUVNÍ STRANY</w:t>
      </w:r>
    </w:p>
    <w:p w:rsidR="0008437E" w:rsidRPr="00E75344" w:rsidRDefault="0008437E" w:rsidP="0008437E">
      <w:pPr>
        <w:pStyle w:val="Bezmezer"/>
        <w:ind w:left="720"/>
      </w:pPr>
    </w:p>
    <w:p w:rsidR="00E75344" w:rsidRPr="00B02793" w:rsidRDefault="00E75344" w:rsidP="00E75344">
      <w:pPr>
        <w:pStyle w:val="Bezmezer"/>
        <w:rPr>
          <w:u w:val="single"/>
        </w:rPr>
      </w:pPr>
      <w:r w:rsidRPr="00B02793">
        <w:rPr>
          <w:u w:val="single"/>
        </w:rPr>
        <w:t xml:space="preserve">ZHOTOVITEL: </w:t>
      </w:r>
    </w:p>
    <w:p w:rsidR="00E75344" w:rsidRPr="00E75344" w:rsidRDefault="00E75344" w:rsidP="00E75344">
      <w:pPr>
        <w:pStyle w:val="Bezmezer"/>
      </w:pPr>
      <w:r w:rsidRPr="00E75344">
        <w:t>HPN projekt s.r.o.</w:t>
      </w:r>
    </w:p>
    <w:p w:rsidR="00E75344" w:rsidRPr="00E75344" w:rsidRDefault="00E75344" w:rsidP="00E75344">
      <w:pPr>
        <w:pStyle w:val="Bezmezer"/>
      </w:pPr>
      <w:r w:rsidRPr="00E75344">
        <w:t xml:space="preserve">Obrataň 93  </w:t>
      </w:r>
    </w:p>
    <w:p w:rsidR="00E75344" w:rsidRPr="00E75344" w:rsidRDefault="00E75344" w:rsidP="00E75344">
      <w:pPr>
        <w:pStyle w:val="Bezmezer"/>
      </w:pPr>
      <w:r w:rsidRPr="00E75344">
        <w:t>39412 Obrataň</w:t>
      </w:r>
    </w:p>
    <w:p w:rsidR="00E75344" w:rsidRDefault="00E75344" w:rsidP="00E75344">
      <w:pPr>
        <w:pStyle w:val="Bezmezer"/>
      </w:pPr>
      <w:r>
        <w:t>Tel: 720 699 496</w:t>
      </w:r>
    </w:p>
    <w:p w:rsidR="00E75344" w:rsidRDefault="00E75344" w:rsidP="00E75344">
      <w:pPr>
        <w:pStyle w:val="Bezmezer"/>
      </w:pPr>
    </w:p>
    <w:p w:rsidR="00E75344" w:rsidRDefault="00E75344" w:rsidP="00E75344">
      <w:pPr>
        <w:pStyle w:val="Bezmezer"/>
      </w:pPr>
      <w:r w:rsidRPr="00536143">
        <w:rPr>
          <w:u w:val="single"/>
        </w:rPr>
        <w:t>Osoba oprávněná jednat ve věcech smluvních:</w:t>
      </w:r>
      <w:r>
        <w:t xml:space="preserve"> Pavel Neckář, jednatel společnosti</w:t>
      </w:r>
    </w:p>
    <w:p w:rsidR="006D5750" w:rsidRDefault="006D5750" w:rsidP="00E75344">
      <w:pPr>
        <w:pStyle w:val="Bezmezer"/>
      </w:pPr>
      <w:r>
        <w:t>IČ: 01512595</w:t>
      </w:r>
    </w:p>
    <w:p w:rsidR="006D5750" w:rsidRDefault="006D5750" w:rsidP="00E75344">
      <w:pPr>
        <w:pStyle w:val="Bezmezer"/>
      </w:pPr>
      <w:r>
        <w:t>DIČ: CZ01512595</w:t>
      </w:r>
    </w:p>
    <w:p w:rsidR="006D5750" w:rsidRDefault="006D5750" w:rsidP="00E75344">
      <w:pPr>
        <w:pStyle w:val="Bezmezer"/>
      </w:pPr>
      <w:r>
        <w:t xml:space="preserve">Číslo bankovního účtu: 2100511165/2010, </w:t>
      </w:r>
      <w:proofErr w:type="spellStart"/>
      <w:r>
        <w:t>Fio</w:t>
      </w:r>
      <w:proofErr w:type="spellEnd"/>
      <w:r>
        <w:t xml:space="preserve"> banka</w:t>
      </w:r>
      <w:r w:rsidR="009C291B">
        <w:t xml:space="preserve"> a.s. </w:t>
      </w:r>
    </w:p>
    <w:p w:rsidR="0008437E" w:rsidRDefault="006D5750" w:rsidP="00E75344">
      <w:pPr>
        <w:pStyle w:val="Bezmezer"/>
      </w:pPr>
      <w:r>
        <w:t>Do</w:t>
      </w:r>
      <w:r w:rsidR="0008437E">
        <w:t xml:space="preserve"> obchodního rejstříku zapsán u K</w:t>
      </w:r>
      <w:r>
        <w:t xml:space="preserve">rajského soudu v Českých Budějovicích, spisovná značka </w:t>
      </w:r>
      <w:r w:rsidR="0008437E">
        <w:t>C 22371.</w:t>
      </w:r>
    </w:p>
    <w:p w:rsidR="0008437E" w:rsidRDefault="0008437E" w:rsidP="00E75344">
      <w:pPr>
        <w:pStyle w:val="Bezmezer"/>
      </w:pPr>
      <w:r>
        <w:t>Dále pouze zhotovitel</w:t>
      </w:r>
      <w:r w:rsidR="00536143">
        <w:t>.</w:t>
      </w:r>
    </w:p>
    <w:p w:rsidR="0008437E" w:rsidRDefault="0008437E" w:rsidP="00E75344">
      <w:pPr>
        <w:pStyle w:val="Bezmezer"/>
      </w:pPr>
    </w:p>
    <w:p w:rsidR="006D5750" w:rsidRDefault="006D5750" w:rsidP="00E75344">
      <w:pPr>
        <w:pStyle w:val="Bezmezer"/>
      </w:pPr>
    </w:p>
    <w:p w:rsidR="0008437E" w:rsidRPr="00B02793" w:rsidRDefault="0008437E" w:rsidP="0008437E">
      <w:pPr>
        <w:pStyle w:val="Bezmezer"/>
        <w:rPr>
          <w:u w:val="single"/>
        </w:rPr>
      </w:pPr>
      <w:r w:rsidRPr="00B02793">
        <w:rPr>
          <w:u w:val="single"/>
        </w:rPr>
        <w:t>OBJEDNATEL</w:t>
      </w:r>
      <w:r w:rsidR="001C5A26" w:rsidRPr="00B02793">
        <w:rPr>
          <w:u w:val="single"/>
        </w:rPr>
        <w:t>:</w:t>
      </w:r>
    </w:p>
    <w:p w:rsidR="00AD473C" w:rsidRPr="00AD473C" w:rsidRDefault="00AD473C" w:rsidP="00AD473C">
      <w:pPr>
        <w:pStyle w:val="Bezmezer"/>
      </w:pPr>
      <w:r w:rsidRPr="00AD473C">
        <w:t>Dobrovolný svazek obcí</w:t>
      </w:r>
    </w:p>
    <w:p w:rsidR="00AD473C" w:rsidRPr="00AD473C" w:rsidRDefault="00AD473C" w:rsidP="00AD473C">
      <w:pPr>
        <w:pStyle w:val="Bezmezer"/>
      </w:pPr>
      <w:r w:rsidRPr="00AD473C">
        <w:t>Mikroregion Severo-Lanšk</w:t>
      </w:r>
      <w:r w:rsidR="00D05179">
        <w:t>r</w:t>
      </w:r>
      <w:r w:rsidRPr="00AD473C">
        <w:t>o</w:t>
      </w:r>
      <w:r w:rsidR="00D05179">
        <w:t>u</w:t>
      </w:r>
      <w:r w:rsidRPr="00AD473C">
        <w:t>nsko</w:t>
      </w:r>
    </w:p>
    <w:p w:rsidR="00AD473C" w:rsidRDefault="00AD473C" w:rsidP="00AD473C">
      <w:pPr>
        <w:pStyle w:val="Bezmezer"/>
      </w:pPr>
      <w:r>
        <w:t>Dolní Čermná 76</w:t>
      </w:r>
      <w:r>
        <w:br/>
        <w:t>561 53 Dolní Čermná</w:t>
      </w:r>
    </w:p>
    <w:p w:rsidR="0099559D" w:rsidRDefault="0099559D" w:rsidP="0099559D">
      <w:pPr>
        <w:pStyle w:val="Bezmezer"/>
      </w:pPr>
      <w:r>
        <w:t>Tel. 733 714 700</w:t>
      </w:r>
    </w:p>
    <w:p w:rsidR="007368EF" w:rsidRDefault="007368EF" w:rsidP="0008437E">
      <w:pPr>
        <w:pStyle w:val="Bezmezer"/>
      </w:pPr>
    </w:p>
    <w:p w:rsidR="0008437E" w:rsidRDefault="0008437E" w:rsidP="0008437E">
      <w:pPr>
        <w:pStyle w:val="Bezmezer"/>
      </w:pPr>
      <w:r w:rsidRPr="00536143">
        <w:rPr>
          <w:u w:val="single"/>
        </w:rPr>
        <w:t>Statutární zástupce:</w:t>
      </w:r>
      <w:r>
        <w:t xml:space="preserve"> </w:t>
      </w:r>
      <w:r w:rsidR="00AD473C">
        <w:t>Petr Helekal</w:t>
      </w:r>
      <w:r w:rsidR="00E57D6E">
        <w:t xml:space="preserve">, </w:t>
      </w:r>
      <w:r w:rsidR="00AD473C">
        <w:t>předseda svazku</w:t>
      </w:r>
    </w:p>
    <w:p w:rsidR="0008437E" w:rsidRDefault="005E4F07" w:rsidP="0008437E">
      <w:pPr>
        <w:pStyle w:val="Bezmezer"/>
      </w:pPr>
      <w:r w:rsidRPr="002D45D6">
        <w:rPr>
          <w:color w:val="000000" w:themeColor="text1"/>
        </w:rPr>
        <w:t>IČ:</w:t>
      </w:r>
      <w:r w:rsidR="00B56E99" w:rsidRPr="002D45D6">
        <w:rPr>
          <w:color w:val="000000" w:themeColor="text1"/>
        </w:rPr>
        <w:t xml:space="preserve"> </w:t>
      </w:r>
      <w:r w:rsidR="00AD473C">
        <w:t>01349341</w:t>
      </w:r>
    </w:p>
    <w:p w:rsidR="001C5A26" w:rsidRDefault="001C5A26" w:rsidP="001C5A26">
      <w:pPr>
        <w:pStyle w:val="Bezmezer"/>
      </w:pPr>
      <w:r>
        <w:t>Dále pouze objednatel.</w:t>
      </w:r>
    </w:p>
    <w:p w:rsidR="001C5A26" w:rsidRDefault="001C5A26" w:rsidP="001C5A26">
      <w:pPr>
        <w:pStyle w:val="Bezmezer"/>
      </w:pPr>
    </w:p>
    <w:p w:rsidR="001C5A26" w:rsidRDefault="00CE1834" w:rsidP="001C5A26">
      <w:pPr>
        <w:pStyle w:val="Bezmezer"/>
        <w:numPr>
          <w:ilvl w:val="0"/>
          <w:numId w:val="2"/>
        </w:numPr>
      </w:pPr>
      <w:r>
        <w:t>PŘEDMĚT PLNĚNÍ</w:t>
      </w:r>
    </w:p>
    <w:p w:rsidR="001C5A26" w:rsidRPr="00E75344" w:rsidRDefault="001C5A26" w:rsidP="001C5A26">
      <w:pPr>
        <w:pStyle w:val="Bezmezer"/>
        <w:ind w:left="720"/>
      </w:pPr>
    </w:p>
    <w:p w:rsidR="001C5A26" w:rsidRDefault="001C5A26" w:rsidP="007368EF">
      <w:pPr>
        <w:pStyle w:val="Bezmezer"/>
        <w:jc w:val="both"/>
      </w:pPr>
      <w:r>
        <w:t>2.1. Předmětem pln</w:t>
      </w:r>
      <w:r w:rsidR="007D66FC">
        <w:t xml:space="preserve">ění smlouvy </w:t>
      </w:r>
      <w:r w:rsidR="00F34F18">
        <w:t>o dílo je zhotovení pasportu místn</w:t>
      </w:r>
      <w:r w:rsidR="005E4F07">
        <w:t>ích komunikací</w:t>
      </w:r>
      <w:r w:rsidR="00F34F18">
        <w:t xml:space="preserve"> </w:t>
      </w:r>
      <w:r>
        <w:t>v roz</w:t>
      </w:r>
      <w:r w:rsidR="007D66FC">
        <w:t>s</w:t>
      </w:r>
      <w:r w:rsidR="00483CC5">
        <w:t>ahu dle cenové nab</w:t>
      </w:r>
      <w:r w:rsidR="00041FB6">
        <w:t>ídky č.</w:t>
      </w:r>
      <w:r w:rsidR="00D05179">
        <w:t xml:space="preserve"> 16365</w:t>
      </w:r>
      <w:r w:rsidR="00AD473C">
        <w:t xml:space="preserve"> pro obc</w:t>
      </w:r>
      <w:r w:rsidR="00D05179">
        <w:t>e Petrovice, Horní Třešňovec, Výprachtice</w:t>
      </w:r>
      <w:r w:rsidR="00F34F18">
        <w:t xml:space="preserve"> </w:t>
      </w:r>
      <w:r w:rsidR="00536143">
        <w:t xml:space="preserve">ze </w:t>
      </w:r>
      <w:r w:rsidR="000B45E5">
        <w:t xml:space="preserve">dne </w:t>
      </w:r>
      <w:r w:rsidR="00D05179">
        <w:t>31</w:t>
      </w:r>
      <w:r w:rsidR="002D45D6">
        <w:t>.10.2016.</w:t>
      </w:r>
    </w:p>
    <w:p w:rsidR="001C5A26" w:rsidRDefault="001C5A26" w:rsidP="007368EF">
      <w:pPr>
        <w:pStyle w:val="Bezmezer"/>
        <w:jc w:val="both"/>
      </w:pPr>
      <w:r>
        <w:t>2.2. Dojde-li při realizaci díla k jakýmkoliv změnám nebo doplňkům předmětu díla na základě požadavku objednatele, je objednatel povinen předat zhotoviteli soupis těchto změn, který zhotovitel ocení. O těc</w:t>
      </w:r>
      <w:r w:rsidR="00286719">
        <w:t xml:space="preserve">hto změnách uzavřou obě strany </w:t>
      </w:r>
      <w:r>
        <w:t xml:space="preserve">„Dodatek smlouvy“, ve kterém dohodnou i případnou úpravu termínu předání díla. </w:t>
      </w:r>
    </w:p>
    <w:p w:rsidR="00286719" w:rsidRDefault="00286719" w:rsidP="0008437E">
      <w:pPr>
        <w:pStyle w:val="Bezmezer"/>
      </w:pPr>
    </w:p>
    <w:p w:rsidR="00286719" w:rsidRDefault="00286719" w:rsidP="00286719">
      <w:pPr>
        <w:pStyle w:val="Bezmezer"/>
        <w:numPr>
          <w:ilvl w:val="0"/>
          <w:numId w:val="2"/>
        </w:numPr>
      </w:pPr>
      <w:r>
        <w:t>TERMÍNY A FORMA PLNĚNÍ</w:t>
      </w:r>
    </w:p>
    <w:p w:rsidR="00286719" w:rsidRDefault="00286719" w:rsidP="00286719">
      <w:pPr>
        <w:pStyle w:val="Bezmezer"/>
      </w:pPr>
    </w:p>
    <w:p w:rsidR="00286719" w:rsidRDefault="00286719" w:rsidP="00286719">
      <w:pPr>
        <w:pStyle w:val="Bezmezer"/>
      </w:pPr>
      <w:r w:rsidRPr="000943FD">
        <w:rPr>
          <w:u w:val="single"/>
        </w:rPr>
        <w:t>Termín zahájení:</w:t>
      </w:r>
      <w:r>
        <w:t xml:space="preserve"> </w:t>
      </w:r>
      <w:r w:rsidR="00AF572C">
        <w:t>ihned po podpisu smlouvy</w:t>
      </w:r>
    </w:p>
    <w:p w:rsidR="007D66FC" w:rsidRDefault="00286719" w:rsidP="000B45E5">
      <w:pPr>
        <w:pStyle w:val="Bezmezer"/>
      </w:pPr>
      <w:r w:rsidRPr="000943FD">
        <w:rPr>
          <w:u w:val="single"/>
        </w:rPr>
        <w:t>Termín plnění:</w:t>
      </w:r>
      <w:r w:rsidR="007D66FC">
        <w:t xml:space="preserve"> </w:t>
      </w:r>
      <w:r w:rsidR="009B45C9">
        <w:t>p</w:t>
      </w:r>
      <w:r w:rsidR="0097401D">
        <w:t>asport místních komunik</w:t>
      </w:r>
      <w:r w:rsidR="00D05179">
        <w:t>ací do 30</w:t>
      </w:r>
      <w:r w:rsidR="00483CC5">
        <w:t>.</w:t>
      </w:r>
      <w:r w:rsidR="00D05179">
        <w:t xml:space="preserve"> 04. 2017.</w:t>
      </w:r>
    </w:p>
    <w:p w:rsidR="009B45C9" w:rsidRDefault="009B45C9" w:rsidP="005E4F07">
      <w:pPr>
        <w:pStyle w:val="Bezmezer"/>
      </w:pPr>
      <w:r>
        <w:t xml:space="preserve">                           </w:t>
      </w:r>
      <w:r w:rsidR="006B0E55">
        <w:t>pasport a projekt svislého do</w:t>
      </w:r>
      <w:r w:rsidR="00D05179">
        <w:t>pravního značení do 30</w:t>
      </w:r>
      <w:r w:rsidR="006B0E55">
        <w:t>.</w:t>
      </w:r>
      <w:r w:rsidR="00D05179">
        <w:t xml:space="preserve"> 04. 2017.</w:t>
      </w:r>
    </w:p>
    <w:p w:rsidR="006B0E55" w:rsidRDefault="006B0E55" w:rsidP="005E4F07">
      <w:pPr>
        <w:pStyle w:val="Bezmezer"/>
      </w:pPr>
      <w:r>
        <w:t xml:space="preserve">                           projednání pasportu a projektu svislého d</w:t>
      </w:r>
      <w:r w:rsidR="00D05179">
        <w:t>opravního značení do 31. 7</w:t>
      </w:r>
      <w:r w:rsidR="002D45D6">
        <w:t>. 2017</w:t>
      </w:r>
      <w:r>
        <w:t>.</w:t>
      </w:r>
    </w:p>
    <w:p w:rsidR="00286719" w:rsidRDefault="00286719" w:rsidP="007368EF">
      <w:pPr>
        <w:pStyle w:val="Bezmezer"/>
        <w:jc w:val="both"/>
      </w:pPr>
      <w:r>
        <w:lastRenderedPageBreak/>
        <w:t xml:space="preserve">V případě, </w:t>
      </w:r>
      <w:r w:rsidR="00CA43A3">
        <w:t xml:space="preserve">že termín plnění nebude možno dodržet z důvodu prodlení na straně dotčených orgánů veřejné správy, nebude toto považováno za podstatné porušení smlouvy a o délku takového prodlení se posune i termín dokončení a předání sjednaného díla. </w:t>
      </w:r>
    </w:p>
    <w:p w:rsidR="002A1E0E" w:rsidRDefault="002A1E0E" w:rsidP="00286719">
      <w:pPr>
        <w:pStyle w:val="Bezmezer"/>
      </w:pPr>
    </w:p>
    <w:p w:rsidR="00CA43A3" w:rsidRDefault="00CA43A3" w:rsidP="00CA43A3">
      <w:pPr>
        <w:pStyle w:val="Bezmezer"/>
        <w:numPr>
          <w:ilvl w:val="0"/>
          <w:numId w:val="2"/>
        </w:numPr>
      </w:pPr>
      <w:r>
        <w:t>SOUČINNOST</w:t>
      </w:r>
    </w:p>
    <w:p w:rsidR="00CA43A3" w:rsidRDefault="00CA43A3" w:rsidP="00CA43A3">
      <w:pPr>
        <w:pStyle w:val="Bezmezer"/>
      </w:pPr>
    </w:p>
    <w:p w:rsidR="00CA43A3" w:rsidRDefault="00CA43A3" w:rsidP="007368EF">
      <w:pPr>
        <w:pStyle w:val="Bezmezer"/>
        <w:jc w:val="both"/>
      </w:pPr>
      <w:r>
        <w:t xml:space="preserve">Objednatel se zavazuje poskytnout zhotoviteli všechny relevantní informace nutné ke zdárnému plnění díla. </w:t>
      </w:r>
    </w:p>
    <w:p w:rsidR="00CA43A3" w:rsidRDefault="00CA43A3" w:rsidP="00CA43A3">
      <w:pPr>
        <w:pStyle w:val="Bezmezer"/>
      </w:pPr>
    </w:p>
    <w:p w:rsidR="00CA43A3" w:rsidRDefault="00CA43A3" w:rsidP="00CA43A3">
      <w:pPr>
        <w:pStyle w:val="Bezmezer"/>
        <w:numPr>
          <w:ilvl w:val="0"/>
          <w:numId w:val="2"/>
        </w:numPr>
      </w:pPr>
      <w:r>
        <w:t>CENA DÍLA</w:t>
      </w:r>
    </w:p>
    <w:p w:rsidR="00CA43A3" w:rsidRDefault="00CA43A3" w:rsidP="00CA43A3">
      <w:pPr>
        <w:pStyle w:val="Bezmezer"/>
      </w:pPr>
    </w:p>
    <w:p w:rsidR="005D139C" w:rsidRDefault="002D45D6" w:rsidP="002D45D6">
      <w:pPr>
        <w:pStyle w:val="Bezmezer"/>
        <w:jc w:val="both"/>
      </w:pPr>
      <w:r>
        <w:t>Celková cena za zhotovení díla byla stanovena dohodou smluvních stran na základě cen</w:t>
      </w:r>
      <w:r w:rsidR="00233F60">
        <w:t>ové nabídky zhotovitele č. 16365 ze dne 31</w:t>
      </w:r>
      <w:r>
        <w:t xml:space="preserve">.10.2016 tak, že její celková </w:t>
      </w:r>
      <w:r w:rsidR="005D139C">
        <w:t>m</w:t>
      </w:r>
      <w:r w:rsidR="00233F60">
        <w:t xml:space="preserve">aximální výše nepřesáhne </w:t>
      </w:r>
      <w:r w:rsidR="003C2CED">
        <w:t>67.408</w:t>
      </w:r>
      <w:r w:rsidR="00500A51">
        <w:t>,- Kč bez DPH (</w:t>
      </w:r>
      <w:bookmarkStart w:id="0" w:name="_GoBack"/>
      <w:bookmarkEnd w:id="0"/>
      <w:r w:rsidR="003C2CED">
        <w:t>81.563</w:t>
      </w:r>
      <w:r>
        <w:t xml:space="preserve">,- Kč včetně DPH). </w:t>
      </w:r>
    </w:p>
    <w:p w:rsidR="005D139C" w:rsidRDefault="002D45D6" w:rsidP="002D45D6">
      <w:pPr>
        <w:pStyle w:val="Bezmezer"/>
        <w:jc w:val="both"/>
      </w:pPr>
      <w:r>
        <w:t>Celková cena se skládá z dílčích položek:</w:t>
      </w:r>
    </w:p>
    <w:p w:rsidR="005D139C" w:rsidRDefault="005D139C" w:rsidP="002D45D6">
      <w:pPr>
        <w:pStyle w:val="Bezmezer"/>
        <w:jc w:val="both"/>
      </w:pPr>
    </w:p>
    <w:p w:rsidR="00AD473C" w:rsidRDefault="002D45D6" w:rsidP="002D45D6">
      <w:pPr>
        <w:pStyle w:val="Bezmezer"/>
        <w:numPr>
          <w:ilvl w:val="0"/>
          <w:numId w:val="5"/>
        </w:numPr>
        <w:jc w:val="both"/>
      </w:pPr>
      <w:r>
        <w:t xml:space="preserve">Cena za vypracování pasportu místních komunikací: </w:t>
      </w:r>
    </w:p>
    <w:p w:rsidR="002D45D6" w:rsidRDefault="00233F60" w:rsidP="00AD473C">
      <w:pPr>
        <w:pStyle w:val="Bezmezer"/>
        <w:numPr>
          <w:ilvl w:val="0"/>
          <w:numId w:val="6"/>
        </w:numPr>
        <w:jc w:val="both"/>
      </w:pPr>
      <w:r>
        <w:t>Obec Petrovice</w:t>
      </w:r>
      <w:r w:rsidR="002C6275">
        <w:t xml:space="preserve">: </w:t>
      </w:r>
      <w:r w:rsidR="002C791D">
        <w:t>15.947,- Kč bez DPH (19.296</w:t>
      </w:r>
      <w:r w:rsidR="002D45D6">
        <w:t>,- Kč vč. DPH)</w:t>
      </w:r>
    </w:p>
    <w:p w:rsidR="002C6275" w:rsidRDefault="00233F60" w:rsidP="00AD473C">
      <w:pPr>
        <w:pStyle w:val="Bezmezer"/>
        <w:numPr>
          <w:ilvl w:val="0"/>
          <w:numId w:val="6"/>
        </w:numPr>
        <w:jc w:val="both"/>
      </w:pPr>
      <w:r>
        <w:t>Obec Horní Třešňovec</w:t>
      </w:r>
      <w:r w:rsidR="002C791D">
        <w:t>: 17.287,- Kč bez DPH (20.917</w:t>
      </w:r>
      <w:r w:rsidR="002C6275">
        <w:t>,- Kč vč. DPH)</w:t>
      </w:r>
    </w:p>
    <w:p w:rsidR="002C6275" w:rsidRDefault="00E822EC" w:rsidP="002C6275">
      <w:pPr>
        <w:pStyle w:val="Bezmezer"/>
        <w:numPr>
          <w:ilvl w:val="0"/>
          <w:numId w:val="6"/>
        </w:numPr>
        <w:jc w:val="both"/>
      </w:pPr>
      <w:r>
        <w:t>Obec Výprachtice</w:t>
      </w:r>
      <w:r w:rsidR="002C791D">
        <w:t>: 21.977,- Kč bez DPH (26.592</w:t>
      </w:r>
      <w:r w:rsidR="002C6275">
        <w:t>,- Kč vč. DPH)</w:t>
      </w:r>
    </w:p>
    <w:p w:rsidR="005D139C" w:rsidRDefault="005D139C" w:rsidP="005D139C">
      <w:pPr>
        <w:pStyle w:val="Bezmezer"/>
        <w:ind w:left="1776"/>
        <w:jc w:val="both"/>
      </w:pPr>
    </w:p>
    <w:p w:rsidR="002D45D6" w:rsidRDefault="002D45D6" w:rsidP="002C6275">
      <w:pPr>
        <w:pStyle w:val="Bezmezer"/>
        <w:numPr>
          <w:ilvl w:val="0"/>
          <w:numId w:val="5"/>
        </w:numPr>
        <w:jc w:val="both"/>
      </w:pPr>
      <w:r>
        <w:t>Cena za vypracování pasportu a projektu dopra</w:t>
      </w:r>
      <w:r w:rsidR="002C6275">
        <w:t xml:space="preserve">vního značení, vč. projednání: </w:t>
      </w:r>
    </w:p>
    <w:p w:rsidR="002C6275" w:rsidRDefault="00E822EC" w:rsidP="005D139C">
      <w:pPr>
        <w:pStyle w:val="Bezmezer"/>
        <w:ind w:left="1068" w:firstLine="348"/>
        <w:jc w:val="both"/>
      </w:pPr>
      <w:proofErr w:type="spellStart"/>
      <w:r>
        <w:t>aa</w:t>
      </w:r>
      <w:proofErr w:type="spellEnd"/>
      <w:r>
        <w:t>) Obec Petrovice</w:t>
      </w:r>
      <w:r w:rsidR="002C791D">
        <w:t>: 3.954,- Kč bez DPH (4.784</w:t>
      </w:r>
      <w:r w:rsidR="002C6275">
        <w:t>,- Kč vč. DPH)</w:t>
      </w:r>
    </w:p>
    <w:p w:rsidR="002C6275" w:rsidRDefault="00E822EC" w:rsidP="005D139C">
      <w:pPr>
        <w:pStyle w:val="Bezmezer"/>
        <w:ind w:left="1068" w:firstLine="348"/>
        <w:jc w:val="both"/>
      </w:pPr>
      <w:r>
        <w:t>bb) Obec Horní Třešňovec</w:t>
      </w:r>
      <w:r w:rsidR="002C791D">
        <w:t xml:space="preserve">: </w:t>
      </w:r>
      <w:r w:rsidR="00610B65">
        <w:t>3.954</w:t>
      </w:r>
      <w:r w:rsidR="002C791D">
        <w:t>,- Kč bez DPH (</w:t>
      </w:r>
      <w:r w:rsidR="00610B65">
        <w:t>4.784</w:t>
      </w:r>
      <w:r w:rsidR="002C6275">
        <w:t>,- Kč vč. DPH)</w:t>
      </w:r>
    </w:p>
    <w:p w:rsidR="002C6275" w:rsidRDefault="00E822EC" w:rsidP="005D139C">
      <w:pPr>
        <w:pStyle w:val="Bezmezer"/>
        <w:ind w:left="1068" w:firstLine="348"/>
        <w:jc w:val="both"/>
      </w:pPr>
      <w:proofErr w:type="spellStart"/>
      <w:r>
        <w:t>cc</w:t>
      </w:r>
      <w:proofErr w:type="spellEnd"/>
      <w:r>
        <w:t>) Obec Výprachtice</w:t>
      </w:r>
      <w:r w:rsidR="002C791D">
        <w:t xml:space="preserve">: </w:t>
      </w:r>
      <w:r w:rsidR="00610B65">
        <w:t>4.289</w:t>
      </w:r>
      <w:r w:rsidR="002C791D">
        <w:t>,- Kč bez DPH (</w:t>
      </w:r>
      <w:r w:rsidR="00610B65">
        <w:t>5.190</w:t>
      </w:r>
      <w:r w:rsidR="002C6275">
        <w:t>,- Kč vč. DPH)</w:t>
      </w:r>
    </w:p>
    <w:p w:rsidR="002C6275" w:rsidRDefault="002C6275" w:rsidP="002D45D6">
      <w:pPr>
        <w:pStyle w:val="Bezmezer"/>
        <w:jc w:val="both"/>
      </w:pPr>
    </w:p>
    <w:p w:rsidR="002D45D6" w:rsidRDefault="002D45D6" w:rsidP="002D45D6">
      <w:pPr>
        <w:pStyle w:val="Bezmezer"/>
        <w:jc w:val="both"/>
      </w:pPr>
      <w:r>
        <w:t>Ceny zahrnují dopravu.</w:t>
      </w:r>
    </w:p>
    <w:p w:rsidR="002D45D6" w:rsidRDefault="002D45D6" w:rsidP="002D45D6">
      <w:pPr>
        <w:pStyle w:val="Bezmezer"/>
        <w:jc w:val="both"/>
      </w:pPr>
      <w:r>
        <w:t>Uvedené ceny jsou cenami maximálními a jsou platné po celou dobu realizace díla.</w:t>
      </w:r>
    </w:p>
    <w:p w:rsidR="002D45D6" w:rsidRDefault="002D45D6" w:rsidP="002D45D6">
      <w:pPr>
        <w:pStyle w:val="Bezmezer"/>
      </w:pPr>
    </w:p>
    <w:p w:rsidR="002D45D6" w:rsidRDefault="002D45D6" w:rsidP="002D45D6">
      <w:pPr>
        <w:pStyle w:val="Bezmezer"/>
        <w:numPr>
          <w:ilvl w:val="0"/>
          <w:numId w:val="2"/>
        </w:numPr>
      </w:pPr>
      <w:r>
        <w:t xml:space="preserve">FAKTURACE   </w:t>
      </w:r>
    </w:p>
    <w:p w:rsidR="002D45D6" w:rsidRDefault="002D45D6" w:rsidP="002D45D6">
      <w:pPr>
        <w:pStyle w:val="Bezmezer"/>
        <w:jc w:val="both"/>
      </w:pPr>
    </w:p>
    <w:p w:rsidR="002D45D6" w:rsidRDefault="002D45D6" w:rsidP="002D45D6">
      <w:pPr>
        <w:pStyle w:val="Bezmezer"/>
        <w:jc w:val="both"/>
      </w:pPr>
      <w:r>
        <w:t xml:space="preserve">Cenu za dílo zaplatí objednatel zhotoviteli na základě faktur vystavených zhotovitelem po dokončení dílčích položek: </w:t>
      </w:r>
    </w:p>
    <w:p w:rsidR="002D45D6" w:rsidRDefault="002D45D6" w:rsidP="002D45D6">
      <w:pPr>
        <w:pStyle w:val="Bezmezer"/>
        <w:ind w:firstLine="708"/>
        <w:jc w:val="both"/>
      </w:pPr>
      <w:r>
        <w:t xml:space="preserve">a) pasportu místních komunikací </w:t>
      </w:r>
    </w:p>
    <w:p w:rsidR="002D45D6" w:rsidRDefault="002D45D6" w:rsidP="002D45D6">
      <w:pPr>
        <w:pStyle w:val="Bezmezer"/>
        <w:ind w:firstLine="708"/>
        <w:jc w:val="both"/>
      </w:pPr>
      <w:r>
        <w:t>b) pasportu a projektu dopravního značení, vč. kompletního projednání</w:t>
      </w:r>
    </w:p>
    <w:p w:rsidR="002D45D6" w:rsidRDefault="002D45D6" w:rsidP="002D45D6">
      <w:pPr>
        <w:pStyle w:val="Bezmezer"/>
        <w:jc w:val="both"/>
      </w:pPr>
      <w:r>
        <w:t>Lhůta splatnosti faktury je 14dnů. Stejný termín splatnosti platí pro smluvní strany i při zaplacení jiných plateb (např. úroků z prodlení, smluvních pokut, náhrady škody aj,). Faktury budou obsahovat náležitosti stanovené platnými předpisy. Povinnost zaplatit je splněna dnem odepsání příslušné částky z účtu. Případné vícepráce nebo méně práce budou oceněny na podkladě cen uvedených v cenové nabídce a budou odsouhlaseny objednatelem.</w:t>
      </w:r>
    </w:p>
    <w:p w:rsidR="00512EBA" w:rsidRDefault="00512EBA" w:rsidP="003A37E5">
      <w:pPr>
        <w:pStyle w:val="Bezmezer"/>
      </w:pPr>
    </w:p>
    <w:p w:rsidR="00512EBA" w:rsidRDefault="00512EBA" w:rsidP="00512EBA">
      <w:pPr>
        <w:pStyle w:val="Bezmezer"/>
        <w:numPr>
          <w:ilvl w:val="0"/>
          <w:numId w:val="2"/>
        </w:numPr>
      </w:pPr>
      <w:r>
        <w:t>PENALIZACE</w:t>
      </w:r>
    </w:p>
    <w:p w:rsidR="00512EBA" w:rsidRDefault="00512EBA" w:rsidP="007368EF">
      <w:pPr>
        <w:pStyle w:val="Bezmezer"/>
        <w:jc w:val="both"/>
      </w:pPr>
    </w:p>
    <w:p w:rsidR="005D139C" w:rsidRDefault="00512EBA" w:rsidP="005D139C">
      <w:pPr>
        <w:pStyle w:val="Bezmezer"/>
        <w:jc w:val="both"/>
      </w:pPr>
      <w:r>
        <w:t>Za každý den prodlení zhotovitele, ve vztahu k termínu plnění a předání</w:t>
      </w:r>
      <w:r w:rsidR="007368EF">
        <w:t xml:space="preserve"> díla dle bodu 3. této smlouvy </w:t>
      </w:r>
      <w:r>
        <w:t xml:space="preserve">má právo objednatel požadovat po zhotoviteli slevu ve výši 0,05% ze sjednané ceny díla. Za každý den prodlení po dni splatnosti faktury má právo zhotovitel účtovat objednateli penále ve výši 0,05% z fakturované ceny. </w:t>
      </w:r>
    </w:p>
    <w:p w:rsidR="005D139C" w:rsidRDefault="005D139C" w:rsidP="005D139C">
      <w:pPr>
        <w:pStyle w:val="Bezmezer"/>
        <w:jc w:val="both"/>
      </w:pPr>
    </w:p>
    <w:p w:rsidR="00512EBA" w:rsidRDefault="00512EBA" w:rsidP="00512EBA">
      <w:pPr>
        <w:pStyle w:val="Bezmezer"/>
        <w:numPr>
          <w:ilvl w:val="0"/>
          <w:numId w:val="2"/>
        </w:numPr>
      </w:pPr>
      <w:r>
        <w:t>ZÁRUKA</w:t>
      </w:r>
      <w:r>
        <w:tab/>
      </w:r>
    </w:p>
    <w:p w:rsidR="00512EBA" w:rsidRDefault="00512EBA" w:rsidP="00512EBA">
      <w:pPr>
        <w:pStyle w:val="Bezmezer"/>
      </w:pPr>
    </w:p>
    <w:p w:rsidR="00512EBA" w:rsidRDefault="00512EBA" w:rsidP="007368EF">
      <w:pPr>
        <w:pStyle w:val="Bezmezer"/>
        <w:jc w:val="both"/>
      </w:pPr>
      <w:r>
        <w:t xml:space="preserve">Záruční doba je 24 měsíců. </w:t>
      </w:r>
    </w:p>
    <w:p w:rsidR="00512EBA" w:rsidRDefault="00512EBA" w:rsidP="007368EF">
      <w:pPr>
        <w:pStyle w:val="Bezmezer"/>
        <w:jc w:val="both"/>
      </w:pPr>
      <w:r>
        <w:lastRenderedPageBreak/>
        <w:t>Sjednanou záruční dobou je stanovena doba zodpovědnosti zhotovitele za vady, které způsobil porušením svých povinností a za vady za díla. Záruční doba počíná dnem předání</w:t>
      </w:r>
      <w:r w:rsidR="00CD7C49">
        <w:t xml:space="preserve"> a převzetí díla. V této době má objednatel právo na bezplatné odstranění reklamovaných vad. Zhotovitel má povinnost tyto vady bez odkladu odstranit. </w:t>
      </w:r>
    </w:p>
    <w:p w:rsidR="00CD7C49" w:rsidRDefault="00CD7C49" w:rsidP="007368EF">
      <w:pPr>
        <w:pStyle w:val="Bezmezer"/>
        <w:jc w:val="both"/>
      </w:pPr>
      <w:r w:rsidRPr="000943FD">
        <w:rPr>
          <w:u w:val="single"/>
        </w:rPr>
        <w:t>Kvalita díla:</w:t>
      </w:r>
      <w:r>
        <w:t xml:space="preserve"> zhotovitel se zavazuje provést dílo v kvalitě předepsané platnými obecnými a oborovými předpisy a vlastními schválenými technologickými postupy. </w:t>
      </w:r>
    </w:p>
    <w:p w:rsidR="002D45D6" w:rsidRDefault="002D45D6" w:rsidP="00512EBA">
      <w:pPr>
        <w:pStyle w:val="Bezmezer"/>
      </w:pPr>
    </w:p>
    <w:p w:rsidR="00CD7C49" w:rsidRDefault="00CD7C49" w:rsidP="00CD7C49">
      <w:pPr>
        <w:pStyle w:val="Bezmezer"/>
        <w:numPr>
          <w:ilvl w:val="0"/>
          <w:numId w:val="2"/>
        </w:numPr>
      </w:pPr>
      <w:r>
        <w:t>JINÁ USTANOVENÍ</w:t>
      </w:r>
    </w:p>
    <w:p w:rsidR="00CD7C49" w:rsidRDefault="00CD7C49" w:rsidP="007368EF">
      <w:pPr>
        <w:pStyle w:val="Bezmezer"/>
        <w:jc w:val="both"/>
      </w:pPr>
    </w:p>
    <w:p w:rsidR="00CD7C49" w:rsidRDefault="00CD7C49" w:rsidP="007368EF">
      <w:pPr>
        <w:pStyle w:val="Bezmezer"/>
        <w:jc w:val="both"/>
      </w:pPr>
      <w:r>
        <w:t>Smlouva vznikla dohodou smluvních stran o celém jejich obsahu. Změny této smlouvy o dílo jsou platné pouze na základě oboustranně odsouhlasených písemných ujednání výslovně nazvaných „Dodatek ke smlouvě“. Jiné zápisy, protokoly apod. se za změnu smlouvy nepovažují.</w:t>
      </w:r>
    </w:p>
    <w:p w:rsidR="003456C8" w:rsidRDefault="003456C8" w:rsidP="007368EF">
      <w:pPr>
        <w:pStyle w:val="Bezmezer"/>
        <w:jc w:val="both"/>
      </w:pPr>
    </w:p>
    <w:p w:rsidR="003456C8" w:rsidRDefault="00A92CC4" w:rsidP="007368EF">
      <w:pPr>
        <w:pStyle w:val="Bezmezer"/>
        <w:jc w:val="both"/>
      </w:pPr>
      <w:r>
        <w:t xml:space="preserve">Nastanou-li u některé </w:t>
      </w:r>
      <w:r w:rsidR="003456C8">
        <w:t xml:space="preserve">ze smluvních stran skutečnosti bránící řádnému plnění této smlouvy, je povinna to ihned </w:t>
      </w:r>
      <w:r w:rsidR="00E857AE">
        <w:t xml:space="preserve">bez zbytečného odkladu oznámit </w:t>
      </w:r>
      <w:r w:rsidR="003456C8">
        <w:t>druhé straně a vyvolat jednání zástupců, oprávněných k podpisu smlouvy.</w:t>
      </w:r>
    </w:p>
    <w:p w:rsidR="00E857AE" w:rsidRDefault="00E857AE" w:rsidP="00CD7C49">
      <w:pPr>
        <w:pStyle w:val="Bezmezer"/>
      </w:pPr>
    </w:p>
    <w:p w:rsidR="00E857AE" w:rsidRDefault="00E857AE" w:rsidP="007368EF">
      <w:pPr>
        <w:pStyle w:val="Bezmezer"/>
        <w:jc w:val="both"/>
      </w:pPr>
      <w:r>
        <w:t>Chce-li některá ze stran od této smlouvy ustoupit na základě ujednání z této smlouvy vyplývajících, je povinna svoje odstoupení písemně oznámit druhé straně s uvedením termínu, ke kterému od smlouvy odstupuje a způsobu úhrady započaté práce zhotovitelem. V od</w:t>
      </w:r>
      <w:r w:rsidR="000943FD">
        <w:t>s</w:t>
      </w:r>
      <w:r>
        <w:t xml:space="preserve">toupení musí být dále uveden důvod, pro který smluvní strana od smlouvy odstupuje a přesná citace toho bodu smlouvy nebo právního předpisu, který ji k takovému kroku opravňuje. Bez těchto náležitostí je odstoupení neplatné. Od této smlouvy lze z podnětu objednatele nebo zhotovitele odstoupit rovněž na základě oboustranné dohody písemně potvrzené oběma stranami. Předmětem této dohody bude také způsob úhrady započaté práce zhotovitelem. </w:t>
      </w:r>
    </w:p>
    <w:p w:rsidR="007A7FC2" w:rsidRDefault="007A7FC2" w:rsidP="00CD7C49">
      <w:pPr>
        <w:pStyle w:val="Bezmezer"/>
      </w:pPr>
    </w:p>
    <w:p w:rsidR="007A7FC2" w:rsidRDefault="007A7FC2" w:rsidP="007368EF">
      <w:pPr>
        <w:pStyle w:val="Bezmezer"/>
        <w:jc w:val="both"/>
      </w:pPr>
      <w:r>
        <w:t xml:space="preserve">Při zásahu vyšší moci, jakou je válka, nepokoje, výtržnosti, povodně nebo podobné okolnosti, jež donutí smluvní strany přerušit práci na projektu, budou smluvní strany postupovat dle platných zákonů. </w:t>
      </w:r>
    </w:p>
    <w:p w:rsidR="007A7FC2" w:rsidRDefault="007A7FC2" w:rsidP="00CD7C49">
      <w:pPr>
        <w:pStyle w:val="Bezmezer"/>
      </w:pPr>
    </w:p>
    <w:p w:rsidR="007A7FC2" w:rsidRDefault="007A7FC2" w:rsidP="007368EF">
      <w:pPr>
        <w:pStyle w:val="Bezmezer"/>
        <w:jc w:val="both"/>
      </w:pPr>
      <w:r>
        <w:t>Smlouva je sepsána a podepsána ve dvou vyhotoveních, z nichž objednatel a zhotovitel obdrží každý jedno vyhotovení. Smlouva nabývá účinnosti podpisem obou smluvních stran. Obě strany prohlašují, že došlo k dohodě o celém rozsahu této smlouvy. Smluvní strany smlouvu přečetly, s obsahem souhlasí a tuto svoji vůli stvrzují svými podpisy.</w:t>
      </w:r>
    </w:p>
    <w:p w:rsidR="007A7FC2" w:rsidRDefault="007A7FC2" w:rsidP="00CD7C49">
      <w:pPr>
        <w:pStyle w:val="Bezmezer"/>
      </w:pPr>
    </w:p>
    <w:p w:rsidR="007A7FC2" w:rsidRDefault="007A7FC2" w:rsidP="00CD7C49">
      <w:pPr>
        <w:pStyle w:val="Bezmezer"/>
      </w:pPr>
    </w:p>
    <w:p w:rsidR="007A7FC2" w:rsidRDefault="003F5C14" w:rsidP="00CD7C49">
      <w:pPr>
        <w:pStyle w:val="Bezmezer"/>
      </w:pPr>
      <w:r>
        <w:t>Obrataň</w:t>
      </w:r>
      <w:r w:rsidR="007A7FC2">
        <w:t xml:space="preserve"> dne …………………………                         </w:t>
      </w:r>
      <w:r w:rsidR="005D139C">
        <w:t xml:space="preserve"> </w:t>
      </w:r>
      <w:r w:rsidR="007A7FC2">
        <w:t xml:space="preserve">                </w:t>
      </w:r>
      <w:r w:rsidR="002A1E0E">
        <w:t xml:space="preserve">   </w:t>
      </w:r>
      <w:r w:rsidR="002622AE">
        <w:t> </w:t>
      </w:r>
      <w:r w:rsidR="005D139C">
        <w:t xml:space="preserve">Dolní Čermná </w:t>
      </w:r>
      <w:r w:rsidR="009B45C9">
        <w:t>dne ……………………</w:t>
      </w:r>
    </w:p>
    <w:p w:rsidR="003A37E5" w:rsidRDefault="007A7FC2" w:rsidP="007A7FC2">
      <w:pPr>
        <w:pStyle w:val="Bezmezer"/>
      </w:pPr>
      <w:r>
        <w:t xml:space="preserve">zhotovitel                                                                                   objednatel  </w:t>
      </w: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</w:p>
    <w:p w:rsidR="007A7FC2" w:rsidRDefault="007A7FC2" w:rsidP="007A7FC2">
      <w:pPr>
        <w:pStyle w:val="Bezmezer"/>
      </w:pPr>
      <w:r>
        <w:t>………………………………………………</w:t>
      </w:r>
      <w:r w:rsidR="00CE1834">
        <w:t>……..</w:t>
      </w:r>
      <w:r>
        <w:t xml:space="preserve">                                               ……………………………………………………</w:t>
      </w:r>
    </w:p>
    <w:p w:rsidR="003A37E5" w:rsidRDefault="00CE1834" w:rsidP="00CE1834">
      <w:pPr>
        <w:pStyle w:val="Bezmezer"/>
      </w:pPr>
      <w:r>
        <w:t xml:space="preserve">Pavel Neckář, jednatel společnosti                                               </w:t>
      </w:r>
      <w:r w:rsidR="007368EF">
        <w:t xml:space="preserve">  </w:t>
      </w:r>
      <w:r w:rsidR="005D139C">
        <w:t>Petr Helekal</w:t>
      </w:r>
      <w:r w:rsidR="00483CC5">
        <w:t xml:space="preserve">, </w:t>
      </w:r>
      <w:r w:rsidR="005D139C">
        <w:t>předseda svazku</w:t>
      </w:r>
    </w:p>
    <w:p w:rsidR="003A37E5" w:rsidRDefault="003A37E5" w:rsidP="003A37E5">
      <w:pPr>
        <w:pStyle w:val="Bezmezer"/>
        <w:ind w:left="720"/>
      </w:pPr>
    </w:p>
    <w:p w:rsidR="00CA43A3" w:rsidRDefault="00CA43A3" w:rsidP="00CA43A3">
      <w:pPr>
        <w:pStyle w:val="Bezmezer"/>
        <w:ind w:left="720"/>
      </w:pPr>
    </w:p>
    <w:p w:rsidR="00CA43A3" w:rsidRDefault="00CA43A3" w:rsidP="00CA43A3">
      <w:pPr>
        <w:pStyle w:val="Bezmezer"/>
        <w:ind w:left="720"/>
      </w:pPr>
    </w:p>
    <w:p w:rsidR="00CA43A3" w:rsidRDefault="00CA43A3" w:rsidP="00CA43A3">
      <w:pPr>
        <w:pStyle w:val="Bezmezer"/>
        <w:ind w:left="360"/>
      </w:pPr>
    </w:p>
    <w:p w:rsidR="007368EF" w:rsidRDefault="007368EF" w:rsidP="002D45D6">
      <w:pPr>
        <w:pStyle w:val="Bezmezer"/>
      </w:pPr>
    </w:p>
    <w:p w:rsidR="00CE1834" w:rsidRPr="00E75344" w:rsidRDefault="00E36F3A" w:rsidP="005D139C">
      <w:pPr>
        <w:pStyle w:val="Bezmezer"/>
      </w:pPr>
      <w:r>
        <w:t>Přílohy</w:t>
      </w:r>
      <w:r w:rsidR="002C791D">
        <w:t>: CN č. 16365</w:t>
      </w:r>
      <w:r w:rsidR="000B70BA">
        <w:t xml:space="preserve"> ze dne 31</w:t>
      </w:r>
      <w:r w:rsidR="002D45D6">
        <w:t>. 10. 2016.</w:t>
      </w:r>
    </w:p>
    <w:sectPr w:rsidR="00CE1834" w:rsidRPr="00E753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A3" w:rsidRDefault="009758A3" w:rsidP="00CE1834">
      <w:pPr>
        <w:spacing w:after="0" w:line="240" w:lineRule="auto"/>
      </w:pPr>
      <w:r>
        <w:separator/>
      </w:r>
    </w:p>
  </w:endnote>
  <w:endnote w:type="continuationSeparator" w:id="0">
    <w:p w:rsidR="009758A3" w:rsidRDefault="009758A3" w:rsidP="00CE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938944"/>
      <w:docPartObj>
        <w:docPartGallery w:val="Page Numbers (Bottom of Page)"/>
        <w:docPartUnique/>
      </w:docPartObj>
    </w:sdtPr>
    <w:sdtEndPr/>
    <w:sdtContent>
      <w:p w:rsidR="00B00A95" w:rsidRDefault="00B00A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A51">
          <w:rPr>
            <w:noProof/>
          </w:rPr>
          <w:t>3</w:t>
        </w:r>
        <w:r>
          <w:fldChar w:fldCharType="end"/>
        </w:r>
      </w:p>
    </w:sdtContent>
  </w:sdt>
  <w:p w:rsidR="00B00A95" w:rsidRDefault="00B00A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A3" w:rsidRDefault="009758A3" w:rsidP="00CE1834">
      <w:pPr>
        <w:spacing w:after="0" w:line="240" w:lineRule="auto"/>
      </w:pPr>
      <w:r>
        <w:separator/>
      </w:r>
    </w:p>
  </w:footnote>
  <w:footnote w:type="continuationSeparator" w:id="0">
    <w:p w:rsidR="009758A3" w:rsidRDefault="009758A3" w:rsidP="00CE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562A7"/>
    <w:multiLevelType w:val="hybridMultilevel"/>
    <w:tmpl w:val="B6742F58"/>
    <w:lvl w:ilvl="0" w:tplc="57304EF0">
      <w:start w:val="2"/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407F78CA"/>
    <w:multiLevelType w:val="multilevel"/>
    <w:tmpl w:val="6A14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E13D5D"/>
    <w:multiLevelType w:val="multilevel"/>
    <w:tmpl w:val="5EA2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CC1A41"/>
    <w:multiLevelType w:val="hybridMultilevel"/>
    <w:tmpl w:val="65E21EF4"/>
    <w:lvl w:ilvl="0" w:tplc="937C775C">
      <w:start w:val="27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982510C"/>
    <w:multiLevelType w:val="hybridMultilevel"/>
    <w:tmpl w:val="52C6CFB6"/>
    <w:lvl w:ilvl="0" w:tplc="4B6E1F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753BA4"/>
    <w:multiLevelType w:val="hybridMultilevel"/>
    <w:tmpl w:val="A05A2AAC"/>
    <w:lvl w:ilvl="0" w:tplc="E1E841F4">
      <w:start w:val="2"/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44"/>
    <w:rsid w:val="00021C5B"/>
    <w:rsid w:val="000222F3"/>
    <w:rsid w:val="00023BC0"/>
    <w:rsid w:val="00041FB6"/>
    <w:rsid w:val="0004319F"/>
    <w:rsid w:val="00080351"/>
    <w:rsid w:val="0008437E"/>
    <w:rsid w:val="000943FD"/>
    <w:rsid w:val="000B45E5"/>
    <w:rsid w:val="000B70BA"/>
    <w:rsid w:val="00124574"/>
    <w:rsid w:val="001B3C57"/>
    <w:rsid w:val="001C5142"/>
    <w:rsid w:val="001C5A26"/>
    <w:rsid w:val="00233F60"/>
    <w:rsid w:val="002622AE"/>
    <w:rsid w:val="00267747"/>
    <w:rsid w:val="00286719"/>
    <w:rsid w:val="002A1E0E"/>
    <w:rsid w:val="002A445F"/>
    <w:rsid w:val="002B6FCE"/>
    <w:rsid w:val="002C585B"/>
    <w:rsid w:val="002C6275"/>
    <w:rsid w:val="002C791D"/>
    <w:rsid w:val="002D45D6"/>
    <w:rsid w:val="00312FF1"/>
    <w:rsid w:val="0034499F"/>
    <w:rsid w:val="003456C8"/>
    <w:rsid w:val="003A37E5"/>
    <w:rsid w:val="003A737D"/>
    <w:rsid w:val="003C1634"/>
    <w:rsid w:val="003C2CED"/>
    <w:rsid w:val="003F5C14"/>
    <w:rsid w:val="00442A02"/>
    <w:rsid w:val="00483CC5"/>
    <w:rsid w:val="00500971"/>
    <w:rsid w:val="00500A51"/>
    <w:rsid w:val="00504ED7"/>
    <w:rsid w:val="00512EBA"/>
    <w:rsid w:val="00516E8E"/>
    <w:rsid w:val="00536143"/>
    <w:rsid w:val="00551276"/>
    <w:rsid w:val="005B0E6C"/>
    <w:rsid w:val="005D139C"/>
    <w:rsid w:val="005E4F07"/>
    <w:rsid w:val="00610B65"/>
    <w:rsid w:val="00625221"/>
    <w:rsid w:val="00667977"/>
    <w:rsid w:val="006B0E55"/>
    <w:rsid w:val="006B2EA2"/>
    <w:rsid w:val="006D06EF"/>
    <w:rsid w:val="006D5750"/>
    <w:rsid w:val="007368EF"/>
    <w:rsid w:val="0078658A"/>
    <w:rsid w:val="007A7FC2"/>
    <w:rsid w:val="007D66FC"/>
    <w:rsid w:val="007D71E6"/>
    <w:rsid w:val="00830ADC"/>
    <w:rsid w:val="00840EEB"/>
    <w:rsid w:val="0097401D"/>
    <w:rsid w:val="009758A3"/>
    <w:rsid w:val="0099559D"/>
    <w:rsid w:val="009B45C9"/>
    <w:rsid w:val="009C291B"/>
    <w:rsid w:val="00A765D4"/>
    <w:rsid w:val="00A8675B"/>
    <w:rsid w:val="00A92CC4"/>
    <w:rsid w:val="00AD473C"/>
    <w:rsid w:val="00AF572C"/>
    <w:rsid w:val="00B00A95"/>
    <w:rsid w:val="00B02793"/>
    <w:rsid w:val="00B20E54"/>
    <w:rsid w:val="00B27569"/>
    <w:rsid w:val="00B56E99"/>
    <w:rsid w:val="00B629F8"/>
    <w:rsid w:val="00B6670F"/>
    <w:rsid w:val="00B92560"/>
    <w:rsid w:val="00BA4E39"/>
    <w:rsid w:val="00BB572E"/>
    <w:rsid w:val="00C2152E"/>
    <w:rsid w:val="00C509A7"/>
    <w:rsid w:val="00C613A9"/>
    <w:rsid w:val="00CA43A3"/>
    <w:rsid w:val="00CB24B1"/>
    <w:rsid w:val="00CD7C49"/>
    <w:rsid w:val="00CE1834"/>
    <w:rsid w:val="00CE667B"/>
    <w:rsid w:val="00CF22E5"/>
    <w:rsid w:val="00CF6E34"/>
    <w:rsid w:val="00D05179"/>
    <w:rsid w:val="00D21C99"/>
    <w:rsid w:val="00E203AF"/>
    <w:rsid w:val="00E36F3A"/>
    <w:rsid w:val="00E439F2"/>
    <w:rsid w:val="00E57D6E"/>
    <w:rsid w:val="00E75344"/>
    <w:rsid w:val="00E819BE"/>
    <w:rsid w:val="00E822EC"/>
    <w:rsid w:val="00E857AE"/>
    <w:rsid w:val="00E937DD"/>
    <w:rsid w:val="00ED2EB1"/>
    <w:rsid w:val="00F34F18"/>
    <w:rsid w:val="00F44F46"/>
    <w:rsid w:val="00F83F87"/>
    <w:rsid w:val="00F919C1"/>
    <w:rsid w:val="00F975C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A922-7A7D-47F0-92D7-2DE8689B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344"/>
    <w:pPr>
      <w:ind w:left="720"/>
      <w:contextualSpacing/>
    </w:pPr>
  </w:style>
  <w:style w:type="paragraph" w:styleId="Bezmezer">
    <w:name w:val="No Spacing"/>
    <w:uiPriority w:val="1"/>
    <w:qFormat/>
    <w:rsid w:val="00E75344"/>
    <w:pPr>
      <w:spacing w:after="0" w:line="240" w:lineRule="auto"/>
    </w:pPr>
  </w:style>
  <w:style w:type="character" w:customStyle="1" w:styleId="spiszn">
    <w:name w:val="spiszn"/>
    <w:basedOn w:val="Standardnpsmoodstavce"/>
    <w:rsid w:val="0008437E"/>
  </w:style>
  <w:style w:type="paragraph" w:styleId="Zhlav">
    <w:name w:val="header"/>
    <w:basedOn w:val="Normln"/>
    <w:link w:val="ZhlavChar"/>
    <w:uiPriority w:val="99"/>
    <w:unhideWhenUsed/>
    <w:rsid w:val="00C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834"/>
  </w:style>
  <w:style w:type="paragraph" w:styleId="Zpat">
    <w:name w:val="footer"/>
    <w:basedOn w:val="Normln"/>
    <w:link w:val="ZpatChar"/>
    <w:uiPriority w:val="99"/>
    <w:unhideWhenUsed/>
    <w:rsid w:val="00CE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834"/>
  </w:style>
  <w:style w:type="paragraph" w:styleId="Textbubliny">
    <w:name w:val="Balloon Text"/>
    <w:basedOn w:val="Normln"/>
    <w:link w:val="TextbublinyChar"/>
    <w:uiPriority w:val="99"/>
    <w:semiHidden/>
    <w:unhideWhenUsed/>
    <w:rsid w:val="0099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7021-EE1C-45E8-BB66-F9BBEF06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dsomsl dsomsl</cp:lastModifiedBy>
  <cp:revision>10</cp:revision>
  <cp:lastPrinted>2016-12-12T07:17:00Z</cp:lastPrinted>
  <dcterms:created xsi:type="dcterms:W3CDTF">2016-11-20T08:51:00Z</dcterms:created>
  <dcterms:modified xsi:type="dcterms:W3CDTF">2016-12-12T13:09:00Z</dcterms:modified>
</cp:coreProperties>
</file>