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F97" w:rsidRDefault="005B2F97" w:rsidP="0096148E">
      <w:pPr>
        <w:jc w:val="center"/>
        <w:rPr>
          <w:rFonts w:ascii="Arial" w:hAnsi="Arial" w:cs="Arial"/>
          <w:b/>
          <w:sz w:val="36"/>
          <w:szCs w:val="36"/>
        </w:rPr>
      </w:pPr>
    </w:p>
    <w:p w:rsidR="0096148E" w:rsidRPr="00BD5C07" w:rsidRDefault="0096148E" w:rsidP="0096148E">
      <w:pPr>
        <w:jc w:val="center"/>
        <w:rPr>
          <w:rFonts w:ascii="Arial" w:hAnsi="Arial" w:cs="Arial"/>
          <w:b/>
          <w:sz w:val="36"/>
          <w:szCs w:val="36"/>
        </w:rPr>
      </w:pPr>
      <w:proofErr w:type="gramStart"/>
      <w:r w:rsidRPr="00386410">
        <w:rPr>
          <w:rFonts w:ascii="Arial" w:hAnsi="Arial" w:cs="Arial"/>
          <w:b/>
          <w:sz w:val="36"/>
          <w:szCs w:val="36"/>
        </w:rPr>
        <w:t>S M L O U V </w:t>
      </w:r>
      <w:r w:rsidRPr="00BD5C07">
        <w:rPr>
          <w:rFonts w:ascii="Arial" w:hAnsi="Arial" w:cs="Arial"/>
          <w:b/>
          <w:sz w:val="36"/>
          <w:szCs w:val="36"/>
        </w:rPr>
        <w:t>A   O   D Í L O</w:t>
      </w:r>
      <w:proofErr w:type="gramEnd"/>
      <w:r w:rsidR="00302394" w:rsidRPr="00BD5C07">
        <w:rPr>
          <w:rFonts w:ascii="Arial" w:hAnsi="Arial" w:cs="Arial"/>
          <w:b/>
          <w:sz w:val="36"/>
          <w:szCs w:val="36"/>
        </w:rPr>
        <w:t xml:space="preserve"> </w:t>
      </w:r>
    </w:p>
    <w:p w:rsidR="0096148E" w:rsidRPr="00BD5C07" w:rsidRDefault="00F2145F" w:rsidP="00F2145F">
      <w:pPr>
        <w:ind w:left="1416" w:hanging="1416"/>
        <w:rPr>
          <w:rFonts w:ascii="Arial" w:hAnsi="Arial" w:cs="Arial"/>
          <w:b/>
          <w:sz w:val="22"/>
          <w:szCs w:val="22"/>
        </w:rPr>
      </w:pPr>
      <w:r>
        <w:rPr>
          <w:rFonts w:ascii="Arial" w:hAnsi="Arial" w:cs="Arial"/>
          <w:b/>
          <w:sz w:val="22"/>
          <w:szCs w:val="22"/>
        </w:rPr>
        <w:t xml:space="preserve">                                              </w:t>
      </w:r>
      <w:r w:rsidR="0096148E" w:rsidRPr="00BD5C07">
        <w:rPr>
          <w:rFonts w:ascii="Arial" w:hAnsi="Arial" w:cs="Arial"/>
          <w:b/>
          <w:sz w:val="22"/>
          <w:szCs w:val="22"/>
        </w:rPr>
        <w:t xml:space="preserve">č. smlouvy </w:t>
      </w:r>
      <w:r w:rsidR="00281A52" w:rsidRPr="00BD5C07">
        <w:rPr>
          <w:rFonts w:ascii="Arial" w:hAnsi="Arial" w:cs="Arial"/>
          <w:b/>
          <w:sz w:val="22"/>
          <w:szCs w:val="22"/>
        </w:rPr>
        <w:t>zhotovitel</w:t>
      </w:r>
      <w:r w:rsidR="0096148E" w:rsidRPr="00BD5C07">
        <w:rPr>
          <w:rFonts w:ascii="Arial" w:hAnsi="Arial" w:cs="Arial"/>
          <w:b/>
          <w:sz w:val="22"/>
          <w:szCs w:val="22"/>
        </w:rPr>
        <w:t xml:space="preserve">e: </w:t>
      </w:r>
    </w:p>
    <w:p w:rsidR="0096148E" w:rsidRPr="00386410" w:rsidRDefault="0096148E" w:rsidP="0096148E">
      <w:pPr>
        <w:jc w:val="center"/>
        <w:rPr>
          <w:rFonts w:ascii="Arial" w:hAnsi="Arial" w:cs="Arial"/>
          <w:b/>
          <w:sz w:val="22"/>
          <w:szCs w:val="22"/>
        </w:rPr>
      </w:pPr>
      <w:r w:rsidRPr="00BD5C07">
        <w:rPr>
          <w:rFonts w:ascii="Arial" w:hAnsi="Arial" w:cs="Arial"/>
          <w:b/>
          <w:sz w:val="22"/>
          <w:szCs w:val="22"/>
        </w:rPr>
        <w:t xml:space="preserve">č. smlouvy objednatele: </w:t>
      </w:r>
      <w:r w:rsidR="00BD5C07" w:rsidRPr="00BD5C07">
        <w:rPr>
          <w:rFonts w:ascii="Arial" w:hAnsi="Arial" w:cs="Arial"/>
          <w:b/>
          <w:sz w:val="22"/>
          <w:szCs w:val="22"/>
        </w:rPr>
        <w:t>861</w:t>
      </w:r>
      <w:r w:rsidRPr="00BD5C07">
        <w:rPr>
          <w:rFonts w:ascii="Arial" w:hAnsi="Arial" w:cs="Arial"/>
          <w:b/>
          <w:sz w:val="22"/>
          <w:szCs w:val="22"/>
        </w:rPr>
        <w:t>/20</w:t>
      </w:r>
      <w:r w:rsidR="00C47E9B" w:rsidRPr="00BD5C07">
        <w:rPr>
          <w:rFonts w:ascii="Arial" w:hAnsi="Arial" w:cs="Arial"/>
          <w:b/>
          <w:sz w:val="22"/>
          <w:szCs w:val="22"/>
        </w:rPr>
        <w:t>19</w:t>
      </w:r>
    </w:p>
    <w:p w:rsidR="0096148E" w:rsidRPr="00386410" w:rsidRDefault="0096148E" w:rsidP="0096148E">
      <w:pPr>
        <w:rPr>
          <w:rFonts w:ascii="Arial" w:hAnsi="Arial" w:cs="Arial"/>
          <w:b/>
          <w:sz w:val="22"/>
          <w:szCs w:val="22"/>
        </w:rPr>
      </w:pPr>
    </w:p>
    <w:p w:rsidR="0096148E" w:rsidRPr="00386410" w:rsidRDefault="0096148E" w:rsidP="0096148E">
      <w:pPr>
        <w:rPr>
          <w:rFonts w:ascii="Arial" w:hAnsi="Arial" w:cs="Arial"/>
          <w:b/>
          <w:sz w:val="22"/>
          <w:szCs w:val="22"/>
        </w:rPr>
      </w:pPr>
    </w:p>
    <w:p w:rsidR="0096148E" w:rsidRPr="00386410" w:rsidRDefault="0096148E" w:rsidP="0096148E">
      <w:pPr>
        <w:pStyle w:val="Export0"/>
        <w:jc w:val="center"/>
        <w:rPr>
          <w:rFonts w:ascii="Arial" w:hAnsi="Arial" w:cs="Arial"/>
          <w:b/>
          <w:sz w:val="22"/>
          <w:szCs w:val="22"/>
          <w:lang w:val="cs-CZ"/>
        </w:rPr>
      </w:pPr>
      <w:r w:rsidRPr="00386410">
        <w:rPr>
          <w:rFonts w:ascii="Arial" w:hAnsi="Arial" w:cs="Arial"/>
          <w:b/>
          <w:sz w:val="22"/>
          <w:szCs w:val="22"/>
          <w:lang w:val="cs-CZ"/>
        </w:rPr>
        <w:t>Název díla:</w:t>
      </w:r>
    </w:p>
    <w:p w:rsidR="00B10B2F" w:rsidRPr="008E3D91" w:rsidRDefault="00B10B2F" w:rsidP="002A01A5">
      <w:pPr>
        <w:jc w:val="center"/>
        <w:rPr>
          <w:rFonts w:ascii="Arial" w:hAnsi="Arial" w:cs="Arial"/>
          <w:b/>
          <w:sz w:val="28"/>
          <w:szCs w:val="28"/>
          <w:highlight w:val="yellow"/>
        </w:rPr>
      </w:pPr>
    </w:p>
    <w:p w:rsidR="00C47E9B" w:rsidRPr="00C47E9B" w:rsidRDefault="00C47E9B" w:rsidP="00C47E9B">
      <w:pPr>
        <w:keepNext/>
        <w:spacing w:before="120" w:after="120"/>
        <w:ind w:left="720" w:right="142" w:hanging="720"/>
        <w:jc w:val="center"/>
        <w:rPr>
          <w:rFonts w:ascii="Arial" w:hAnsi="Arial" w:cs="Arial"/>
          <w:b/>
          <w:sz w:val="28"/>
          <w:szCs w:val="28"/>
        </w:rPr>
      </w:pPr>
      <w:r w:rsidRPr="00C47E9B">
        <w:rPr>
          <w:rFonts w:ascii="Arial" w:hAnsi="Arial" w:cs="Arial"/>
          <w:b/>
          <w:sz w:val="28"/>
          <w:szCs w:val="28"/>
        </w:rPr>
        <w:t>ČS Podhora - výstavba nové garáže pro traktor a příslušenství</w:t>
      </w:r>
    </w:p>
    <w:p w:rsidR="00EC7CFB" w:rsidRPr="00386410" w:rsidRDefault="00EC7CFB" w:rsidP="002A01A5">
      <w:pPr>
        <w:tabs>
          <w:tab w:val="left" w:pos="4080"/>
        </w:tabs>
        <w:jc w:val="center"/>
        <w:rPr>
          <w:rFonts w:ascii="Arial" w:hAnsi="Arial" w:cs="Arial"/>
          <w:b/>
          <w:sz w:val="32"/>
          <w:szCs w:val="32"/>
        </w:rPr>
      </w:pPr>
    </w:p>
    <w:p w:rsidR="007111BD" w:rsidRPr="00386410" w:rsidRDefault="007111BD" w:rsidP="007111BD">
      <w:pPr>
        <w:pStyle w:val="Zkladntext"/>
        <w:widowControl/>
        <w:spacing w:before="120"/>
        <w:jc w:val="center"/>
        <w:rPr>
          <w:rFonts w:cs="Arial"/>
          <w:sz w:val="22"/>
          <w:szCs w:val="22"/>
        </w:rPr>
      </w:pPr>
      <w:r w:rsidRPr="00386410">
        <w:rPr>
          <w:rFonts w:cs="Arial"/>
          <w:b/>
          <w:sz w:val="22"/>
          <w:szCs w:val="22"/>
          <w:u w:val="single"/>
        </w:rPr>
        <w:t xml:space="preserve">Čl. I. </w:t>
      </w:r>
      <w:r>
        <w:rPr>
          <w:rFonts w:cs="Arial"/>
          <w:b/>
          <w:sz w:val="22"/>
          <w:szCs w:val="22"/>
          <w:u w:val="single"/>
        </w:rPr>
        <w:t>SMLUVNÍ STRANY</w:t>
      </w:r>
    </w:p>
    <w:p w:rsidR="0096148E" w:rsidRPr="00386410" w:rsidRDefault="0096148E" w:rsidP="0096148E">
      <w:pPr>
        <w:tabs>
          <w:tab w:val="left" w:pos="4080"/>
        </w:tabs>
        <w:jc w:val="both"/>
        <w:rPr>
          <w:rFonts w:ascii="Arial" w:hAnsi="Arial" w:cs="Arial"/>
          <w:b/>
          <w:sz w:val="32"/>
          <w:szCs w:val="32"/>
        </w:rPr>
      </w:pPr>
    </w:p>
    <w:p w:rsidR="00B015A5" w:rsidRPr="00D74A50" w:rsidRDefault="00B015A5" w:rsidP="00B015A5">
      <w:pPr>
        <w:tabs>
          <w:tab w:val="left" w:pos="3960"/>
        </w:tabs>
        <w:ind w:left="3960" w:hanging="3960"/>
        <w:jc w:val="both"/>
        <w:rPr>
          <w:rFonts w:ascii="Arial" w:hAnsi="Arial" w:cs="Arial"/>
          <w:b/>
          <w:sz w:val="22"/>
          <w:szCs w:val="22"/>
        </w:rPr>
      </w:pPr>
      <w:r w:rsidRPr="00D74A50">
        <w:rPr>
          <w:rFonts w:ascii="Arial" w:hAnsi="Arial" w:cs="Arial"/>
          <w:b/>
          <w:sz w:val="22"/>
          <w:szCs w:val="22"/>
        </w:rPr>
        <w:t>Objednatel</w:t>
      </w:r>
      <w:r>
        <w:rPr>
          <w:rFonts w:ascii="Arial" w:hAnsi="Arial" w:cs="Arial"/>
          <w:b/>
          <w:sz w:val="22"/>
          <w:szCs w:val="22"/>
        </w:rPr>
        <w:t>:</w:t>
      </w:r>
      <w:r w:rsidRPr="00D74A50">
        <w:rPr>
          <w:rFonts w:ascii="Arial" w:hAnsi="Arial" w:cs="Arial"/>
          <w:b/>
          <w:sz w:val="22"/>
          <w:szCs w:val="22"/>
        </w:rPr>
        <w:tab/>
        <w:t>Povodí Ohře, státní podnik</w:t>
      </w:r>
    </w:p>
    <w:p w:rsidR="00F2145F" w:rsidRDefault="00B015A5" w:rsidP="00B015A5">
      <w:pPr>
        <w:tabs>
          <w:tab w:val="left" w:pos="3960"/>
        </w:tabs>
        <w:jc w:val="both"/>
        <w:rPr>
          <w:rFonts w:ascii="Arial" w:hAnsi="Arial" w:cs="Arial"/>
          <w:sz w:val="22"/>
          <w:szCs w:val="22"/>
        </w:rPr>
      </w:pPr>
      <w:r w:rsidRPr="00D74A50">
        <w:rPr>
          <w:rFonts w:ascii="Arial" w:hAnsi="Arial" w:cs="Arial"/>
          <w:sz w:val="22"/>
          <w:szCs w:val="22"/>
        </w:rPr>
        <w:tab/>
      </w:r>
    </w:p>
    <w:p w:rsidR="00B015A5" w:rsidRPr="00D74A50" w:rsidRDefault="00B015A5" w:rsidP="00B015A5">
      <w:pPr>
        <w:tabs>
          <w:tab w:val="left" w:pos="3960"/>
        </w:tabs>
        <w:jc w:val="both"/>
        <w:rPr>
          <w:rFonts w:ascii="Arial" w:hAnsi="Arial" w:cs="Arial"/>
          <w:sz w:val="22"/>
          <w:szCs w:val="22"/>
        </w:rPr>
      </w:pPr>
      <w:r w:rsidRPr="00D74A50">
        <w:rPr>
          <w:rFonts w:ascii="Arial" w:hAnsi="Arial" w:cs="Arial"/>
          <w:b/>
          <w:sz w:val="22"/>
          <w:szCs w:val="22"/>
        </w:rPr>
        <w:t>IČ</w:t>
      </w:r>
      <w:r w:rsidR="004B51E1">
        <w:rPr>
          <w:rFonts w:ascii="Arial" w:hAnsi="Arial" w:cs="Arial"/>
          <w:b/>
          <w:sz w:val="22"/>
          <w:szCs w:val="22"/>
        </w:rPr>
        <w:t>O</w:t>
      </w:r>
      <w:r>
        <w:rPr>
          <w:rFonts w:ascii="Arial" w:hAnsi="Arial" w:cs="Arial"/>
          <w:b/>
          <w:sz w:val="22"/>
          <w:szCs w:val="22"/>
        </w:rPr>
        <w:t>:</w:t>
      </w:r>
      <w:r w:rsidRPr="00D74A50">
        <w:rPr>
          <w:rFonts w:ascii="Arial" w:hAnsi="Arial" w:cs="Arial"/>
          <w:b/>
          <w:sz w:val="22"/>
          <w:szCs w:val="22"/>
        </w:rPr>
        <w:tab/>
      </w:r>
      <w:r w:rsidRPr="00D74A50">
        <w:rPr>
          <w:rFonts w:ascii="Arial" w:hAnsi="Arial" w:cs="Arial"/>
          <w:sz w:val="22"/>
          <w:szCs w:val="22"/>
        </w:rPr>
        <w:t>70889988</w:t>
      </w:r>
    </w:p>
    <w:p w:rsidR="00F2145F" w:rsidRDefault="00B015A5" w:rsidP="00B015A5">
      <w:pPr>
        <w:tabs>
          <w:tab w:val="left" w:pos="3960"/>
        </w:tabs>
        <w:jc w:val="both"/>
        <w:rPr>
          <w:rFonts w:ascii="Arial" w:hAnsi="Arial" w:cs="Arial"/>
          <w:b/>
          <w:sz w:val="22"/>
          <w:szCs w:val="22"/>
        </w:rPr>
      </w:pPr>
      <w:r w:rsidRPr="00D74A50">
        <w:rPr>
          <w:rFonts w:ascii="Arial" w:hAnsi="Arial" w:cs="Arial"/>
          <w:b/>
          <w:sz w:val="22"/>
          <w:szCs w:val="22"/>
        </w:rPr>
        <w:t>DIČ</w:t>
      </w:r>
      <w:r>
        <w:rPr>
          <w:rFonts w:ascii="Arial" w:hAnsi="Arial" w:cs="Arial"/>
          <w:b/>
          <w:sz w:val="22"/>
          <w:szCs w:val="22"/>
        </w:rPr>
        <w:t>:</w:t>
      </w:r>
      <w:r w:rsidRPr="00D74A50">
        <w:rPr>
          <w:rFonts w:ascii="Arial" w:hAnsi="Arial" w:cs="Arial"/>
          <w:b/>
          <w:sz w:val="22"/>
          <w:szCs w:val="22"/>
        </w:rPr>
        <w:tab/>
      </w:r>
    </w:p>
    <w:p w:rsidR="00B015A5" w:rsidRPr="00D74A50" w:rsidRDefault="00B015A5" w:rsidP="00B015A5">
      <w:pPr>
        <w:tabs>
          <w:tab w:val="left" w:pos="3960"/>
        </w:tabs>
        <w:jc w:val="both"/>
        <w:rPr>
          <w:rFonts w:ascii="Arial" w:hAnsi="Arial" w:cs="Arial"/>
          <w:sz w:val="22"/>
          <w:szCs w:val="22"/>
        </w:rPr>
      </w:pPr>
      <w:r w:rsidRPr="00D74A50">
        <w:rPr>
          <w:rFonts w:ascii="Arial" w:hAnsi="Arial" w:cs="Arial"/>
          <w:b/>
          <w:sz w:val="22"/>
          <w:szCs w:val="22"/>
        </w:rPr>
        <w:t>zastoupený</w:t>
      </w:r>
      <w:r>
        <w:rPr>
          <w:rFonts w:ascii="Arial" w:hAnsi="Arial" w:cs="Arial"/>
          <w:b/>
          <w:sz w:val="22"/>
          <w:szCs w:val="22"/>
        </w:rPr>
        <w:t>:</w:t>
      </w:r>
      <w:r w:rsidRPr="00D74A50">
        <w:rPr>
          <w:rFonts w:ascii="Arial" w:hAnsi="Arial" w:cs="Arial"/>
          <w:b/>
          <w:sz w:val="22"/>
          <w:szCs w:val="22"/>
        </w:rPr>
        <w:tab/>
      </w:r>
      <w:r w:rsidRPr="00D74A50">
        <w:rPr>
          <w:rFonts w:ascii="Arial" w:hAnsi="Arial" w:cs="Arial"/>
          <w:sz w:val="22"/>
          <w:szCs w:val="22"/>
        </w:rPr>
        <w:t xml:space="preserve"> </w:t>
      </w:r>
    </w:p>
    <w:p w:rsidR="00B015A5" w:rsidRPr="00D74A50" w:rsidRDefault="00B015A5" w:rsidP="00B015A5">
      <w:pPr>
        <w:tabs>
          <w:tab w:val="left" w:pos="3960"/>
        </w:tabs>
        <w:ind w:left="3969" w:hanging="3969"/>
        <w:jc w:val="both"/>
        <w:rPr>
          <w:rFonts w:ascii="Arial" w:hAnsi="Arial" w:cs="Arial"/>
          <w:sz w:val="22"/>
          <w:szCs w:val="22"/>
        </w:rPr>
      </w:pPr>
      <w:r w:rsidRPr="00D74A50">
        <w:rPr>
          <w:rFonts w:ascii="Arial" w:hAnsi="Arial" w:cs="Arial"/>
          <w:b/>
          <w:sz w:val="22"/>
          <w:szCs w:val="22"/>
        </w:rPr>
        <w:t>zástupce ve věcech smluvních</w:t>
      </w:r>
      <w:r>
        <w:rPr>
          <w:rFonts w:ascii="Arial" w:hAnsi="Arial" w:cs="Arial"/>
          <w:b/>
          <w:sz w:val="22"/>
          <w:szCs w:val="22"/>
        </w:rPr>
        <w:t>:</w:t>
      </w:r>
      <w:r w:rsidRPr="00D74A50">
        <w:rPr>
          <w:rFonts w:ascii="Arial" w:hAnsi="Arial" w:cs="Arial"/>
          <w:b/>
          <w:sz w:val="22"/>
          <w:szCs w:val="22"/>
        </w:rPr>
        <w:tab/>
      </w:r>
      <w:r w:rsidRPr="00D74A50">
        <w:rPr>
          <w:rFonts w:ascii="Arial" w:hAnsi="Arial" w:cs="Arial"/>
          <w:sz w:val="22"/>
          <w:szCs w:val="22"/>
        </w:rPr>
        <w:tab/>
      </w:r>
    </w:p>
    <w:p w:rsidR="00B015A5" w:rsidRPr="00C47E9B" w:rsidRDefault="00B015A5" w:rsidP="00B015A5">
      <w:pPr>
        <w:tabs>
          <w:tab w:val="left" w:pos="3960"/>
        </w:tabs>
        <w:ind w:left="708" w:hanging="708"/>
        <w:jc w:val="both"/>
        <w:rPr>
          <w:rFonts w:ascii="Arial" w:hAnsi="Arial" w:cs="Arial"/>
          <w:sz w:val="22"/>
          <w:szCs w:val="22"/>
        </w:rPr>
      </w:pPr>
      <w:r w:rsidRPr="00D74A50">
        <w:rPr>
          <w:rFonts w:ascii="Arial" w:hAnsi="Arial" w:cs="Arial"/>
          <w:b/>
          <w:sz w:val="22"/>
          <w:szCs w:val="22"/>
        </w:rPr>
        <w:t xml:space="preserve">zástupce ve věcech </w:t>
      </w:r>
      <w:r w:rsidRPr="00C47E9B">
        <w:rPr>
          <w:rFonts w:ascii="Arial" w:hAnsi="Arial" w:cs="Arial"/>
          <w:b/>
          <w:sz w:val="22"/>
          <w:szCs w:val="22"/>
        </w:rPr>
        <w:t>technických:</w:t>
      </w:r>
      <w:r w:rsidRPr="00C47E9B">
        <w:rPr>
          <w:rFonts w:ascii="Arial" w:hAnsi="Arial" w:cs="Arial"/>
          <w:b/>
          <w:sz w:val="22"/>
          <w:szCs w:val="22"/>
        </w:rPr>
        <w:tab/>
      </w:r>
      <w:r w:rsidRPr="00C47E9B">
        <w:rPr>
          <w:rFonts w:ascii="Arial" w:hAnsi="Arial" w:cs="Arial"/>
          <w:sz w:val="22"/>
          <w:szCs w:val="22"/>
        </w:rPr>
        <w:t xml:space="preserve"> </w:t>
      </w:r>
    </w:p>
    <w:p w:rsidR="00B015A5" w:rsidRPr="00C47E9B" w:rsidRDefault="00B015A5" w:rsidP="00B015A5">
      <w:pPr>
        <w:tabs>
          <w:tab w:val="left" w:pos="3960"/>
        </w:tabs>
        <w:jc w:val="both"/>
        <w:rPr>
          <w:rFonts w:ascii="Arial" w:hAnsi="Arial" w:cs="Arial"/>
          <w:b/>
          <w:sz w:val="22"/>
          <w:szCs w:val="22"/>
        </w:rPr>
      </w:pPr>
    </w:p>
    <w:p w:rsidR="00B015A5" w:rsidRPr="00C47E9B" w:rsidRDefault="00B015A5" w:rsidP="00B015A5">
      <w:pPr>
        <w:tabs>
          <w:tab w:val="left" w:pos="3960"/>
        </w:tabs>
        <w:jc w:val="both"/>
        <w:rPr>
          <w:rFonts w:ascii="Arial" w:hAnsi="Arial" w:cs="Arial"/>
          <w:sz w:val="22"/>
          <w:szCs w:val="22"/>
        </w:rPr>
      </w:pPr>
      <w:r w:rsidRPr="00C47E9B">
        <w:rPr>
          <w:rFonts w:ascii="Arial" w:hAnsi="Arial" w:cs="Arial"/>
          <w:b/>
          <w:sz w:val="22"/>
          <w:szCs w:val="22"/>
        </w:rPr>
        <w:t>technický dozor investora:</w:t>
      </w:r>
      <w:r w:rsidRPr="00C47E9B">
        <w:rPr>
          <w:rFonts w:ascii="Arial" w:hAnsi="Arial" w:cs="Arial"/>
          <w:b/>
          <w:sz w:val="22"/>
          <w:szCs w:val="22"/>
        </w:rPr>
        <w:tab/>
      </w:r>
    </w:p>
    <w:p w:rsidR="00F2145F" w:rsidRDefault="00B015A5" w:rsidP="00B015A5">
      <w:pPr>
        <w:tabs>
          <w:tab w:val="left" w:pos="3960"/>
        </w:tabs>
        <w:jc w:val="both"/>
        <w:rPr>
          <w:rFonts w:ascii="Arial" w:hAnsi="Arial" w:cs="Arial"/>
          <w:sz w:val="22"/>
          <w:szCs w:val="22"/>
        </w:rPr>
      </w:pPr>
      <w:r w:rsidRPr="00C47E9B">
        <w:rPr>
          <w:rFonts w:ascii="Arial" w:hAnsi="Arial" w:cs="Arial"/>
          <w:sz w:val="22"/>
          <w:szCs w:val="22"/>
        </w:rPr>
        <w:tab/>
      </w:r>
    </w:p>
    <w:p w:rsidR="00B015A5" w:rsidRPr="00D74A50" w:rsidRDefault="00B015A5" w:rsidP="00B015A5">
      <w:pPr>
        <w:tabs>
          <w:tab w:val="left" w:pos="3960"/>
        </w:tabs>
        <w:jc w:val="both"/>
        <w:rPr>
          <w:rFonts w:ascii="Arial" w:hAnsi="Arial" w:cs="Arial"/>
          <w:b/>
          <w:sz w:val="22"/>
          <w:szCs w:val="22"/>
        </w:rPr>
      </w:pPr>
      <w:r>
        <w:rPr>
          <w:rFonts w:ascii="Arial" w:hAnsi="Arial" w:cs="Arial"/>
          <w:b/>
          <w:sz w:val="22"/>
          <w:szCs w:val="22"/>
        </w:rPr>
        <w:t>b</w:t>
      </w:r>
      <w:r w:rsidRPr="00D74A50">
        <w:rPr>
          <w:rFonts w:ascii="Arial" w:hAnsi="Arial" w:cs="Arial"/>
          <w:b/>
          <w:sz w:val="22"/>
          <w:szCs w:val="22"/>
        </w:rPr>
        <w:t>ankovní spojení</w:t>
      </w:r>
      <w:r>
        <w:rPr>
          <w:rFonts w:ascii="Arial" w:hAnsi="Arial" w:cs="Arial"/>
          <w:b/>
          <w:sz w:val="22"/>
          <w:szCs w:val="22"/>
        </w:rPr>
        <w:t>:</w:t>
      </w:r>
      <w:r w:rsidRPr="00D74A50">
        <w:rPr>
          <w:rFonts w:ascii="Arial" w:hAnsi="Arial" w:cs="Arial"/>
          <w:b/>
          <w:sz w:val="22"/>
          <w:szCs w:val="22"/>
        </w:rPr>
        <w:tab/>
      </w:r>
    </w:p>
    <w:p w:rsidR="00B015A5" w:rsidRDefault="00B015A5" w:rsidP="00B015A5">
      <w:pPr>
        <w:tabs>
          <w:tab w:val="left" w:pos="3960"/>
        </w:tabs>
        <w:jc w:val="both"/>
        <w:rPr>
          <w:rFonts w:ascii="Arial" w:hAnsi="Arial" w:cs="Arial"/>
          <w:b/>
          <w:sz w:val="22"/>
          <w:szCs w:val="22"/>
        </w:rPr>
      </w:pPr>
      <w:r w:rsidRPr="00D74A50">
        <w:rPr>
          <w:rFonts w:ascii="Arial" w:hAnsi="Arial" w:cs="Arial"/>
          <w:b/>
          <w:sz w:val="22"/>
          <w:szCs w:val="22"/>
        </w:rPr>
        <w:t>číslo účtu</w:t>
      </w:r>
      <w:r>
        <w:rPr>
          <w:rFonts w:ascii="Arial" w:hAnsi="Arial" w:cs="Arial"/>
          <w:b/>
          <w:sz w:val="22"/>
          <w:szCs w:val="22"/>
        </w:rPr>
        <w:t>:</w:t>
      </w:r>
      <w:r w:rsidRPr="00D74A50">
        <w:rPr>
          <w:rFonts w:ascii="Arial" w:hAnsi="Arial" w:cs="Arial"/>
          <w:b/>
          <w:sz w:val="22"/>
          <w:szCs w:val="22"/>
        </w:rPr>
        <w:tab/>
      </w:r>
    </w:p>
    <w:p w:rsidR="00F2145F" w:rsidRPr="00D74A50" w:rsidRDefault="00F2145F" w:rsidP="00B015A5">
      <w:pPr>
        <w:tabs>
          <w:tab w:val="left" w:pos="3960"/>
        </w:tabs>
        <w:jc w:val="both"/>
        <w:rPr>
          <w:rFonts w:ascii="Arial" w:hAnsi="Arial" w:cs="Arial"/>
          <w:b/>
          <w:sz w:val="22"/>
          <w:szCs w:val="22"/>
        </w:rPr>
      </w:pPr>
    </w:p>
    <w:p w:rsidR="00B015A5" w:rsidRPr="00D74A50" w:rsidRDefault="00B015A5" w:rsidP="00B015A5">
      <w:pPr>
        <w:tabs>
          <w:tab w:val="left" w:pos="3960"/>
        </w:tabs>
        <w:jc w:val="both"/>
        <w:rPr>
          <w:rFonts w:ascii="Arial" w:hAnsi="Arial" w:cs="Arial"/>
          <w:sz w:val="22"/>
          <w:szCs w:val="22"/>
        </w:rPr>
      </w:pPr>
      <w:r w:rsidRPr="00D74A50">
        <w:rPr>
          <w:rFonts w:ascii="Arial" w:hAnsi="Arial" w:cs="Arial"/>
          <w:sz w:val="22"/>
          <w:szCs w:val="22"/>
        </w:rPr>
        <w:t xml:space="preserve">Povodí Ohře, státní podnik je zapsán v obchodním rejstříku Krajského soudu v Ústí nad Labem v oddílu A, vložce č. 13052 </w:t>
      </w:r>
    </w:p>
    <w:p w:rsidR="00B015A5" w:rsidRPr="00D74A50" w:rsidRDefault="00B015A5" w:rsidP="00B015A5">
      <w:pPr>
        <w:tabs>
          <w:tab w:val="left" w:pos="3960"/>
        </w:tabs>
        <w:jc w:val="both"/>
        <w:rPr>
          <w:rFonts w:ascii="Arial" w:hAnsi="Arial" w:cs="Arial"/>
          <w:sz w:val="22"/>
          <w:szCs w:val="22"/>
        </w:rPr>
      </w:pPr>
    </w:p>
    <w:p w:rsidR="00B015A5" w:rsidRPr="00B1004E" w:rsidRDefault="00B015A5" w:rsidP="00B015A5">
      <w:pPr>
        <w:tabs>
          <w:tab w:val="left" w:pos="3960"/>
        </w:tabs>
        <w:jc w:val="both"/>
        <w:rPr>
          <w:rFonts w:ascii="Arial" w:hAnsi="Arial" w:cs="Arial"/>
          <w:sz w:val="22"/>
          <w:szCs w:val="22"/>
        </w:rPr>
      </w:pPr>
      <w:r w:rsidRPr="00D74A50">
        <w:rPr>
          <w:rFonts w:ascii="Arial" w:hAnsi="Arial" w:cs="Arial"/>
          <w:sz w:val="22"/>
          <w:szCs w:val="22"/>
        </w:rPr>
        <w:t>(dále jen „objednatel“) na straně jedné a</w:t>
      </w:r>
    </w:p>
    <w:p w:rsidR="0096148E" w:rsidRPr="00386410" w:rsidRDefault="0096148E" w:rsidP="0096148E">
      <w:pPr>
        <w:tabs>
          <w:tab w:val="left" w:pos="3960"/>
        </w:tabs>
        <w:jc w:val="both"/>
        <w:rPr>
          <w:rFonts w:ascii="Arial" w:hAnsi="Arial" w:cs="Arial"/>
          <w:sz w:val="22"/>
          <w:szCs w:val="22"/>
        </w:rPr>
      </w:pPr>
    </w:p>
    <w:p w:rsidR="0096148E" w:rsidRPr="00386410" w:rsidRDefault="0096148E" w:rsidP="0096148E">
      <w:pPr>
        <w:tabs>
          <w:tab w:val="left" w:pos="3960"/>
        </w:tabs>
        <w:jc w:val="both"/>
        <w:rPr>
          <w:rFonts w:ascii="Arial" w:hAnsi="Arial" w:cs="Arial"/>
          <w:sz w:val="22"/>
          <w:szCs w:val="22"/>
        </w:rPr>
      </w:pPr>
    </w:p>
    <w:p w:rsidR="0096148E" w:rsidRPr="00386410" w:rsidRDefault="0096148E" w:rsidP="0096148E">
      <w:pPr>
        <w:tabs>
          <w:tab w:val="left" w:pos="3960"/>
        </w:tabs>
        <w:jc w:val="both"/>
        <w:rPr>
          <w:rFonts w:ascii="Arial" w:hAnsi="Arial" w:cs="Arial"/>
          <w:b/>
          <w:sz w:val="22"/>
          <w:szCs w:val="22"/>
        </w:rPr>
      </w:pPr>
    </w:p>
    <w:p w:rsidR="003755DC" w:rsidRPr="00386410" w:rsidRDefault="00281A52" w:rsidP="003755DC">
      <w:pPr>
        <w:tabs>
          <w:tab w:val="left" w:pos="3960"/>
        </w:tabs>
        <w:jc w:val="both"/>
        <w:rPr>
          <w:rFonts w:ascii="Arial" w:hAnsi="Arial" w:cs="Arial"/>
          <w:b/>
          <w:sz w:val="22"/>
          <w:szCs w:val="22"/>
        </w:rPr>
      </w:pPr>
      <w:r>
        <w:rPr>
          <w:rFonts w:ascii="Arial" w:hAnsi="Arial" w:cs="Arial"/>
          <w:b/>
          <w:sz w:val="22"/>
          <w:szCs w:val="22"/>
        </w:rPr>
        <w:t>Zhotovitel</w:t>
      </w:r>
      <w:r w:rsidR="003755DC" w:rsidRPr="00386410">
        <w:rPr>
          <w:rFonts w:ascii="Arial" w:hAnsi="Arial" w:cs="Arial"/>
          <w:b/>
          <w:sz w:val="22"/>
          <w:szCs w:val="22"/>
        </w:rPr>
        <w:t>:</w:t>
      </w:r>
      <w:r w:rsidR="00DD1530">
        <w:rPr>
          <w:rFonts w:ascii="Arial" w:hAnsi="Arial" w:cs="Arial"/>
          <w:b/>
          <w:sz w:val="22"/>
          <w:szCs w:val="22"/>
        </w:rPr>
        <w:tab/>
        <w:t>KAREA, spol. s r. o.</w:t>
      </w:r>
      <w:r w:rsidR="003755DC" w:rsidRPr="00386410">
        <w:rPr>
          <w:rFonts w:ascii="Arial" w:hAnsi="Arial" w:cs="Arial"/>
          <w:b/>
          <w:sz w:val="22"/>
          <w:szCs w:val="22"/>
        </w:rPr>
        <w:tab/>
      </w:r>
    </w:p>
    <w:p w:rsidR="00F2145F" w:rsidRDefault="00590DB6" w:rsidP="003755DC">
      <w:pPr>
        <w:tabs>
          <w:tab w:val="left" w:pos="3960"/>
        </w:tabs>
        <w:jc w:val="both"/>
        <w:rPr>
          <w:rFonts w:ascii="Arial" w:hAnsi="Arial" w:cs="Arial"/>
          <w:sz w:val="22"/>
          <w:szCs w:val="22"/>
        </w:rPr>
      </w:pPr>
      <w:r>
        <w:rPr>
          <w:rFonts w:ascii="Arial" w:hAnsi="Arial" w:cs="Arial"/>
          <w:sz w:val="22"/>
          <w:szCs w:val="22"/>
        </w:rPr>
        <w:tab/>
      </w:r>
    </w:p>
    <w:p w:rsidR="003755DC" w:rsidRPr="00386410" w:rsidRDefault="003755DC" w:rsidP="003755DC">
      <w:pPr>
        <w:tabs>
          <w:tab w:val="left" w:pos="3960"/>
        </w:tabs>
        <w:jc w:val="both"/>
        <w:rPr>
          <w:rFonts w:ascii="Arial" w:hAnsi="Arial" w:cs="Arial"/>
          <w:b/>
          <w:sz w:val="22"/>
          <w:szCs w:val="22"/>
        </w:rPr>
      </w:pPr>
      <w:r w:rsidRPr="00386410">
        <w:rPr>
          <w:rFonts w:ascii="Arial" w:hAnsi="Arial" w:cs="Arial"/>
          <w:b/>
          <w:sz w:val="22"/>
          <w:szCs w:val="22"/>
        </w:rPr>
        <w:t>IČ</w:t>
      </w:r>
      <w:r w:rsidR="004B51E1">
        <w:rPr>
          <w:rFonts w:ascii="Arial" w:hAnsi="Arial" w:cs="Arial"/>
          <w:b/>
          <w:sz w:val="22"/>
          <w:szCs w:val="22"/>
        </w:rPr>
        <w:t>O</w:t>
      </w:r>
      <w:r w:rsidRPr="00386410">
        <w:rPr>
          <w:rFonts w:ascii="Arial" w:hAnsi="Arial" w:cs="Arial"/>
          <w:b/>
          <w:sz w:val="22"/>
          <w:szCs w:val="22"/>
        </w:rPr>
        <w:t>:</w:t>
      </w:r>
      <w:r w:rsidRPr="00386410">
        <w:rPr>
          <w:rFonts w:ascii="Arial" w:hAnsi="Arial" w:cs="Arial"/>
          <w:b/>
          <w:sz w:val="22"/>
          <w:szCs w:val="22"/>
        </w:rPr>
        <w:tab/>
      </w:r>
      <w:r w:rsidR="00DD1530" w:rsidRPr="00DD1530">
        <w:rPr>
          <w:rFonts w:ascii="Arial" w:hAnsi="Arial" w:cs="Arial"/>
          <w:sz w:val="22"/>
          <w:szCs w:val="22"/>
        </w:rPr>
        <w:t>44268122</w:t>
      </w:r>
    </w:p>
    <w:p w:rsidR="003755DC" w:rsidRPr="00386410" w:rsidRDefault="003755DC" w:rsidP="003755DC">
      <w:pPr>
        <w:tabs>
          <w:tab w:val="left" w:pos="3960"/>
        </w:tabs>
        <w:jc w:val="both"/>
        <w:rPr>
          <w:rFonts w:ascii="Arial" w:hAnsi="Arial" w:cs="Arial"/>
          <w:sz w:val="22"/>
          <w:szCs w:val="22"/>
        </w:rPr>
      </w:pPr>
      <w:r w:rsidRPr="00386410">
        <w:rPr>
          <w:rFonts w:ascii="Arial" w:hAnsi="Arial" w:cs="Arial"/>
          <w:b/>
          <w:sz w:val="22"/>
          <w:szCs w:val="22"/>
        </w:rPr>
        <w:t>DIČ:</w:t>
      </w:r>
      <w:r w:rsidRPr="00386410">
        <w:rPr>
          <w:rFonts w:ascii="Arial" w:hAnsi="Arial" w:cs="Arial"/>
          <w:b/>
          <w:sz w:val="22"/>
          <w:szCs w:val="22"/>
        </w:rPr>
        <w:tab/>
      </w:r>
    </w:p>
    <w:p w:rsidR="003755DC" w:rsidRDefault="003755DC" w:rsidP="003755DC">
      <w:pPr>
        <w:tabs>
          <w:tab w:val="left" w:pos="3960"/>
        </w:tabs>
        <w:ind w:left="3960" w:hanging="3960"/>
        <w:jc w:val="both"/>
        <w:rPr>
          <w:rFonts w:ascii="Arial" w:hAnsi="Arial" w:cs="Arial"/>
          <w:sz w:val="22"/>
          <w:szCs w:val="22"/>
        </w:rPr>
      </w:pPr>
      <w:r w:rsidRPr="00386410">
        <w:rPr>
          <w:rFonts w:ascii="Arial" w:hAnsi="Arial" w:cs="Arial"/>
          <w:b/>
          <w:sz w:val="22"/>
          <w:szCs w:val="22"/>
        </w:rPr>
        <w:t>zastoupený:</w:t>
      </w:r>
      <w:r w:rsidRPr="00386410">
        <w:rPr>
          <w:rFonts w:ascii="Arial" w:hAnsi="Arial" w:cs="Arial"/>
          <w:b/>
          <w:sz w:val="22"/>
          <w:szCs w:val="22"/>
        </w:rPr>
        <w:tab/>
      </w:r>
    </w:p>
    <w:p w:rsidR="00F2145F" w:rsidRPr="00386410" w:rsidRDefault="00F2145F" w:rsidP="003755DC">
      <w:pPr>
        <w:tabs>
          <w:tab w:val="left" w:pos="3960"/>
        </w:tabs>
        <w:ind w:left="3960" w:hanging="3960"/>
        <w:jc w:val="both"/>
        <w:rPr>
          <w:rFonts w:ascii="Arial" w:hAnsi="Arial" w:cs="Arial"/>
          <w:sz w:val="22"/>
          <w:szCs w:val="22"/>
        </w:rPr>
      </w:pPr>
    </w:p>
    <w:p w:rsidR="003755DC" w:rsidRPr="00386410" w:rsidRDefault="003755DC" w:rsidP="003755DC">
      <w:pPr>
        <w:tabs>
          <w:tab w:val="left" w:pos="3960"/>
        </w:tabs>
        <w:jc w:val="both"/>
        <w:rPr>
          <w:rFonts w:ascii="Arial" w:hAnsi="Arial" w:cs="Arial"/>
          <w:b/>
          <w:sz w:val="22"/>
          <w:szCs w:val="22"/>
        </w:rPr>
      </w:pPr>
      <w:r w:rsidRPr="00386410">
        <w:rPr>
          <w:rFonts w:ascii="Arial" w:hAnsi="Arial" w:cs="Arial"/>
          <w:b/>
          <w:sz w:val="22"/>
          <w:szCs w:val="22"/>
        </w:rPr>
        <w:t>zástupce ve věcech smluvních:</w:t>
      </w:r>
      <w:r w:rsidRPr="00386410">
        <w:rPr>
          <w:rFonts w:ascii="Arial" w:hAnsi="Arial" w:cs="Arial"/>
          <w:b/>
          <w:sz w:val="22"/>
          <w:szCs w:val="22"/>
        </w:rPr>
        <w:tab/>
      </w:r>
    </w:p>
    <w:p w:rsidR="003755DC" w:rsidRPr="00DD1530" w:rsidRDefault="003755DC" w:rsidP="003755DC">
      <w:pPr>
        <w:tabs>
          <w:tab w:val="left" w:pos="3960"/>
        </w:tabs>
        <w:jc w:val="both"/>
        <w:rPr>
          <w:rFonts w:ascii="Arial" w:hAnsi="Arial" w:cs="Arial"/>
          <w:sz w:val="22"/>
          <w:szCs w:val="22"/>
        </w:rPr>
      </w:pPr>
      <w:r w:rsidRPr="00386410">
        <w:rPr>
          <w:rFonts w:ascii="Arial" w:hAnsi="Arial" w:cs="Arial"/>
          <w:b/>
          <w:sz w:val="22"/>
          <w:szCs w:val="22"/>
        </w:rPr>
        <w:t>zástupce ve věcech technických:</w:t>
      </w:r>
      <w:r w:rsidRPr="00386410">
        <w:rPr>
          <w:rFonts w:ascii="Arial" w:hAnsi="Arial" w:cs="Arial"/>
          <w:b/>
          <w:sz w:val="22"/>
          <w:szCs w:val="22"/>
        </w:rPr>
        <w:tab/>
      </w:r>
    </w:p>
    <w:p w:rsidR="00F2145F" w:rsidRDefault="003755DC" w:rsidP="003755DC">
      <w:pPr>
        <w:tabs>
          <w:tab w:val="left" w:pos="3960"/>
        </w:tabs>
        <w:jc w:val="both"/>
        <w:rPr>
          <w:rFonts w:ascii="Arial" w:hAnsi="Arial" w:cs="Arial"/>
          <w:b/>
          <w:sz w:val="22"/>
          <w:szCs w:val="22"/>
        </w:rPr>
      </w:pPr>
      <w:r w:rsidRPr="00386410">
        <w:rPr>
          <w:rFonts w:ascii="Arial" w:hAnsi="Arial" w:cs="Arial"/>
          <w:b/>
          <w:sz w:val="22"/>
          <w:szCs w:val="22"/>
        </w:rPr>
        <w:t>stavbyvedoucí:</w:t>
      </w:r>
      <w:r w:rsidRPr="00386410">
        <w:rPr>
          <w:rFonts w:ascii="Arial" w:hAnsi="Arial" w:cs="Arial"/>
          <w:b/>
          <w:sz w:val="22"/>
          <w:szCs w:val="22"/>
        </w:rPr>
        <w:tab/>
      </w:r>
    </w:p>
    <w:p w:rsidR="003755DC" w:rsidRPr="00F2145F" w:rsidRDefault="003755DC" w:rsidP="00F2145F">
      <w:pPr>
        <w:tabs>
          <w:tab w:val="left" w:pos="3969"/>
        </w:tabs>
        <w:jc w:val="both"/>
        <w:rPr>
          <w:rFonts w:ascii="Arial" w:hAnsi="Arial" w:cs="Arial"/>
          <w:sz w:val="22"/>
          <w:szCs w:val="22"/>
        </w:rPr>
      </w:pPr>
      <w:r w:rsidRPr="00386410">
        <w:rPr>
          <w:rFonts w:ascii="Arial" w:hAnsi="Arial" w:cs="Arial"/>
          <w:b/>
          <w:sz w:val="22"/>
          <w:szCs w:val="22"/>
        </w:rPr>
        <w:t>mana</w:t>
      </w:r>
      <w:r>
        <w:rPr>
          <w:rFonts w:ascii="Arial" w:hAnsi="Arial" w:cs="Arial"/>
          <w:b/>
          <w:sz w:val="22"/>
          <w:szCs w:val="22"/>
        </w:rPr>
        <w:t>ž</w:t>
      </w:r>
      <w:r w:rsidRPr="00386410">
        <w:rPr>
          <w:rFonts w:ascii="Arial" w:hAnsi="Arial" w:cs="Arial"/>
          <w:b/>
          <w:sz w:val="22"/>
          <w:szCs w:val="22"/>
        </w:rPr>
        <w:t>er stavby:</w:t>
      </w:r>
      <w:r w:rsidRPr="00386410">
        <w:rPr>
          <w:rFonts w:ascii="Arial" w:hAnsi="Arial" w:cs="Arial"/>
          <w:sz w:val="22"/>
          <w:szCs w:val="22"/>
        </w:rPr>
        <w:tab/>
      </w:r>
      <w:r w:rsidRPr="00386410">
        <w:rPr>
          <w:rFonts w:ascii="Arial" w:hAnsi="Arial" w:cs="Arial"/>
          <w:sz w:val="22"/>
          <w:szCs w:val="22"/>
        </w:rPr>
        <w:tab/>
      </w:r>
      <w:r w:rsidRPr="00386410">
        <w:rPr>
          <w:rFonts w:ascii="Arial" w:hAnsi="Arial" w:cs="Arial"/>
          <w:sz w:val="22"/>
          <w:szCs w:val="22"/>
        </w:rPr>
        <w:tab/>
      </w:r>
      <w:r w:rsidRPr="00386410">
        <w:rPr>
          <w:rFonts w:ascii="Arial" w:hAnsi="Arial" w:cs="Arial"/>
          <w:bCs/>
          <w:color w:val="000000"/>
          <w:sz w:val="22"/>
          <w:szCs w:val="22"/>
        </w:rPr>
        <w:t xml:space="preserve"> </w:t>
      </w:r>
    </w:p>
    <w:p w:rsidR="003755DC" w:rsidRPr="00386410" w:rsidRDefault="003755DC" w:rsidP="003755DC">
      <w:pPr>
        <w:tabs>
          <w:tab w:val="left" w:pos="3960"/>
        </w:tabs>
        <w:jc w:val="both"/>
        <w:rPr>
          <w:rFonts w:ascii="Arial" w:hAnsi="Arial" w:cs="Arial"/>
          <w:b/>
          <w:sz w:val="22"/>
          <w:szCs w:val="22"/>
        </w:rPr>
      </w:pPr>
      <w:r w:rsidRPr="00386410">
        <w:rPr>
          <w:rFonts w:ascii="Arial" w:hAnsi="Arial" w:cs="Arial"/>
          <w:b/>
          <w:sz w:val="22"/>
          <w:szCs w:val="22"/>
        </w:rPr>
        <w:t>bankovní spojení:</w:t>
      </w:r>
      <w:r w:rsidRPr="00386410">
        <w:rPr>
          <w:rFonts w:ascii="Arial" w:hAnsi="Arial" w:cs="Arial"/>
          <w:sz w:val="22"/>
          <w:szCs w:val="22"/>
        </w:rPr>
        <w:tab/>
      </w:r>
    </w:p>
    <w:p w:rsidR="003755DC" w:rsidRDefault="003755DC" w:rsidP="003755DC">
      <w:pPr>
        <w:tabs>
          <w:tab w:val="left" w:pos="3960"/>
        </w:tabs>
        <w:jc w:val="both"/>
        <w:rPr>
          <w:rFonts w:ascii="Arial" w:hAnsi="Arial" w:cs="Arial"/>
          <w:b/>
          <w:sz w:val="22"/>
          <w:szCs w:val="22"/>
        </w:rPr>
      </w:pPr>
      <w:r w:rsidRPr="00386410">
        <w:rPr>
          <w:rFonts w:ascii="Arial" w:hAnsi="Arial" w:cs="Arial"/>
          <w:b/>
          <w:sz w:val="22"/>
          <w:szCs w:val="22"/>
        </w:rPr>
        <w:t>číslo účtu:</w:t>
      </w:r>
      <w:r w:rsidRPr="00386410">
        <w:rPr>
          <w:rFonts w:ascii="Arial" w:hAnsi="Arial" w:cs="Arial"/>
          <w:b/>
          <w:sz w:val="22"/>
          <w:szCs w:val="22"/>
        </w:rPr>
        <w:tab/>
      </w:r>
    </w:p>
    <w:p w:rsidR="00F2145F" w:rsidRPr="00386410" w:rsidRDefault="00F2145F" w:rsidP="003755DC">
      <w:pPr>
        <w:tabs>
          <w:tab w:val="left" w:pos="3960"/>
        </w:tabs>
        <w:jc w:val="both"/>
        <w:rPr>
          <w:rFonts w:ascii="Arial" w:hAnsi="Arial" w:cs="Arial"/>
          <w:sz w:val="22"/>
          <w:szCs w:val="22"/>
        </w:rPr>
      </w:pPr>
    </w:p>
    <w:p w:rsidR="00C1610E" w:rsidRDefault="00281A52" w:rsidP="00C1610E">
      <w:pPr>
        <w:jc w:val="both"/>
        <w:rPr>
          <w:rFonts w:ascii="Arial" w:hAnsi="Arial" w:cs="Arial"/>
          <w:sz w:val="22"/>
          <w:szCs w:val="22"/>
        </w:rPr>
      </w:pPr>
      <w:r>
        <w:rPr>
          <w:rFonts w:ascii="Arial" w:hAnsi="Arial" w:cs="Arial"/>
          <w:sz w:val="22"/>
          <w:szCs w:val="22"/>
        </w:rPr>
        <w:t>Zhotovitel</w:t>
      </w:r>
      <w:r w:rsidR="003755DC" w:rsidRPr="00386410">
        <w:rPr>
          <w:rFonts w:ascii="Arial" w:hAnsi="Arial" w:cs="Arial"/>
          <w:sz w:val="22"/>
          <w:szCs w:val="22"/>
        </w:rPr>
        <w:t xml:space="preserve"> je zapsán v Obchodním rejstříku</w:t>
      </w:r>
      <w:r w:rsidR="00C1610E">
        <w:rPr>
          <w:rFonts w:ascii="Arial" w:hAnsi="Arial" w:cs="Arial"/>
          <w:sz w:val="22"/>
          <w:szCs w:val="22"/>
        </w:rPr>
        <w:t xml:space="preserve"> Krajského soudu Plzeň</w:t>
      </w:r>
      <w:r w:rsidR="003755DC" w:rsidRPr="00386410">
        <w:rPr>
          <w:rFonts w:ascii="Arial" w:hAnsi="Arial" w:cs="Arial"/>
          <w:sz w:val="22"/>
          <w:szCs w:val="22"/>
        </w:rPr>
        <w:t>, v</w:t>
      </w:r>
      <w:r w:rsidR="00C1610E">
        <w:rPr>
          <w:rFonts w:ascii="Arial" w:hAnsi="Arial" w:cs="Arial"/>
          <w:sz w:val="22"/>
          <w:szCs w:val="22"/>
        </w:rPr>
        <w:t> </w:t>
      </w:r>
      <w:r w:rsidR="003755DC" w:rsidRPr="00386410">
        <w:rPr>
          <w:rFonts w:ascii="Arial" w:hAnsi="Arial" w:cs="Arial"/>
          <w:sz w:val="22"/>
          <w:szCs w:val="22"/>
        </w:rPr>
        <w:t>oddílu</w:t>
      </w:r>
      <w:r w:rsidR="00C1610E">
        <w:rPr>
          <w:rFonts w:ascii="Arial" w:hAnsi="Arial" w:cs="Arial"/>
          <w:sz w:val="22"/>
          <w:szCs w:val="22"/>
        </w:rPr>
        <w:t xml:space="preserve"> C</w:t>
      </w:r>
      <w:r w:rsidR="003755DC" w:rsidRPr="00386410">
        <w:rPr>
          <w:rFonts w:ascii="Arial" w:hAnsi="Arial" w:cs="Arial"/>
          <w:sz w:val="22"/>
          <w:szCs w:val="22"/>
        </w:rPr>
        <w:t xml:space="preserve">, vložce č. </w:t>
      </w:r>
      <w:r w:rsidR="00C1610E">
        <w:rPr>
          <w:rFonts w:ascii="Arial" w:hAnsi="Arial" w:cs="Arial"/>
          <w:sz w:val="22"/>
          <w:szCs w:val="22"/>
        </w:rPr>
        <w:t>7607</w:t>
      </w:r>
    </w:p>
    <w:p w:rsidR="003755DC" w:rsidRPr="00C1610E" w:rsidRDefault="00281A52" w:rsidP="00C1610E">
      <w:pPr>
        <w:jc w:val="both"/>
        <w:rPr>
          <w:rFonts w:ascii="Arial" w:hAnsi="Arial" w:cs="Arial"/>
          <w:sz w:val="22"/>
          <w:szCs w:val="22"/>
        </w:rPr>
      </w:pPr>
      <w:r>
        <w:rPr>
          <w:rFonts w:ascii="Arial" w:hAnsi="Arial" w:cs="Arial"/>
          <w:sz w:val="22"/>
          <w:szCs w:val="22"/>
        </w:rPr>
        <w:t>Zhotovitel</w:t>
      </w:r>
      <w:r w:rsidR="003755DC" w:rsidRPr="00386410">
        <w:rPr>
          <w:rFonts w:ascii="Arial" w:hAnsi="Arial" w:cs="Arial"/>
          <w:snapToGrid w:val="0"/>
          <w:sz w:val="22"/>
          <w:szCs w:val="22"/>
        </w:rPr>
        <w:t xml:space="preserve"> je držitelem ŽL vydaného</w:t>
      </w:r>
      <w:r w:rsidR="00C1610E">
        <w:rPr>
          <w:rFonts w:ascii="Arial" w:hAnsi="Arial" w:cs="Arial"/>
          <w:snapToGrid w:val="0"/>
          <w:sz w:val="22"/>
          <w:szCs w:val="22"/>
        </w:rPr>
        <w:t xml:space="preserve"> Okresním živnostenským úřadem Okresního úřadu K</w:t>
      </w:r>
      <w:r w:rsidR="00F77376">
        <w:rPr>
          <w:rFonts w:ascii="Arial" w:hAnsi="Arial" w:cs="Arial"/>
          <w:snapToGrid w:val="0"/>
          <w:sz w:val="22"/>
          <w:szCs w:val="22"/>
        </w:rPr>
        <w:t>a</w:t>
      </w:r>
      <w:r w:rsidR="00C1610E">
        <w:rPr>
          <w:rFonts w:ascii="Arial" w:hAnsi="Arial" w:cs="Arial"/>
          <w:snapToGrid w:val="0"/>
          <w:sz w:val="22"/>
          <w:szCs w:val="22"/>
        </w:rPr>
        <w:t>rlovy Vary</w:t>
      </w:r>
      <w:r w:rsidR="003755DC" w:rsidRPr="00386410">
        <w:rPr>
          <w:rFonts w:ascii="Arial" w:hAnsi="Arial" w:cs="Arial"/>
          <w:snapToGrid w:val="0"/>
          <w:sz w:val="22"/>
          <w:szCs w:val="22"/>
        </w:rPr>
        <w:t xml:space="preserve"> pod e</w:t>
      </w:r>
      <w:r w:rsidR="00C1610E">
        <w:rPr>
          <w:rFonts w:ascii="Arial" w:hAnsi="Arial" w:cs="Arial"/>
          <w:snapToGrid w:val="0"/>
          <w:sz w:val="22"/>
          <w:szCs w:val="22"/>
        </w:rPr>
        <w:t>v</w:t>
      </w:r>
      <w:r w:rsidR="003755DC" w:rsidRPr="00386410">
        <w:rPr>
          <w:rFonts w:ascii="Arial" w:hAnsi="Arial" w:cs="Arial"/>
          <w:snapToGrid w:val="0"/>
          <w:sz w:val="22"/>
          <w:szCs w:val="22"/>
        </w:rPr>
        <w:t>.</w:t>
      </w:r>
      <w:r w:rsidR="00F77376">
        <w:rPr>
          <w:rFonts w:ascii="Arial" w:hAnsi="Arial" w:cs="Arial"/>
          <w:snapToGrid w:val="0"/>
          <w:sz w:val="22"/>
          <w:szCs w:val="22"/>
        </w:rPr>
        <w:t xml:space="preserve"> </w:t>
      </w:r>
      <w:r w:rsidR="003755DC" w:rsidRPr="00386410">
        <w:rPr>
          <w:rFonts w:ascii="Arial" w:hAnsi="Arial" w:cs="Arial"/>
          <w:snapToGrid w:val="0"/>
          <w:sz w:val="22"/>
          <w:szCs w:val="22"/>
        </w:rPr>
        <w:t xml:space="preserve">č. </w:t>
      </w:r>
      <w:r w:rsidR="00C1610E">
        <w:rPr>
          <w:rFonts w:ascii="Arial" w:hAnsi="Arial" w:cs="Arial"/>
          <w:snapToGrid w:val="0"/>
          <w:sz w:val="22"/>
          <w:szCs w:val="22"/>
        </w:rPr>
        <w:t>340300-30812-01</w:t>
      </w:r>
    </w:p>
    <w:p w:rsidR="003755DC" w:rsidRPr="00386410" w:rsidRDefault="003755DC" w:rsidP="003755DC">
      <w:pPr>
        <w:pStyle w:val="Zkladntext"/>
        <w:widowControl/>
        <w:spacing w:before="120"/>
        <w:jc w:val="center"/>
        <w:rPr>
          <w:rFonts w:cs="Arial"/>
          <w:sz w:val="22"/>
          <w:szCs w:val="22"/>
        </w:rPr>
      </w:pPr>
    </w:p>
    <w:p w:rsidR="003755DC" w:rsidRDefault="003755DC" w:rsidP="003755DC">
      <w:pPr>
        <w:widowControl w:val="0"/>
        <w:spacing w:line="240" w:lineRule="atLeast"/>
        <w:rPr>
          <w:rFonts w:ascii="Arial" w:hAnsi="Arial" w:cs="Arial"/>
          <w:color w:val="000000"/>
          <w:sz w:val="22"/>
          <w:szCs w:val="22"/>
        </w:rPr>
      </w:pPr>
      <w:r>
        <w:rPr>
          <w:rFonts w:ascii="Arial" w:hAnsi="Arial" w:cs="Arial"/>
          <w:sz w:val="22"/>
          <w:szCs w:val="22"/>
        </w:rPr>
        <w:t>(dále jen „</w:t>
      </w:r>
      <w:r w:rsidR="00281A52">
        <w:rPr>
          <w:rFonts w:ascii="Arial" w:hAnsi="Arial" w:cs="Arial"/>
          <w:sz w:val="22"/>
          <w:szCs w:val="22"/>
        </w:rPr>
        <w:t>zhotovitel</w:t>
      </w:r>
      <w:r>
        <w:rPr>
          <w:rFonts w:ascii="Arial" w:hAnsi="Arial" w:cs="Arial"/>
          <w:sz w:val="22"/>
          <w:szCs w:val="22"/>
        </w:rPr>
        <w:t>“) na straně druhé.</w:t>
      </w:r>
    </w:p>
    <w:p w:rsidR="007F7071" w:rsidRDefault="007F7071" w:rsidP="007F7071">
      <w:pPr>
        <w:widowControl w:val="0"/>
        <w:spacing w:line="240" w:lineRule="atLeast"/>
        <w:rPr>
          <w:rFonts w:ascii="Arial" w:hAnsi="Arial" w:cs="Arial"/>
          <w:color w:val="000000"/>
          <w:sz w:val="22"/>
          <w:szCs w:val="22"/>
        </w:rPr>
      </w:pPr>
    </w:p>
    <w:p w:rsidR="007F7071" w:rsidRDefault="007F7071">
      <w:pPr>
        <w:pStyle w:val="Zkladntext"/>
        <w:widowControl/>
        <w:spacing w:before="120"/>
        <w:jc w:val="center"/>
        <w:rPr>
          <w:rFonts w:cs="Arial"/>
          <w:b/>
          <w:sz w:val="22"/>
          <w:szCs w:val="22"/>
          <w:u w:val="single"/>
        </w:rPr>
        <w:sectPr w:rsidR="007F7071" w:rsidSect="00B640F3">
          <w:headerReference w:type="default" r:id="rId9"/>
          <w:footerReference w:type="default" r:id="rId10"/>
          <w:pgSz w:w="11906" w:h="16838"/>
          <w:pgMar w:top="1134" w:right="1418" w:bottom="1134" w:left="1418" w:header="709" w:footer="709" w:gutter="0"/>
          <w:cols w:space="708"/>
        </w:sectPr>
      </w:pPr>
    </w:p>
    <w:p w:rsidR="008577B1" w:rsidRPr="008577B1" w:rsidRDefault="008577B1" w:rsidP="008577B1">
      <w:pPr>
        <w:jc w:val="both"/>
        <w:rPr>
          <w:rFonts w:ascii="Arial" w:hAnsi="Arial" w:cs="Arial"/>
          <w:sz w:val="22"/>
          <w:szCs w:val="22"/>
        </w:rPr>
      </w:pPr>
      <w:r w:rsidRPr="008577B1">
        <w:rPr>
          <w:rFonts w:ascii="Arial" w:hAnsi="Arial" w:cs="Arial"/>
          <w:bCs/>
          <w:iCs/>
          <w:color w:val="000000"/>
          <w:sz w:val="22"/>
          <w:szCs w:val="22"/>
        </w:rPr>
        <w:lastRenderedPageBreak/>
        <w:t xml:space="preserve">Smluvní strany berou na vědomí, že Povodí Ohře, státní podnik, je povinen zveřejnit obraz smlouvy a jejích případných změn (dodatků) a dalších dokumentů od této smlouvy odvozených včetně </w:t>
      </w:r>
      <w:proofErr w:type="spellStart"/>
      <w:r w:rsidRPr="008577B1">
        <w:rPr>
          <w:rFonts w:ascii="Arial" w:hAnsi="Arial" w:cs="Arial"/>
          <w:bCs/>
          <w:iCs/>
          <w:color w:val="000000"/>
          <w:sz w:val="22"/>
          <w:szCs w:val="22"/>
        </w:rPr>
        <w:t>metadat</w:t>
      </w:r>
      <w:proofErr w:type="spellEnd"/>
      <w:r w:rsidRPr="008577B1">
        <w:rPr>
          <w:rFonts w:ascii="Arial" w:hAnsi="Arial" w:cs="Arial"/>
          <w:bCs/>
          <w:iCs/>
          <w:color w:val="000000"/>
          <w:sz w:val="22"/>
          <w:szCs w:val="22"/>
        </w:rPr>
        <w:t xml:space="preserve"> požadovaných k uveřejnění dle zákona č. 340/2015 Sb. o registru smluv. Zveřejnění smlouvy a </w:t>
      </w:r>
      <w:proofErr w:type="spellStart"/>
      <w:r w:rsidRPr="008577B1">
        <w:rPr>
          <w:rFonts w:ascii="Arial" w:hAnsi="Arial" w:cs="Arial"/>
          <w:bCs/>
          <w:iCs/>
          <w:color w:val="000000"/>
          <w:sz w:val="22"/>
          <w:szCs w:val="22"/>
        </w:rPr>
        <w:t>metadat</w:t>
      </w:r>
      <w:proofErr w:type="spellEnd"/>
      <w:r w:rsidRPr="008577B1">
        <w:rPr>
          <w:rFonts w:ascii="Arial" w:hAnsi="Arial" w:cs="Arial"/>
          <w:bCs/>
          <w:iCs/>
          <w:color w:val="000000"/>
          <w:sz w:val="22"/>
          <w:szCs w:val="22"/>
        </w:rPr>
        <w:t xml:space="preserve"> v registru smluv zajistí Povodí Ohře, státní podnik, který má právo tuto smlouvu zveřejnit rovněž v pochybnostech o tom, zda tato smlouva zveřejnění podléhá či nikoliv.</w:t>
      </w:r>
    </w:p>
    <w:p w:rsidR="00947CB1" w:rsidRPr="000270DF" w:rsidRDefault="00947CB1" w:rsidP="00B015A5">
      <w:pPr>
        <w:jc w:val="both"/>
        <w:rPr>
          <w:rFonts w:ascii="Arial" w:hAnsi="Arial" w:cs="Arial"/>
          <w:iCs/>
          <w:sz w:val="22"/>
          <w:szCs w:val="22"/>
        </w:rPr>
      </w:pPr>
    </w:p>
    <w:p w:rsidR="00947CB1" w:rsidRDefault="00947CB1" w:rsidP="00B015A5">
      <w:pPr>
        <w:jc w:val="both"/>
        <w:rPr>
          <w:rFonts w:ascii="Arial" w:hAnsi="Arial" w:cs="Arial"/>
          <w:sz w:val="22"/>
          <w:szCs w:val="22"/>
        </w:rPr>
      </w:pPr>
    </w:p>
    <w:p w:rsidR="003755DC" w:rsidRPr="00B1004E" w:rsidRDefault="003755DC" w:rsidP="003755DC">
      <w:pPr>
        <w:jc w:val="both"/>
        <w:rPr>
          <w:rFonts w:ascii="Arial" w:hAnsi="Arial" w:cs="Arial"/>
          <w:sz w:val="22"/>
          <w:szCs w:val="22"/>
        </w:rPr>
      </w:pPr>
      <w:r w:rsidRPr="00B1004E">
        <w:rPr>
          <w:rFonts w:ascii="Arial" w:hAnsi="Arial" w:cs="Arial"/>
          <w:sz w:val="22"/>
          <w:szCs w:val="22"/>
        </w:rPr>
        <w:t xml:space="preserve">Vzhledem k tomu, že si objednatel přeje, aby </w:t>
      </w:r>
      <w:r w:rsidR="00281A52">
        <w:rPr>
          <w:rFonts w:ascii="Arial" w:hAnsi="Arial" w:cs="Arial"/>
          <w:sz w:val="22"/>
          <w:szCs w:val="22"/>
        </w:rPr>
        <w:t>zhotovitel</w:t>
      </w:r>
      <w:r w:rsidRPr="00B1004E">
        <w:rPr>
          <w:rFonts w:ascii="Arial" w:hAnsi="Arial" w:cs="Arial"/>
          <w:sz w:val="22"/>
          <w:szCs w:val="22"/>
        </w:rPr>
        <w:t xml:space="preserve"> provedl dílo, s názvem</w:t>
      </w:r>
      <w:r>
        <w:rPr>
          <w:rFonts w:ascii="Arial" w:hAnsi="Arial" w:cs="Arial"/>
          <w:sz w:val="22"/>
          <w:szCs w:val="22"/>
        </w:rPr>
        <w:t>:</w:t>
      </w:r>
    </w:p>
    <w:p w:rsidR="00B015A5" w:rsidRPr="00B1004E" w:rsidRDefault="00B015A5" w:rsidP="00B015A5">
      <w:pPr>
        <w:jc w:val="both"/>
        <w:rPr>
          <w:rFonts w:ascii="Arial" w:hAnsi="Arial" w:cs="Arial"/>
          <w:sz w:val="22"/>
          <w:szCs w:val="22"/>
        </w:rPr>
      </w:pPr>
    </w:p>
    <w:p w:rsidR="00C47E9B" w:rsidRPr="00C47E9B" w:rsidRDefault="00C47E9B" w:rsidP="00C47E9B">
      <w:pPr>
        <w:keepNext/>
        <w:spacing w:before="120" w:after="120"/>
        <w:ind w:left="720" w:right="142" w:hanging="720"/>
        <w:jc w:val="both"/>
        <w:rPr>
          <w:rFonts w:ascii="Arial" w:hAnsi="Arial" w:cs="Arial"/>
          <w:b/>
        </w:rPr>
      </w:pPr>
      <w:r w:rsidRPr="00C47E9B">
        <w:rPr>
          <w:rFonts w:ascii="Arial" w:hAnsi="Arial" w:cs="Arial"/>
          <w:b/>
        </w:rPr>
        <w:t>ČS Podhora - výstavba nové garáže pro traktor a příslušenství</w:t>
      </w:r>
    </w:p>
    <w:p w:rsidR="00B015A5" w:rsidRPr="00B1004E" w:rsidRDefault="00B015A5" w:rsidP="00B015A5">
      <w:pPr>
        <w:jc w:val="both"/>
        <w:rPr>
          <w:rFonts w:ascii="Arial" w:hAnsi="Arial" w:cs="Arial"/>
          <w:sz w:val="22"/>
          <w:szCs w:val="22"/>
        </w:rPr>
      </w:pPr>
    </w:p>
    <w:p w:rsidR="00B015A5" w:rsidRPr="00B1004E" w:rsidRDefault="00B015A5" w:rsidP="00B015A5">
      <w:pPr>
        <w:jc w:val="both"/>
        <w:rPr>
          <w:rFonts w:ascii="Arial" w:hAnsi="Arial" w:cs="Arial"/>
          <w:sz w:val="22"/>
          <w:szCs w:val="22"/>
        </w:rPr>
      </w:pPr>
      <w:r w:rsidRPr="00B1004E">
        <w:rPr>
          <w:rFonts w:ascii="Arial" w:hAnsi="Arial" w:cs="Arial"/>
          <w:sz w:val="22"/>
          <w:szCs w:val="22"/>
        </w:rPr>
        <w:t xml:space="preserve">a přijal nabídku </w:t>
      </w:r>
      <w:r w:rsidR="00281A52">
        <w:rPr>
          <w:rFonts w:ascii="Arial" w:hAnsi="Arial" w:cs="Arial"/>
          <w:sz w:val="22"/>
          <w:szCs w:val="22"/>
        </w:rPr>
        <w:t>zhotovitel</w:t>
      </w:r>
      <w:r w:rsidR="00287DE7">
        <w:rPr>
          <w:rFonts w:ascii="Arial" w:hAnsi="Arial" w:cs="Arial"/>
          <w:sz w:val="22"/>
          <w:szCs w:val="22"/>
        </w:rPr>
        <w:t>e</w:t>
      </w:r>
      <w:r w:rsidRPr="00B1004E">
        <w:rPr>
          <w:rFonts w:ascii="Arial" w:hAnsi="Arial" w:cs="Arial"/>
          <w:sz w:val="22"/>
          <w:szCs w:val="22"/>
        </w:rPr>
        <w:t xml:space="preserve"> na provedení a dokončení tohoto díla, se smluvní strany dohodly na následujícím</w:t>
      </w:r>
      <w:r>
        <w:rPr>
          <w:rFonts w:ascii="Arial" w:hAnsi="Arial" w:cs="Arial"/>
          <w:sz w:val="22"/>
          <w:szCs w:val="22"/>
        </w:rPr>
        <w:t>:</w:t>
      </w:r>
      <w:r w:rsidRPr="00B1004E">
        <w:rPr>
          <w:rFonts w:ascii="Arial" w:hAnsi="Arial" w:cs="Arial"/>
          <w:sz w:val="22"/>
          <w:szCs w:val="22"/>
        </w:rPr>
        <w:t xml:space="preserve"> </w:t>
      </w:r>
    </w:p>
    <w:p w:rsidR="00B015A5" w:rsidRPr="00B1004E" w:rsidRDefault="00B015A5" w:rsidP="00B015A5">
      <w:pPr>
        <w:jc w:val="both"/>
        <w:rPr>
          <w:rFonts w:ascii="Arial" w:hAnsi="Arial" w:cs="Arial"/>
          <w:sz w:val="22"/>
          <w:szCs w:val="22"/>
        </w:rPr>
      </w:pPr>
    </w:p>
    <w:p w:rsidR="00B015A5" w:rsidRPr="00B1004E" w:rsidRDefault="00B015A5" w:rsidP="00B015A5">
      <w:pPr>
        <w:overflowPunct/>
        <w:autoSpaceDE/>
        <w:autoSpaceDN/>
        <w:adjustRightInd/>
        <w:jc w:val="both"/>
        <w:textAlignment w:val="auto"/>
        <w:rPr>
          <w:rFonts w:ascii="Arial" w:hAnsi="Arial" w:cs="Arial"/>
          <w:sz w:val="22"/>
          <w:szCs w:val="22"/>
        </w:rPr>
      </w:pPr>
      <w:r>
        <w:rPr>
          <w:rFonts w:ascii="Arial" w:hAnsi="Arial" w:cs="Arial"/>
          <w:sz w:val="22"/>
          <w:szCs w:val="22"/>
        </w:rPr>
        <w:t>N</w:t>
      </w:r>
      <w:r w:rsidRPr="00B1004E">
        <w:rPr>
          <w:rFonts w:ascii="Arial" w:hAnsi="Arial" w:cs="Arial"/>
          <w:sz w:val="22"/>
          <w:szCs w:val="22"/>
        </w:rPr>
        <w:t>ásledující dokument</w:t>
      </w:r>
      <w:r>
        <w:rPr>
          <w:rFonts w:ascii="Arial" w:hAnsi="Arial" w:cs="Arial"/>
          <w:sz w:val="22"/>
          <w:szCs w:val="22"/>
        </w:rPr>
        <w:t xml:space="preserve">y </w:t>
      </w:r>
      <w:r w:rsidRPr="00B1004E">
        <w:rPr>
          <w:rFonts w:ascii="Arial" w:hAnsi="Arial" w:cs="Arial"/>
          <w:sz w:val="22"/>
          <w:szCs w:val="22"/>
        </w:rPr>
        <w:t>budou studovány a vykládány jako část této smlouvy, s tímto pořadím priority</w:t>
      </w:r>
      <w:r>
        <w:rPr>
          <w:rFonts w:ascii="Arial" w:hAnsi="Arial" w:cs="Arial"/>
          <w:sz w:val="22"/>
          <w:szCs w:val="22"/>
        </w:rPr>
        <w:t>:</w:t>
      </w:r>
    </w:p>
    <w:p w:rsidR="00B015A5" w:rsidRPr="00FB6921" w:rsidRDefault="00B015A5" w:rsidP="00B015A5">
      <w:pPr>
        <w:widowControl w:val="0"/>
        <w:numPr>
          <w:ilvl w:val="1"/>
          <w:numId w:val="28"/>
        </w:numPr>
        <w:overflowPunct/>
        <w:autoSpaceDE/>
        <w:autoSpaceDN/>
        <w:adjustRightInd/>
        <w:spacing w:before="120"/>
        <w:ind w:left="540" w:firstLine="169"/>
        <w:jc w:val="both"/>
        <w:textAlignment w:val="auto"/>
        <w:rPr>
          <w:rFonts w:ascii="Arial" w:hAnsi="Arial" w:cs="Arial"/>
          <w:snapToGrid w:val="0"/>
          <w:color w:val="FF0000"/>
          <w:sz w:val="22"/>
          <w:szCs w:val="22"/>
        </w:rPr>
      </w:pPr>
      <w:r w:rsidRPr="00FB6921">
        <w:rPr>
          <w:rFonts w:ascii="Arial" w:hAnsi="Arial" w:cs="Arial"/>
          <w:sz w:val="22"/>
          <w:szCs w:val="22"/>
        </w:rPr>
        <w:t xml:space="preserve">Smlouva </w:t>
      </w:r>
    </w:p>
    <w:p w:rsidR="00B015A5" w:rsidRPr="00FB6921" w:rsidRDefault="00B015A5" w:rsidP="00B015A5">
      <w:pPr>
        <w:widowControl w:val="0"/>
        <w:spacing w:before="120"/>
        <w:ind w:left="709"/>
        <w:jc w:val="both"/>
        <w:rPr>
          <w:rFonts w:ascii="Arial" w:hAnsi="Arial" w:cs="Arial"/>
          <w:snapToGrid w:val="0"/>
          <w:sz w:val="22"/>
          <w:szCs w:val="22"/>
        </w:rPr>
      </w:pPr>
      <w:r w:rsidRPr="00FB6921">
        <w:rPr>
          <w:rFonts w:ascii="Arial" w:hAnsi="Arial" w:cs="Arial"/>
          <w:snapToGrid w:val="0"/>
          <w:sz w:val="22"/>
          <w:szCs w:val="22"/>
        </w:rPr>
        <w:tab/>
        <w:t>nedílnou součástí smlouvy se stává:</w:t>
      </w:r>
    </w:p>
    <w:p w:rsidR="00B015A5" w:rsidRPr="00061569" w:rsidRDefault="00B015A5" w:rsidP="00B015A5">
      <w:pPr>
        <w:pStyle w:val="Odstavecseseznamem"/>
        <w:widowControl w:val="0"/>
        <w:spacing w:before="120"/>
        <w:ind w:left="540"/>
        <w:jc w:val="both"/>
        <w:rPr>
          <w:rFonts w:ascii="Arial" w:hAnsi="Arial" w:cs="Arial"/>
          <w:snapToGrid w:val="0"/>
          <w:color w:val="auto"/>
          <w:sz w:val="22"/>
          <w:szCs w:val="22"/>
        </w:rPr>
      </w:pPr>
      <w:r w:rsidRPr="00FB6921">
        <w:rPr>
          <w:rFonts w:ascii="Arial" w:hAnsi="Arial" w:cs="Arial"/>
          <w:sz w:val="22"/>
          <w:szCs w:val="22"/>
        </w:rPr>
        <w:tab/>
      </w:r>
      <w:r w:rsidRPr="00061569">
        <w:rPr>
          <w:rFonts w:ascii="Arial" w:hAnsi="Arial" w:cs="Arial"/>
          <w:color w:val="auto"/>
          <w:sz w:val="22"/>
          <w:szCs w:val="22"/>
        </w:rPr>
        <w:tab/>
        <w:t xml:space="preserve">Příloha </w:t>
      </w:r>
      <w:proofErr w:type="gramStart"/>
      <w:r w:rsidRPr="00061569">
        <w:rPr>
          <w:rFonts w:ascii="Arial" w:hAnsi="Arial" w:cs="Arial"/>
          <w:color w:val="auto"/>
          <w:sz w:val="22"/>
          <w:szCs w:val="22"/>
        </w:rPr>
        <w:t>č.1 k SOD</w:t>
      </w:r>
      <w:proofErr w:type="gramEnd"/>
      <w:r w:rsidRPr="00061569">
        <w:rPr>
          <w:rFonts w:ascii="Arial" w:hAnsi="Arial" w:cs="Arial"/>
          <w:color w:val="auto"/>
          <w:sz w:val="22"/>
          <w:szCs w:val="22"/>
        </w:rPr>
        <w:t xml:space="preserve"> - zajištění BOZP a PO</w:t>
      </w:r>
    </w:p>
    <w:p w:rsidR="00B015A5" w:rsidRPr="00D74A50" w:rsidRDefault="00B015A5" w:rsidP="00B015A5">
      <w:pPr>
        <w:numPr>
          <w:ilvl w:val="1"/>
          <w:numId w:val="28"/>
        </w:numPr>
        <w:overflowPunct/>
        <w:autoSpaceDE/>
        <w:autoSpaceDN/>
        <w:adjustRightInd/>
        <w:ind w:hanging="720"/>
        <w:jc w:val="both"/>
        <w:textAlignment w:val="auto"/>
        <w:rPr>
          <w:rFonts w:ascii="Arial" w:hAnsi="Arial" w:cs="Arial"/>
          <w:sz w:val="22"/>
          <w:szCs w:val="22"/>
        </w:rPr>
      </w:pPr>
      <w:r w:rsidRPr="00D74A50">
        <w:rPr>
          <w:rFonts w:ascii="Arial" w:hAnsi="Arial" w:cs="Arial"/>
          <w:sz w:val="22"/>
          <w:szCs w:val="22"/>
        </w:rPr>
        <w:t xml:space="preserve">Zadávací dokumentace </w:t>
      </w:r>
    </w:p>
    <w:p w:rsidR="00B015A5" w:rsidRPr="00D74A50" w:rsidRDefault="00B015A5" w:rsidP="00B015A5">
      <w:pPr>
        <w:numPr>
          <w:ilvl w:val="1"/>
          <w:numId w:val="28"/>
        </w:numPr>
        <w:overflowPunct/>
        <w:autoSpaceDE/>
        <w:autoSpaceDN/>
        <w:adjustRightInd/>
        <w:ind w:hanging="720"/>
        <w:jc w:val="both"/>
        <w:textAlignment w:val="auto"/>
        <w:rPr>
          <w:rFonts w:ascii="Arial" w:hAnsi="Arial" w:cs="Arial"/>
          <w:sz w:val="22"/>
          <w:szCs w:val="22"/>
        </w:rPr>
      </w:pPr>
      <w:r w:rsidRPr="00D74A50">
        <w:rPr>
          <w:rFonts w:ascii="Arial" w:hAnsi="Arial" w:cs="Arial"/>
          <w:sz w:val="22"/>
          <w:szCs w:val="22"/>
        </w:rPr>
        <w:t xml:space="preserve">Nabídková cena – </w:t>
      </w:r>
      <w:r>
        <w:rPr>
          <w:rFonts w:ascii="Arial" w:hAnsi="Arial" w:cs="Arial"/>
          <w:sz w:val="22"/>
          <w:szCs w:val="22"/>
        </w:rPr>
        <w:t>soupis prací</w:t>
      </w:r>
    </w:p>
    <w:p w:rsidR="003755DC" w:rsidRPr="00D74A50" w:rsidRDefault="003755DC" w:rsidP="003755DC">
      <w:pPr>
        <w:numPr>
          <w:ilvl w:val="1"/>
          <w:numId w:val="28"/>
        </w:numPr>
        <w:overflowPunct/>
        <w:autoSpaceDE/>
        <w:autoSpaceDN/>
        <w:adjustRightInd/>
        <w:ind w:hanging="720"/>
        <w:jc w:val="both"/>
        <w:textAlignment w:val="auto"/>
        <w:rPr>
          <w:rFonts w:ascii="Arial" w:hAnsi="Arial" w:cs="Arial"/>
          <w:sz w:val="22"/>
          <w:szCs w:val="22"/>
        </w:rPr>
      </w:pPr>
      <w:r w:rsidRPr="00D74A50">
        <w:rPr>
          <w:rFonts w:ascii="Arial" w:hAnsi="Arial" w:cs="Arial"/>
          <w:sz w:val="22"/>
          <w:szCs w:val="22"/>
        </w:rPr>
        <w:t xml:space="preserve">Nabídka </w:t>
      </w:r>
      <w:r w:rsidR="00281A52">
        <w:rPr>
          <w:rFonts w:ascii="Arial" w:hAnsi="Arial" w:cs="Arial"/>
          <w:sz w:val="22"/>
          <w:szCs w:val="22"/>
        </w:rPr>
        <w:t>zhotovitel</w:t>
      </w:r>
      <w:r>
        <w:rPr>
          <w:rFonts w:ascii="Arial" w:hAnsi="Arial" w:cs="Arial"/>
          <w:sz w:val="22"/>
          <w:szCs w:val="22"/>
        </w:rPr>
        <w:t>e</w:t>
      </w:r>
    </w:p>
    <w:p w:rsidR="004D6F29" w:rsidRDefault="004D6F29">
      <w:pPr>
        <w:pStyle w:val="Zkladntext"/>
        <w:widowControl/>
        <w:spacing w:before="120"/>
        <w:jc w:val="center"/>
        <w:rPr>
          <w:rFonts w:cs="Arial"/>
          <w:b/>
          <w:sz w:val="22"/>
          <w:szCs w:val="22"/>
          <w:u w:val="single"/>
        </w:rPr>
      </w:pPr>
    </w:p>
    <w:p w:rsidR="00661EDA" w:rsidRPr="00386410" w:rsidRDefault="00661EDA" w:rsidP="00661EDA">
      <w:pPr>
        <w:pStyle w:val="Zkladntext"/>
        <w:widowControl/>
        <w:spacing w:before="120"/>
        <w:jc w:val="center"/>
        <w:rPr>
          <w:rFonts w:cs="Arial"/>
          <w:sz w:val="22"/>
          <w:szCs w:val="22"/>
        </w:rPr>
      </w:pPr>
      <w:r w:rsidRPr="00386410">
        <w:rPr>
          <w:rFonts w:cs="Arial"/>
          <w:b/>
          <w:sz w:val="22"/>
          <w:szCs w:val="22"/>
          <w:u w:val="single"/>
        </w:rPr>
        <w:t>Čl. II. PŘEDMĚT DÍLA</w:t>
      </w:r>
    </w:p>
    <w:p w:rsidR="00661EDA" w:rsidRPr="00386410" w:rsidRDefault="00661EDA" w:rsidP="00661EDA">
      <w:pPr>
        <w:pStyle w:val="Zkladntext"/>
        <w:widowControl/>
        <w:rPr>
          <w:rFonts w:cs="Arial"/>
          <w:b/>
          <w:sz w:val="22"/>
          <w:szCs w:val="22"/>
        </w:rPr>
      </w:pPr>
    </w:p>
    <w:p w:rsidR="00661EDA" w:rsidRPr="00653562" w:rsidRDefault="00281A52" w:rsidP="00661EDA">
      <w:pPr>
        <w:pStyle w:val="Zkladntext"/>
        <w:widowControl/>
        <w:numPr>
          <w:ilvl w:val="0"/>
          <w:numId w:val="1"/>
        </w:numPr>
        <w:ind w:left="426" w:hanging="426"/>
        <w:jc w:val="both"/>
        <w:rPr>
          <w:rFonts w:cs="Arial"/>
          <w:b/>
          <w:color w:val="auto"/>
          <w:sz w:val="22"/>
          <w:szCs w:val="22"/>
        </w:rPr>
      </w:pPr>
      <w:r>
        <w:rPr>
          <w:rFonts w:cs="Arial"/>
          <w:sz w:val="22"/>
          <w:szCs w:val="22"/>
        </w:rPr>
        <w:t>Zhotovitel</w:t>
      </w:r>
      <w:r w:rsidR="00661EDA" w:rsidRPr="00446ACB">
        <w:rPr>
          <w:rFonts w:cs="Arial"/>
          <w:sz w:val="22"/>
          <w:szCs w:val="22"/>
        </w:rPr>
        <w:t xml:space="preserve"> se zavazuje provést výše uvedené dílo v rozsahu </w:t>
      </w:r>
      <w:r w:rsidR="00661EDA">
        <w:rPr>
          <w:rFonts w:cs="Arial"/>
          <w:sz w:val="22"/>
          <w:szCs w:val="22"/>
        </w:rPr>
        <w:t xml:space="preserve">Výzvy k podání nabídky </w:t>
      </w:r>
      <w:r w:rsidR="00661EDA" w:rsidRPr="00446ACB">
        <w:rPr>
          <w:rFonts w:cs="Arial"/>
          <w:sz w:val="22"/>
          <w:szCs w:val="22"/>
        </w:rPr>
        <w:t xml:space="preserve">do výběrového řízení vypsaného objednatelem a přijaté nabídky </w:t>
      </w:r>
      <w:r>
        <w:rPr>
          <w:rFonts w:cs="Arial"/>
          <w:sz w:val="22"/>
          <w:szCs w:val="22"/>
        </w:rPr>
        <w:t>zhotovitel</w:t>
      </w:r>
      <w:r w:rsidR="00661EDA">
        <w:rPr>
          <w:rFonts w:cs="Arial"/>
          <w:sz w:val="22"/>
          <w:szCs w:val="22"/>
        </w:rPr>
        <w:t>e</w:t>
      </w:r>
      <w:r w:rsidR="00661EDA" w:rsidRPr="00446ACB">
        <w:rPr>
          <w:rFonts w:cs="Arial"/>
          <w:sz w:val="22"/>
          <w:szCs w:val="22"/>
        </w:rPr>
        <w:t xml:space="preserve"> k výběrovému řízení.</w:t>
      </w:r>
      <w:r w:rsidR="00661EDA" w:rsidRPr="00446ACB">
        <w:rPr>
          <w:rFonts w:cs="Arial"/>
          <w:b/>
          <w:color w:val="auto"/>
          <w:sz w:val="22"/>
          <w:szCs w:val="22"/>
        </w:rPr>
        <w:t xml:space="preserve"> </w:t>
      </w:r>
      <w:r w:rsidR="00661EDA" w:rsidRPr="00446ACB">
        <w:rPr>
          <w:color w:val="auto"/>
          <w:sz w:val="22"/>
          <w:szCs w:val="22"/>
        </w:rPr>
        <w:t xml:space="preserve">Objednatel odpovídá za správnost a úplnost předané </w:t>
      </w:r>
      <w:r w:rsidR="00B6787D">
        <w:rPr>
          <w:color w:val="auto"/>
          <w:sz w:val="22"/>
          <w:szCs w:val="22"/>
        </w:rPr>
        <w:t xml:space="preserve">zadávací </w:t>
      </w:r>
      <w:r w:rsidR="00661EDA" w:rsidRPr="00446ACB">
        <w:rPr>
          <w:color w:val="auto"/>
          <w:sz w:val="22"/>
          <w:szCs w:val="22"/>
        </w:rPr>
        <w:t>dokumentace</w:t>
      </w:r>
      <w:r w:rsidR="00B6787D">
        <w:rPr>
          <w:color w:val="auto"/>
          <w:sz w:val="22"/>
          <w:szCs w:val="22"/>
        </w:rPr>
        <w:t xml:space="preserve"> do veřejné </w:t>
      </w:r>
      <w:r w:rsidR="00661EDA" w:rsidRPr="00446ACB">
        <w:rPr>
          <w:color w:val="auto"/>
          <w:sz w:val="22"/>
          <w:szCs w:val="22"/>
        </w:rPr>
        <w:t>soutěže</w:t>
      </w:r>
      <w:r w:rsidR="00661EDA">
        <w:rPr>
          <w:color w:val="auto"/>
          <w:sz w:val="22"/>
          <w:szCs w:val="22"/>
        </w:rPr>
        <w:t>.</w:t>
      </w:r>
    </w:p>
    <w:p w:rsidR="00661EDA" w:rsidRPr="00653562" w:rsidRDefault="00661EDA" w:rsidP="00661EDA">
      <w:pPr>
        <w:pStyle w:val="Zkladntext"/>
        <w:widowControl/>
        <w:ind w:left="426"/>
        <w:jc w:val="both"/>
        <w:rPr>
          <w:rFonts w:cs="Arial"/>
          <w:b/>
          <w:color w:val="auto"/>
          <w:sz w:val="22"/>
          <w:szCs w:val="22"/>
        </w:rPr>
      </w:pPr>
    </w:p>
    <w:p w:rsidR="00661EDA" w:rsidRPr="00386410" w:rsidRDefault="00281A52" w:rsidP="00661EDA">
      <w:pPr>
        <w:pStyle w:val="Zkladntext"/>
        <w:widowControl/>
        <w:numPr>
          <w:ilvl w:val="0"/>
          <w:numId w:val="1"/>
        </w:numPr>
        <w:ind w:left="426" w:hanging="426"/>
        <w:jc w:val="both"/>
        <w:rPr>
          <w:rFonts w:cs="Arial"/>
          <w:sz w:val="22"/>
          <w:szCs w:val="22"/>
        </w:rPr>
      </w:pPr>
      <w:r>
        <w:rPr>
          <w:rFonts w:cs="Arial"/>
          <w:sz w:val="22"/>
          <w:szCs w:val="22"/>
        </w:rPr>
        <w:t>Zhotovitel</w:t>
      </w:r>
      <w:r w:rsidR="00661EDA">
        <w:rPr>
          <w:rFonts w:cs="Arial"/>
          <w:sz w:val="22"/>
          <w:szCs w:val="22"/>
        </w:rPr>
        <w:t xml:space="preserve"> </w:t>
      </w:r>
      <w:r w:rsidR="00661EDA" w:rsidRPr="00386410">
        <w:rPr>
          <w:rFonts w:cs="Arial"/>
          <w:sz w:val="22"/>
          <w:szCs w:val="22"/>
        </w:rPr>
        <w:t xml:space="preserve">prohlašuje, že dílo provede řádně a s odbornou péčí podle platných právních předpisů vztahujících se k předmětné činnosti. V případě, že využije k provádění díla nebo jeho části externí </w:t>
      </w:r>
      <w:r>
        <w:rPr>
          <w:rFonts w:cs="Arial"/>
          <w:sz w:val="22"/>
          <w:szCs w:val="22"/>
        </w:rPr>
        <w:t>zhotovitel</w:t>
      </w:r>
      <w:r w:rsidR="00661EDA" w:rsidRPr="00386410">
        <w:rPr>
          <w:rFonts w:cs="Arial"/>
          <w:sz w:val="22"/>
          <w:szCs w:val="22"/>
        </w:rPr>
        <w:t>e, nese odpovědnost za provedené práce stejně jako by prováděl dílo sám.</w:t>
      </w:r>
    </w:p>
    <w:p w:rsidR="00661EDA" w:rsidRPr="00386410" w:rsidRDefault="00661EDA" w:rsidP="00661EDA">
      <w:pPr>
        <w:pStyle w:val="Zkladntext"/>
        <w:widowControl/>
        <w:jc w:val="both"/>
        <w:rPr>
          <w:rFonts w:cs="Arial"/>
          <w:sz w:val="22"/>
          <w:szCs w:val="22"/>
        </w:rPr>
      </w:pPr>
    </w:p>
    <w:p w:rsidR="00661EDA" w:rsidRPr="00386410" w:rsidRDefault="00281A52" w:rsidP="00661EDA">
      <w:pPr>
        <w:widowControl w:val="0"/>
        <w:numPr>
          <w:ilvl w:val="0"/>
          <w:numId w:val="1"/>
        </w:numPr>
        <w:tabs>
          <w:tab w:val="left" w:pos="709"/>
          <w:tab w:val="left" w:pos="851"/>
        </w:tabs>
        <w:overflowPunct/>
        <w:autoSpaceDE/>
        <w:autoSpaceDN/>
        <w:adjustRightInd/>
        <w:ind w:left="426" w:hanging="426"/>
        <w:jc w:val="both"/>
        <w:textAlignment w:val="auto"/>
        <w:rPr>
          <w:rFonts w:ascii="Arial" w:hAnsi="Arial" w:cs="Arial"/>
          <w:snapToGrid w:val="0"/>
          <w:sz w:val="22"/>
          <w:szCs w:val="22"/>
        </w:rPr>
      </w:pPr>
      <w:r>
        <w:rPr>
          <w:rFonts w:ascii="Arial" w:hAnsi="Arial" w:cs="Arial"/>
          <w:sz w:val="22"/>
          <w:szCs w:val="22"/>
        </w:rPr>
        <w:t>Zhotovitel</w:t>
      </w:r>
      <w:r w:rsidR="00661EDA" w:rsidRPr="00386410">
        <w:rPr>
          <w:rFonts w:ascii="Arial" w:hAnsi="Arial" w:cs="Arial"/>
          <w:snapToGrid w:val="0"/>
          <w:sz w:val="22"/>
          <w:szCs w:val="22"/>
        </w:rPr>
        <w:t xml:space="preserve"> prohlašuje, že si pečlivě prostudoval veškeré zadávací podklady a seznámil se  </w:t>
      </w:r>
      <w:r w:rsidR="00661EDA">
        <w:rPr>
          <w:rFonts w:ascii="Arial" w:hAnsi="Arial" w:cs="Arial"/>
          <w:snapToGrid w:val="0"/>
          <w:sz w:val="22"/>
          <w:szCs w:val="22"/>
        </w:rPr>
        <w:t xml:space="preserve">se </w:t>
      </w:r>
      <w:r w:rsidR="00661EDA" w:rsidRPr="00386410">
        <w:rPr>
          <w:rFonts w:ascii="Arial" w:hAnsi="Arial" w:cs="Arial"/>
          <w:snapToGrid w:val="0"/>
          <w:sz w:val="22"/>
          <w:szCs w:val="22"/>
        </w:rPr>
        <w:t xml:space="preserve">staveništěm tak, aby mohlo být dílo řádně provedeno podle ustanovení této smlouvy, není třeba žádných změn nebo úprav zadání. </w:t>
      </w:r>
    </w:p>
    <w:p w:rsidR="00661EDA" w:rsidRPr="00386410" w:rsidRDefault="00661EDA" w:rsidP="00661EDA">
      <w:pPr>
        <w:widowControl w:val="0"/>
        <w:tabs>
          <w:tab w:val="left" w:pos="709"/>
          <w:tab w:val="left" w:pos="851"/>
        </w:tabs>
        <w:overflowPunct/>
        <w:autoSpaceDE/>
        <w:autoSpaceDN/>
        <w:adjustRightInd/>
        <w:jc w:val="both"/>
        <w:textAlignment w:val="auto"/>
        <w:rPr>
          <w:rFonts w:ascii="Arial" w:hAnsi="Arial" w:cs="Arial"/>
          <w:snapToGrid w:val="0"/>
          <w:sz w:val="22"/>
          <w:szCs w:val="22"/>
        </w:rPr>
      </w:pPr>
    </w:p>
    <w:p w:rsidR="00661EDA" w:rsidRPr="00410FA6" w:rsidRDefault="00661EDA" w:rsidP="00661EDA">
      <w:pPr>
        <w:widowControl w:val="0"/>
        <w:numPr>
          <w:ilvl w:val="0"/>
          <w:numId w:val="1"/>
        </w:numPr>
        <w:tabs>
          <w:tab w:val="left" w:pos="709"/>
          <w:tab w:val="left" w:pos="851"/>
        </w:tabs>
        <w:overflowPunct/>
        <w:autoSpaceDE/>
        <w:autoSpaceDN/>
        <w:adjustRightInd/>
        <w:ind w:left="426" w:hanging="426"/>
        <w:jc w:val="both"/>
        <w:textAlignment w:val="auto"/>
        <w:rPr>
          <w:rFonts w:ascii="Arial" w:hAnsi="Arial" w:cs="Arial"/>
          <w:snapToGrid w:val="0"/>
          <w:sz w:val="22"/>
          <w:szCs w:val="22"/>
        </w:rPr>
      </w:pPr>
      <w:r w:rsidRPr="00410FA6">
        <w:rPr>
          <w:rFonts w:ascii="Arial" w:hAnsi="Arial" w:cs="Arial"/>
          <w:snapToGrid w:val="0"/>
          <w:sz w:val="22"/>
          <w:szCs w:val="22"/>
        </w:rPr>
        <w:t xml:space="preserve">Objednatel předá </w:t>
      </w:r>
      <w:r w:rsidR="00281A52">
        <w:rPr>
          <w:rFonts w:ascii="Arial" w:hAnsi="Arial" w:cs="Arial"/>
          <w:snapToGrid w:val="0"/>
          <w:sz w:val="22"/>
          <w:szCs w:val="22"/>
        </w:rPr>
        <w:t>zhotovitel</w:t>
      </w:r>
      <w:r>
        <w:rPr>
          <w:rFonts w:ascii="Arial" w:hAnsi="Arial" w:cs="Arial"/>
          <w:sz w:val="22"/>
          <w:szCs w:val="22"/>
        </w:rPr>
        <w:t>i</w:t>
      </w:r>
      <w:r w:rsidRPr="00410FA6">
        <w:rPr>
          <w:rFonts w:ascii="Arial" w:hAnsi="Arial" w:cs="Arial"/>
          <w:snapToGrid w:val="0"/>
          <w:sz w:val="22"/>
          <w:szCs w:val="22"/>
        </w:rPr>
        <w:t xml:space="preserve"> staveniště (nebo jeho ucelenou část) prosté práv třetích osob.</w:t>
      </w:r>
    </w:p>
    <w:p w:rsidR="00661EDA" w:rsidRDefault="00661EDA" w:rsidP="00661EDA">
      <w:pPr>
        <w:widowControl w:val="0"/>
        <w:tabs>
          <w:tab w:val="left" w:pos="709"/>
          <w:tab w:val="left" w:pos="851"/>
        </w:tabs>
        <w:overflowPunct/>
        <w:autoSpaceDE/>
        <w:autoSpaceDN/>
        <w:adjustRightInd/>
        <w:ind w:left="426" w:hanging="426"/>
        <w:jc w:val="both"/>
        <w:textAlignment w:val="auto"/>
        <w:rPr>
          <w:rFonts w:ascii="Arial" w:hAnsi="Arial" w:cs="Arial"/>
          <w:bCs/>
          <w:color w:val="000000"/>
          <w:sz w:val="22"/>
          <w:szCs w:val="22"/>
        </w:rPr>
      </w:pPr>
      <w:r>
        <w:rPr>
          <w:rFonts w:ascii="Arial" w:hAnsi="Arial" w:cs="Arial"/>
          <w:bCs/>
          <w:color w:val="000000"/>
          <w:sz w:val="22"/>
          <w:szCs w:val="22"/>
        </w:rPr>
        <w:tab/>
      </w:r>
      <w:r w:rsidRPr="00D87104">
        <w:rPr>
          <w:rFonts w:ascii="Arial" w:hAnsi="Arial" w:cs="Arial"/>
          <w:bCs/>
          <w:color w:val="000000"/>
          <w:sz w:val="22"/>
          <w:szCs w:val="22"/>
        </w:rPr>
        <w:t xml:space="preserve">Předání staveniště </w:t>
      </w:r>
      <w:r w:rsidR="00281A52">
        <w:rPr>
          <w:rFonts w:ascii="Arial" w:hAnsi="Arial" w:cs="Arial"/>
          <w:bCs/>
          <w:color w:val="000000"/>
          <w:sz w:val="22"/>
          <w:szCs w:val="22"/>
        </w:rPr>
        <w:t>zhotovitel</w:t>
      </w:r>
      <w:r>
        <w:rPr>
          <w:rFonts w:ascii="Arial" w:hAnsi="Arial" w:cs="Arial"/>
          <w:sz w:val="22"/>
          <w:szCs w:val="22"/>
        </w:rPr>
        <w:t>i</w:t>
      </w:r>
      <w:r>
        <w:rPr>
          <w:rFonts w:ascii="Arial" w:hAnsi="Arial" w:cs="Arial"/>
          <w:bCs/>
          <w:color w:val="000000"/>
          <w:sz w:val="22"/>
          <w:szCs w:val="22"/>
        </w:rPr>
        <w:t xml:space="preserve"> </w:t>
      </w:r>
      <w:r w:rsidRPr="00D87104">
        <w:rPr>
          <w:rFonts w:ascii="Arial" w:hAnsi="Arial" w:cs="Arial"/>
          <w:bCs/>
          <w:color w:val="000000"/>
          <w:sz w:val="22"/>
          <w:szCs w:val="22"/>
        </w:rPr>
        <w:t xml:space="preserve">bude objednatelem provedeno až po </w:t>
      </w:r>
      <w:r>
        <w:rPr>
          <w:rFonts w:ascii="Arial" w:hAnsi="Arial" w:cs="Arial"/>
          <w:bCs/>
          <w:color w:val="000000"/>
          <w:sz w:val="22"/>
          <w:szCs w:val="22"/>
        </w:rPr>
        <w:t xml:space="preserve">splnění, a prokazatelném doložení, všech potřebných legislativních povinností </w:t>
      </w:r>
      <w:r w:rsidR="00281A52">
        <w:rPr>
          <w:rFonts w:ascii="Arial" w:hAnsi="Arial" w:cs="Arial"/>
          <w:bCs/>
          <w:color w:val="000000"/>
          <w:sz w:val="22"/>
          <w:szCs w:val="22"/>
        </w:rPr>
        <w:t>zhotovitel</w:t>
      </w:r>
      <w:r>
        <w:rPr>
          <w:rFonts w:ascii="Arial" w:hAnsi="Arial" w:cs="Arial"/>
          <w:sz w:val="22"/>
          <w:szCs w:val="22"/>
        </w:rPr>
        <w:t>e</w:t>
      </w:r>
      <w:r>
        <w:rPr>
          <w:rFonts w:ascii="Arial" w:hAnsi="Arial" w:cs="Arial"/>
          <w:bCs/>
          <w:color w:val="000000"/>
          <w:sz w:val="22"/>
          <w:szCs w:val="22"/>
        </w:rPr>
        <w:t xml:space="preserve">, nutných k zajištění </w:t>
      </w:r>
      <w:r w:rsidRPr="00D87104">
        <w:rPr>
          <w:rFonts w:ascii="Arial" w:hAnsi="Arial" w:cs="Arial"/>
          <w:bCs/>
          <w:color w:val="000000"/>
          <w:sz w:val="22"/>
          <w:szCs w:val="22"/>
        </w:rPr>
        <w:t>před předáním staveniště</w:t>
      </w:r>
      <w:r>
        <w:rPr>
          <w:rFonts w:ascii="Arial" w:hAnsi="Arial" w:cs="Arial"/>
          <w:bCs/>
          <w:color w:val="000000"/>
          <w:sz w:val="22"/>
          <w:szCs w:val="22"/>
        </w:rPr>
        <w:t xml:space="preserve"> a definovaných ve Výzvě k podání nabídky</w:t>
      </w:r>
      <w:r w:rsidRPr="00D87104">
        <w:rPr>
          <w:rFonts w:ascii="Arial" w:hAnsi="Arial" w:cs="Arial"/>
          <w:bCs/>
          <w:color w:val="000000"/>
          <w:sz w:val="22"/>
          <w:szCs w:val="22"/>
        </w:rPr>
        <w:t>.</w:t>
      </w:r>
    </w:p>
    <w:p w:rsidR="00661EDA" w:rsidRDefault="00661EDA" w:rsidP="00661EDA">
      <w:pPr>
        <w:widowControl w:val="0"/>
        <w:tabs>
          <w:tab w:val="left" w:pos="709"/>
          <w:tab w:val="left" w:pos="851"/>
        </w:tabs>
        <w:overflowPunct/>
        <w:autoSpaceDE/>
        <w:autoSpaceDN/>
        <w:adjustRightInd/>
        <w:ind w:left="426" w:hanging="426"/>
        <w:jc w:val="both"/>
        <w:textAlignment w:val="auto"/>
        <w:rPr>
          <w:rFonts w:ascii="Arial" w:hAnsi="Arial" w:cs="Arial"/>
          <w:bCs/>
          <w:color w:val="000000"/>
          <w:sz w:val="22"/>
          <w:szCs w:val="22"/>
        </w:rPr>
      </w:pPr>
    </w:p>
    <w:p w:rsidR="00D87104" w:rsidRDefault="00D87104" w:rsidP="00D87104">
      <w:pPr>
        <w:widowControl w:val="0"/>
        <w:tabs>
          <w:tab w:val="left" w:pos="709"/>
          <w:tab w:val="left" w:pos="851"/>
        </w:tabs>
        <w:overflowPunct/>
        <w:autoSpaceDE/>
        <w:autoSpaceDN/>
        <w:adjustRightInd/>
        <w:ind w:left="426" w:hanging="426"/>
        <w:jc w:val="both"/>
        <w:textAlignment w:val="auto"/>
        <w:rPr>
          <w:rFonts w:ascii="Arial" w:hAnsi="Arial"/>
          <w:sz w:val="22"/>
          <w:szCs w:val="22"/>
        </w:rPr>
      </w:pPr>
    </w:p>
    <w:p w:rsidR="004D6F29" w:rsidRDefault="004D6F29" w:rsidP="00D87104">
      <w:pPr>
        <w:widowControl w:val="0"/>
        <w:tabs>
          <w:tab w:val="left" w:pos="709"/>
          <w:tab w:val="left" w:pos="851"/>
        </w:tabs>
        <w:overflowPunct/>
        <w:autoSpaceDE/>
        <w:autoSpaceDN/>
        <w:adjustRightInd/>
        <w:ind w:left="426" w:hanging="426"/>
        <w:jc w:val="both"/>
        <w:textAlignment w:val="auto"/>
        <w:rPr>
          <w:rFonts w:ascii="Arial" w:hAnsi="Arial"/>
          <w:sz w:val="22"/>
          <w:szCs w:val="22"/>
        </w:rPr>
      </w:pPr>
    </w:p>
    <w:p w:rsidR="004D6F29" w:rsidRDefault="004D6F29" w:rsidP="00D87104">
      <w:pPr>
        <w:widowControl w:val="0"/>
        <w:tabs>
          <w:tab w:val="left" w:pos="709"/>
          <w:tab w:val="left" w:pos="851"/>
        </w:tabs>
        <w:overflowPunct/>
        <w:autoSpaceDE/>
        <w:autoSpaceDN/>
        <w:adjustRightInd/>
        <w:ind w:left="426" w:hanging="426"/>
        <w:jc w:val="both"/>
        <w:textAlignment w:val="auto"/>
        <w:rPr>
          <w:rFonts w:ascii="Arial" w:hAnsi="Arial"/>
          <w:sz w:val="22"/>
          <w:szCs w:val="22"/>
        </w:rPr>
      </w:pPr>
    </w:p>
    <w:p w:rsidR="004D6F29" w:rsidRDefault="004D6F29" w:rsidP="00D87104">
      <w:pPr>
        <w:widowControl w:val="0"/>
        <w:tabs>
          <w:tab w:val="left" w:pos="709"/>
          <w:tab w:val="left" w:pos="851"/>
        </w:tabs>
        <w:overflowPunct/>
        <w:autoSpaceDE/>
        <w:autoSpaceDN/>
        <w:adjustRightInd/>
        <w:ind w:left="426" w:hanging="426"/>
        <w:jc w:val="both"/>
        <w:textAlignment w:val="auto"/>
        <w:rPr>
          <w:rFonts w:ascii="Arial" w:hAnsi="Arial"/>
          <w:sz w:val="22"/>
          <w:szCs w:val="22"/>
        </w:rPr>
      </w:pPr>
    </w:p>
    <w:p w:rsidR="004D6F29" w:rsidRPr="00D87104" w:rsidRDefault="004D6F29" w:rsidP="00D87104">
      <w:pPr>
        <w:widowControl w:val="0"/>
        <w:tabs>
          <w:tab w:val="left" w:pos="709"/>
          <w:tab w:val="left" w:pos="851"/>
        </w:tabs>
        <w:overflowPunct/>
        <w:autoSpaceDE/>
        <w:autoSpaceDN/>
        <w:adjustRightInd/>
        <w:ind w:left="426" w:hanging="426"/>
        <w:jc w:val="both"/>
        <w:textAlignment w:val="auto"/>
        <w:rPr>
          <w:rFonts w:ascii="Arial" w:hAnsi="Arial"/>
          <w:sz w:val="22"/>
          <w:szCs w:val="22"/>
        </w:rPr>
      </w:pPr>
    </w:p>
    <w:p w:rsidR="00140C3A" w:rsidRDefault="00140C3A" w:rsidP="00140C3A">
      <w:pPr>
        <w:widowControl w:val="0"/>
        <w:tabs>
          <w:tab w:val="left" w:pos="709"/>
          <w:tab w:val="left" w:pos="851"/>
        </w:tabs>
        <w:overflowPunct/>
        <w:autoSpaceDE/>
        <w:autoSpaceDN/>
        <w:adjustRightInd/>
        <w:ind w:left="426" w:hanging="426"/>
        <w:jc w:val="both"/>
        <w:textAlignment w:val="auto"/>
        <w:rPr>
          <w:rFonts w:cs="Arial"/>
          <w:sz w:val="22"/>
          <w:szCs w:val="22"/>
        </w:rPr>
      </w:pPr>
    </w:p>
    <w:p w:rsidR="00FE1CDE" w:rsidRPr="00386410" w:rsidRDefault="00FE1CDE" w:rsidP="00FE1CDE">
      <w:pPr>
        <w:pStyle w:val="Zkladntext"/>
        <w:widowControl/>
        <w:jc w:val="center"/>
        <w:rPr>
          <w:rFonts w:cs="Arial"/>
          <w:b/>
          <w:sz w:val="22"/>
          <w:szCs w:val="22"/>
          <w:u w:val="single"/>
        </w:rPr>
      </w:pPr>
      <w:r w:rsidRPr="00386410">
        <w:rPr>
          <w:rFonts w:cs="Arial"/>
          <w:b/>
          <w:sz w:val="22"/>
          <w:szCs w:val="22"/>
          <w:u w:val="single"/>
        </w:rPr>
        <w:lastRenderedPageBreak/>
        <w:t>Čl. III. TERMÍN PLNĚNÍ</w:t>
      </w:r>
    </w:p>
    <w:p w:rsidR="00FE1CDE" w:rsidRDefault="00FE1CDE" w:rsidP="00A8543E">
      <w:pPr>
        <w:overflowPunct/>
        <w:autoSpaceDE/>
        <w:autoSpaceDN/>
        <w:adjustRightInd/>
        <w:ind w:left="426"/>
        <w:jc w:val="both"/>
        <w:textAlignment w:val="auto"/>
        <w:rPr>
          <w:rFonts w:ascii="Arial" w:hAnsi="Arial" w:cs="Arial"/>
          <w:b/>
          <w:sz w:val="22"/>
          <w:szCs w:val="22"/>
        </w:rPr>
      </w:pPr>
    </w:p>
    <w:p w:rsidR="00342B91" w:rsidRPr="00C47E9B" w:rsidRDefault="00342B91" w:rsidP="00A8543E">
      <w:pPr>
        <w:ind w:left="426"/>
        <w:rPr>
          <w:rFonts w:ascii="Arial" w:hAnsi="Arial" w:cs="Arial"/>
          <w:b/>
          <w:sz w:val="22"/>
          <w:szCs w:val="22"/>
        </w:rPr>
      </w:pPr>
      <w:r w:rsidRPr="00C47E9B">
        <w:rPr>
          <w:rFonts w:ascii="Arial" w:hAnsi="Arial" w:cs="Arial"/>
          <w:b/>
          <w:sz w:val="22"/>
          <w:szCs w:val="22"/>
        </w:rPr>
        <w:t>Zahájení díla:</w:t>
      </w:r>
      <w:r w:rsidRPr="00C47E9B">
        <w:rPr>
          <w:rFonts w:ascii="Arial" w:hAnsi="Arial" w:cs="Arial"/>
          <w:b/>
          <w:sz w:val="22"/>
          <w:szCs w:val="22"/>
        </w:rPr>
        <w:tab/>
      </w:r>
      <w:r w:rsidRPr="00C47E9B">
        <w:rPr>
          <w:rFonts w:ascii="Arial" w:hAnsi="Arial" w:cs="Arial"/>
          <w:b/>
          <w:sz w:val="22"/>
          <w:szCs w:val="22"/>
        </w:rPr>
        <w:tab/>
        <w:t xml:space="preserve">bez zbytečného odkladu po </w:t>
      </w:r>
      <w:r w:rsidR="00C47E9B" w:rsidRPr="00C47E9B">
        <w:rPr>
          <w:rFonts w:ascii="Arial" w:hAnsi="Arial" w:cs="Arial"/>
          <w:b/>
          <w:sz w:val="22"/>
          <w:szCs w:val="22"/>
        </w:rPr>
        <w:t>předání staveniště</w:t>
      </w:r>
      <w:r w:rsidRPr="00C47E9B">
        <w:rPr>
          <w:rFonts w:ascii="Arial" w:hAnsi="Arial" w:cs="Arial"/>
          <w:b/>
          <w:sz w:val="22"/>
          <w:szCs w:val="22"/>
        </w:rPr>
        <w:t xml:space="preserve"> </w:t>
      </w:r>
    </w:p>
    <w:p w:rsidR="00342B91" w:rsidRPr="00741C05" w:rsidRDefault="00342B91" w:rsidP="00A8543E">
      <w:pPr>
        <w:ind w:left="426"/>
        <w:rPr>
          <w:rFonts w:ascii="Arial" w:hAnsi="Arial" w:cs="Arial"/>
          <w:b/>
          <w:sz w:val="22"/>
          <w:szCs w:val="22"/>
        </w:rPr>
      </w:pPr>
      <w:r w:rsidRPr="00C47E9B">
        <w:rPr>
          <w:rFonts w:ascii="Arial" w:hAnsi="Arial" w:cs="Arial"/>
          <w:b/>
          <w:sz w:val="22"/>
          <w:szCs w:val="22"/>
        </w:rPr>
        <w:t>Ukončení díla:</w:t>
      </w:r>
      <w:r w:rsidRPr="00C47E9B">
        <w:rPr>
          <w:rFonts w:ascii="Arial" w:hAnsi="Arial" w:cs="Arial"/>
          <w:b/>
          <w:sz w:val="22"/>
          <w:szCs w:val="22"/>
        </w:rPr>
        <w:tab/>
      </w:r>
      <w:r w:rsidRPr="00C47E9B">
        <w:rPr>
          <w:rFonts w:ascii="Arial" w:hAnsi="Arial" w:cs="Arial"/>
          <w:b/>
          <w:sz w:val="22"/>
          <w:szCs w:val="22"/>
        </w:rPr>
        <w:tab/>
        <w:t xml:space="preserve">do </w:t>
      </w:r>
      <w:r w:rsidR="00C47E9B" w:rsidRPr="00C47E9B">
        <w:rPr>
          <w:rFonts w:ascii="Arial" w:hAnsi="Arial" w:cs="Arial"/>
          <w:b/>
          <w:bCs/>
          <w:sz w:val="22"/>
          <w:szCs w:val="22"/>
        </w:rPr>
        <w:t>120 kalendářních dní</w:t>
      </w:r>
      <w:r w:rsidR="00C47E9B" w:rsidRPr="00C47E9B">
        <w:rPr>
          <w:rFonts w:ascii="Arial" w:hAnsi="Arial" w:cs="Arial"/>
          <w:sz w:val="22"/>
          <w:szCs w:val="22"/>
        </w:rPr>
        <w:t xml:space="preserve"> od předání staveniště.</w:t>
      </w:r>
    </w:p>
    <w:p w:rsidR="00741C05" w:rsidRDefault="00741C05" w:rsidP="00A8543E">
      <w:pPr>
        <w:overflowPunct/>
        <w:autoSpaceDE/>
        <w:adjustRightInd/>
        <w:ind w:left="426"/>
        <w:rPr>
          <w:rFonts w:ascii="Arial" w:hAnsi="Arial" w:cs="Arial"/>
          <w:color w:val="000000"/>
          <w:sz w:val="22"/>
          <w:szCs w:val="22"/>
        </w:rPr>
      </w:pPr>
    </w:p>
    <w:p w:rsidR="00C47E9B" w:rsidRPr="00C47E9B" w:rsidRDefault="00C47E9B" w:rsidP="00A8543E">
      <w:pPr>
        <w:ind w:left="426"/>
        <w:jc w:val="both"/>
        <w:rPr>
          <w:rFonts w:ascii="Arial" w:hAnsi="Arial" w:cs="Arial"/>
          <w:sz w:val="22"/>
          <w:szCs w:val="22"/>
        </w:rPr>
      </w:pPr>
      <w:r w:rsidRPr="00C47E9B">
        <w:rPr>
          <w:rFonts w:ascii="Arial" w:hAnsi="Arial" w:cs="Arial"/>
          <w:sz w:val="22"/>
          <w:szCs w:val="22"/>
        </w:rPr>
        <w:t>Termín předání staveniště bude do 7 kalendářních dní od písemné či emailové výzvy objednatele.</w:t>
      </w:r>
    </w:p>
    <w:p w:rsidR="00C47E9B" w:rsidRPr="00C47E9B" w:rsidRDefault="00C47E9B" w:rsidP="00A8543E">
      <w:pPr>
        <w:ind w:left="426"/>
        <w:jc w:val="both"/>
        <w:rPr>
          <w:rFonts w:ascii="Arial" w:hAnsi="Arial" w:cs="Arial"/>
          <w:sz w:val="22"/>
          <w:szCs w:val="22"/>
        </w:rPr>
      </w:pPr>
      <w:r w:rsidRPr="00C47E9B">
        <w:rPr>
          <w:rFonts w:ascii="Arial" w:hAnsi="Arial" w:cs="Arial"/>
          <w:sz w:val="22"/>
          <w:szCs w:val="22"/>
        </w:rPr>
        <w:t>Zahájení stavby je možné až po dokončení stavební akce VD Podhora – výměna transformátoru</w:t>
      </w:r>
      <w:r>
        <w:rPr>
          <w:rFonts w:ascii="Arial" w:hAnsi="Arial" w:cs="Arial"/>
          <w:sz w:val="22"/>
          <w:szCs w:val="22"/>
        </w:rPr>
        <w:t>,</w:t>
      </w:r>
      <w:r w:rsidRPr="00C47E9B">
        <w:rPr>
          <w:rFonts w:ascii="Arial" w:hAnsi="Arial" w:cs="Arial"/>
          <w:sz w:val="22"/>
          <w:szCs w:val="22"/>
        </w:rPr>
        <w:t xml:space="preserve"> která má dle platné </w:t>
      </w:r>
      <w:proofErr w:type="spellStart"/>
      <w:r w:rsidRPr="00C47E9B">
        <w:rPr>
          <w:rFonts w:ascii="Arial" w:hAnsi="Arial" w:cs="Arial"/>
          <w:sz w:val="22"/>
          <w:szCs w:val="22"/>
        </w:rPr>
        <w:t>SoD</w:t>
      </w:r>
      <w:proofErr w:type="spellEnd"/>
      <w:r w:rsidRPr="00C47E9B">
        <w:rPr>
          <w:rFonts w:ascii="Arial" w:hAnsi="Arial" w:cs="Arial"/>
          <w:sz w:val="22"/>
          <w:szCs w:val="22"/>
        </w:rPr>
        <w:t xml:space="preserve"> termín dokončení </w:t>
      </w:r>
      <w:proofErr w:type="gramStart"/>
      <w:r w:rsidRPr="00C47E9B">
        <w:rPr>
          <w:rFonts w:ascii="Arial" w:hAnsi="Arial" w:cs="Arial"/>
          <w:sz w:val="22"/>
          <w:szCs w:val="22"/>
        </w:rPr>
        <w:t>14.8.2019</w:t>
      </w:r>
      <w:proofErr w:type="gramEnd"/>
      <w:r w:rsidRPr="00C47E9B">
        <w:rPr>
          <w:rFonts w:ascii="Arial" w:hAnsi="Arial" w:cs="Arial"/>
          <w:sz w:val="22"/>
          <w:szCs w:val="22"/>
        </w:rPr>
        <w:t>.</w:t>
      </w:r>
    </w:p>
    <w:p w:rsidR="00C47E9B" w:rsidRDefault="00C47E9B" w:rsidP="00A8543E">
      <w:pPr>
        <w:overflowPunct/>
        <w:autoSpaceDE/>
        <w:adjustRightInd/>
        <w:ind w:left="426"/>
        <w:rPr>
          <w:rFonts w:ascii="Arial" w:hAnsi="Arial" w:cs="Arial"/>
          <w:color w:val="000000"/>
          <w:sz w:val="22"/>
          <w:szCs w:val="22"/>
        </w:rPr>
      </w:pPr>
    </w:p>
    <w:p w:rsidR="00342B91" w:rsidRDefault="00342B91" w:rsidP="0095316E">
      <w:pPr>
        <w:overflowPunct/>
        <w:autoSpaceDE/>
        <w:adjustRightInd/>
        <w:ind w:left="426"/>
        <w:jc w:val="both"/>
        <w:rPr>
          <w:rFonts w:ascii="Arial" w:hAnsi="Arial" w:cs="Arial"/>
          <w:sz w:val="22"/>
          <w:szCs w:val="22"/>
        </w:rPr>
      </w:pPr>
      <w:r w:rsidRPr="00741C05">
        <w:rPr>
          <w:rFonts w:ascii="Arial" w:hAnsi="Arial" w:cs="Arial"/>
          <w:color w:val="000000"/>
          <w:sz w:val="22"/>
          <w:szCs w:val="22"/>
        </w:rPr>
        <w:t xml:space="preserve">Lhůta počíná běžet dnem </w:t>
      </w:r>
      <w:r w:rsidR="0095316E">
        <w:rPr>
          <w:rFonts w:ascii="Arial" w:hAnsi="Arial" w:cs="Arial"/>
          <w:color w:val="000000"/>
          <w:sz w:val="22"/>
          <w:szCs w:val="22"/>
        </w:rPr>
        <w:t>předání staveniště</w:t>
      </w:r>
      <w:r w:rsidRPr="00741C05">
        <w:rPr>
          <w:rFonts w:ascii="Arial" w:hAnsi="Arial" w:cs="Arial"/>
          <w:color w:val="000000"/>
          <w:sz w:val="22"/>
          <w:szCs w:val="22"/>
        </w:rPr>
        <w:t xml:space="preserve"> a končí dnem podpisu protokolu o předání a převzetí díla. Objednatel si vymiňuje právo na odsouhlasení potřeby a termínů případného přerušení prací po řádném zdůvodnění zhotovitelem. Období přerušení prací nebude počítáno do lhůty pro provedení zakázky.</w:t>
      </w:r>
    </w:p>
    <w:p w:rsidR="00F20ECC" w:rsidRDefault="00F20ECC" w:rsidP="0095748D">
      <w:pPr>
        <w:overflowPunct/>
        <w:autoSpaceDE/>
        <w:autoSpaceDN/>
        <w:adjustRightInd/>
        <w:ind w:left="426"/>
        <w:textAlignment w:val="auto"/>
        <w:rPr>
          <w:rFonts w:ascii="Arial" w:hAnsi="Arial" w:cs="Arial"/>
          <w:sz w:val="22"/>
          <w:szCs w:val="22"/>
        </w:rPr>
      </w:pPr>
    </w:p>
    <w:p w:rsidR="00661EDA" w:rsidRDefault="00FE1CDE" w:rsidP="00661EDA">
      <w:pPr>
        <w:ind w:left="360" w:hanging="360"/>
        <w:jc w:val="both"/>
        <w:rPr>
          <w:rFonts w:ascii="Arial" w:hAnsi="Arial" w:cs="Arial"/>
          <w:color w:val="000000"/>
          <w:sz w:val="22"/>
          <w:szCs w:val="22"/>
        </w:rPr>
      </w:pPr>
      <w:r w:rsidRPr="00386410">
        <w:rPr>
          <w:rFonts w:ascii="Arial" w:hAnsi="Arial" w:cs="Arial"/>
          <w:b/>
          <w:sz w:val="22"/>
          <w:szCs w:val="22"/>
        </w:rPr>
        <w:t>1.</w:t>
      </w:r>
      <w:r w:rsidRPr="00386410">
        <w:rPr>
          <w:rFonts w:ascii="Arial" w:hAnsi="Arial" w:cs="Arial"/>
          <w:sz w:val="22"/>
          <w:szCs w:val="22"/>
        </w:rPr>
        <w:tab/>
      </w:r>
      <w:r w:rsidR="00281A52">
        <w:rPr>
          <w:rFonts w:ascii="Arial" w:hAnsi="Arial" w:cs="Arial"/>
          <w:sz w:val="22"/>
          <w:szCs w:val="22"/>
        </w:rPr>
        <w:t>Zhotovitel</w:t>
      </w:r>
      <w:r w:rsidR="00661EDA">
        <w:rPr>
          <w:rFonts w:ascii="Arial" w:hAnsi="Arial" w:cs="Arial"/>
          <w:color w:val="000000"/>
          <w:sz w:val="22"/>
          <w:szCs w:val="22"/>
        </w:rPr>
        <w:t xml:space="preserve"> se zavazuje, že v době ode dne zahájení díla do předání staveniště, vynaloží veškeré úsilí k zajištění všech podkladů dle podmínek zadání zakázky nutných pro zahájení realizace provedení díla.</w:t>
      </w:r>
    </w:p>
    <w:p w:rsidR="00CA4A39" w:rsidRDefault="00CA4A39" w:rsidP="00661EDA">
      <w:pPr>
        <w:ind w:left="360" w:hanging="360"/>
        <w:jc w:val="both"/>
        <w:rPr>
          <w:rFonts w:ascii="Arial" w:hAnsi="Arial" w:cs="Arial"/>
          <w:sz w:val="22"/>
          <w:szCs w:val="22"/>
        </w:rPr>
      </w:pPr>
    </w:p>
    <w:p w:rsidR="00CA4A39" w:rsidRDefault="00CA4A39" w:rsidP="00CA4A39">
      <w:pPr>
        <w:widowControl w:val="0"/>
        <w:tabs>
          <w:tab w:val="left" w:pos="709"/>
          <w:tab w:val="left" w:pos="851"/>
        </w:tabs>
        <w:ind w:left="426" w:hanging="426"/>
        <w:jc w:val="both"/>
        <w:rPr>
          <w:rFonts w:ascii="Arial" w:hAnsi="Arial" w:cs="Arial"/>
          <w:sz w:val="22"/>
          <w:szCs w:val="22"/>
        </w:rPr>
      </w:pPr>
      <w:r>
        <w:rPr>
          <w:rFonts w:ascii="Arial" w:hAnsi="Arial" w:cs="Arial"/>
          <w:bCs/>
          <w:color w:val="000000"/>
          <w:sz w:val="22"/>
          <w:szCs w:val="22"/>
        </w:rPr>
        <w:tab/>
        <w:t xml:space="preserve">Předání staveniště </w:t>
      </w:r>
      <w:r w:rsidR="00281A52">
        <w:rPr>
          <w:rFonts w:ascii="Arial" w:hAnsi="Arial" w:cs="Arial"/>
          <w:bCs/>
          <w:color w:val="000000"/>
          <w:sz w:val="22"/>
          <w:szCs w:val="22"/>
        </w:rPr>
        <w:t>zhotovitel</w:t>
      </w:r>
      <w:r>
        <w:rPr>
          <w:rFonts w:ascii="Arial" w:hAnsi="Arial" w:cs="Arial"/>
          <w:bCs/>
          <w:color w:val="000000"/>
          <w:sz w:val="22"/>
          <w:szCs w:val="22"/>
        </w:rPr>
        <w:t xml:space="preserve">i bude objednatelem provedeno až po splnění, a prokazatelném doložení, všech potřebných legislativních povinností </w:t>
      </w:r>
      <w:r w:rsidR="00281A52">
        <w:rPr>
          <w:rFonts w:ascii="Arial" w:hAnsi="Arial" w:cs="Arial"/>
          <w:bCs/>
          <w:color w:val="000000"/>
          <w:sz w:val="22"/>
          <w:szCs w:val="22"/>
        </w:rPr>
        <w:t>zhotovitel</w:t>
      </w:r>
      <w:r>
        <w:rPr>
          <w:rFonts w:ascii="Arial" w:hAnsi="Arial" w:cs="Arial"/>
          <w:bCs/>
          <w:color w:val="000000"/>
          <w:sz w:val="22"/>
          <w:szCs w:val="22"/>
        </w:rPr>
        <w:t xml:space="preserve">e, nutných k zajištění před předáním staveniště, a definovaných v </w:t>
      </w:r>
      <w:r>
        <w:rPr>
          <w:rFonts w:ascii="Arial" w:hAnsi="Arial" w:cs="Arial"/>
          <w:sz w:val="22"/>
          <w:szCs w:val="22"/>
        </w:rPr>
        <w:t>Zadávací dokumentaci.</w:t>
      </w:r>
    </w:p>
    <w:p w:rsidR="00CA4A39" w:rsidRDefault="00CA4A39" w:rsidP="00CA4A39">
      <w:pPr>
        <w:tabs>
          <w:tab w:val="num" w:pos="360"/>
        </w:tabs>
        <w:ind w:left="360" w:hanging="360"/>
        <w:jc w:val="both"/>
        <w:rPr>
          <w:rFonts w:ascii="Arial" w:hAnsi="Arial" w:cs="Arial"/>
          <w:sz w:val="22"/>
          <w:szCs w:val="22"/>
        </w:rPr>
      </w:pPr>
    </w:p>
    <w:p w:rsidR="00CA4A39" w:rsidRDefault="00CA4A39" w:rsidP="00CA4A39">
      <w:pPr>
        <w:tabs>
          <w:tab w:val="num" w:pos="360"/>
        </w:tabs>
        <w:ind w:left="360" w:hanging="360"/>
        <w:jc w:val="both"/>
        <w:rPr>
          <w:rFonts w:ascii="Arial" w:hAnsi="Arial" w:cs="Arial"/>
          <w:sz w:val="22"/>
          <w:szCs w:val="22"/>
        </w:rPr>
      </w:pPr>
      <w:r>
        <w:rPr>
          <w:rFonts w:ascii="Arial" w:hAnsi="Arial" w:cs="Arial"/>
          <w:sz w:val="22"/>
          <w:szCs w:val="22"/>
        </w:rPr>
        <w:tab/>
      </w:r>
      <w:r w:rsidRPr="003E6B2C">
        <w:rPr>
          <w:rFonts w:ascii="Arial" w:hAnsi="Arial" w:cs="Arial"/>
          <w:sz w:val="22"/>
          <w:szCs w:val="22"/>
        </w:rPr>
        <w:t>Termín</w:t>
      </w:r>
      <w:r>
        <w:rPr>
          <w:rFonts w:ascii="Arial" w:hAnsi="Arial" w:cs="Arial"/>
          <w:sz w:val="22"/>
          <w:szCs w:val="22"/>
        </w:rPr>
        <w:t xml:space="preserve"> dokončení díla může být po dohodě přiměřeně prodloužen v důsledku mimořádných nepředvídatelných překážek vzniklých nezávisle na vůli stran smlouvy dle </w:t>
      </w:r>
      <w:r w:rsidRPr="003E6B2C">
        <w:rPr>
          <w:rFonts w:ascii="Arial" w:hAnsi="Arial" w:cs="Arial"/>
          <w:sz w:val="22"/>
          <w:szCs w:val="22"/>
        </w:rPr>
        <w:t>§</w:t>
      </w:r>
      <w:r>
        <w:rPr>
          <w:rFonts w:ascii="Arial" w:hAnsi="Arial" w:cs="Arial"/>
          <w:sz w:val="22"/>
          <w:szCs w:val="22"/>
        </w:rPr>
        <w:t xml:space="preserve"> 2913 odst. 2 zákona č. 89/2012 Sb. Termín dokončení díla může být též prodloužen po dohodě smluvních stran zejména z důvodu znemožnění provádění prací, požadavku objednatele na změnu projektu, nebo na dodatečné práce, jejichž rozsah má vliv na termín dokončení. Dohoda smluvních stran o prodloužení termínu dokončení díla musí mít formu písemného dodatku k této smlouvě.</w:t>
      </w:r>
    </w:p>
    <w:p w:rsidR="00661EDA" w:rsidRPr="00386410" w:rsidRDefault="00661EDA" w:rsidP="00661EDA">
      <w:pPr>
        <w:tabs>
          <w:tab w:val="num" w:pos="360"/>
        </w:tabs>
        <w:ind w:left="360" w:hanging="360"/>
        <w:jc w:val="both"/>
        <w:rPr>
          <w:rFonts w:ascii="Arial" w:hAnsi="Arial" w:cs="Arial"/>
          <w:sz w:val="22"/>
          <w:szCs w:val="22"/>
        </w:rPr>
      </w:pPr>
    </w:p>
    <w:p w:rsidR="00661EDA" w:rsidRPr="00386410" w:rsidRDefault="00661EDA" w:rsidP="00661EDA">
      <w:pPr>
        <w:widowControl w:val="0"/>
        <w:ind w:left="360" w:hanging="360"/>
        <w:jc w:val="both"/>
        <w:rPr>
          <w:rFonts w:ascii="Arial" w:hAnsi="Arial" w:cs="Arial"/>
          <w:sz w:val="22"/>
          <w:szCs w:val="22"/>
        </w:rPr>
      </w:pPr>
      <w:r w:rsidRPr="00386410">
        <w:rPr>
          <w:rFonts w:ascii="Arial" w:hAnsi="Arial" w:cs="Arial"/>
          <w:b/>
          <w:sz w:val="22"/>
          <w:szCs w:val="22"/>
        </w:rPr>
        <w:t>2</w:t>
      </w:r>
      <w:r w:rsidRPr="00386410">
        <w:rPr>
          <w:rFonts w:ascii="Arial" w:hAnsi="Arial" w:cs="Arial"/>
          <w:sz w:val="22"/>
          <w:szCs w:val="22"/>
        </w:rPr>
        <w:t>.</w:t>
      </w:r>
      <w:r w:rsidRPr="00386410">
        <w:rPr>
          <w:rFonts w:ascii="Arial" w:hAnsi="Arial" w:cs="Arial"/>
          <w:sz w:val="22"/>
          <w:szCs w:val="22"/>
        </w:rPr>
        <w:tab/>
        <w:t xml:space="preserve">Dílo bude dokončeno </w:t>
      </w:r>
      <w:r w:rsidR="00281A52">
        <w:rPr>
          <w:rFonts w:ascii="Arial" w:hAnsi="Arial" w:cs="Arial"/>
          <w:sz w:val="22"/>
          <w:szCs w:val="22"/>
        </w:rPr>
        <w:t>zhotovitel</w:t>
      </w:r>
      <w:r>
        <w:rPr>
          <w:rFonts w:ascii="Arial" w:hAnsi="Arial" w:cs="Arial"/>
          <w:sz w:val="22"/>
          <w:szCs w:val="22"/>
        </w:rPr>
        <w:t>em</w:t>
      </w:r>
      <w:r w:rsidRPr="00386410">
        <w:rPr>
          <w:rFonts w:ascii="Arial" w:hAnsi="Arial" w:cs="Arial"/>
          <w:sz w:val="22"/>
          <w:szCs w:val="22"/>
        </w:rPr>
        <w:t xml:space="preserve"> a předáno objednateli písemně na základě zápisu o předání a převzetí. </w:t>
      </w:r>
    </w:p>
    <w:p w:rsidR="00863475" w:rsidRDefault="00863475" w:rsidP="0098025D">
      <w:pPr>
        <w:widowControl w:val="0"/>
        <w:ind w:left="360" w:hanging="360"/>
        <w:jc w:val="both"/>
        <w:rPr>
          <w:rFonts w:ascii="Arial" w:hAnsi="Arial" w:cs="Arial"/>
          <w:sz w:val="22"/>
          <w:szCs w:val="22"/>
        </w:rPr>
      </w:pPr>
    </w:p>
    <w:p w:rsidR="00661EDA" w:rsidRPr="00386410" w:rsidRDefault="00661EDA" w:rsidP="00661EDA">
      <w:pPr>
        <w:pStyle w:val="Zkladntext"/>
        <w:widowControl/>
        <w:jc w:val="center"/>
        <w:rPr>
          <w:rFonts w:cs="Arial"/>
          <w:sz w:val="22"/>
          <w:szCs w:val="22"/>
        </w:rPr>
      </w:pPr>
      <w:r w:rsidRPr="00386410">
        <w:rPr>
          <w:rFonts w:cs="Arial"/>
          <w:b/>
          <w:sz w:val="22"/>
          <w:szCs w:val="22"/>
          <w:u w:val="single"/>
        </w:rPr>
        <w:t>Čl. IV. CENA</w:t>
      </w:r>
    </w:p>
    <w:p w:rsidR="00661EDA" w:rsidRPr="00386410" w:rsidRDefault="00661EDA" w:rsidP="00661EDA">
      <w:pPr>
        <w:ind w:left="360"/>
        <w:jc w:val="both"/>
        <w:rPr>
          <w:rFonts w:ascii="Arial" w:hAnsi="Arial" w:cs="Arial"/>
          <w:sz w:val="22"/>
          <w:szCs w:val="22"/>
        </w:rPr>
      </w:pPr>
    </w:p>
    <w:p w:rsidR="00661EDA" w:rsidRPr="00386410" w:rsidRDefault="00661EDA" w:rsidP="00661EDA">
      <w:pPr>
        <w:widowControl w:val="0"/>
        <w:numPr>
          <w:ilvl w:val="0"/>
          <w:numId w:val="13"/>
        </w:numPr>
        <w:jc w:val="both"/>
        <w:rPr>
          <w:rFonts w:ascii="Arial" w:hAnsi="Arial" w:cs="Arial"/>
          <w:sz w:val="22"/>
          <w:szCs w:val="22"/>
        </w:rPr>
      </w:pPr>
      <w:r w:rsidRPr="00386410">
        <w:rPr>
          <w:rFonts w:ascii="Arial" w:hAnsi="Arial" w:cs="Arial"/>
          <w:sz w:val="22"/>
          <w:szCs w:val="22"/>
        </w:rPr>
        <w:t>Cena za dílo je stanovená jako nejvýše přípustná smluvní cena z výběrového řízení v souladu s platným zněním zákona č. 526/</w:t>
      </w:r>
      <w:r>
        <w:rPr>
          <w:rFonts w:ascii="Arial" w:hAnsi="Arial" w:cs="Arial"/>
          <w:sz w:val="22"/>
          <w:szCs w:val="22"/>
        </w:rPr>
        <w:t>19</w:t>
      </w:r>
      <w:r w:rsidRPr="00386410">
        <w:rPr>
          <w:rFonts w:ascii="Arial" w:hAnsi="Arial" w:cs="Arial"/>
          <w:sz w:val="22"/>
          <w:szCs w:val="22"/>
        </w:rPr>
        <w:t xml:space="preserve">90 Sb., platná po dobu realizace díla, </w:t>
      </w:r>
      <w:proofErr w:type="gramStart"/>
      <w:r w:rsidRPr="00386410">
        <w:rPr>
          <w:rFonts w:ascii="Arial" w:hAnsi="Arial" w:cs="Arial"/>
          <w:sz w:val="22"/>
          <w:szCs w:val="22"/>
        </w:rPr>
        <w:t>t.j. až</w:t>
      </w:r>
      <w:proofErr w:type="gramEnd"/>
      <w:r w:rsidRPr="00386410">
        <w:rPr>
          <w:rFonts w:ascii="Arial" w:hAnsi="Arial" w:cs="Arial"/>
          <w:sz w:val="22"/>
          <w:szCs w:val="22"/>
        </w:rPr>
        <w:t xml:space="preserve"> do doby protokolárního předání a převzetí řádně provedeného díla.</w:t>
      </w:r>
    </w:p>
    <w:p w:rsidR="00661EDA" w:rsidRPr="00386410" w:rsidRDefault="00661EDA" w:rsidP="00661EDA">
      <w:pPr>
        <w:widowControl w:val="0"/>
        <w:jc w:val="both"/>
        <w:rPr>
          <w:rFonts w:ascii="Arial" w:hAnsi="Arial" w:cs="Arial"/>
          <w:b/>
          <w:sz w:val="22"/>
          <w:szCs w:val="22"/>
        </w:rPr>
      </w:pPr>
    </w:p>
    <w:p w:rsidR="00661EDA" w:rsidRPr="00386410" w:rsidRDefault="00661EDA" w:rsidP="00661EDA">
      <w:pPr>
        <w:widowControl w:val="0"/>
        <w:ind w:left="360"/>
        <w:jc w:val="both"/>
        <w:rPr>
          <w:rFonts w:ascii="Arial" w:hAnsi="Arial" w:cs="Arial"/>
          <w:sz w:val="22"/>
          <w:szCs w:val="22"/>
        </w:rPr>
      </w:pPr>
      <w:r w:rsidRPr="00386410">
        <w:rPr>
          <w:rFonts w:ascii="Arial" w:hAnsi="Arial" w:cs="Arial"/>
          <w:sz w:val="22"/>
          <w:szCs w:val="22"/>
        </w:rPr>
        <w:t xml:space="preserve">Cena za dílo zahrnuje veškeré náklady </w:t>
      </w:r>
      <w:r w:rsidR="00281A52">
        <w:rPr>
          <w:rFonts w:ascii="Arial" w:hAnsi="Arial" w:cs="Arial"/>
          <w:sz w:val="22"/>
          <w:szCs w:val="22"/>
        </w:rPr>
        <w:t>zhotovitel</w:t>
      </w:r>
      <w:r w:rsidRPr="00386410">
        <w:rPr>
          <w:rFonts w:ascii="Arial" w:hAnsi="Arial" w:cs="Arial"/>
          <w:sz w:val="22"/>
          <w:szCs w:val="22"/>
        </w:rPr>
        <w:t>e související s realizací díla a předáním objednateli.</w:t>
      </w:r>
    </w:p>
    <w:p w:rsidR="00661EDA" w:rsidRPr="00386410" w:rsidRDefault="00661EDA" w:rsidP="00661EDA">
      <w:pPr>
        <w:pStyle w:val="Zkladntext"/>
        <w:ind w:left="705"/>
        <w:jc w:val="both"/>
        <w:rPr>
          <w:rFonts w:cs="Arial"/>
          <w:sz w:val="22"/>
          <w:szCs w:val="22"/>
        </w:rPr>
      </w:pPr>
    </w:p>
    <w:p w:rsidR="00661EDA" w:rsidRDefault="00661EDA" w:rsidP="00661EDA">
      <w:pPr>
        <w:widowControl w:val="0"/>
        <w:numPr>
          <w:ilvl w:val="0"/>
          <w:numId w:val="13"/>
        </w:numPr>
        <w:jc w:val="both"/>
        <w:rPr>
          <w:rFonts w:ascii="Arial" w:hAnsi="Arial" w:cs="Arial"/>
          <w:sz w:val="22"/>
          <w:szCs w:val="22"/>
        </w:rPr>
      </w:pPr>
      <w:r w:rsidRPr="00386410">
        <w:rPr>
          <w:rFonts w:ascii="Arial" w:hAnsi="Arial" w:cs="Arial"/>
          <w:sz w:val="22"/>
          <w:szCs w:val="22"/>
        </w:rPr>
        <w:t xml:space="preserve">Výše ceny díla může být změněna pouze a jen na podkladě skutečností, které se vyskytly v průběhu provádění prací na stavbě, přičemž jejich zajištění je podmínkou pro řádné dokončení díla. Odůvodněné změny budou po projednání oprávněnosti na kontrolním dnu stavby předloženy </w:t>
      </w:r>
      <w:r w:rsidR="00281A52">
        <w:rPr>
          <w:rFonts w:ascii="Arial" w:hAnsi="Arial" w:cs="Arial"/>
          <w:sz w:val="22"/>
          <w:szCs w:val="22"/>
        </w:rPr>
        <w:t>zhotovitel</w:t>
      </w:r>
      <w:r w:rsidRPr="00386410">
        <w:rPr>
          <w:rFonts w:ascii="Arial" w:hAnsi="Arial" w:cs="Arial"/>
          <w:sz w:val="22"/>
          <w:szCs w:val="22"/>
        </w:rPr>
        <w:t>em formou návrhu dodatku ke smlouvě o dílo.</w:t>
      </w:r>
    </w:p>
    <w:p w:rsidR="00661EDA" w:rsidRDefault="00661EDA" w:rsidP="00661EDA">
      <w:pPr>
        <w:widowControl w:val="0"/>
        <w:ind w:left="360"/>
        <w:jc w:val="both"/>
        <w:rPr>
          <w:rFonts w:ascii="Arial" w:hAnsi="Arial" w:cs="Arial"/>
          <w:sz w:val="22"/>
          <w:szCs w:val="22"/>
        </w:rPr>
      </w:pPr>
    </w:p>
    <w:p w:rsidR="00661EDA" w:rsidRPr="00140C3A" w:rsidRDefault="00281A52" w:rsidP="00661EDA">
      <w:pPr>
        <w:widowControl w:val="0"/>
        <w:numPr>
          <w:ilvl w:val="0"/>
          <w:numId w:val="13"/>
        </w:numPr>
        <w:jc w:val="both"/>
        <w:rPr>
          <w:rFonts w:ascii="Arial" w:hAnsi="Arial" w:cs="Arial"/>
          <w:sz w:val="22"/>
          <w:szCs w:val="22"/>
        </w:rPr>
      </w:pPr>
      <w:r>
        <w:rPr>
          <w:rFonts w:ascii="Arial" w:hAnsi="Arial" w:cs="Arial"/>
          <w:sz w:val="22"/>
          <w:szCs w:val="22"/>
        </w:rPr>
        <w:t>Zhotovitel</w:t>
      </w:r>
      <w:r w:rsidR="00661EDA" w:rsidRPr="00140C3A">
        <w:rPr>
          <w:rFonts w:ascii="Arial" w:hAnsi="Arial" w:cs="Arial"/>
          <w:sz w:val="22"/>
          <w:szCs w:val="22"/>
        </w:rPr>
        <w:t xml:space="preserve"> je povinen předložit veškeré podklady pro změnu ceny díla rovněž v elektronické podobě</w:t>
      </w:r>
      <w:r w:rsidR="00533023">
        <w:rPr>
          <w:rFonts w:ascii="Arial" w:hAnsi="Arial" w:cs="Arial"/>
          <w:sz w:val="22"/>
          <w:szCs w:val="22"/>
        </w:rPr>
        <w:t xml:space="preserve"> </w:t>
      </w:r>
      <w:r w:rsidR="00533023" w:rsidRPr="00140C3A">
        <w:rPr>
          <w:rFonts w:ascii="Arial" w:hAnsi="Arial" w:cs="Arial"/>
          <w:sz w:val="22"/>
          <w:szCs w:val="22"/>
        </w:rPr>
        <w:t>a to v elektronickém formátu XC4.</w:t>
      </w:r>
    </w:p>
    <w:p w:rsidR="00661EDA" w:rsidRPr="00386410" w:rsidRDefault="00661EDA" w:rsidP="00661EDA">
      <w:pPr>
        <w:widowControl w:val="0"/>
        <w:jc w:val="both"/>
        <w:rPr>
          <w:rFonts w:ascii="Arial" w:hAnsi="Arial" w:cs="Arial"/>
          <w:sz w:val="22"/>
          <w:szCs w:val="22"/>
        </w:rPr>
      </w:pPr>
    </w:p>
    <w:p w:rsidR="0095255A" w:rsidRDefault="00661EDA" w:rsidP="00661EDA">
      <w:pPr>
        <w:overflowPunct/>
        <w:autoSpaceDE/>
        <w:autoSpaceDN/>
        <w:adjustRightInd/>
        <w:ind w:left="284" w:hanging="284"/>
        <w:jc w:val="both"/>
        <w:textAlignment w:val="auto"/>
        <w:rPr>
          <w:rFonts w:ascii="Arial" w:hAnsi="Arial" w:cs="Arial"/>
          <w:sz w:val="22"/>
          <w:szCs w:val="22"/>
        </w:rPr>
      </w:pPr>
      <w:r w:rsidRPr="00386410">
        <w:rPr>
          <w:rFonts w:ascii="Arial" w:hAnsi="Arial" w:cs="Arial"/>
          <w:b/>
          <w:sz w:val="22"/>
          <w:szCs w:val="22"/>
        </w:rPr>
        <w:t>4</w:t>
      </w:r>
      <w:r w:rsidRPr="00386410">
        <w:rPr>
          <w:rFonts w:ascii="Arial" w:hAnsi="Arial" w:cs="Arial"/>
          <w:sz w:val="22"/>
          <w:szCs w:val="22"/>
        </w:rPr>
        <w:t>.</w:t>
      </w:r>
      <w:r w:rsidRPr="00386410">
        <w:rPr>
          <w:rFonts w:ascii="Arial" w:hAnsi="Arial" w:cs="Arial"/>
          <w:sz w:val="22"/>
          <w:szCs w:val="22"/>
        </w:rPr>
        <w:tab/>
        <w:t xml:space="preserve">Objednatel souhlasí s tím, že proplatí </w:t>
      </w:r>
      <w:r w:rsidR="00281A52">
        <w:rPr>
          <w:rFonts w:ascii="Arial" w:hAnsi="Arial" w:cs="Arial"/>
          <w:sz w:val="22"/>
          <w:szCs w:val="22"/>
        </w:rPr>
        <w:t>zhotovitel</w:t>
      </w:r>
      <w:r w:rsidRPr="00386410">
        <w:rPr>
          <w:rFonts w:ascii="Arial" w:hAnsi="Arial" w:cs="Arial"/>
          <w:sz w:val="22"/>
          <w:szCs w:val="22"/>
        </w:rPr>
        <w:t>i jako protihodnotu za provedení a dokončení díla částku:</w:t>
      </w:r>
    </w:p>
    <w:p w:rsidR="008D0E56" w:rsidRPr="00386410" w:rsidRDefault="008D0E56" w:rsidP="00661EDA">
      <w:pPr>
        <w:overflowPunct/>
        <w:autoSpaceDE/>
        <w:autoSpaceDN/>
        <w:adjustRightInd/>
        <w:ind w:left="284" w:hanging="284"/>
        <w:jc w:val="both"/>
        <w:textAlignment w:val="auto"/>
        <w:rPr>
          <w:rFonts w:ascii="Arial" w:hAnsi="Arial" w:cs="Arial"/>
          <w:sz w:val="22"/>
          <w:szCs w:val="22"/>
        </w:rPr>
      </w:pPr>
    </w:p>
    <w:p w:rsidR="00EB40F3" w:rsidRDefault="00EB40F3" w:rsidP="00EB40F3">
      <w:pPr>
        <w:ind w:firstLine="360"/>
        <w:jc w:val="both"/>
        <w:rPr>
          <w:rFonts w:ascii="Arial" w:hAnsi="Arial" w:cs="Arial"/>
          <w:sz w:val="22"/>
          <w:szCs w:val="22"/>
        </w:rPr>
      </w:pPr>
      <w:r>
        <w:rPr>
          <w:rFonts w:ascii="Arial" w:hAnsi="Arial" w:cs="Arial"/>
          <w:b/>
          <w:sz w:val="22"/>
          <w:szCs w:val="22"/>
        </w:rPr>
        <w:t xml:space="preserve">Celková smluvní cena </w:t>
      </w:r>
      <w:r>
        <w:rPr>
          <w:rFonts w:ascii="Arial" w:hAnsi="Arial" w:cs="Arial"/>
          <w:b/>
          <w:sz w:val="22"/>
          <w:szCs w:val="22"/>
        </w:rPr>
        <w:tab/>
        <w:t>bez DPH</w:t>
      </w:r>
      <w:r>
        <w:rPr>
          <w:rFonts w:ascii="Arial" w:hAnsi="Arial" w:cs="Arial"/>
          <w:b/>
          <w:sz w:val="22"/>
          <w:szCs w:val="22"/>
        </w:rPr>
        <w:tab/>
        <w:t xml:space="preserve"> </w:t>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C66A5E">
        <w:rPr>
          <w:rFonts w:ascii="Arial" w:hAnsi="Arial" w:cs="Arial"/>
          <w:b/>
          <w:sz w:val="22"/>
          <w:szCs w:val="22"/>
        </w:rPr>
        <w:t>1.177.652,95</w:t>
      </w:r>
      <w:r>
        <w:rPr>
          <w:rFonts w:ascii="Arial" w:hAnsi="Arial" w:cs="Arial"/>
          <w:sz w:val="22"/>
          <w:szCs w:val="22"/>
        </w:rPr>
        <w:t xml:space="preserve"> </w:t>
      </w:r>
      <w:r w:rsidRPr="008D0E56">
        <w:rPr>
          <w:rFonts w:ascii="Arial" w:hAnsi="Arial" w:cs="Arial"/>
          <w:b/>
          <w:sz w:val="22"/>
          <w:szCs w:val="22"/>
        </w:rPr>
        <w:t>Kč</w:t>
      </w:r>
    </w:p>
    <w:p w:rsidR="0060531F" w:rsidRPr="00D74A50" w:rsidRDefault="0060531F" w:rsidP="0060531F">
      <w:pPr>
        <w:ind w:left="360"/>
        <w:jc w:val="both"/>
        <w:rPr>
          <w:rFonts w:ascii="Arial" w:hAnsi="Arial" w:cs="Arial"/>
          <w:sz w:val="22"/>
          <w:szCs w:val="22"/>
        </w:rPr>
      </w:pPr>
      <w:r w:rsidRPr="00A77330">
        <w:rPr>
          <w:rFonts w:ascii="Arial" w:hAnsi="Arial" w:cs="Arial"/>
          <w:sz w:val="22"/>
          <w:szCs w:val="22"/>
        </w:rPr>
        <w:t xml:space="preserve">Cena je pevná celková a konečná. </w:t>
      </w:r>
    </w:p>
    <w:p w:rsidR="0095255A" w:rsidRPr="00386410" w:rsidRDefault="0095255A" w:rsidP="0095255A">
      <w:pPr>
        <w:ind w:left="360"/>
        <w:jc w:val="both"/>
        <w:rPr>
          <w:rFonts w:ascii="Arial" w:hAnsi="Arial" w:cs="Arial"/>
          <w:sz w:val="22"/>
          <w:szCs w:val="22"/>
        </w:rPr>
      </w:pPr>
    </w:p>
    <w:p w:rsidR="0001739A" w:rsidRDefault="00EB6A5C" w:rsidP="0001739A">
      <w:pPr>
        <w:ind w:left="360" w:hanging="360"/>
        <w:jc w:val="both"/>
        <w:rPr>
          <w:rFonts w:ascii="Arial" w:hAnsi="Arial" w:cs="Arial"/>
          <w:sz w:val="22"/>
          <w:szCs w:val="22"/>
        </w:rPr>
      </w:pPr>
      <w:r w:rsidRPr="00386410">
        <w:rPr>
          <w:rFonts w:ascii="Arial" w:hAnsi="Arial" w:cs="Arial"/>
          <w:b/>
          <w:sz w:val="22"/>
          <w:szCs w:val="22"/>
        </w:rPr>
        <w:t>5.</w:t>
      </w:r>
      <w:r w:rsidR="00883D67" w:rsidRPr="00386410">
        <w:rPr>
          <w:rFonts w:ascii="Arial" w:hAnsi="Arial" w:cs="Arial"/>
          <w:sz w:val="22"/>
          <w:szCs w:val="22"/>
        </w:rPr>
        <w:tab/>
      </w:r>
      <w:r w:rsidR="0001739A" w:rsidRPr="00DD0E1B">
        <w:rPr>
          <w:rFonts w:ascii="Arial" w:hAnsi="Arial" w:cs="Arial"/>
          <w:sz w:val="22"/>
          <w:szCs w:val="22"/>
        </w:rPr>
        <w:t xml:space="preserve">Smluvní strany výslovně prohlašují, že touto smlouvou sjednaná cena za provedení díla není považována za skutečnost tvořící obchodní tajemství ve smyslu </w:t>
      </w:r>
      <w:r w:rsidR="0001739A" w:rsidRPr="00DD0E1B">
        <w:rPr>
          <w:rFonts w:ascii="Arial" w:hAnsi="Arial" w:cs="Arial"/>
          <w:color w:val="000000"/>
          <w:sz w:val="22"/>
          <w:szCs w:val="22"/>
        </w:rPr>
        <w:t xml:space="preserve">ustanovení § </w:t>
      </w:r>
      <w:proofErr w:type="gramStart"/>
      <w:r w:rsidR="0001739A" w:rsidRPr="00DD0E1B">
        <w:rPr>
          <w:rFonts w:ascii="Arial" w:hAnsi="Arial" w:cs="Arial"/>
          <w:color w:val="000000"/>
          <w:sz w:val="22"/>
          <w:szCs w:val="22"/>
        </w:rPr>
        <w:t xml:space="preserve">504 </w:t>
      </w:r>
      <w:proofErr w:type="spellStart"/>
      <w:r w:rsidR="0001739A" w:rsidRPr="00DD0E1B">
        <w:rPr>
          <w:rFonts w:ascii="Arial" w:hAnsi="Arial" w:cs="Arial"/>
          <w:color w:val="000000"/>
          <w:sz w:val="22"/>
          <w:szCs w:val="22"/>
        </w:rPr>
        <w:t>z.č</w:t>
      </w:r>
      <w:proofErr w:type="spellEnd"/>
      <w:r w:rsidR="0001739A" w:rsidRPr="00DD0E1B">
        <w:rPr>
          <w:rFonts w:ascii="Arial" w:hAnsi="Arial" w:cs="Arial"/>
          <w:color w:val="000000"/>
          <w:sz w:val="22"/>
          <w:szCs w:val="22"/>
        </w:rPr>
        <w:t>.</w:t>
      </w:r>
      <w:proofErr w:type="gramEnd"/>
      <w:r w:rsidR="0001739A" w:rsidRPr="00DD0E1B">
        <w:rPr>
          <w:rFonts w:ascii="Arial" w:hAnsi="Arial" w:cs="Arial"/>
          <w:color w:val="000000"/>
          <w:sz w:val="22"/>
          <w:szCs w:val="22"/>
        </w:rPr>
        <w:t xml:space="preserve"> 89/2012 Sb. občanského zákoníku </w:t>
      </w:r>
      <w:r w:rsidR="0001739A" w:rsidRPr="00DD0E1B">
        <w:rPr>
          <w:rFonts w:ascii="Arial" w:hAnsi="Arial" w:cs="Arial"/>
          <w:sz w:val="22"/>
          <w:szCs w:val="22"/>
        </w:rPr>
        <w:t>v platném znění.</w:t>
      </w:r>
    </w:p>
    <w:p w:rsidR="004277BA" w:rsidRDefault="004277BA" w:rsidP="00883D67">
      <w:pPr>
        <w:ind w:left="360" w:hanging="360"/>
        <w:jc w:val="both"/>
        <w:rPr>
          <w:rFonts w:ascii="Arial" w:hAnsi="Arial" w:cs="Arial"/>
          <w:sz w:val="22"/>
          <w:szCs w:val="22"/>
        </w:rPr>
      </w:pPr>
    </w:p>
    <w:p w:rsidR="00415F6B" w:rsidRPr="00386410" w:rsidRDefault="00415F6B" w:rsidP="00883D67">
      <w:pPr>
        <w:ind w:left="360" w:hanging="360"/>
        <w:jc w:val="both"/>
        <w:rPr>
          <w:rFonts w:ascii="Arial" w:hAnsi="Arial" w:cs="Arial"/>
          <w:sz w:val="22"/>
          <w:szCs w:val="22"/>
        </w:rPr>
      </w:pPr>
    </w:p>
    <w:p w:rsidR="008156E1" w:rsidRDefault="008156E1" w:rsidP="008156E1">
      <w:pPr>
        <w:pStyle w:val="Zkladntext"/>
        <w:widowControl/>
        <w:jc w:val="center"/>
        <w:rPr>
          <w:rFonts w:cs="Arial"/>
          <w:b/>
          <w:sz w:val="22"/>
          <w:szCs w:val="22"/>
          <w:u w:val="single"/>
        </w:rPr>
      </w:pPr>
      <w:r w:rsidRPr="002113D7">
        <w:rPr>
          <w:rFonts w:cs="Arial"/>
          <w:b/>
          <w:sz w:val="22"/>
          <w:szCs w:val="22"/>
          <w:u w:val="single"/>
        </w:rPr>
        <w:t>Čl. V. PLATEBNÍ PODMÍNKY</w:t>
      </w:r>
    </w:p>
    <w:p w:rsidR="00753F86" w:rsidRPr="002113D7" w:rsidRDefault="00753F86" w:rsidP="008156E1">
      <w:pPr>
        <w:pStyle w:val="Zkladntext"/>
        <w:widowControl/>
        <w:jc w:val="center"/>
        <w:rPr>
          <w:rFonts w:cs="Arial"/>
          <w:sz w:val="22"/>
          <w:szCs w:val="22"/>
        </w:rPr>
      </w:pPr>
    </w:p>
    <w:p w:rsidR="00753F86" w:rsidRPr="002113D7" w:rsidRDefault="00753F86" w:rsidP="00753F86">
      <w:pPr>
        <w:pStyle w:val="Citace1"/>
        <w:numPr>
          <w:ilvl w:val="3"/>
          <w:numId w:val="13"/>
        </w:numPr>
        <w:spacing w:after="0" w:line="240" w:lineRule="auto"/>
        <w:ind w:left="360"/>
        <w:jc w:val="both"/>
        <w:rPr>
          <w:rFonts w:ascii="Arial" w:hAnsi="Arial" w:cs="Arial"/>
          <w:i w:val="0"/>
          <w:color w:val="auto"/>
          <w:sz w:val="22"/>
          <w:szCs w:val="22"/>
        </w:rPr>
      </w:pPr>
      <w:r w:rsidRPr="002113D7">
        <w:rPr>
          <w:rFonts w:ascii="Arial" w:hAnsi="Arial" w:cs="Arial"/>
          <w:i w:val="0"/>
          <w:color w:val="auto"/>
          <w:sz w:val="22"/>
          <w:szCs w:val="22"/>
        </w:rPr>
        <w:t xml:space="preserve">Objednatel neposkytne </w:t>
      </w:r>
      <w:r>
        <w:rPr>
          <w:rFonts w:ascii="Arial" w:hAnsi="Arial" w:cs="Arial"/>
          <w:i w:val="0"/>
          <w:color w:val="auto"/>
          <w:sz w:val="22"/>
          <w:szCs w:val="22"/>
        </w:rPr>
        <w:t>zhotovitel</w:t>
      </w:r>
      <w:r w:rsidRPr="00FF5046">
        <w:rPr>
          <w:rFonts w:ascii="Arial" w:hAnsi="Arial" w:cs="Arial"/>
          <w:i w:val="0"/>
          <w:color w:val="auto"/>
          <w:sz w:val="22"/>
          <w:szCs w:val="22"/>
        </w:rPr>
        <w:t>i</w:t>
      </w:r>
      <w:r>
        <w:rPr>
          <w:rFonts w:ascii="Arial" w:hAnsi="Arial" w:cs="Arial"/>
          <w:i w:val="0"/>
          <w:color w:val="auto"/>
          <w:sz w:val="22"/>
          <w:szCs w:val="22"/>
        </w:rPr>
        <w:t xml:space="preserve"> </w:t>
      </w:r>
      <w:r w:rsidRPr="00FF5046">
        <w:rPr>
          <w:rFonts w:ascii="Arial" w:hAnsi="Arial" w:cs="Arial"/>
          <w:i w:val="0"/>
          <w:color w:val="auto"/>
          <w:sz w:val="22"/>
          <w:szCs w:val="22"/>
        </w:rPr>
        <w:t>z</w:t>
      </w:r>
      <w:r w:rsidRPr="002113D7">
        <w:rPr>
          <w:rFonts w:ascii="Arial" w:hAnsi="Arial" w:cs="Arial"/>
          <w:i w:val="0"/>
          <w:color w:val="auto"/>
          <w:sz w:val="22"/>
          <w:szCs w:val="22"/>
        </w:rPr>
        <w:t>álohu.</w:t>
      </w:r>
    </w:p>
    <w:p w:rsidR="00753F86" w:rsidRPr="002113D7" w:rsidRDefault="00753F86" w:rsidP="00753F86"/>
    <w:p w:rsidR="00753F86" w:rsidRPr="003E7824" w:rsidRDefault="00753F86" w:rsidP="00753F86">
      <w:pPr>
        <w:pStyle w:val="Citace1"/>
        <w:numPr>
          <w:ilvl w:val="3"/>
          <w:numId w:val="13"/>
        </w:numPr>
        <w:spacing w:after="0" w:line="240" w:lineRule="auto"/>
        <w:ind w:left="360"/>
        <w:jc w:val="both"/>
        <w:rPr>
          <w:rFonts w:ascii="Arial" w:hAnsi="Arial" w:cs="Arial"/>
          <w:i w:val="0"/>
          <w:color w:val="auto"/>
          <w:sz w:val="22"/>
          <w:szCs w:val="22"/>
        </w:rPr>
      </w:pPr>
      <w:r w:rsidRPr="00D1305C">
        <w:rPr>
          <w:rFonts w:ascii="Arial" w:hAnsi="Arial" w:cs="Arial"/>
          <w:i w:val="0"/>
          <w:color w:val="auto"/>
          <w:sz w:val="22"/>
          <w:szCs w:val="22"/>
        </w:rPr>
        <w:t xml:space="preserve">Cena díla bude hrazena průběžně po kalendářních měsících na základě dílčích faktur a konečné faktury, kterou bude provedeno vyúčtování po dokončení, předání a převzetí díla bez vad a nedodělků. Veškeré faktury je </w:t>
      </w:r>
      <w:r>
        <w:rPr>
          <w:rFonts w:ascii="Arial" w:hAnsi="Arial" w:cs="Arial"/>
          <w:i w:val="0"/>
          <w:color w:val="auto"/>
          <w:sz w:val="22"/>
          <w:szCs w:val="22"/>
        </w:rPr>
        <w:t>zhotovitel</w:t>
      </w:r>
      <w:r w:rsidRPr="00D1305C">
        <w:rPr>
          <w:rFonts w:ascii="Arial" w:hAnsi="Arial" w:cs="Arial"/>
          <w:i w:val="0"/>
          <w:color w:val="auto"/>
          <w:sz w:val="22"/>
          <w:szCs w:val="22"/>
        </w:rPr>
        <w:t xml:space="preserve"> povinen prokazatelně doručit </w:t>
      </w:r>
      <w:r w:rsidRPr="003E7824">
        <w:rPr>
          <w:rFonts w:ascii="Arial" w:hAnsi="Arial" w:cs="Arial"/>
          <w:i w:val="0"/>
          <w:color w:val="auto"/>
          <w:sz w:val="22"/>
          <w:szCs w:val="22"/>
        </w:rPr>
        <w:t>objednateli nejpozději do 7 pracovních dnů ode dne uskutečnění plnění. V případě pozdějšího doručení faktury objednateli, nebude tato objednatelem přijata, a zhotovitel zajistí vystavení nové faktury k datu dalšího dílčího plnění.</w:t>
      </w:r>
    </w:p>
    <w:p w:rsidR="00753F86" w:rsidRPr="003E7824" w:rsidRDefault="00753F86" w:rsidP="00753F86"/>
    <w:p w:rsidR="00753F86" w:rsidRPr="003E7824" w:rsidRDefault="00753F86" w:rsidP="00753F86">
      <w:pPr>
        <w:numPr>
          <w:ilvl w:val="3"/>
          <w:numId w:val="13"/>
        </w:numPr>
        <w:ind w:left="426" w:hanging="426"/>
        <w:jc w:val="both"/>
        <w:rPr>
          <w:rFonts w:ascii="Arial" w:hAnsi="Arial" w:cs="Arial"/>
          <w:sz w:val="22"/>
          <w:szCs w:val="22"/>
        </w:rPr>
      </w:pPr>
      <w:r w:rsidRPr="003E7824">
        <w:rPr>
          <w:rFonts w:ascii="Arial" w:hAnsi="Arial" w:cs="Arial"/>
          <w:sz w:val="22"/>
          <w:szCs w:val="22"/>
        </w:rPr>
        <w:t>Samostatně budou vystaveny faktury za případné vícepráce.</w:t>
      </w:r>
    </w:p>
    <w:p w:rsidR="00753F86" w:rsidRPr="003E7824" w:rsidRDefault="00753F86" w:rsidP="00753F86">
      <w:pPr>
        <w:ind w:left="426"/>
        <w:jc w:val="both"/>
        <w:rPr>
          <w:rFonts w:ascii="Arial" w:hAnsi="Arial" w:cs="Arial"/>
          <w:sz w:val="22"/>
          <w:szCs w:val="22"/>
        </w:rPr>
      </w:pPr>
    </w:p>
    <w:p w:rsidR="00753F86" w:rsidRPr="009E2BB6" w:rsidRDefault="00753F86" w:rsidP="00753F86">
      <w:pPr>
        <w:numPr>
          <w:ilvl w:val="3"/>
          <w:numId w:val="13"/>
        </w:numPr>
        <w:ind w:left="426" w:hanging="426"/>
        <w:jc w:val="both"/>
        <w:rPr>
          <w:rFonts w:ascii="Arial" w:hAnsi="Arial" w:cs="Arial"/>
          <w:sz w:val="22"/>
          <w:szCs w:val="22"/>
        </w:rPr>
      </w:pPr>
      <w:r w:rsidRPr="003E7824">
        <w:rPr>
          <w:rFonts w:ascii="Arial" w:hAnsi="Arial" w:cs="Arial"/>
          <w:sz w:val="22"/>
          <w:szCs w:val="22"/>
        </w:rPr>
        <w:t>Při dílčím plnění zhotovitel předloží objednateli soupis provedených prací za uplynulý kalendářní měsíc oceněný v souladu se způsobem sjednaným ve smlouvě o dílo vždy</w:t>
      </w:r>
      <w:r w:rsidRPr="009E2BB6">
        <w:rPr>
          <w:rFonts w:ascii="Arial" w:hAnsi="Arial" w:cs="Arial"/>
          <w:sz w:val="22"/>
          <w:szCs w:val="22"/>
        </w:rPr>
        <w:t xml:space="preserve"> nejpozději do 2. pracovního dne měsíce následujícího.</w:t>
      </w:r>
    </w:p>
    <w:p w:rsidR="00753F86" w:rsidRPr="00452D5E" w:rsidRDefault="00753F86" w:rsidP="00753F86">
      <w:pPr>
        <w:ind w:left="426"/>
        <w:jc w:val="both"/>
        <w:rPr>
          <w:rFonts w:ascii="Arial" w:hAnsi="Arial" w:cs="Arial"/>
          <w:sz w:val="22"/>
          <w:szCs w:val="22"/>
        </w:rPr>
      </w:pPr>
    </w:p>
    <w:p w:rsidR="00753F86" w:rsidRDefault="00753F86" w:rsidP="00753F86">
      <w:pPr>
        <w:numPr>
          <w:ilvl w:val="3"/>
          <w:numId w:val="13"/>
        </w:numPr>
        <w:ind w:left="426" w:hanging="426"/>
        <w:jc w:val="both"/>
        <w:rPr>
          <w:rFonts w:ascii="Arial" w:hAnsi="Arial" w:cs="Arial"/>
          <w:sz w:val="22"/>
          <w:szCs w:val="22"/>
        </w:rPr>
      </w:pPr>
      <w:r w:rsidRPr="00452D5E">
        <w:rPr>
          <w:rFonts w:ascii="Arial" w:hAnsi="Arial" w:cs="Arial"/>
          <w:sz w:val="22"/>
          <w:szCs w:val="22"/>
        </w:rPr>
        <w:t>Objednatel je povinen se k tomuto soupisu vyjádřit nejpozději do 2 pracovních dnů ode dne obdržení.</w:t>
      </w:r>
    </w:p>
    <w:p w:rsidR="00753F86" w:rsidRPr="0001372F" w:rsidRDefault="00753F86" w:rsidP="00753F86">
      <w:pPr>
        <w:ind w:left="360"/>
        <w:jc w:val="both"/>
        <w:rPr>
          <w:rFonts w:ascii="Arial" w:hAnsi="Arial" w:cs="Arial"/>
          <w:sz w:val="22"/>
          <w:szCs w:val="22"/>
        </w:rPr>
      </w:pPr>
    </w:p>
    <w:p w:rsidR="00753F86" w:rsidRDefault="00753F86" w:rsidP="00753F86">
      <w:pPr>
        <w:pStyle w:val="Odstavecseseznamem"/>
        <w:numPr>
          <w:ilvl w:val="3"/>
          <w:numId w:val="13"/>
        </w:numPr>
        <w:spacing w:line="240" w:lineRule="auto"/>
        <w:ind w:left="360"/>
        <w:jc w:val="both"/>
        <w:rPr>
          <w:rFonts w:ascii="Arial" w:hAnsi="Arial" w:cs="Arial"/>
          <w:color w:val="auto"/>
          <w:sz w:val="22"/>
          <w:szCs w:val="22"/>
        </w:rPr>
      </w:pPr>
      <w:r w:rsidRPr="00B903AC">
        <w:rPr>
          <w:rFonts w:ascii="Arial" w:hAnsi="Arial" w:cs="Arial"/>
          <w:color w:val="auto"/>
          <w:sz w:val="22"/>
          <w:szCs w:val="22"/>
        </w:rPr>
        <w:t xml:space="preserve">Po odsouhlasení soupisu je </w:t>
      </w:r>
      <w:r>
        <w:rPr>
          <w:rFonts w:ascii="Arial" w:hAnsi="Arial" w:cs="Arial"/>
          <w:color w:val="auto"/>
          <w:sz w:val="22"/>
          <w:szCs w:val="22"/>
        </w:rPr>
        <w:t>zhotovitel</w:t>
      </w:r>
      <w:r w:rsidRPr="00B903AC">
        <w:rPr>
          <w:rFonts w:ascii="Arial" w:hAnsi="Arial" w:cs="Arial"/>
          <w:color w:val="auto"/>
          <w:sz w:val="22"/>
          <w:szCs w:val="22"/>
        </w:rPr>
        <w:t xml:space="preserve"> povinen vystavit dílčí fakturu, u které se za den uskutečnění plnění bude považovat poslední kalendářní den uplynulého měsíce, pokud nebude dohodnuto jinak </w:t>
      </w:r>
      <w:r w:rsidRPr="003A660E">
        <w:rPr>
          <w:rFonts w:ascii="Arial" w:hAnsi="Arial" w:cs="Arial"/>
          <w:color w:val="auto"/>
          <w:sz w:val="22"/>
          <w:szCs w:val="22"/>
        </w:rPr>
        <w:t xml:space="preserve">a jehož nedílnou součástí bude odsouhlasený soupis provedených prací. Nedojde-li mezi oběma smluvními stranami k dohodě při odsouhlasení množství nebo druhu provedených prací, je </w:t>
      </w:r>
      <w:r>
        <w:rPr>
          <w:rFonts w:ascii="Arial" w:hAnsi="Arial" w:cs="Arial"/>
          <w:color w:val="auto"/>
          <w:sz w:val="22"/>
          <w:szCs w:val="22"/>
        </w:rPr>
        <w:t>zhotovitel</w:t>
      </w:r>
      <w:r w:rsidRPr="003A660E">
        <w:rPr>
          <w:rFonts w:ascii="Arial" w:hAnsi="Arial" w:cs="Arial"/>
          <w:color w:val="auto"/>
          <w:sz w:val="22"/>
          <w:szCs w:val="22"/>
        </w:rPr>
        <w:t xml:space="preserve"> oprávněn fakturovat pouze ty práce, dodávky a služby, u kterých nedošlo k rozporu.</w:t>
      </w:r>
    </w:p>
    <w:p w:rsidR="00753F86" w:rsidRPr="009F0F3A" w:rsidRDefault="00753F86" w:rsidP="00753F86">
      <w:pPr>
        <w:pStyle w:val="Odstavecseseznamem"/>
        <w:rPr>
          <w:rFonts w:ascii="Arial" w:hAnsi="Arial" w:cs="Arial"/>
          <w:color w:val="auto"/>
          <w:sz w:val="22"/>
          <w:szCs w:val="22"/>
        </w:rPr>
      </w:pPr>
    </w:p>
    <w:p w:rsidR="00753F86" w:rsidRDefault="00753F86" w:rsidP="00753F86">
      <w:pPr>
        <w:pStyle w:val="Odstavecseseznamem"/>
        <w:numPr>
          <w:ilvl w:val="3"/>
          <w:numId w:val="13"/>
        </w:numPr>
        <w:spacing w:after="0" w:line="240" w:lineRule="auto"/>
        <w:ind w:left="360"/>
        <w:jc w:val="both"/>
        <w:rPr>
          <w:rFonts w:ascii="Arial" w:hAnsi="Arial" w:cs="Arial"/>
          <w:color w:val="auto"/>
          <w:sz w:val="22"/>
          <w:szCs w:val="22"/>
        </w:rPr>
      </w:pPr>
      <w:r w:rsidRPr="00061569">
        <w:rPr>
          <w:rFonts w:ascii="Arial" w:hAnsi="Arial" w:cs="Arial"/>
          <w:color w:val="auto"/>
          <w:sz w:val="22"/>
          <w:szCs w:val="22"/>
        </w:rPr>
        <w:t xml:space="preserve">Odsouhlasený soupis provedených prací je </w:t>
      </w:r>
      <w:r>
        <w:rPr>
          <w:rFonts w:ascii="Arial" w:hAnsi="Arial" w:cs="Arial"/>
          <w:color w:val="auto"/>
          <w:sz w:val="22"/>
          <w:szCs w:val="22"/>
        </w:rPr>
        <w:t>zhotovitel</w:t>
      </w:r>
      <w:r w:rsidRPr="00061569">
        <w:rPr>
          <w:rFonts w:ascii="Arial" w:hAnsi="Arial" w:cs="Arial"/>
          <w:color w:val="auto"/>
          <w:sz w:val="22"/>
          <w:szCs w:val="22"/>
        </w:rPr>
        <w:t xml:space="preserve"> povinen zpracovat vždy k poslednímu dni kalendářního měsíce a to jak v písemné, tak v elektronické podobě a to v elektronickém formátu XC4. </w:t>
      </w:r>
    </w:p>
    <w:p w:rsidR="00753F86" w:rsidRDefault="00753F86" w:rsidP="00753F86">
      <w:pPr>
        <w:jc w:val="both"/>
        <w:rPr>
          <w:rFonts w:ascii="Arial" w:hAnsi="Arial" w:cs="Arial"/>
          <w:sz w:val="22"/>
          <w:szCs w:val="22"/>
        </w:rPr>
      </w:pPr>
    </w:p>
    <w:p w:rsidR="00753F86" w:rsidRPr="00452D5E" w:rsidRDefault="00753F86" w:rsidP="00753F86">
      <w:pPr>
        <w:pStyle w:val="Odstavecseseznamem"/>
        <w:numPr>
          <w:ilvl w:val="3"/>
          <w:numId w:val="13"/>
        </w:numPr>
        <w:spacing w:after="0" w:line="240" w:lineRule="auto"/>
        <w:ind w:left="360"/>
        <w:jc w:val="both"/>
        <w:rPr>
          <w:rFonts w:ascii="Arial" w:hAnsi="Arial" w:cs="Arial"/>
          <w:color w:val="auto"/>
          <w:sz w:val="22"/>
          <w:szCs w:val="22"/>
        </w:rPr>
      </w:pPr>
      <w:r w:rsidRPr="00452D5E">
        <w:rPr>
          <w:rFonts w:ascii="Arial" w:hAnsi="Arial" w:cs="Arial"/>
          <w:color w:val="auto"/>
          <w:sz w:val="22"/>
          <w:szCs w:val="22"/>
        </w:rPr>
        <w:t xml:space="preserve">Dílčí faktury budou vystaveny </w:t>
      </w:r>
      <w:r>
        <w:rPr>
          <w:rFonts w:ascii="Arial" w:hAnsi="Arial" w:cs="Arial"/>
          <w:color w:val="auto"/>
          <w:sz w:val="22"/>
          <w:szCs w:val="22"/>
        </w:rPr>
        <w:t>zhotovitelem</w:t>
      </w:r>
      <w:r w:rsidRPr="00452D5E">
        <w:rPr>
          <w:rFonts w:ascii="Arial" w:hAnsi="Arial" w:cs="Arial"/>
          <w:color w:val="auto"/>
          <w:sz w:val="22"/>
          <w:szCs w:val="22"/>
        </w:rPr>
        <w:t xml:space="preserve"> nejvýše do 95% celkové smluvní ceny </w:t>
      </w:r>
      <w:r w:rsidRPr="00452D5E">
        <w:rPr>
          <w:rFonts w:ascii="Arial" w:hAnsi="Arial" w:cs="Arial"/>
          <w:color w:val="auto"/>
          <w:sz w:val="22"/>
          <w:szCs w:val="22"/>
        </w:rPr>
        <w:tab/>
        <w:t>díla, pokud nebude dohodnuto jinak.</w:t>
      </w:r>
    </w:p>
    <w:p w:rsidR="00753F86" w:rsidRDefault="00753F86" w:rsidP="00753F86">
      <w:pPr>
        <w:pStyle w:val="Odstavecseseznamem"/>
        <w:spacing w:after="0" w:line="240" w:lineRule="auto"/>
        <w:jc w:val="both"/>
        <w:rPr>
          <w:rFonts w:ascii="Arial" w:hAnsi="Arial" w:cs="Arial"/>
          <w:sz w:val="22"/>
          <w:szCs w:val="22"/>
        </w:rPr>
      </w:pPr>
    </w:p>
    <w:p w:rsidR="00753F86" w:rsidRPr="00452D5E" w:rsidRDefault="00753F86" w:rsidP="00753F86">
      <w:pPr>
        <w:pStyle w:val="Odstavecseseznamem"/>
        <w:numPr>
          <w:ilvl w:val="3"/>
          <w:numId w:val="13"/>
        </w:numPr>
        <w:spacing w:after="0" w:line="240" w:lineRule="auto"/>
        <w:ind w:left="360"/>
        <w:jc w:val="both"/>
        <w:rPr>
          <w:rFonts w:ascii="Arial" w:hAnsi="Arial" w:cs="Arial"/>
          <w:color w:val="auto"/>
          <w:sz w:val="22"/>
          <w:szCs w:val="22"/>
        </w:rPr>
      </w:pPr>
      <w:r w:rsidRPr="00947CB1">
        <w:rPr>
          <w:rFonts w:ascii="Arial" w:hAnsi="Arial" w:cs="Arial"/>
          <w:color w:val="auto"/>
          <w:sz w:val="22"/>
          <w:szCs w:val="22"/>
        </w:rPr>
        <w:t xml:space="preserve">Vyúčtování celkové smluvní ceny díla bude provedeno po řádném a úplném provedení díla a jeho předání a převzetí bez vad a nedodělků. Konečná faktura musí obsahovat celkovou smluvní cenu dokončeného díla, a dále vyúčtování dílčího plnění, které </w:t>
      </w:r>
      <w:r>
        <w:rPr>
          <w:rFonts w:ascii="Arial" w:hAnsi="Arial" w:cs="Arial"/>
          <w:color w:val="auto"/>
          <w:sz w:val="22"/>
          <w:szCs w:val="22"/>
        </w:rPr>
        <w:t>zhotovitel</w:t>
      </w:r>
      <w:r w:rsidRPr="00947CB1">
        <w:rPr>
          <w:rFonts w:ascii="Arial" w:hAnsi="Arial" w:cs="Arial"/>
          <w:color w:val="auto"/>
          <w:sz w:val="22"/>
          <w:szCs w:val="22"/>
        </w:rPr>
        <w:t xml:space="preserve"> fakturoval. Přílohou konečné faktury bude protokol o předání a převzetí díla bez vad a nedodělků</w:t>
      </w:r>
    </w:p>
    <w:p w:rsidR="00753F86" w:rsidRPr="001D1432" w:rsidRDefault="00753F86" w:rsidP="00753F86">
      <w:pPr>
        <w:jc w:val="both"/>
      </w:pPr>
    </w:p>
    <w:p w:rsidR="00753F86" w:rsidRDefault="00753F86" w:rsidP="00753F86">
      <w:pPr>
        <w:pStyle w:val="Odstavecseseznamem"/>
        <w:numPr>
          <w:ilvl w:val="3"/>
          <w:numId w:val="13"/>
        </w:numPr>
        <w:spacing w:after="0" w:line="240" w:lineRule="auto"/>
        <w:ind w:left="360"/>
        <w:jc w:val="both"/>
        <w:rPr>
          <w:rFonts w:ascii="Arial" w:hAnsi="Arial" w:cs="Arial"/>
          <w:color w:val="auto"/>
          <w:sz w:val="22"/>
          <w:szCs w:val="22"/>
        </w:rPr>
      </w:pPr>
      <w:r w:rsidRPr="00F9094A">
        <w:rPr>
          <w:rFonts w:ascii="Arial" w:hAnsi="Arial" w:cs="Arial"/>
          <w:color w:val="auto"/>
          <w:sz w:val="22"/>
          <w:szCs w:val="22"/>
        </w:rPr>
        <w:t xml:space="preserve">Všechny faktury musí splňovat náležitosti ve smyslu daňových a účetních předpisů platných na území České republiky, zejména zákona č. 563/91 Sb., o účetnictví a zákona 235/2004 Sb., o DPH v platném znění a dále náležitosti stanovené smlouvou a těmito obchodními podmínkami. V případě chybějících nebo chybných náležitostí vrátí objednatel </w:t>
      </w:r>
      <w:r>
        <w:rPr>
          <w:rFonts w:ascii="Arial" w:hAnsi="Arial" w:cs="Arial"/>
          <w:color w:val="auto"/>
          <w:sz w:val="22"/>
          <w:szCs w:val="22"/>
        </w:rPr>
        <w:t>zhotoviteli</w:t>
      </w:r>
      <w:r w:rsidRPr="00F9094A">
        <w:rPr>
          <w:rFonts w:ascii="Arial" w:hAnsi="Arial" w:cs="Arial"/>
          <w:color w:val="auto"/>
          <w:sz w:val="22"/>
          <w:szCs w:val="22"/>
        </w:rPr>
        <w:t xml:space="preserve"> fakturu k opravě. Lhůta pro zaplacení pak počíná běžet od doby vrácení opravené faktury.</w:t>
      </w:r>
    </w:p>
    <w:p w:rsidR="00753F86" w:rsidRPr="00F2145F" w:rsidRDefault="00753F86" w:rsidP="00753F86">
      <w:pPr>
        <w:pStyle w:val="Odstavecseseznamem"/>
        <w:spacing w:after="0" w:line="240" w:lineRule="auto"/>
        <w:ind w:left="360"/>
        <w:jc w:val="both"/>
        <w:rPr>
          <w:rFonts w:ascii="Arial" w:hAnsi="Arial" w:cs="Arial"/>
          <w:color w:val="auto"/>
          <w:sz w:val="22"/>
          <w:szCs w:val="22"/>
        </w:rPr>
      </w:pPr>
      <w:r w:rsidRPr="003D215B">
        <w:rPr>
          <w:rFonts w:ascii="Arial" w:hAnsi="Arial" w:cs="Arial"/>
          <w:color w:val="000000"/>
          <w:sz w:val="22"/>
          <w:szCs w:val="22"/>
        </w:rPr>
        <w:t xml:space="preserve">Předat faktury lze i elektronicky na adresu: </w:t>
      </w:r>
      <w:hyperlink r:id="rId11" w:history="1">
        <w:r w:rsidRPr="00F2145F">
          <w:rPr>
            <w:rStyle w:val="Hypertextovodkaz"/>
            <w:rFonts w:ascii="Arial" w:hAnsi="Arial" w:cs="Arial"/>
            <w:b/>
            <w:bCs/>
            <w:color w:val="auto"/>
            <w:sz w:val="22"/>
            <w:szCs w:val="22"/>
          </w:rPr>
          <w:t>faktury-pr@poh.cz</w:t>
        </w:r>
      </w:hyperlink>
      <w:r w:rsidRPr="00F2145F">
        <w:rPr>
          <w:rFonts w:ascii="Arial" w:hAnsi="Arial" w:cs="Arial"/>
          <w:color w:val="auto"/>
          <w:sz w:val="22"/>
          <w:szCs w:val="22"/>
        </w:rPr>
        <w:t>.</w:t>
      </w:r>
    </w:p>
    <w:p w:rsidR="00753F86" w:rsidRDefault="00753F86" w:rsidP="00753F86"/>
    <w:p w:rsidR="00E518EA" w:rsidRPr="001D1432" w:rsidRDefault="00E518EA" w:rsidP="00753F86"/>
    <w:p w:rsidR="00753F86" w:rsidRPr="009B5D5A" w:rsidRDefault="00753F86" w:rsidP="00753F86">
      <w:pPr>
        <w:pStyle w:val="Odstavecseseznamem"/>
        <w:numPr>
          <w:ilvl w:val="3"/>
          <w:numId w:val="13"/>
        </w:numPr>
        <w:spacing w:after="0" w:line="240" w:lineRule="auto"/>
        <w:ind w:left="360"/>
        <w:jc w:val="both"/>
        <w:rPr>
          <w:rFonts w:ascii="Arial" w:hAnsi="Arial" w:cs="Arial"/>
          <w:color w:val="auto"/>
          <w:sz w:val="22"/>
          <w:szCs w:val="22"/>
        </w:rPr>
      </w:pPr>
      <w:r w:rsidRPr="009B5D5A">
        <w:rPr>
          <w:rFonts w:ascii="Arial" w:hAnsi="Arial" w:cs="Arial"/>
          <w:color w:val="auto"/>
          <w:sz w:val="22"/>
          <w:szCs w:val="22"/>
        </w:rPr>
        <w:lastRenderedPageBreak/>
        <w:t xml:space="preserve">Pokud </w:t>
      </w:r>
      <w:r>
        <w:rPr>
          <w:rFonts w:ascii="Arial" w:hAnsi="Arial" w:cs="Arial"/>
          <w:color w:val="auto"/>
          <w:sz w:val="22"/>
          <w:szCs w:val="22"/>
        </w:rPr>
        <w:t>zhotovitel</w:t>
      </w:r>
      <w:r w:rsidRPr="009B5D5A">
        <w:rPr>
          <w:rFonts w:ascii="Arial" w:hAnsi="Arial" w:cs="Arial"/>
          <w:color w:val="auto"/>
          <w:sz w:val="22"/>
          <w:szCs w:val="22"/>
        </w:rPr>
        <w:t xml:space="preserve"> prací nedodrží správný postup fakturace, zejména ustanovení zákona č. 235/2004 Sb. o DPH v platném znění, v důsledku čehož dojde u objednatele k chybnému vypořádání DPH, zavazuje se </w:t>
      </w:r>
      <w:r>
        <w:rPr>
          <w:rFonts w:ascii="Arial" w:hAnsi="Arial" w:cs="Arial"/>
          <w:color w:val="auto"/>
          <w:sz w:val="22"/>
          <w:szCs w:val="22"/>
        </w:rPr>
        <w:t>zhotovitel</w:t>
      </w:r>
      <w:r w:rsidRPr="009B5D5A">
        <w:rPr>
          <w:rFonts w:ascii="Arial" w:hAnsi="Arial" w:cs="Arial"/>
          <w:color w:val="auto"/>
          <w:sz w:val="22"/>
          <w:szCs w:val="22"/>
        </w:rPr>
        <w:t xml:space="preserve"> zaplatit objednateli smluvní pokutu ve výši 1,5 násobku částky, která bude správcem daně vyměřena objednateli jako sankce.</w:t>
      </w:r>
    </w:p>
    <w:p w:rsidR="00753F86" w:rsidRPr="002113D7" w:rsidRDefault="00753F86" w:rsidP="00753F86"/>
    <w:p w:rsidR="00753F86" w:rsidRPr="0059593F" w:rsidRDefault="00753F86" w:rsidP="00753F86">
      <w:pPr>
        <w:pStyle w:val="Odstavecseseznamem"/>
        <w:numPr>
          <w:ilvl w:val="3"/>
          <w:numId w:val="13"/>
        </w:numPr>
        <w:spacing w:after="0" w:line="240" w:lineRule="auto"/>
        <w:ind w:left="360"/>
        <w:jc w:val="both"/>
        <w:rPr>
          <w:rFonts w:ascii="Arial" w:hAnsi="Arial" w:cs="Arial"/>
          <w:color w:val="auto"/>
          <w:sz w:val="22"/>
          <w:szCs w:val="22"/>
        </w:rPr>
      </w:pPr>
      <w:r w:rsidRPr="0059593F">
        <w:rPr>
          <w:rFonts w:ascii="Arial" w:hAnsi="Arial" w:cs="Arial"/>
          <w:color w:val="auto"/>
          <w:sz w:val="22"/>
          <w:szCs w:val="22"/>
        </w:rPr>
        <w:t xml:space="preserve">Splatnost </w:t>
      </w:r>
      <w:r w:rsidRPr="003D215B">
        <w:rPr>
          <w:rFonts w:ascii="Arial" w:hAnsi="Arial" w:cs="Arial"/>
          <w:color w:val="auto"/>
          <w:sz w:val="22"/>
          <w:szCs w:val="22"/>
        </w:rPr>
        <w:t xml:space="preserve">faktury je </w:t>
      </w:r>
      <w:r w:rsidRPr="003D215B">
        <w:rPr>
          <w:rFonts w:ascii="Arial" w:hAnsi="Arial" w:cs="Arial"/>
          <w:b/>
          <w:color w:val="auto"/>
          <w:sz w:val="22"/>
          <w:szCs w:val="22"/>
        </w:rPr>
        <w:t>30 dnů</w:t>
      </w:r>
      <w:r w:rsidRPr="003D215B">
        <w:rPr>
          <w:rFonts w:ascii="Arial" w:hAnsi="Arial" w:cs="Arial"/>
          <w:color w:val="auto"/>
          <w:sz w:val="22"/>
          <w:szCs w:val="22"/>
        </w:rPr>
        <w:t xml:space="preserve"> od data doručení faktury objednateli.</w:t>
      </w:r>
    </w:p>
    <w:p w:rsidR="00753F86" w:rsidRPr="001D1432" w:rsidRDefault="00753F86" w:rsidP="00753F86"/>
    <w:p w:rsidR="00753F86" w:rsidRPr="0059593F" w:rsidRDefault="00753F86" w:rsidP="00753F86">
      <w:pPr>
        <w:pStyle w:val="Odstavecseseznamem"/>
        <w:numPr>
          <w:ilvl w:val="3"/>
          <w:numId w:val="13"/>
        </w:numPr>
        <w:spacing w:after="0" w:line="240" w:lineRule="auto"/>
        <w:ind w:left="360"/>
        <w:jc w:val="both"/>
        <w:rPr>
          <w:rFonts w:ascii="Arial" w:hAnsi="Arial" w:cs="Arial"/>
          <w:color w:val="auto"/>
          <w:sz w:val="22"/>
          <w:szCs w:val="22"/>
        </w:rPr>
      </w:pPr>
      <w:r w:rsidRPr="0059593F">
        <w:rPr>
          <w:rFonts w:ascii="Arial" w:hAnsi="Arial" w:cs="Arial"/>
          <w:color w:val="auto"/>
          <w:sz w:val="22"/>
          <w:szCs w:val="22"/>
        </w:rPr>
        <w:t xml:space="preserve">Peněžitý závazek (dluh) objednatele se považuje za splněný v den, kdy je dlužná částka připsána na účet </w:t>
      </w:r>
      <w:r>
        <w:rPr>
          <w:rFonts w:ascii="Arial" w:hAnsi="Arial" w:cs="Arial"/>
          <w:color w:val="auto"/>
          <w:sz w:val="22"/>
          <w:szCs w:val="22"/>
        </w:rPr>
        <w:t>zhotovitele</w:t>
      </w:r>
      <w:r w:rsidRPr="0059593F">
        <w:rPr>
          <w:rFonts w:ascii="Arial" w:hAnsi="Arial" w:cs="Arial"/>
          <w:color w:val="auto"/>
          <w:sz w:val="22"/>
          <w:szCs w:val="22"/>
        </w:rPr>
        <w:t>.</w:t>
      </w:r>
    </w:p>
    <w:p w:rsidR="009E6AB7" w:rsidRDefault="009E6AB7" w:rsidP="008156E1"/>
    <w:p w:rsidR="00415F6B" w:rsidRDefault="00415F6B" w:rsidP="008156E1"/>
    <w:p w:rsidR="00661EDA" w:rsidRDefault="00661EDA" w:rsidP="00661EDA">
      <w:pPr>
        <w:pStyle w:val="Zkladntext"/>
        <w:widowControl/>
        <w:jc w:val="center"/>
        <w:rPr>
          <w:rFonts w:cs="Arial"/>
          <w:b/>
          <w:sz w:val="22"/>
          <w:szCs w:val="22"/>
          <w:u w:val="single"/>
        </w:rPr>
      </w:pPr>
      <w:r w:rsidRPr="0001372F">
        <w:rPr>
          <w:rFonts w:cs="Arial"/>
          <w:b/>
          <w:sz w:val="22"/>
          <w:szCs w:val="22"/>
          <w:u w:val="single"/>
        </w:rPr>
        <w:t>Čl. VI. SANKCE</w:t>
      </w:r>
    </w:p>
    <w:p w:rsidR="00661EDA" w:rsidRDefault="00661EDA" w:rsidP="00661EDA">
      <w:pPr>
        <w:pStyle w:val="Zkladntext"/>
        <w:widowControl/>
        <w:jc w:val="center"/>
        <w:rPr>
          <w:rFonts w:cs="Arial"/>
          <w:sz w:val="22"/>
          <w:szCs w:val="22"/>
        </w:rPr>
      </w:pPr>
    </w:p>
    <w:p w:rsidR="00661EDA" w:rsidRDefault="00661EDA" w:rsidP="00661EDA">
      <w:pPr>
        <w:pStyle w:val="A-odstavecodsazensodrkami"/>
        <w:numPr>
          <w:ilvl w:val="0"/>
          <w:numId w:val="4"/>
        </w:numPr>
      </w:pPr>
      <w:r>
        <w:t>P</w:t>
      </w:r>
      <w:r w:rsidRPr="00950E20">
        <w:t xml:space="preserve">okud bude </w:t>
      </w:r>
      <w:r w:rsidR="00281A52">
        <w:t>zhotovitel</w:t>
      </w:r>
      <w:r w:rsidRPr="00950E20">
        <w:t xml:space="preserve"> v prodlení proti termínu předání a převzetí díla sjednanému podle smlouvy, je povinen zaplatit objednateli smluvní pokutu ve výši </w:t>
      </w:r>
      <w:r w:rsidRPr="00FF5845">
        <w:t>0,2 %</w:t>
      </w:r>
      <w:r w:rsidRPr="00950E20">
        <w:t xml:space="preserve"> z ceny díla za každý i započatý den prodlení</w:t>
      </w:r>
      <w:r>
        <w:t>.</w:t>
      </w:r>
    </w:p>
    <w:p w:rsidR="00661EDA" w:rsidRDefault="00661EDA" w:rsidP="00661EDA">
      <w:pPr>
        <w:pStyle w:val="A-odstavecodsazensodrkami"/>
        <w:numPr>
          <w:ilvl w:val="0"/>
          <w:numId w:val="0"/>
        </w:numPr>
        <w:ind w:left="1080" w:hanging="360"/>
      </w:pPr>
    </w:p>
    <w:p w:rsidR="00661EDA" w:rsidRDefault="00661EDA" w:rsidP="00661EDA">
      <w:pPr>
        <w:pStyle w:val="A-odstavecodsazensodrkami"/>
        <w:numPr>
          <w:ilvl w:val="0"/>
          <w:numId w:val="4"/>
        </w:numPr>
      </w:pPr>
      <w:r>
        <w:t>P</w:t>
      </w:r>
      <w:r w:rsidRPr="00950E20">
        <w:t xml:space="preserve">okud bude objednatel v prodlení s úhradou </w:t>
      </w:r>
      <w:r>
        <w:t>faktury</w:t>
      </w:r>
      <w:r w:rsidRPr="00950E20">
        <w:t xml:space="preserve"> proti sjednanému termínu je povinen zaplatit </w:t>
      </w:r>
      <w:r w:rsidR="00281A52">
        <w:t>zhotovitel</w:t>
      </w:r>
      <w:r>
        <w:t>i</w:t>
      </w:r>
      <w:r w:rsidRPr="00950E20">
        <w:t xml:space="preserve"> úrok z prodlení ve výši </w:t>
      </w:r>
      <w:r w:rsidRPr="00FF5845">
        <w:t>0,2 %</w:t>
      </w:r>
      <w:r w:rsidRPr="00950E20">
        <w:t xml:space="preserve"> z dlužné částky za každý i započatý den prodlení. </w:t>
      </w:r>
    </w:p>
    <w:p w:rsidR="00661EDA" w:rsidRDefault="00661EDA" w:rsidP="00661EDA">
      <w:pPr>
        <w:pStyle w:val="A-odstavecodsazensodrkami"/>
        <w:numPr>
          <w:ilvl w:val="0"/>
          <w:numId w:val="0"/>
        </w:numPr>
        <w:ind w:left="1287" w:hanging="567"/>
      </w:pPr>
    </w:p>
    <w:p w:rsidR="00661EDA" w:rsidRDefault="00661EDA" w:rsidP="00661EDA">
      <w:pPr>
        <w:pStyle w:val="A-odstavecodsazensodrkami"/>
        <w:numPr>
          <w:ilvl w:val="0"/>
          <w:numId w:val="4"/>
        </w:numPr>
      </w:pPr>
      <w:r w:rsidRPr="00BB0930">
        <w:t xml:space="preserve">Pokud </w:t>
      </w:r>
      <w:r w:rsidR="00281A52">
        <w:t>zhotovitel</w:t>
      </w:r>
      <w:r w:rsidRPr="00BB0930">
        <w:t xml:space="preserve"> neodstraní vady díla uvedené v protokolu o předání a převzetí díla ve stanoveném termínu, je povinen zaplatit objednateli smluvní pokutu ve výši 1 000,- Kč za každou vadu, u níž je </w:t>
      </w:r>
      <w:r w:rsidR="00281A52">
        <w:t>zhotovitel</w:t>
      </w:r>
      <w:r w:rsidRPr="00BB0930">
        <w:t xml:space="preserve"> v prodlení, a za každý i započatý den prodlení.</w:t>
      </w:r>
    </w:p>
    <w:p w:rsidR="00661EDA" w:rsidRDefault="00661EDA" w:rsidP="00661EDA">
      <w:pPr>
        <w:pStyle w:val="A-odstavecodsazensodrkami"/>
        <w:numPr>
          <w:ilvl w:val="0"/>
          <w:numId w:val="0"/>
        </w:numPr>
        <w:ind w:left="1287" w:hanging="567"/>
      </w:pPr>
    </w:p>
    <w:p w:rsidR="00661EDA" w:rsidRDefault="00661EDA" w:rsidP="00661EDA">
      <w:pPr>
        <w:pStyle w:val="A-odstavecodsazensodrkami"/>
        <w:numPr>
          <w:ilvl w:val="0"/>
          <w:numId w:val="4"/>
        </w:numPr>
      </w:pPr>
      <w:r w:rsidRPr="00FE2A2E">
        <w:t xml:space="preserve">Při nesplnění termínu vyklizení staveniště ve stavu předepsaného projektem, resp. původního stavu, oproti dohodnutému termínu, zaplatí </w:t>
      </w:r>
      <w:r w:rsidR="00281A52">
        <w:t>zhotovitel</w:t>
      </w:r>
      <w:r w:rsidRPr="00FE2A2E">
        <w:t xml:space="preserve"> objednateli smluvní pokutu ve výši 0,05% z ceny díla a každý i započatý den prodlení, nejvýše však 50 000,-Kč za den.</w:t>
      </w:r>
    </w:p>
    <w:p w:rsidR="00661EDA" w:rsidRPr="00563FAB" w:rsidRDefault="00661EDA" w:rsidP="00661EDA">
      <w:pPr>
        <w:pStyle w:val="A-odstavecodsazensodrkami"/>
        <w:numPr>
          <w:ilvl w:val="0"/>
          <w:numId w:val="0"/>
        </w:numPr>
        <w:ind w:left="360"/>
      </w:pPr>
      <w:r w:rsidRPr="00FE2A2E">
        <w:t xml:space="preserve">  </w:t>
      </w:r>
    </w:p>
    <w:p w:rsidR="00661EDA" w:rsidRDefault="00661EDA" w:rsidP="00661EDA">
      <w:pPr>
        <w:pStyle w:val="A-odstavecodsazensodrkami"/>
        <w:numPr>
          <w:ilvl w:val="0"/>
          <w:numId w:val="4"/>
        </w:numPr>
      </w:pPr>
      <w:r w:rsidRPr="00563FAB">
        <w:t xml:space="preserve">Pokud je </w:t>
      </w:r>
      <w:r w:rsidR="00281A52">
        <w:t>zhotovitel</w:t>
      </w:r>
      <w:r w:rsidRPr="00563FAB">
        <w:t xml:space="preserve"> v prodlení vůči termínu nástupu na odstranění reklamované vady, nebo termínu odstranění reklamované vady, je povinen zaplatit objednateli smluvní pokutu ve výši 5 000,- Kč za každý i započatý den prodlení. </w:t>
      </w:r>
    </w:p>
    <w:p w:rsidR="00661EDA" w:rsidRDefault="00661EDA" w:rsidP="00661EDA">
      <w:pPr>
        <w:pStyle w:val="A-odstavecodsazensodrkami"/>
        <w:numPr>
          <w:ilvl w:val="0"/>
          <w:numId w:val="0"/>
        </w:numPr>
        <w:ind w:left="1287" w:hanging="567"/>
      </w:pPr>
    </w:p>
    <w:p w:rsidR="00661EDA" w:rsidRPr="00A467E6" w:rsidRDefault="00661EDA" w:rsidP="00661EDA">
      <w:pPr>
        <w:pStyle w:val="A-odstavecodsazensodrkami"/>
        <w:numPr>
          <w:ilvl w:val="0"/>
          <w:numId w:val="4"/>
        </w:numPr>
      </w:pPr>
      <w:r w:rsidRPr="00A467E6">
        <w:t>Sankce za porušení předpisů BOZP.</w:t>
      </w:r>
    </w:p>
    <w:p w:rsidR="00661EDA" w:rsidRDefault="00661EDA" w:rsidP="00661EDA">
      <w:pPr>
        <w:pStyle w:val="A-odstavecodsazensodrkami"/>
        <w:numPr>
          <w:ilvl w:val="0"/>
          <w:numId w:val="0"/>
        </w:numPr>
        <w:ind w:left="360"/>
      </w:pPr>
      <w:r w:rsidRPr="008C4FAD">
        <w:t xml:space="preserve">Smluvní pokuta pro případ závažného a opakovaného porušení bezpečnostních předpisů při realizaci díla činí 10 000,- Kč za každý případ. </w:t>
      </w:r>
    </w:p>
    <w:p w:rsidR="00661EDA" w:rsidRDefault="00661EDA" w:rsidP="00661EDA">
      <w:pPr>
        <w:pStyle w:val="A-odstavecodsazensodrkami"/>
        <w:numPr>
          <w:ilvl w:val="0"/>
          <w:numId w:val="0"/>
        </w:numPr>
        <w:ind w:left="360"/>
      </w:pPr>
    </w:p>
    <w:p w:rsidR="00661EDA" w:rsidRDefault="00661EDA" w:rsidP="00661EDA">
      <w:pPr>
        <w:pStyle w:val="A-odstavecodsazensodrkami"/>
        <w:numPr>
          <w:ilvl w:val="0"/>
          <w:numId w:val="4"/>
        </w:numPr>
      </w:pPr>
      <w:r w:rsidRPr="00081290">
        <w:t>Smluvní pokuty mohou být kombinovány a to znamená, že uplatnění jedné smluvní pokuty nevylučuje soub</w:t>
      </w:r>
      <w:r>
        <w:t>ě</w:t>
      </w:r>
      <w:r w:rsidRPr="00081290">
        <w:t>žné uplatnění jakékoliv jiné smluvní pokuty.</w:t>
      </w:r>
    </w:p>
    <w:p w:rsidR="00661EDA" w:rsidRDefault="00661EDA" w:rsidP="00661EDA">
      <w:pPr>
        <w:pStyle w:val="A-odstavecodsazensodrkami"/>
        <w:numPr>
          <w:ilvl w:val="0"/>
          <w:numId w:val="0"/>
        </w:numPr>
        <w:ind w:left="1287" w:hanging="567"/>
      </w:pPr>
    </w:p>
    <w:p w:rsidR="00661EDA" w:rsidRPr="00A467E6" w:rsidRDefault="00661EDA" w:rsidP="00661EDA">
      <w:pPr>
        <w:pStyle w:val="A-odstavecodsazensodrkami"/>
        <w:numPr>
          <w:ilvl w:val="0"/>
          <w:numId w:val="4"/>
        </w:numPr>
      </w:pPr>
      <w:r w:rsidRPr="007568A1">
        <w:t>Sankci vyúčtuje oprávněná strana straně povinné písemnou formou. Ve vyúčtování musí být uvedeno to ustanovení smlouvy, které k vyúčtování sankce opravňuje a způsob výpočtu celkové výše sankce.</w:t>
      </w:r>
    </w:p>
    <w:p w:rsidR="00661EDA" w:rsidRDefault="00661EDA" w:rsidP="00661EDA">
      <w:pPr>
        <w:pStyle w:val="A-odstavecodsazensodrkami"/>
        <w:numPr>
          <w:ilvl w:val="0"/>
          <w:numId w:val="0"/>
        </w:numPr>
        <w:ind w:left="360"/>
      </w:pPr>
    </w:p>
    <w:p w:rsidR="00661EDA" w:rsidRDefault="00661EDA" w:rsidP="00661EDA">
      <w:pPr>
        <w:pStyle w:val="A-odstavecodsazensodrkami"/>
        <w:numPr>
          <w:ilvl w:val="0"/>
          <w:numId w:val="4"/>
        </w:numPr>
      </w:pPr>
      <w:r>
        <w:t xml:space="preserve">Pro zajištění úhrady oprávněně vyúčtovaných sankcí je objednatel oprávněn provést zápočet vyúčtované sankce proti jakékoliv oprávněné pohledávce, kterou má, nebo bude mít </w:t>
      </w:r>
      <w:r w:rsidR="00281A52">
        <w:t>zhotovitel</w:t>
      </w:r>
      <w:r>
        <w:t xml:space="preserve"> za objednatelem.</w:t>
      </w:r>
    </w:p>
    <w:p w:rsidR="00661EDA" w:rsidRDefault="00661EDA" w:rsidP="00661EDA">
      <w:pPr>
        <w:pStyle w:val="A-odstavecodsazensodrkami"/>
        <w:numPr>
          <w:ilvl w:val="0"/>
          <w:numId w:val="0"/>
        </w:numPr>
      </w:pPr>
    </w:p>
    <w:p w:rsidR="00661EDA" w:rsidRDefault="00661EDA" w:rsidP="00661EDA">
      <w:pPr>
        <w:pStyle w:val="A-odstavecodsazensodrkami"/>
        <w:numPr>
          <w:ilvl w:val="0"/>
          <w:numId w:val="4"/>
        </w:numPr>
      </w:pPr>
      <w:r>
        <w:t>Strana povinná je povinna uhradit vyúčtované sankce nejpozději do 30 dnů od dne obdržení příslušného vyúčtování.</w:t>
      </w:r>
    </w:p>
    <w:p w:rsidR="00661EDA" w:rsidRDefault="00661EDA" w:rsidP="00661EDA">
      <w:pPr>
        <w:pStyle w:val="A-odstavecodsazensodrkami"/>
        <w:numPr>
          <w:ilvl w:val="0"/>
          <w:numId w:val="0"/>
        </w:numPr>
        <w:ind w:left="360" w:hanging="360"/>
      </w:pPr>
    </w:p>
    <w:p w:rsidR="00661EDA" w:rsidRPr="00123217" w:rsidRDefault="00661EDA" w:rsidP="00661EDA">
      <w:pPr>
        <w:pStyle w:val="A-odstavecodsazensodrkami"/>
        <w:numPr>
          <w:ilvl w:val="0"/>
          <w:numId w:val="4"/>
        </w:numPr>
        <w:rPr>
          <w:b/>
        </w:rPr>
      </w:pPr>
      <w:r w:rsidRPr="00123217">
        <w:t xml:space="preserve">Zaplacením sankce není dotčen nárok objednatele na náhradu škody způsobené mu porušením povinnosti </w:t>
      </w:r>
      <w:r w:rsidR="00281A52">
        <w:t>zhotovitel</w:t>
      </w:r>
      <w:r w:rsidRPr="00123217">
        <w:t>e, na niž se sankce vztahuje</w:t>
      </w:r>
      <w:r>
        <w:t>.</w:t>
      </w:r>
    </w:p>
    <w:p w:rsidR="00661EDA" w:rsidRDefault="00661EDA" w:rsidP="00661EDA">
      <w:pPr>
        <w:pStyle w:val="Zkladntext"/>
        <w:widowControl/>
        <w:jc w:val="center"/>
        <w:rPr>
          <w:rFonts w:cs="Arial"/>
          <w:b/>
          <w:sz w:val="22"/>
          <w:szCs w:val="22"/>
          <w:u w:val="single"/>
        </w:rPr>
      </w:pPr>
    </w:p>
    <w:p w:rsidR="00415F6B" w:rsidRDefault="00415F6B" w:rsidP="00661EDA">
      <w:pPr>
        <w:pStyle w:val="Zkladntext"/>
        <w:widowControl/>
        <w:jc w:val="center"/>
        <w:rPr>
          <w:rFonts w:cs="Arial"/>
          <w:b/>
          <w:sz w:val="22"/>
          <w:szCs w:val="22"/>
          <w:u w:val="single"/>
        </w:rPr>
      </w:pPr>
    </w:p>
    <w:p w:rsidR="00E518EA" w:rsidRPr="00386410" w:rsidRDefault="00E518EA" w:rsidP="00661EDA">
      <w:pPr>
        <w:pStyle w:val="Zkladntext"/>
        <w:widowControl/>
        <w:jc w:val="center"/>
        <w:rPr>
          <w:rFonts w:cs="Arial"/>
          <w:b/>
          <w:sz w:val="22"/>
          <w:szCs w:val="22"/>
          <w:u w:val="single"/>
        </w:rPr>
      </w:pPr>
    </w:p>
    <w:p w:rsidR="00661EDA" w:rsidRPr="00386410" w:rsidRDefault="00661EDA" w:rsidP="00661EDA">
      <w:pPr>
        <w:pStyle w:val="Zkladntext"/>
        <w:widowControl/>
        <w:jc w:val="center"/>
        <w:rPr>
          <w:rFonts w:cs="Arial"/>
          <w:b/>
          <w:sz w:val="22"/>
          <w:szCs w:val="22"/>
          <w:u w:val="single"/>
        </w:rPr>
      </w:pPr>
      <w:r w:rsidRPr="00386410">
        <w:rPr>
          <w:rFonts w:cs="Arial"/>
          <w:b/>
          <w:sz w:val="22"/>
          <w:szCs w:val="22"/>
          <w:u w:val="single"/>
        </w:rPr>
        <w:t>Čl. VII. ZAJIŠTĚNÍ ZÁVAZKU, ZÁRUKA</w:t>
      </w:r>
    </w:p>
    <w:p w:rsidR="00661EDA" w:rsidRPr="00386410" w:rsidRDefault="00661EDA" w:rsidP="00661EDA">
      <w:pPr>
        <w:widowControl w:val="0"/>
        <w:jc w:val="both"/>
        <w:rPr>
          <w:rFonts w:ascii="Arial" w:hAnsi="Arial" w:cs="Arial"/>
          <w:b/>
          <w:sz w:val="22"/>
          <w:szCs w:val="22"/>
        </w:rPr>
      </w:pPr>
    </w:p>
    <w:p w:rsidR="00661EDA" w:rsidRPr="00BB16E1" w:rsidRDefault="00661EDA" w:rsidP="00661EDA">
      <w:pPr>
        <w:pStyle w:val="Zkladntext"/>
        <w:widowControl/>
        <w:numPr>
          <w:ilvl w:val="0"/>
          <w:numId w:val="19"/>
        </w:numPr>
        <w:tabs>
          <w:tab w:val="left" w:pos="360"/>
        </w:tabs>
        <w:rPr>
          <w:rFonts w:cs="Arial"/>
          <w:b/>
          <w:sz w:val="22"/>
          <w:szCs w:val="22"/>
        </w:rPr>
      </w:pPr>
      <w:r w:rsidRPr="00BB16E1">
        <w:rPr>
          <w:rFonts w:cs="Arial"/>
          <w:b/>
          <w:sz w:val="22"/>
          <w:szCs w:val="22"/>
        </w:rPr>
        <w:t xml:space="preserve">Dílo bude předáno až po řádném a úplném provedení díla. </w:t>
      </w:r>
    </w:p>
    <w:p w:rsidR="00661EDA" w:rsidRPr="002A1D58" w:rsidRDefault="00661EDA" w:rsidP="00E518EA">
      <w:pPr>
        <w:pStyle w:val="Citace1"/>
        <w:tabs>
          <w:tab w:val="left" w:pos="360"/>
        </w:tabs>
        <w:spacing w:after="0" w:line="240" w:lineRule="auto"/>
        <w:ind w:left="425"/>
        <w:jc w:val="both"/>
        <w:rPr>
          <w:rFonts w:ascii="Arial" w:hAnsi="Arial" w:cs="Arial"/>
          <w:i w:val="0"/>
          <w:color w:val="auto"/>
          <w:sz w:val="22"/>
          <w:szCs w:val="22"/>
        </w:rPr>
      </w:pPr>
      <w:r w:rsidRPr="002A1D58">
        <w:rPr>
          <w:rFonts w:ascii="Arial" w:hAnsi="Arial" w:cs="Arial"/>
          <w:i w:val="0"/>
          <w:color w:val="auto"/>
          <w:sz w:val="22"/>
          <w:szCs w:val="22"/>
        </w:rPr>
        <w:t xml:space="preserve">Objednatel může </w:t>
      </w:r>
      <w:r>
        <w:rPr>
          <w:rFonts w:ascii="Arial" w:hAnsi="Arial" w:cs="Arial"/>
          <w:i w:val="0"/>
          <w:color w:val="auto"/>
          <w:sz w:val="22"/>
          <w:szCs w:val="22"/>
        </w:rPr>
        <w:t xml:space="preserve">výjimečně </w:t>
      </w:r>
      <w:r w:rsidRPr="002A1D58">
        <w:rPr>
          <w:rFonts w:ascii="Arial" w:hAnsi="Arial" w:cs="Arial"/>
          <w:i w:val="0"/>
          <w:color w:val="auto"/>
          <w:sz w:val="22"/>
          <w:szCs w:val="22"/>
        </w:rPr>
        <w:t xml:space="preserve">převzít i dílo, které vykazuje ojedinělé drobné vady, které samy o sobě, ani ve spojení s jinými nebrání řádnému užívání díla. </w:t>
      </w:r>
    </w:p>
    <w:p w:rsidR="00661EDA" w:rsidRPr="002A1D58" w:rsidRDefault="00661EDA" w:rsidP="00661EDA">
      <w:pPr>
        <w:pStyle w:val="Citace1"/>
        <w:tabs>
          <w:tab w:val="left" w:pos="360"/>
        </w:tabs>
        <w:spacing w:line="240" w:lineRule="auto"/>
        <w:ind w:left="426"/>
        <w:jc w:val="both"/>
        <w:rPr>
          <w:rFonts w:ascii="Arial" w:hAnsi="Arial" w:cs="Arial"/>
          <w:i w:val="0"/>
          <w:color w:val="auto"/>
          <w:sz w:val="22"/>
          <w:szCs w:val="22"/>
        </w:rPr>
      </w:pPr>
      <w:r w:rsidRPr="002A1D58">
        <w:rPr>
          <w:rFonts w:ascii="Arial" w:hAnsi="Arial" w:cs="Arial"/>
          <w:i w:val="0"/>
          <w:color w:val="auto"/>
          <w:sz w:val="22"/>
          <w:szCs w:val="22"/>
        </w:rPr>
        <w:t xml:space="preserve">Obsahuje-li dílo, které je předmětem předání a převzetí </w:t>
      </w:r>
      <w:r>
        <w:rPr>
          <w:rFonts w:ascii="Arial" w:hAnsi="Arial" w:cs="Arial"/>
          <w:i w:val="0"/>
          <w:color w:val="auto"/>
          <w:sz w:val="22"/>
          <w:szCs w:val="22"/>
        </w:rPr>
        <w:t xml:space="preserve">drobné </w:t>
      </w:r>
      <w:r w:rsidRPr="002A1D58">
        <w:rPr>
          <w:rFonts w:ascii="Arial" w:hAnsi="Arial" w:cs="Arial"/>
          <w:i w:val="0"/>
          <w:color w:val="auto"/>
          <w:sz w:val="22"/>
          <w:szCs w:val="22"/>
        </w:rPr>
        <w:t>vady</w:t>
      </w:r>
      <w:r>
        <w:rPr>
          <w:rFonts w:ascii="Arial" w:hAnsi="Arial" w:cs="Arial"/>
          <w:i w:val="0"/>
          <w:color w:val="auto"/>
          <w:sz w:val="22"/>
          <w:szCs w:val="22"/>
        </w:rPr>
        <w:t xml:space="preserve"> a nedodělky</w:t>
      </w:r>
      <w:r w:rsidRPr="002A1D58">
        <w:rPr>
          <w:rFonts w:ascii="Arial" w:hAnsi="Arial" w:cs="Arial"/>
          <w:i w:val="0"/>
          <w:color w:val="auto"/>
          <w:sz w:val="22"/>
          <w:szCs w:val="22"/>
        </w:rPr>
        <w:t>, musí protokol obsahovat:</w:t>
      </w:r>
    </w:p>
    <w:p w:rsidR="00661EDA" w:rsidRPr="002A1D58" w:rsidRDefault="00661EDA" w:rsidP="00661EDA">
      <w:pPr>
        <w:pStyle w:val="Citace1"/>
        <w:numPr>
          <w:ilvl w:val="3"/>
          <w:numId w:val="27"/>
        </w:numPr>
        <w:tabs>
          <w:tab w:val="clear" w:pos="2880"/>
          <w:tab w:val="left" w:pos="360"/>
          <w:tab w:val="num" w:pos="993"/>
        </w:tabs>
        <w:spacing w:line="240" w:lineRule="auto"/>
        <w:ind w:hanging="2454"/>
        <w:jc w:val="both"/>
        <w:rPr>
          <w:rFonts w:ascii="Arial" w:hAnsi="Arial" w:cs="Arial"/>
          <w:i w:val="0"/>
          <w:color w:val="auto"/>
          <w:sz w:val="22"/>
          <w:szCs w:val="22"/>
        </w:rPr>
      </w:pPr>
      <w:r>
        <w:rPr>
          <w:rFonts w:ascii="Arial" w:hAnsi="Arial" w:cs="Arial"/>
          <w:i w:val="0"/>
          <w:color w:val="auto"/>
          <w:sz w:val="22"/>
          <w:szCs w:val="22"/>
        </w:rPr>
        <w:t>s</w:t>
      </w:r>
      <w:r w:rsidRPr="002A1D58">
        <w:rPr>
          <w:rFonts w:ascii="Arial" w:hAnsi="Arial" w:cs="Arial"/>
          <w:i w:val="0"/>
          <w:color w:val="auto"/>
          <w:sz w:val="22"/>
          <w:szCs w:val="22"/>
        </w:rPr>
        <w:t>oupis zjištěných vad</w:t>
      </w:r>
      <w:r>
        <w:rPr>
          <w:rFonts w:ascii="Arial" w:hAnsi="Arial" w:cs="Arial"/>
          <w:i w:val="0"/>
          <w:color w:val="auto"/>
          <w:sz w:val="22"/>
          <w:szCs w:val="22"/>
        </w:rPr>
        <w:t xml:space="preserve"> a nedodělků</w:t>
      </w:r>
    </w:p>
    <w:p w:rsidR="00661EDA" w:rsidRDefault="00661EDA" w:rsidP="00661EDA">
      <w:pPr>
        <w:pStyle w:val="Citace1"/>
        <w:numPr>
          <w:ilvl w:val="3"/>
          <w:numId w:val="27"/>
        </w:numPr>
        <w:tabs>
          <w:tab w:val="clear" w:pos="2880"/>
          <w:tab w:val="left" w:pos="360"/>
          <w:tab w:val="num" w:pos="993"/>
        </w:tabs>
        <w:spacing w:line="240" w:lineRule="auto"/>
        <w:ind w:left="993" w:hanging="567"/>
        <w:jc w:val="both"/>
        <w:rPr>
          <w:rFonts w:ascii="Arial" w:hAnsi="Arial" w:cs="Arial"/>
          <w:i w:val="0"/>
          <w:color w:val="auto"/>
          <w:sz w:val="22"/>
          <w:szCs w:val="22"/>
        </w:rPr>
      </w:pPr>
      <w:r>
        <w:rPr>
          <w:rFonts w:ascii="Arial" w:hAnsi="Arial" w:cs="Arial"/>
          <w:i w:val="0"/>
          <w:color w:val="auto"/>
          <w:sz w:val="22"/>
          <w:szCs w:val="22"/>
        </w:rPr>
        <w:t>d</w:t>
      </w:r>
      <w:r w:rsidRPr="002A1D58">
        <w:rPr>
          <w:rFonts w:ascii="Arial" w:hAnsi="Arial" w:cs="Arial"/>
          <w:i w:val="0"/>
          <w:color w:val="auto"/>
          <w:sz w:val="22"/>
          <w:szCs w:val="22"/>
        </w:rPr>
        <w:t>ohodu o způsobu a termínech jejich odstranění, popřípadě o jiném způsobu jejich vypořádání</w:t>
      </w:r>
    </w:p>
    <w:p w:rsidR="00661EDA" w:rsidRPr="002A1D58" w:rsidRDefault="00661EDA" w:rsidP="00661EDA">
      <w:pPr>
        <w:pStyle w:val="Citace1"/>
        <w:numPr>
          <w:ilvl w:val="3"/>
          <w:numId w:val="27"/>
        </w:numPr>
        <w:tabs>
          <w:tab w:val="clear" w:pos="2880"/>
          <w:tab w:val="left" w:pos="360"/>
          <w:tab w:val="num" w:pos="993"/>
        </w:tabs>
        <w:spacing w:line="240" w:lineRule="auto"/>
        <w:ind w:left="993" w:hanging="567"/>
        <w:jc w:val="both"/>
        <w:rPr>
          <w:rFonts w:ascii="Arial" w:hAnsi="Arial" w:cs="Arial"/>
          <w:i w:val="0"/>
          <w:color w:val="auto"/>
          <w:sz w:val="22"/>
          <w:szCs w:val="22"/>
        </w:rPr>
      </w:pPr>
      <w:r>
        <w:rPr>
          <w:rFonts w:ascii="Arial" w:hAnsi="Arial" w:cs="Arial"/>
          <w:i w:val="0"/>
          <w:color w:val="auto"/>
          <w:sz w:val="22"/>
          <w:szCs w:val="22"/>
        </w:rPr>
        <w:t>d</w:t>
      </w:r>
      <w:r w:rsidRPr="002A1D58">
        <w:rPr>
          <w:rFonts w:ascii="Arial" w:hAnsi="Arial" w:cs="Arial"/>
          <w:i w:val="0"/>
          <w:color w:val="auto"/>
          <w:sz w:val="22"/>
          <w:szCs w:val="22"/>
        </w:rPr>
        <w:t xml:space="preserve">ohodu o zpřístupnění díla nebo jeho částí </w:t>
      </w:r>
      <w:r w:rsidR="00281A52">
        <w:rPr>
          <w:rFonts w:ascii="Arial" w:hAnsi="Arial" w:cs="Arial"/>
          <w:i w:val="0"/>
          <w:color w:val="auto"/>
          <w:sz w:val="22"/>
          <w:szCs w:val="22"/>
        </w:rPr>
        <w:t>zhotovitel</w:t>
      </w:r>
      <w:r>
        <w:rPr>
          <w:rFonts w:ascii="Arial" w:hAnsi="Arial" w:cs="Arial"/>
          <w:i w:val="0"/>
          <w:color w:val="auto"/>
          <w:sz w:val="22"/>
          <w:szCs w:val="22"/>
        </w:rPr>
        <w:t>i</w:t>
      </w:r>
      <w:r w:rsidRPr="002A1D58">
        <w:rPr>
          <w:rFonts w:ascii="Arial" w:hAnsi="Arial" w:cs="Arial"/>
          <w:i w:val="0"/>
          <w:color w:val="auto"/>
          <w:sz w:val="22"/>
          <w:szCs w:val="22"/>
        </w:rPr>
        <w:t xml:space="preserve"> za účelem odstranění vad</w:t>
      </w:r>
      <w:r>
        <w:rPr>
          <w:rFonts w:ascii="Arial" w:hAnsi="Arial" w:cs="Arial"/>
          <w:i w:val="0"/>
          <w:color w:val="auto"/>
          <w:sz w:val="22"/>
          <w:szCs w:val="22"/>
        </w:rPr>
        <w:t xml:space="preserve"> a nedodělků</w:t>
      </w:r>
      <w:r w:rsidRPr="002A1D58">
        <w:rPr>
          <w:rFonts w:ascii="Arial" w:hAnsi="Arial" w:cs="Arial"/>
          <w:i w:val="0"/>
          <w:color w:val="auto"/>
          <w:sz w:val="22"/>
          <w:szCs w:val="22"/>
        </w:rPr>
        <w:t>.</w:t>
      </w:r>
    </w:p>
    <w:p w:rsidR="00661EDA" w:rsidRPr="002A1D58" w:rsidRDefault="00661EDA" w:rsidP="00E518EA">
      <w:pPr>
        <w:pStyle w:val="Citace1"/>
        <w:tabs>
          <w:tab w:val="left" w:pos="360"/>
        </w:tabs>
        <w:spacing w:after="0" w:line="240" w:lineRule="auto"/>
        <w:ind w:left="425"/>
        <w:jc w:val="both"/>
        <w:rPr>
          <w:rFonts w:ascii="Arial" w:hAnsi="Arial" w:cs="Arial"/>
          <w:i w:val="0"/>
          <w:color w:val="auto"/>
          <w:sz w:val="22"/>
          <w:szCs w:val="22"/>
        </w:rPr>
      </w:pPr>
      <w:r w:rsidRPr="002A1D58">
        <w:rPr>
          <w:rFonts w:ascii="Arial" w:hAnsi="Arial" w:cs="Arial"/>
          <w:i w:val="0"/>
          <w:color w:val="auto"/>
          <w:sz w:val="22"/>
          <w:szCs w:val="22"/>
        </w:rPr>
        <w:t>Nedojde-li mezi oběma stranami k dohodě o termínu odstranění vad</w:t>
      </w:r>
      <w:r>
        <w:rPr>
          <w:rFonts w:ascii="Arial" w:hAnsi="Arial" w:cs="Arial"/>
          <w:i w:val="0"/>
          <w:color w:val="auto"/>
          <w:sz w:val="22"/>
          <w:szCs w:val="22"/>
        </w:rPr>
        <w:t xml:space="preserve"> a nedodělků</w:t>
      </w:r>
      <w:r w:rsidRPr="002A1D58">
        <w:rPr>
          <w:rFonts w:ascii="Arial" w:hAnsi="Arial" w:cs="Arial"/>
          <w:i w:val="0"/>
          <w:color w:val="auto"/>
          <w:sz w:val="22"/>
          <w:szCs w:val="22"/>
        </w:rPr>
        <w:t>, pak platí, že vady</w:t>
      </w:r>
      <w:r>
        <w:rPr>
          <w:rFonts w:ascii="Arial" w:hAnsi="Arial" w:cs="Arial"/>
          <w:i w:val="0"/>
          <w:color w:val="auto"/>
          <w:sz w:val="22"/>
          <w:szCs w:val="22"/>
        </w:rPr>
        <w:t xml:space="preserve"> a nedodělky</w:t>
      </w:r>
      <w:r w:rsidRPr="002A1D58">
        <w:rPr>
          <w:rFonts w:ascii="Arial" w:hAnsi="Arial" w:cs="Arial"/>
          <w:i w:val="0"/>
          <w:color w:val="auto"/>
          <w:sz w:val="22"/>
          <w:szCs w:val="22"/>
        </w:rPr>
        <w:t xml:space="preserve"> musí být odstraněny nejpozději do 30 dnů ode dne předání a převzetí díla</w:t>
      </w:r>
      <w:r w:rsidRPr="002A1D58">
        <w:rPr>
          <w:rFonts w:ascii="Arial" w:hAnsi="Arial" w:cs="Arial"/>
          <w:i w:val="0"/>
          <w:color w:val="0070C0"/>
          <w:sz w:val="22"/>
          <w:szCs w:val="22"/>
        </w:rPr>
        <w:t>.</w:t>
      </w:r>
    </w:p>
    <w:p w:rsidR="00661EDA" w:rsidRDefault="00281A52" w:rsidP="00E518EA">
      <w:pPr>
        <w:pStyle w:val="Citace1"/>
        <w:tabs>
          <w:tab w:val="left" w:pos="360"/>
        </w:tabs>
        <w:spacing w:after="0" w:line="240" w:lineRule="auto"/>
        <w:ind w:left="425"/>
        <w:jc w:val="both"/>
        <w:rPr>
          <w:rFonts w:ascii="Arial" w:hAnsi="Arial" w:cs="Arial"/>
          <w:i w:val="0"/>
          <w:color w:val="auto"/>
          <w:sz w:val="22"/>
          <w:szCs w:val="22"/>
        </w:rPr>
      </w:pPr>
      <w:r>
        <w:rPr>
          <w:rFonts w:ascii="Arial" w:hAnsi="Arial" w:cs="Arial"/>
          <w:i w:val="0"/>
          <w:color w:val="auto"/>
          <w:sz w:val="22"/>
          <w:szCs w:val="22"/>
        </w:rPr>
        <w:t>Zhotovitel</w:t>
      </w:r>
      <w:r w:rsidR="00DA1280">
        <w:rPr>
          <w:rFonts w:ascii="Arial" w:hAnsi="Arial" w:cs="Arial"/>
          <w:i w:val="0"/>
          <w:color w:val="auto"/>
          <w:sz w:val="22"/>
          <w:szCs w:val="22"/>
        </w:rPr>
        <w:t xml:space="preserve"> </w:t>
      </w:r>
      <w:r w:rsidR="00661EDA" w:rsidRPr="002A1D58">
        <w:rPr>
          <w:rFonts w:ascii="Arial" w:hAnsi="Arial" w:cs="Arial"/>
          <w:i w:val="0"/>
          <w:color w:val="auto"/>
          <w:sz w:val="22"/>
          <w:szCs w:val="22"/>
        </w:rPr>
        <w:t>je povinen ve stanovené lhůtě odstranit vady i v případě, kdy podle jeho názoru za vady neodpovídá. Náklady na odstranění</w:t>
      </w:r>
      <w:r w:rsidR="00661EDA">
        <w:rPr>
          <w:rFonts w:ascii="Arial" w:hAnsi="Arial" w:cs="Arial"/>
          <w:i w:val="0"/>
          <w:color w:val="auto"/>
          <w:sz w:val="22"/>
          <w:szCs w:val="22"/>
        </w:rPr>
        <w:t xml:space="preserve"> vad</w:t>
      </w:r>
      <w:r w:rsidR="00661EDA" w:rsidRPr="002A1D58">
        <w:rPr>
          <w:rFonts w:ascii="Arial" w:hAnsi="Arial" w:cs="Arial"/>
          <w:i w:val="0"/>
          <w:color w:val="auto"/>
          <w:sz w:val="22"/>
          <w:szCs w:val="22"/>
        </w:rPr>
        <w:t xml:space="preserve"> v těchto sporných případech nese až do rozhodnutí soudu </w:t>
      </w:r>
      <w:r>
        <w:rPr>
          <w:rFonts w:ascii="Arial" w:hAnsi="Arial" w:cs="Arial"/>
          <w:i w:val="0"/>
          <w:color w:val="auto"/>
          <w:sz w:val="22"/>
          <w:szCs w:val="22"/>
        </w:rPr>
        <w:t>zhotovitel</w:t>
      </w:r>
      <w:r w:rsidR="00661EDA" w:rsidRPr="002A1D58">
        <w:rPr>
          <w:rFonts w:ascii="Arial" w:hAnsi="Arial" w:cs="Arial"/>
          <w:i w:val="0"/>
          <w:color w:val="auto"/>
          <w:sz w:val="22"/>
          <w:szCs w:val="22"/>
        </w:rPr>
        <w:t xml:space="preserve">. </w:t>
      </w:r>
    </w:p>
    <w:p w:rsidR="00661EDA" w:rsidRPr="00753F86" w:rsidRDefault="00661EDA" w:rsidP="00661EDA">
      <w:pPr>
        <w:pStyle w:val="Citace1"/>
        <w:tabs>
          <w:tab w:val="left" w:pos="360"/>
        </w:tabs>
        <w:spacing w:line="240" w:lineRule="auto"/>
        <w:ind w:left="426"/>
        <w:jc w:val="both"/>
        <w:rPr>
          <w:rFonts w:ascii="Arial" w:hAnsi="Arial" w:cs="Arial"/>
          <w:i w:val="0"/>
          <w:color w:val="auto"/>
          <w:sz w:val="22"/>
          <w:szCs w:val="22"/>
        </w:rPr>
      </w:pPr>
      <w:r w:rsidRPr="004070EF">
        <w:rPr>
          <w:rFonts w:ascii="Arial" w:hAnsi="Arial" w:cs="Arial"/>
          <w:i w:val="0"/>
          <w:color w:val="auto"/>
          <w:sz w:val="22"/>
          <w:szCs w:val="22"/>
        </w:rPr>
        <w:t xml:space="preserve">Neodstraní-li </w:t>
      </w:r>
      <w:r w:rsidR="00281A52">
        <w:rPr>
          <w:rFonts w:ascii="Arial" w:hAnsi="Arial" w:cs="Arial"/>
          <w:i w:val="0"/>
          <w:color w:val="auto"/>
          <w:sz w:val="22"/>
          <w:szCs w:val="22"/>
        </w:rPr>
        <w:t>zhotovitel</w:t>
      </w:r>
      <w:r w:rsidRPr="004070EF">
        <w:rPr>
          <w:rFonts w:ascii="Arial" w:hAnsi="Arial" w:cs="Arial"/>
          <w:i w:val="0"/>
          <w:color w:val="auto"/>
          <w:sz w:val="22"/>
          <w:szCs w:val="22"/>
        </w:rPr>
        <w:t xml:space="preserve"> zjištěné vady a nedodělky ve sjednaném termínu je objednatel oprávněn zajistit jejich odstranění jiným způsobem. Dodání předmětu smlouvy je potom splněno posledním dílčím plněním </w:t>
      </w:r>
      <w:r w:rsidR="00281A52">
        <w:rPr>
          <w:rFonts w:ascii="Arial" w:hAnsi="Arial" w:cs="Arial"/>
          <w:i w:val="0"/>
          <w:color w:val="auto"/>
          <w:sz w:val="22"/>
          <w:szCs w:val="22"/>
        </w:rPr>
        <w:t>zhotovitel</w:t>
      </w:r>
      <w:r>
        <w:rPr>
          <w:rFonts w:ascii="Arial" w:hAnsi="Arial" w:cs="Arial"/>
          <w:i w:val="0"/>
          <w:color w:val="auto"/>
          <w:sz w:val="22"/>
          <w:szCs w:val="22"/>
        </w:rPr>
        <w:t>e</w:t>
      </w:r>
      <w:r w:rsidRPr="004070EF">
        <w:rPr>
          <w:rFonts w:ascii="Arial" w:hAnsi="Arial" w:cs="Arial"/>
          <w:i w:val="0"/>
          <w:color w:val="auto"/>
          <w:sz w:val="22"/>
          <w:szCs w:val="22"/>
        </w:rPr>
        <w:t xml:space="preserve">. To nezbavuje </w:t>
      </w:r>
      <w:r w:rsidR="00281A52">
        <w:rPr>
          <w:rFonts w:ascii="Arial" w:hAnsi="Arial" w:cs="Arial"/>
          <w:i w:val="0"/>
          <w:color w:val="auto"/>
          <w:sz w:val="22"/>
          <w:szCs w:val="22"/>
        </w:rPr>
        <w:t>zhotovitel</w:t>
      </w:r>
      <w:r>
        <w:rPr>
          <w:rFonts w:ascii="Arial" w:hAnsi="Arial" w:cs="Arial"/>
          <w:i w:val="0"/>
          <w:color w:val="auto"/>
          <w:sz w:val="22"/>
          <w:szCs w:val="22"/>
        </w:rPr>
        <w:t>e</w:t>
      </w:r>
      <w:r w:rsidRPr="004070EF">
        <w:rPr>
          <w:rFonts w:ascii="Arial" w:hAnsi="Arial" w:cs="Arial"/>
          <w:i w:val="0"/>
          <w:color w:val="auto"/>
          <w:sz w:val="22"/>
          <w:szCs w:val="22"/>
        </w:rPr>
        <w:t xml:space="preserve"> povinnosti zaplatit příslušnou </w:t>
      </w:r>
      <w:r w:rsidRPr="00753F86">
        <w:rPr>
          <w:rFonts w:ascii="Arial" w:hAnsi="Arial" w:cs="Arial"/>
          <w:i w:val="0"/>
          <w:color w:val="auto"/>
          <w:sz w:val="22"/>
          <w:szCs w:val="22"/>
        </w:rPr>
        <w:t>smluvní sankci za neodstranění vad a nedodělků a nahradit škodu.</w:t>
      </w:r>
    </w:p>
    <w:p w:rsidR="00533023" w:rsidRDefault="00533023" w:rsidP="00533023">
      <w:pPr>
        <w:pStyle w:val="Zkladntext"/>
        <w:widowControl/>
        <w:numPr>
          <w:ilvl w:val="0"/>
          <w:numId w:val="19"/>
        </w:numPr>
        <w:tabs>
          <w:tab w:val="left" w:pos="360"/>
        </w:tabs>
        <w:jc w:val="both"/>
        <w:rPr>
          <w:rFonts w:cs="Arial"/>
          <w:sz w:val="22"/>
          <w:szCs w:val="22"/>
        </w:rPr>
      </w:pPr>
      <w:r w:rsidRPr="00753F86">
        <w:rPr>
          <w:rFonts w:cs="Arial"/>
          <w:sz w:val="22"/>
          <w:szCs w:val="22"/>
        </w:rPr>
        <w:t xml:space="preserve">Záruční doba se sjednává na </w:t>
      </w:r>
      <w:r w:rsidRPr="00753F86">
        <w:rPr>
          <w:rFonts w:cs="Arial"/>
          <w:b/>
          <w:color w:val="auto"/>
          <w:sz w:val="22"/>
          <w:szCs w:val="22"/>
        </w:rPr>
        <w:t xml:space="preserve">60 </w:t>
      </w:r>
      <w:r w:rsidRPr="00753F86">
        <w:rPr>
          <w:rFonts w:cs="Arial"/>
          <w:b/>
          <w:sz w:val="22"/>
          <w:szCs w:val="22"/>
        </w:rPr>
        <w:t>měsíců</w:t>
      </w:r>
      <w:r w:rsidR="004277BA" w:rsidRPr="00753F86">
        <w:rPr>
          <w:rFonts w:cs="Arial"/>
          <w:b/>
          <w:sz w:val="22"/>
          <w:szCs w:val="22"/>
        </w:rPr>
        <w:t xml:space="preserve"> </w:t>
      </w:r>
      <w:r w:rsidRPr="00753F86">
        <w:rPr>
          <w:rFonts w:cs="Arial"/>
          <w:sz w:val="22"/>
          <w:szCs w:val="22"/>
        </w:rPr>
        <w:t>ode dne</w:t>
      </w:r>
      <w:r w:rsidRPr="00386410">
        <w:rPr>
          <w:rFonts w:cs="Arial"/>
          <w:sz w:val="22"/>
          <w:szCs w:val="22"/>
        </w:rPr>
        <w:t xml:space="preserve"> předání a převzetí díla objednatelem.</w:t>
      </w:r>
    </w:p>
    <w:p w:rsidR="0002005A" w:rsidRPr="009402A7" w:rsidRDefault="0002005A" w:rsidP="0002005A">
      <w:pPr>
        <w:pStyle w:val="Zkladntext"/>
        <w:widowControl/>
        <w:tabs>
          <w:tab w:val="left" w:pos="360"/>
        </w:tabs>
        <w:ind w:left="360"/>
        <w:jc w:val="both"/>
        <w:rPr>
          <w:rFonts w:cs="Arial"/>
          <w:sz w:val="22"/>
          <w:szCs w:val="22"/>
        </w:rPr>
      </w:pPr>
      <w:r w:rsidRPr="009402A7">
        <w:rPr>
          <w:rFonts w:cs="Arial"/>
          <w:sz w:val="22"/>
          <w:szCs w:val="22"/>
        </w:rPr>
        <w:t xml:space="preserve">Záruční doba neběží od doby uplatnění reklamace u </w:t>
      </w:r>
      <w:r w:rsidR="00281A52">
        <w:rPr>
          <w:rFonts w:cs="Arial"/>
          <w:sz w:val="22"/>
          <w:szCs w:val="22"/>
        </w:rPr>
        <w:t>zhotovitel</w:t>
      </w:r>
      <w:r>
        <w:rPr>
          <w:rFonts w:cs="Arial"/>
          <w:sz w:val="22"/>
          <w:szCs w:val="22"/>
        </w:rPr>
        <w:t>e</w:t>
      </w:r>
      <w:r w:rsidRPr="009402A7">
        <w:rPr>
          <w:rFonts w:cs="Arial"/>
          <w:sz w:val="22"/>
          <w:szCs w:val="22"/>
        </w:rPr>
        <w:t xml:space="preserve"> do odstranění reklamovaných záručních vad</w:t>
      </w:r>
      <w:r>
        <w:rPr>
          <w:rFonts w:cs="Arial"/>
          <w:sz w:val="22"/>
          <w:szCs w:val="22"/>
        </w:rPr>
        <w:t>.</w:t>
      </w:r>
    </w:p>
    <w:p w:rsidR="0002005A" w:rsidRPr="009402A7" w:rsidRDefault="0002005A" w:rsidP="0002005A">
      <w:pPr>
        <w:pStyle w:val="Zkladntext"/>
        <w:widowControl/>
        <w:tabs>
          <w:tab w:val="left" w:pos="360"/>
        </w:tabs>
        <w:ind w:left="360"/>
        <w:jc w:val="both"/>
        <w:rPr>
          <w:rFonts w:cs="Arial"/>
          <w:sz w:val="22"/>
          <w:szCs w:val="22"/>
        </w:rPr>
      </w:pPr>
      <w:r w:rsidRPr="009402A7">
        <w:rPr>
          <w:rFonts w:cs="Arial"/>
          <w:sz w:val="22"/>
          <w:szCs w:val="22"/>
        </w:rPr>
        <w:t>V případě uplatnění reklamace k vadám, které nemají vliv na funkčnost díla a jsou samostatně odstranitelné, mohou se smluvní strany v rámci reklamačního řízení dohodnout o ponechání běhu záruční doby jako takové dle znění smlouvy.</w:t>
      </w:r>
    </w:p>
    <w:p w:rsidR="0002005A" w:rsidRPr="00386410" w:rsidRDefault="0002005A" w:rsidP="0002005A">
      <w:pPr>
        <w:pStyle w:val="Zkladntext"/>
        <w:widowControl/>
        <w:jc w:val="both"/>
        <w:rPr>
          <w:rFonts w:cs="Arial"/>
          <w:sz w:val="22"/>
          <w:szCs w:val="22"/>
        </w:rPr>
      </w:pPr>
    </w:p>
    <w:p w:rsidR="0002005A" w:rsidRPr="00386410" w:rsidRDefault="00281A52" w:rsidP="0002005A">
      <w:pPr>
        <w:pStyle w:val="Zkladntext"/>
        <w:widowControl/>
        <w:numPr>
          <w:ilvl w:val="0"/>
          <w:numId w:val="19"/>
        </w:numPr>
        <w:tabs>
          <w:tab w:val="left" w:pos="360"/>
        </w:tabs>
        <w:jc w:val="both"/>
        <w:rPr>
          <w:rFonts w:cs="Arial"/>
          <w:sz w:val="22"/>
          <w:szCs w:val="22"/>
        </w:rPr>
      </w:pPr>
      <w:r>
        <w:rPr>
          <w:rFonts w:cs="Arial"/>
          <w:sz w:val="22"/>
          <w:szCs w:val="22"/>
        </w:rPr>
        <w:t>Zhotovitel</w:t>
      </w:r>
      <w:r w:rsidR="0002005A" w:rsidRPr="00386410">
        <w:rPr>
          <w:rFonts w:cs="Arial"/>
          <w:sz w:val="22"/>
          <w:szCs w:val="22"/>
        </w:rPr>
        <w:t xml:space="preserve"> je povinen nejpozději do 14 dnů po obdržení reklamace písemně oznámit objednateli zda reklamaci uznává či neuznává. Pokud tak neučiní, má se za to, že reklamaci objednatele uznává. Vždy však musí písemně sdělit</w:t>
      </w:r>
      <w:r w:rsidR="0002005A">
        <w:rPr>
          <w:rFonts w:cs="Arial"/>
          <w:sz w:val="22"/>
          <w:szCs w:val="22"/>
        </w:rPr>
        <w:t>,</w:t>
      </w:r>
      <w:r w:rsidR="0002005A" w:rsidRPr="00386410">
        <w:rPr>
          <w:rFonts w:cs="Arial"/>
          <w:sz w:val="22"/>
          <w:szCs w:val="22"/>
        </w:rPr>
        <w:t xml:space="preserve"> v jakém termínu nastoupí k odstranění vady. Tento termín nesmí být delší než 30 dnů ode dne obdržení reklamace, a to bez ohledu na to zda </w:t>
      </w:r>
      <w:r>
        <w:rPr>
          <w:rFonts w:cs="Arial"/>
          <w:sz w:val="22"/>
          <w:szCs w:val="22"/>
        </w:rPr>
        <w:t>zhotovitel</w:t>
      </w:r>
      <w:r w:rsidR="0002005A" w:rsidRPr="00386410">
        <w:rPr>
          <w:rFonts w:cs="Arial"/>
          <w:sz w:val="22"/>
          <w:szCs w:val="22"/>
        </w:rPr>
        <w:t xml:space="preserve"> reklamaci uznává či neuznává. Nestanoví-li </w:t>
      </w:r>
      <w:r>
        <w:rPr>
          <w:rFonts w:cs="Arial"/>
          <w:sz w:val="22"/>
          <w:szCs w:val="22"/>
        </w:rPr>
        <w:t>zhotovitel</w:t>
      </w:r>
      <w:r w:rsidR="0002005A" w:rsidRPr="00386410">
        <w:rPr>
          <w:rFonts w:cs="Arial"/>
          <w:sz w:val="22"/>
          <w:szCs w:val="22"/>
        </w:rPr>
        <w:t xml:space="preserve"> uvedený termín, pak platí lhůta 30 dnů ode dne obdržení reklamace. Současně </w:t>
      </w:r>
      <w:r>
        <w:rPr>
          <w:rFonts w:cs="Arial"/>
          <w:sz w:val="22"/>
          <w:szCs w:val="22"/>
        </w:rPr>
        <w:t>zhotovitel</w:t>
      </w:r>
      <w:r w:rsidR="0002005A" w:rsidRPr="00386410">
        <w:rPr>
          <w:rFonts w:cs="Arial"/>
          <w:sz w:val="22"/>
          <w:szCs w:val="22"/>
        </w:rPr>
        <w:t xml:space="preserve"> písemně navrhne, do kterého termínu vadu odstraní.</w:t>
      </w:r>
    </w:p>
    <w:p w:rsidR="0002005A" w:rsidRPr="00386410" w:rsidRDefault="0002005A" w:rsidP="0002005A">
      <w:pPr>
        <w:pStyle w:val="Zkladntext"/>
        <w:widowControl/>
        <w:tabs>
          <w:tab w:val="left" w:pos="360"/>
        </w:tabs>
        <w:jc w:val="both"/>
        <w:rPr>
          <w:rFonts w:cs="Arial"/>
          <w:sz w:val="22"/>
          <w:szCs w:val="22"/>
        </w:rPr>
      </w:pPr>
    </w:p>
    <w:p w:rsidR="0002005A" w:rsidRPr="009402A7" w:rsidRDefault="0002005A" w:rsidP="0002005A">
      <w:pPr>
        <w:pStyle w:val="Zkladntext"/>
        <w:widowControl/>
        <w:numPr>
          <w:ilvl w:val="0"/>
          <w:numId w:val="19"/>
        </w:numPr>
        <w:tabs>
          <w:tab w:val="left" w:pos="360"/>
        </w:tabs>
        <w:jc w:val="both"/>
        <w:rPr>
          <w:rFonts w:cs="Arial"/>
          <w:sz w:val="22"/>
          <w:szCs w:val="22"/>
        </w:rPr>
      </w:pPr>
      <w:r w:rsidRPr="009402A7">
        <w:rPr>
          <w:rFonts w:cs="Arial"/>
          <w:sz w:val="22"/>
          <w:szCs w:val="22"/>
        </w:rPr>
        <w:t xml:space="preserve">Náklady na odstranění reklamované vady nese </w:t>
      </w:r>
      <w:r w:rsidR="00281A52">
        <w:rPr>
          <w:rFonts w:cs="Arial"/>
          <w:sz w:val="22"/>
          <w:szCs w:val="22"/>
        </w:rPr>
        <w:t>zhotovitel</w:t>
      </w:r>
      <w:r w:rsidRPr="009402A7">
        <w:rPr>
          <w:rFonts w:cs="Arial"/>
          <w:sz w:val="22"/>
          <w:szCs w:val="22"/>
        </w:rPr>
        <w:t xml:space="preserve"> i ve sporných případech až do rozhodnutí soudu. Nenastoupí-li </w:t>
      </w:r>
      <w:r w:rsidR="00281A52">
        <w:rPr>
          <w:rFonts w:cs="Arial"/>
          <w:sz w:val="22"/>
          <w:szCs w:val="22"/>
        </w:rPr>
        <w:t>zhotovitel</w:t>
      </w:r>
      <w:r w:rsidRPr="009402A7">
        <w:rPr>
          <w:rFonts w:cs="Arial"/>
          <w:sz w:val="22"/>
          <w:szCs w:val="22"/>
        </w:rPr>
        <w:t xml:space="preserve"> k odstranění reklamované vady do 30 dnů po obdržení reklamace objednatele, je objednatel oprávněn odstranit vady jiným odborným subjektem. Veškeré takto vzniklé náklady uhradí objednateli </w:t>
      </w:r>
      <w:r w:rsidR="00281A52">
        <w:rPr>
          <w:rFonts w:cs="Arial"/>
          <w:sz w:val="22"/>
          <w:szCs w:val="22"/>
        </w:rPr>
        <w:t>zhotovitel</w:t>
      </w:r>
      <w:r w:rsidRPr="009402A7">
        <w:rPr>
          <w:rFonts w:cs="Arial"/>
          <w:sz w:val="22"/>
          <w:szCs w:val="22"/>
        </w:rPr>
        <w:t>.</w:t>
      </w:r>
    </w:p>
    <w:p w:rsidR="00661EDA" w:rsidRDefault="00661EDA" w:rsidP="00661EDA">
      <w:pPr>
        <w:widowControl w:val="0"/>
        <w:jc w:val="both"/>
        <w:rPr>
          <w:rFonts w:ascii="Arial" w:hAnsi="Arial" w:cs="Arial"/>
          <w:b/>
          <w:sz w:val="22"/>
          <w:szCs w:val="22"/>
        </w:rPr>
      </w:pPr>
    </w:p>
    <w:p w:rsidR="00415F6B" w:rsidRPr="00386410" w:rsidRDefault="00415F6B" w:rsidP="00661EDA">
      <w:pPr>
        <w:widowControl w:val="0"/>
        <w:jc w:val="both"/>
        <w:rPr>
          <w:rFonts w:ascii="Arial" w:hAnsi="Arial" w:cs="Arial"/>
          <w:b/>
          <w:sz w:val="22"/>
          <w:szCs w:val="22"/>
        </w:rPr>
      </w:pPr>
    </w:p>
    <w:p w:rsidR="00661EDA" w:rsidRPr="00386410" w:rsidRDefault="00661EDA" w:rsidP="00661EDA">
      <w:pPr>
        <w:pStyle w:val="Zkladntext"/>
        <w:widowControl/>
        <w:jc w:val="center"/>
        <w:rPr>
          <w:rFonts w:cs="Arial"/>
          <w:b/>
          <w:sz w:val="22"/>
          <w:szCs w:val="22"/>
          <w:u w:val="single"/>
        </w:rPr>
      </w:pPr>
      <w:r w:rsidRPr="00386410">
        <w:rPr>
          <w:rFonts w:cs="Arial"/>
          <w:b/>
          <w:sz w:val="22"/>
          <w:szCs w:val="22"/>
          <w:u w:val="single"/>
        </w:rPr>
        <w:t>Čl. VIII. NÁHRADA ŠKODY</w:t>
      </w:r>
    </w:p>
    <w:p w:rsidR="00661EDA" w:rsidRPr="00386410" w:rsidRDefault="00661EDA" w:rsidP="00661EDA">
      <w:pPr>
        <w:widowControl w:val="0"/>
        <w:jc w:val="both"/>
        <w:rPr>
          <w:rFonts w:ascii="Arial" w:hAnsi="Arial" w:cs="Arial"/>
          <w:b/>
          <w:sz w:val="22"/>
          <w:szCs w:val="22"/>
        </w:rPr>
      </w:pPr>
    </w:p>
    <w:p w:rsidR="00661EDA" w:rsidRPr="00386410" w:rsidRDefault="00281A52" w:rsidP="00661EDA">
      <w:pPr>
        <w:widowControl w:val="0"/>
        <w:numPr>
          <w:ilvl w:val="0"/>
          <w:numId w:val="22"/>
        </w:numPr>
        <w:jc w:val="both"/>
        <w:rPr>
          <w:rFonts w:ascii="Arial" w:hAnsi="Arial" w:cs="Arial"/>
          <w:b/>
          <w:sz w:val="22"/>
          <w:szCs w:val="22"/>
        </w:rPr>
      </w:pPr>
      <w:r>
        <w:rPr>
          <w:rFonts w:ascii="Arial" w:hAnsi="Arial" w:cs="Arial"/>
          <w:sz w:val="22"/>
          <w:szCs w:val="22"/>
        </w:rPr>
        <w:t>Zhotovitel</w:t>
      </w:r>
      <w:r w:rsidR="00661EDA" w:rsidRPr="00386410">
        <w:rPr>
          <w:rFonts w:ascii="Arial" w:hAnsi="Arial" w:cs="Arial"/>
          <w:sz w:val="22"/>
          <w:szCs w:val="22"/>
        </w:rPr>
        <w:t xml:space="preserve"> odpovídá za škody na díle, dalším majetku objednatele a majetku třetích osob, vzniklé v souvislosti s plněním díla dle ustanovení této smlouvy.</w:t>
      </w:r>
    </w:p>
    <w:p w:rsidR="00661EDA" w:rsidRPr="00386410" w:rsidRDefault="00661EDA" w:rsidP="00661EDA">
      <w:pPr>
        <w:widowControl w:val="0"/>
        <w:jc w:val="both"/>
        <w:rPr>
          <w:rFonts w:ascii="Arial" w:hAnsi="Arial" w:cs="Arial"/>
          <w:b/>
          <w:sz w:val="22"/>
          <w:szCs w:val="22"/>
        </w:rPr>
      </w:pPr>
    </w:p>
    <w:p w:rsidR="00661EDA" w:rsidRPr="00386410" w:rsidRDefault="00661EDA" w:rsidP="00661EDA">
      <w:pPr>
        <w:widowControl w:val="0"/>
        <w:numPr>
          <w:ilvl w:val="0"/>
          <w:numId w:val="22"/>
        </w:numPr>
        <w:jc w:val="both"/>
        <w:rPr>
          <w:rFonts w:ascii="Arial" w:hAnsi="Arial" w:cs="Arial"/>
          <w:sz w:val="22"/>
          <w:szCs w:val="22"/>
        </w:rPr>
      </w:pPr>
      <w:r w:rsidRPr="00386410">
        <w:rPr>
          <w:rFonts w:ascii="Arial" w:hAnsi="Arial" w:cs="Arial"/>
          <w:sz w:val="22"/>
          <w:szCs w:val="22"/>
        </w:rPr>
        <w:t xml:space="preserve">Objednatel je oprávněn požadovat náhradu škody způsobenou mu </w:t>
      </w:r>
      <w:r w:rsidR="00281A52">
        <w:rPr>
          <w:rFonts w:ascii="Arial" w:hAnsi="Arial" w:cs="Arial"/>
          <w:sz w:val="22"/>
          <w:szCs w:val="22"/>
        </w:rPr>
        <w:t>zhotovitel</w:t>
      </w:r>
      <w:r>
        <w:rPr>
          <w:rFonts w:ascii="Arial" w:hAnsi="Arial" w:cs="Arial"/>
          <w:sz w:val="22"/>
          <w:szCs w:val="22"/>
        </w:rPr>
        <w:t>em</w:t>
      </w:r>
      <w:r w:rsidRPr="00386410">
        <w:rPr>
          <w:rFonts w:ascii="Arial" w:hAnsi="Arial" w:cs="Arial"/>
          <w:sz w:val="22"/>
          <w:szCs w:val="22"/>
        </w:rPr>
        <w:t xml:space="preserve"> porušením povinností </w:t>
      </w:r>
      <w:r w:rsidR="00281A52">
        <w:rPr>
          <w:rFonts w:ascii="Arial" w:hAnsi="Arial" w:cs="Arial"/>
          <w:sz w:val="22"/>
          <w:szCs w:val="22"/>
        </w:rPr>
        <w:t>zhotovitel</w:t>
      </w:r>
      <w:r>
        <w:rPr>
          <w:rFonts w:ascii="Arial" w:hAnsi="Arial" w:cs="Arial"/>
          <w:sz w:val="22"/>
          <w:szCs w:val="22"/>
        </w:rPr>
        <w:t>e</w:t>
      </w:r>
      <w:r w:rsidRPr="00386410">
        <w:rPr>
          <w:rFonts w:ascii="Arial" w:hAnsi="Arial" w:cs="Arial"/>
          <w:sz w:val="22"/>
          <w:szCs w:val="22"/>
        </w:rPr>
        <w:t xml:space="preserve"> při plnění předmětu díla, taktéž škody, které by vznikly jako důsledek prodlení, vadného plnění nebo porušením smluvních povinností. Náhrada škody zahrnuje skutečnou škodu.</w:t>
      </w:r>
    </w:p>
    <w:p w:rsidR="002A2457" w:rsidRDefault="002A2457" w:rsidP="00661EDA">
      <w:pPr>
        <w:widowControl w:val="0"/>
        <w:jc w:val="both"/>
        <w:rPr>
          <w:rFonts w:ascii="Arial" w:hAnsi="Arial" w:cs="Arial"/>
          <w:sz w:val="22"/>
          <w:szCs w:val="22"/>
        </w:rPr>
      </w:pPr>
    </w:p>
    <w:p w:rsidR="00415F6B" w:rsidRPr="00386410" w:rsidRDefault="00415F6B" w:rsidP="00661EDA">
      <w:pPr>
        <w:widowControl w:val="0"/>
        <w:jc w:val="both"/>
        <w:rPr>
          <w:rFonts w:ascii="Arial" w:hAnsi="Arial" w:cs="Arial"/>
          <w:sz w:val="22"/>
          <w:szCs w:val="22"/>
        </w:rPr>
      </w:pPr>
    </w:p>
    <w:p w:rsidR="00661EDA" w:rsidRPr="00386410" w:rsidRDefault="00661EDA" w:rsidP="00661EDA">
      <w:pPr>
        <w:pStyle w:val="Zkladntext"/>
        <w:keepNext/>
        <w:widowControl/>
        <w:spacing w:before="120"/>
        <w:jc w:val="center"/>
        <w:rPr>
          <w:rFonts w:cs="Arial"/>
          <w:b/>
          <w:sz w:val="22"/>
          <w:szCs w:val="22"/>
          <w:u w:val="single"/>
        </w:rPr>
      </w:pPr>
      <w:r w:rsidRPr="00386410">
        <w:rPr>
          <w:rFonts w:cs="Arial"/>
          <w:b/>
          <w:sz w:val="22"/>
          <w:szCs w:val="22"/>
          <w:u w:val="single"/>
        </w:rPr>
        <w:t>Čl. IX. OSTATNÍ USTANOVENÍ</w:t>
      </w:r>
    </w:p>
    <w:p w:rsidR="00661EDA" w:rsidRPr="00386410" w:rsidRDefault="00661EDA" w:rsidP="00661EDA">
      <w:pPr>
        <w:pStyle w:val="Zkladntext"/>
        <w:keepNext/>
        <w:widowControl/>
        <w:spacing w:before="120"/>
        <w:jc w:val="center"/>
        <w:rPr>
          <w:rFonts w:cs="Arial"/>
          <w:b/>
          <w:sz w:val="22"/>
          <w:szCs w:val="22"/>
          <w:u w:val="single"/>
        </w:rPr>
      </w:pPr>
    </w:p>
    <w:p w:rsidR="00661EDA" w:rsidRDefault="00281A52" w:rsidP="00661EDA">
      <w:pPr>
        <w:pStyle w:val="Zkladntext"/>
        <w:keepNext/>
        <w:widowControl/>
        <w:numPr>
          <w:ilvl w:val="0"/>
          <w:numId w:val="6"/>
        </w:numPr>
        <w:tabs>
          <w:tab w:val="left" w:pos="360"/>
        </w:tabs>
        <w:jc w:val="both"/>
        <w:rPr>
          <w:rFonts w:cs="Arial"/>
          <w:sz w:val="22"/>
          <w:szCs w:val="22"/>
        </w:rPr>
      </w:pPr>
      <w:r>
        <w:rPr>
          <w:rFonts w:cs="Arial"/>
          <w:sz w:val="22"/>
          <w:szCs w:val="22"/>
        </w:rPr>
        <w:t>Zhotovitel</w:t>
      </w:r>
      <w:r w:rsidR="00661EDA" w:rsidRPr="00386410">
        <w:rPr>
          <w:rFonts w:cs="Arial"/>
          <w:sz w:val="22"/>
          <w:szCs w:val="22"/>
        </w:rPr>
        <w:t xml:space="preserve"> provede dílo samostatně, na svůj náklad a na své nebezpečí. Bez zbytečných odkladů oznámí zjištění překážek, které znemožňují provedení díla.</w:t>
      </w:r>
    </w:p>
    <w:p w:rsidR="00F25221" w:rsidRDefault="00F25221" w:rsidP="00661EDA">
      <w:pPr>
        <w:widowControl w:val="0"/>
        <w:overflowPunct/>
        <w:autoSpaceDE/>
        <w:autoSpaceDN/>
        <w:adjustRightInd/>
        <w:jc w:val="both"/>
        <w:textAlignment w:val="auto"/>
        <w:rPr>
          <w:rFonts w:ascii="Arial" w:hAnsi="Arial" w:cs="Arial"/>
          <w:sz w:val="22"/>
          <w:szCs w:val="22"/>
        </w:rPr>
      </w:pPr>
    </w:p>
    <w:p w:rsidR="00415F6B" w:rsidRPr="00386410" w:rsidRDefault="00415F6B" w:rsidP="00661EDA">
      <w:pPr>
        <w:widowControl w:val="0"/>
        <w:overflowPunct/>
        <w:autoSpaceDE/>
        <w:autoSpaceDN/>
        <w:adjustRightInd/>
        <w:jc w:val="both"/>
        <w:textAlignment w:val="auto"/>
        <w:rPr>
          <w:rFonts w:ascii="Arial" w:hAnsi="Arial" w:cs="Arial"/>
          <w:sz w:val="22"/>
          <w:szCs w:val="22"/>
        </w:rPr>
      </w:pPr>
    </w:p>
    <w:p w:rsidR="00661EDA" w:rsidRPr="00386410" w:rsidRDefault="00661EDA" w:rsidP="00661EDA">
      <w:pPr>
        <w:pStyle w:val="Zkladntext"/>
        <w:widowControl/>
        <w:spacing w:before="120"/>
        <w:jc w:val="center"/>
        <w:rPr>
          <w:rFonts w:cs="Arial"/>
          <w:sz w:val="22"/>
          <w:szCs w:val="22"/>
        </w:rPr>
      </w:pPr>
      <w:r w:rsidRPr="00386410">
        <w:rPr>
          <w:rFonts w:cs="Arial"/>
          <w:b/>
          <w:sz w:val="22"/>
          <w:szCs w:val="22"/>
          <w:u w:val="single"/>
        </w:rPr>
        <w:t>Čl. X. ZÁVĚREČNÁ USTANOVENÍ</w:t>
      </w:r>
    </w:p>
    <w:p w:rsidR="00661EDA" w:rsidRPr="00386410" w:rsidRDefault="00661EDA" w:rsidP="00661EDA">
      <w:pPr>
        <w:pStyle w:val="Zkladntext"/>
        <w:widowControl/>
        <w:spacing w:before="120"/>
        <w:rPr>
          <w:rFonts w:cs="Arial"/>
          <w:sz w:val="22"/>
          <w:szCs w:val="22"/>
        </w:rPr>
      </w:pPr>
    </w:p>
    <w:p w:rsidR="00661EDA" w:rsidRDefault="00661EDA" w:rsidP="00BE743A">
      <w:pPr>
        <w:pStyle w:val="Zkladntext"/>
        <w:widowControl/>
        <w:numPr>
          <w:ilvl w:val="0"/>
          <w:numId w:val="25"/>
        </w:numPr>
        <w:tabs>
          <w:tab w:val="left" w:pos="360"/>
        </w:tabs>
        <w:spacing w:before="120" w:after="120"/>
        <w:ind w:left="357" w:hanging="357"/>
        <w:jc w:val="both"/>
        <w:textAlignment w:val="auto"/>
        <w:rPr>
          <w:rFonts w:cs="Arial"/>
          <w:color w:val="auto"/>
          <w:sz w:val="22"/>
          <w:szCs w:val="22"/>
        </w:rPr>
      </w:pPr>
      <w:r>
        <w:rPr>
          <w:rFonts w:cs="Arial"/>
          <w:color w:val="auto"/>
          <w:sz w:val="22"/>
          <w:szCs w:val="22"/>
        </w:rPr>
        <w:t>Pokud není ve smlouvě uvedeno jinak, řídí se všechny vztahy mezi smluvními stranami ustanoveními občanského zákoníku. Veškeré změny a dodatky této smlouvy musí být sepsány písemně.</w:t>
      </w:r>
    </w:p>
    <w:p w:rsidR="00661EDA" w:rsidRDefault="00661EDA" w:rsidP="00BE743A">
      <w:pPr>
        <w:pStyle w:val="Zkladntext"/>
        <w:widowControl/>
        <w:numPr>
          <w:ilvl w:val="0"/>
          <w:numId w:val="25"/>
        </w:numPr>
        <w:tabs>
          <w:tab w:val="left" w:pos="360"/>
        </w:tabs>
        <w:spacing w:before="120" w:after="120"/>
        <w:ind w:left="357" w:hanging="357"/>
        <w:jc w:val="both"/>
        <w:textAlignment w:val="auto"/>
        <w:rPr>
          <w:rFonts w:cs="Arial"/>
          <w:color w:val="auto"/>
          <w:sz w:val="22"/>
          <w:szCs w:val="22"/>
        </w:rPr>
      </w:pPr>
      <w:r>
        <w:rPr>
          <w:rFonts w:cs="Arial"/>
          <w:color w:val="auto"/>
          <w:sz w:val="22"/>
          <w:szCs w:val="22"/>
        </w:rPr>
        <w:t>Spory budou smluvní strany řešit v prvé řadě vzájemným jednáním se snahou dosáhnout dohody bez nutnosti soudního jednání. Spory, které nebudou vyřešeny smírně dohodou obou stran, budou postoupeny věcně a místně příslušnému soudu.</w:t>
      </w:r>
    </w:p>
    <w:p w:rsidR="00661EDA" w:rsidRPr="00BE743A" w:rsidRDefault="00661EDA" w:rsidP="00BE743A">
      <w:pPr>
        <w:pStyle w:val="Zkladntext"/>
        <w:widowControl/>
        <w:numPr>
          <w:ilvl w:val="0"/>
          <w:numId w:val="25"/>
        </w:numPr>
        <w:tabs>
          <w:tab w:val="left" w:pos="360"/>
        </w:tabs>
        <w:spacing w:before="120" w:after="120"/>
        <w:ind w:left="357" w:hanging="357"/>
        <w:jc w:val="both"/>
        <w:textAlignment w:val="auto"/>
        <w:rPr>
          <w:rFonts w:cs="Arial"/>
          <w:color w:val="auto"/>
          <w:sz w:val="22"/>
          <w:szCs w:val="22"/>
        </w:rPr>
      </w:pPr>
      <w:r w:rsidRPr="00BE743A">
        <w:rPr>
          <w:rFonts w:cs="Arial"/>
          <w:color w:val="auto"/>
          <w:sz w:val="22"/>
          <w:szCs w:val="22"/>
        </w:rPr>
        <w:t xml:space="preserve">Objednatel je oprávněn odstoupit od smlouvy při podstatném porušení smlouvy </w:t>
      </w:r>
      <w:r w:rsidR="00281A52" w:rsidRPr="00BE743A">
        <w:rPr>
          <w:rFonts w:cs="Arial"/>
          <w:color w:val="auto"/>
          <w:sz w:val="22"/>
          <w:szCs w:val="22"/>
        </w:rPr>
        <w:t>zhotovitel</w:t>
      </w:r>
      <w:r w:rsidRPr="00BE743A">
        <w:rPr>
          <w:rFonts w:cs="Arial"/>
          <w:color w:val="auto"/>
          <w:sz w:val="22"/>
          <w:szCs w:val="22"/>
        </w:rPr>
        <w:t>em, a to zejména při:</w:t>
      </w:r>
    </w:p>
    <w:p w:rsidR="00661EDA" w:rsidRPr="00386410" w:rsidRDefault="00661EDA" w:rsidP="00661EDA">
      <w:pPr>
        <w:pStyle w:val="Zkladntext"/>
        <w:widowControl/>
        <w:ind w:left="360"/>
        <w:jc w:val="both"/>
        <w:rPr>
          <w:rFonts w:cs="Arial"/>
          <w:sz w:val="22"/>
          <w:szCs w:val="22"/>
        </w:rPr>
      </w:pPr>
      <w:r>
        <w:rPr>
          <w:rFonts w:cs="Arial"/>
          <w:sz w:val="22"/>
          <w:szCs w:val="22"/>
        </w:rPr>
        <w:t>a)</w:t>
      </w:r>
      <w:r>
        <w:rPr>
          <w:rFonts w:cs="Arial"/>
          <w:sz w:val="22"/>
          <w:szCs w:val="22"/>
        </w:rPr>
        <w:tab/>
      </w:r>
      <w:r w:rsidRPr="00386410">
        <w:rPr>
          <w:rFonts w:cs="Arial"/>
          <w:sz w:val="22"/>
          <w:szCs w:val="22"/>
        </w:rPr>
        <w:t xml:space="preserve">prodlení </w:t>
      </w:r>
      <w:r w:rsidR="00281A52">
        <w:rPr>
          <w:rFonts w:cs="Arial"/>
          <w:sz w:val="22"/>
          <w:szCs w:val="22"/>
        </w:rPr>
        <w:t>zhotovitel</w:t>
      </w:r>
      <w:r>
        <w:rPr>
          <w:rFonts w:cs="Arial"/>
          <w:sz w:val="22"/>
          <w:szCs w:val="22"/>
        </w:rPr>
        <w:t>e</w:t>
      </w:r>
      <w:r w:rsidRPr="00386410">
        <w:rPr>
          <w:rFonts w:cs="Arial"/>
          <w:sz w:val="22"/>
          <w:szCs w:val="22"/>
        </w:rPr>
        <w:t xml:space="preserve"> se splněním termínu předání díla</w:t>
      </w:r>
      <w:r>
        <w:rPr>
          <w:rFonts w:cs="Arial"/>
          <w:sz w:val="22"/>
          <w:szCs w:val="22"/>
        </w:rPr>
        <w:t xml:space="preserve"> delší jak 60 dnů</w:t>
      </w:r>
      <w:r w:rsidRPr="00386410">
        <w:rPr>
          <w:rFonts w:cs="Arial"/>
          <w:sz w:val="22"/>
          <w:szCs w:val="22"/>
        </w:rPr>
        <w:t>,</w:t>
      </w:r>
    </w:p>
    <w:p w:rsidR="00661EDA" w:rsidRPr="00386410" w:rsidRDefault="00661EDA" w:rsidP="00661EDA">
      <w:pPr>
        <w:pStyle w:val="Zkladntext"/>
        <w:widowControl/>
        <w:ind w:left="360"/>
        <w:jc w:val="both"/>
        <w:rPr>
          <w:rFonts w:cs="Arial"/>
          <w:sz w:val="22"/>
          <w:szCs w:val="22"/>
        </w:rPr>
      </w:pPr>
      <w:r>
        <w:rPr>
          <w:rFonts w:cs="Arial"/>
          <w:sz w:val="22"/>
          <w:szCs w:val="22"/>
        </w:rPr>
        <w:t>b)</w:t>
      </w:r>
      <w:r>
        <w:rPr>
          <w:rFonts w:cs="Arial"/>
          <w:sz w:val="22"/>
          <w:szCs w:val="22"/>
        </w:rPr>
        <w:tab/>
      </w:r>
      <w:r w:rsidRPr="00386410">
        <w:rPr>
          <w:rFonts w:cs="Arial"/>
          <w:sz w:val="22"/>
          <w:szCs w:val="22"/>
        </w:rPr>
        <w:t xml:space="preserve">bezdůvodném přerušení prací </w:t>
      </w:r>
      <w:r w:rsidR="00281A52">
        <w:rPr>
          <w:rFonts w:cs="Arial"/>
          <w:sz w:val="22"/>
          <w:szCs w:val="22"/>
        </w:rPr>
        <w:t>zhotovitel</w:t>
      </w:r>
      <w:r>
        <w:rPr>
          <w:rFonts w:cs="Arial"/>
          <w:sz w:val="22"/>
          <w:szCs w:val="22"/>
        </w:rPr>
        <w:t>em</w:t>
      </w:r>
      <w:r w:rsidRPr="00386410">
        <w:rPr>
          <w:rFonts w:cs="Arial"/>
          <w:sz w:val="22"/>
          <w:szCs w:val="22"/>
        </w:rPr>
        <w:t>, které trvá více než 14 dnů,</w:t>
      </w:r>
    </w:p>
    <w:p w:rsidR="00661EDA" w:rsidRDefault="00661EDA" w:rsidP="00661EDA">
      <w:pPr>
        <w:pStyle w:val="Zkladntext"/>
        <w:widowControl/>
        <w:tabs>
          <w:tab w:val="left" w:pos="360"/>
        </w:tabs>
        <w:ind w:left="360"/>
        <w:jc w:val="both"/>
        <w:rPr>
          <w:rFonts w:cs="Arial"/>
          <w:sz w:val="22"/>
          <w:szCs w:val="22"/>
        </w:rPr>
      </w:pPr>
      <w:r>
        <w:rPr>
          <w:rFonts w:cs="Arial"/>
          <w:sz w:val="22"/>
          <w:szCs w:val="22"/>
        </w:rPr>
        <w:t>c)</w:t>
      </w:r>
      <w:r>
        <w:rPr>
          <w:rFonts w:cs="Arial"/>
          <w:sz w:val="22"/>
          <w:szCs w:val="22"/>
        </w:rPr>
        <w:tab/>
      </w:r>
      <w:r w:rsidRPr="00386410">
        <w:rPr>
          <w:rFonts w:cs="Arial"/>
          <w:sz w:val="22"/>
          <w:szCs w:val="22"/>
        </w:rPr>
        <w:t xml:space="preserve">zásadním porušení technologické kázně </w:t>
      </w:r>
      <w:r w:rsidR="00281A52">
        <w:rPr>
          <w:rFonts w:cs="Arial"/>
          <w:sz w:val="22"/>
          <w:szCs w:val="22"/>
        </w:rPr>
        <w:t>zhotovitel</w:t>
      </w:r>
      <w:r>
        <w:rPr>
          <w:rFonts w:cs="Arial"/>
          <w:sz w:val="22"/>
          <w:szCs w:val="22"/>
        </w:rPr>
        <w:t>em</w:t>
      </w:r>
      <w:r w:rsidRPr="00386410">
        <w:rPr>
          <w:rFonts w:cs="Arial"/>
          <w:sz w:val="22"/>
          <w:szCs w:val="22"/>
        </w:rPr>
        <w:t xml:space="preserve">, zanedbání provádění kontroly </w:t>
      </w:r>
      <w:r>
        <w:rPr>
          <w:rFonts w:cs="Arial"/>
          <w:sz w:val="22"/>
          <w:szCs w:val="22"/>
        </w:rPr>
        <w:tab/>
      </w:r>
      <w:r w:rsidRPr="00386410">
        <w:rPr>
          <w:rFonts w:cs="Arial"/>
          <w:sz w:val="22"/>
          <w:szCs w:val="22"/>
        </w:rPr>
        <w:t xml:space="preserve">kvality </w:t>
      </w:r>
      <w:r w:rsidR="00281A52">
        <w:rPr>
          <w:rFonts w:cs="Arial"/>
          <w:sz w:val="22"/>
          <w:szCs w:val="22"/>
        </w:rPr>
        <w:t>zhotovitel</w:t>
      </w:r>
      <w:r>
        <w:rPr>
          <w:rFonts w:cs="Arial"/>
          <w:sz w:val="22"/>
          <w:szCs w:val="22"/>
        </w:rPr>
        <w:t>em</w:t>
      </w:r>
      <w:r w:rsidRPr="00386410">
        <w:rPr>
          <w:rFonts w:cs="Arial"/>
          <w:sz w:val="22"/>
          <w:szCs w:val="22"/>
        </w:rPr>
        <w:t xml:space="preserve"> při realizaci díla, včetně opakované absence odborného vedení </w:t>
      </w:r>
      <w:r>
        <w:rPr>
          <w:rFonts w:cs="Arial"/>
          <w:sz w:val="22"/>
          <w:szCs w:val="22"/>
        </w:rPr>
        <w:tab/>
      </w:r>
      <w:r w:rsidRPr="00386410">
        <w:rPr>
          <w:rFonts w:cs="Arial"/>
          <w:sz w:val="22"/>
          <w:szCs w:val="22"/>
        </w:rPr>
        <w:t>stavby při rozhodujících dodávkách pro zajištění řádného plnění díla.</w:t>
      </w:r>
    </w:p>
    <w:p w:rsidR="00661EDA" w:rsidRDefault="00661EDA" w:rsidP="00661EDA">
      <w:pPr>
        <w:pStyle w:val="Zkladntext"/>
        <w:widowControl/>
        <w:ind w:left="360"/>
        <w:jc w:val="both"/>
        <w:rPr>
          <w:rFonts w:cs="Arial"/>
          <w:sz w:val="22"/>
          <w:szCs w:val="22"/>
        </w:rPr>
      </w:pPr>
    </w:p>
    <w:p w:rsidR="00661EDA" w:rsidRPr="00386410" w:rsidRDefault="00661EDA" w:rsidP="00661EDA">
      <w:pPr>
        <w:pStyle w:val="Zkladntext"/>
        <w:widowControl/>
        <w:ind w:left="360"/>
        <w:jc w:val="both"/>
        <w:rPr>
          <w:rFonts w:cs="Arial"/>
          <w:sz w:val="22"/>
          <w:szCs w:val="22"/>
        </w:rPr>
      </w:pPr>
      <w:r>
        <w:rPr>
          <w:rFonts w:cs="Arial"/>
          <w:sz w:val="22"/>
          <w:szCs w:val="22"/>
        </w:rPr>
        <w:t>d)</w:t>
      </w:r>
      <w:r>
        <w:rPr>
          <w:rFonts w:cs="Arial"/>
          <w:sz w:val="22"/>
          <w:szCs w:val="22"/>
        </w:rPr>
        <w:tab/>
        <w:t>n</w:t>
      </w:r>
      <w:r w:rsidRPr="00653562">
        <w:rPr>
          <w:rFonts w:cs="Arial"/>
          <w:sz w:val="22"/>
          <w:szCs w:val="22"/>
        </w:rPr>
        <w:t>eplnění</w:t>
      </w:r>
      <w:r>
        <w:rPr>
          <w:rFonts w:cs="Arial"/>
          <w:sz w:val="22"/>
          <w:szCs w:val="22"/>
        </w:rPr>
        <w:t>m</w:t>
      </w:r>
      <w:r w:rsidRPr="00653562">
        <w:rPr>
          <w:rFonts w:cs="Arial"/>
          <w:sz w:val="22"/>
          <w:szCs w:val="22"/>
        </w:rPr>
        <w:t xml:space="preserve"> povinností </w:t>
      </w:r>
      <w:r w:rsidR="00281A52">
        <w:rPr>
          <w:rFonts w:cs="Arial"/>
          <w:sz w:val="22"/>
          <w:szCs w:val="22"/>
        </w:rPr>
        <w:t>zhotovitel</w:t>
      </w:r>
      <w:r>
        <w:rPr>
          <w:rFonts w:cs="Arial"/>
          <w:sz w:val="22"/>
          <w:szCs w:val="22"/>
        </w:rPr>
        <w:t>e</w:t>
      </w:r>
      <w:r w:rsidRPr="00653562">
        <w:rPr>
          <w:rFonts w:cs="Arial"/>
          <w:sz w:val="22"/>
          <w:szCs w:val="22"/>
        </w:rPr>
        <w:t xml:space="preserve"> vést řádně zápisy do stavebního deníku.</w:t>
      </w:r>
    </w:p>
    <w:p w:rsidR="00661EDA" w:rsidRPr="00BE743A" w:rsidRDefault="00661EDA" w:rsidP="00BE743A">
      <w:pPr>
        <w:pStyle w:val="Zkladntext"/>
        <w:widowControl/>
        <w:numPr>
          <w:ilvl w:val="0"/>
          <w:numId w:val="25"/>
        </w:numPr>
        <w:tabs>
          <w:tab w:val="left" w:pos="360"/>
        </w:tabs>
        <w:spacing w:before="120" w:after="120"/>
        <w:ind w:left="357" w:hanging="357"/>
        <w:jc w:val="both"/>
        <w:textAlignment w:val="auto"/>
        <w:rPr>
          <w:rFonts w:cs="Arial"/>
          <w:color w:val="auto"/>
          <w:sz w:val="22"/>
          <w:szCs w:val="22"/>
        </w:rPr>
      </w:pPr>
      <w:r w:rsidRPr="00BE743A">
        <w:rPr>
          <w:rFonts w:cs="Arial"/>
          <w:color w:val="auto"/>
          <w:sz w:val="22"/>
          <w:szCs w:val="22"/>
        </w:rPr>
        <w:t>Práce nad rámec zadání, budou oboustranně odsouhlaseny, zapsány ve stavebním deníku a budou předmětem dodatku k této smlouvě.</w:t>
      </w:r>
    </w:p>
    <w:p w:rsidR="00661EDA" w:rsidRPr="00BE743A" w:rsidRDefault="00661EDA" w:rsidP="00BE743A">
      <w:pPr>
        <w:pStyle w:val="Zkladntext"/>
        <w:widowControl/>
        <w:numPr>
          <w:ilvl w:val="0"/>
          <w:numId w:val="25"/>
        </w:numPr>
        <w:tabs>
          <w:tab w:val="left" w:pos="360"/>
        </w:tabs>
        <w:spacing w:before="120" w:after="120"/>
        <w:ind w:left="357" w:hanging="357"/>
        <w:jc w:val="both"/>
        <w:textAlignment w:val="auto"/>
        <w:rPr>
          <w:rFonts w:cs="Arial"/>
          <w:color w:val="auto"/>
          <w:sz w:val="22"/>
          <w:szCs w:val="22"/>
        </w:rPr>
      </w:pPr>
      <w:r w:rsidRPr="00BE743A">
        <w:rPr>
          <w:rFonts w:cs="Arial"/>
          <w:color w:val="auto"/>
          <w:sz w:val="22"/>
          <w:szCs w:val="22"/>
        </w:rPr>
        <w:t>Smluvní strany prohlašují, že se s obsahem smlouvy a přílohami seznámily, s ním souhlasí, neboť tento odpovídá jejich projevené vůli a na důkaz připojují svoje podpisy.</w:t>
      </w:r>
    </w:p>
    <w:p w:rsidR="00661EDA" w:rsidRDefault="00005B63" w:rsidP="00661EDA">
      <w:pPr>
        <w:pStyle w:val="Zkladntext"/>
        <w:widowControl/>
        <w:numPr>
          <w:ilvl w:val="0"/>
          <w:numId w:val="25"/>
        </w:numPr>
        <w:tabs>
          <w:tab w:val="left" w:pos="360"/>
        </w:tabs>
        <w:jc w:val="both"/>
        <w:rPr>
          <w:rFonts w:cs="Arial"/>
          <w:b/>
          <w:sz w:val="22"/>
          <w:szCs w:val="22"/>
        </w:rPr>
      </w:pPr>
      <w:r w:rsidRPr="00005B63">
        <w:rPr>
          <w:rFonts w:cs="Arial"/>
          <w:b/>
          <w:sz w:val="22"/>
          <w:szCs w:val="22"/>
        </w:rPr>
        <w:t>Smlouva nabývá platnosti dnem jejího podpisu poslední ze smluvních stran a účinnosti zveřejněním v Registru smluv, pokud této účinnosti dle příslušných ustanovení smlouvy nenabude později</w:t>
      </w:r>
      <w:r w:rsidR="00661EDA" w:rsidRPr="00005B63">
        <w:rPr>
          <w:rFonts w:cs="Arial"/>
          <w:b/>
          <w:sz w:val="22"/>
          <w:szCs w:val="22"/>
        </w:rPr>
        <w:t>.</w:t>
      </w:r>
    </w:p>
    <w:p w:rsidR="003D2FC5" w:rsidRPr="003D2FC5" w:rsidRDefault="003D2FC5" w:rsidP="003D2FC5">
      <w:pPr>
        <w:pStyle w:val="Zkladntext"/>
        <w:numPr>
          <w:ilvl w:val="0"/>
          <w:numId w:val="25"/>
        </w:numPr>
        <w:tabs>
          <w:tab w:val="left" w:pos="360"/>
        </w:tabs>
        <w:spacing w:before="120" w:after="120"/>
        <w:jc w:val="both"/>
        <w:textAlignment w:val="auto"/>
        <w:rPr>
          <w:rFonts w:cs="Arial"/>
          <w:color w:val="auto"/>
          <w:sz w:val="22"/>
          <w:szCs w:val="22"/>
        </w:rPr>
      </w:pPr>
      <w:r w:rsidRPr="003D2FC5">
        <w:rPr>
          <w:rFonts w:cs="Arial"/>
          <w:color w:val="auto"/>
          <w:sz w:val="22"/>
          <w:szCs w:val="22"/>
        </w:rPr>
        <w:t>Smluvní strany níže svým podpisem stvrzují, že v průběhu vyjednávání o této Smlouvě vždy jednaly a postupovaly čestně a transparentně, a současně se zavazují, že takto budou jednat i při plnění této Smlouvy a veškerých činností s ní souvisejících.</w:t>
      </w:r>
      <w:r w:rsidRPr="003D2FC5">
        <w:rPr>
          <w:rFonts w:cs="Arial"/>
          <w:color w:val="auto"/>
          <w:sz w:val="22"/>
          <w:szCs w:val="22"/>
        </w:rPr>
        <w:tab/>
      </w:r>
      <w:r w:rsidRPr="003D2FC5">
        <w:rPr>
          <w:rFonts w:cs="Arial"/>
          <w:color w:val="auto"/>
          <w:sz w:val="22"/>
          <w:szCs w:val="22"/>
        </w:rPr>
        <w:tab/>
      </w:r>
    </w:p>
    <w:p w:rsidR="003D2FC5" w:rsidRPr="003D2FC5" w:rsidRDefault="003D2FC5" w:rsidP="003D2FC5">
      <w:pPr>
        <w:pStyle w:val="Zkladntext"/>
        <w:numPr>
          <w:ilvl w:val="0"/>
          <w:numId w:val="25"/>
        </w:numPr>
        <w:tabs>
          <w:tab w:val="left" w:pos="360"/>
        </w:tabs>
        <w:spacing w:before="120" w:after="120"/>
        <w:jc w:val="both"/>
        <w:textAlignment w:val="auto"/>
        <w:rPr>
          <w:rFonts w:cs="Arial"/>
          <w:color w:val="auto"/>
          <w:sz w:val="22"/>
          <w:szCs w:val="22"/>
        </w:rPr>
      </w:pPr>
      <w:r w:rsidRPr="003D2FC5">
        <w:rPr>
          <w:rFonts w:cs="Arial"/>
          <w:color w:val="auto"/>
          <w:sz w:val="22"/>
          <w:szCs w:val="22"/>
        </w:rPr>
        <w:t xml:space="preserve">Smluvní strany se dále zavazují vždy jednat tak a přijmout taková opatření, aby nedošlo ke vzniku důvodného podezření na spáchání trestného činu či k samotnému jeho spáchání (včetně formy účastenství), tj. jednat tak, aby kterékoli ze smluvních stran nemohla být přičtena odpovědnost podle zákona č. 418/2011 Sb., o trestní odpovědnosti právnických osob a řízení proti nim, nebo nevznikla trestní odpovědnost fyzických osob (včetně zaměstnanců) podle trestního zákoníku, případně aby nebylo zahájeno trestní stíhání proti kterékoli ze smluvních stran, včetně jejích zaměstnanců podle platných právních předpisů. </w:t>
      </w:r>
    </w:p>
    <w:p w:rsidR="003D2FC5" w:rsidRPr="00CB0A9D" w:rsidRDefault="00FA3154" w:rsidP="00C67A94">
      <w:pPr>
        <w:pStyle w:val="Zkladntext"/>
        <w:numPr>
          <w:ilvl w:val="0"/>
          <w:numId w:val="25"/>
        </w:numPr>
        <w:tabs>
          <w:tab w:val="left" w:pos="360"/>
        </w:tabs>
        <w:spacing w:before="120" w:after="120"/>
        <w:jc w:val="both"/>
        <w:textAlignment w:val="auto"/>
        <w:rPr>
          <w:rFonts w:cs="Arial"/>
          <w:color w:val="auto"/>
          <w:sz w:val="22"/>
          <w:szCs w:val="22"/>
        </w:rPr>
      </w:pPr>
      <w:r w:rsidRPr="00FA3154">
        <w:rPr>
          <w:rFonts w:cs="Arial"/>
          <w:sz w:val="22"/>
          <w:szCs w:val="22"/>
        </w:rPr>
        <w:t xml:space="preserve">Zhotovitel prohlašuje, že se seznámil se zásadami, hodnotami a cíli </w:t>
      </w:r>
      <w:proofErr w:type="spellStart"/>
      <w:r w:rsidRPr="00FA3154">
        <w:rPr>
          <w:rFonts w:cs="Arial"/>
          <w:sz w:val="22"/>
          <w:szCs w:val="22"/>
        </w:rPr>
        <w:t>Compliance</w:t>
      </w:r>
      <w:proofErr w:type="spellEnd"/>
      <w:r w:rsidRPr="00FA3154">
        <w:rPr>
          <w:rFonts w:cs="Arial"/>
          <w:sz w:val="22"/>
          <w:szCs w:val="22"/>
        </w:rPr>
        <w:t xml:space="preserve"> programu Povodí Ohře, </w:t>
      </w:r>
      <w:proofErr w:type="spellStart"/>
      <w:proofErr w:type="gramStart"/>
      <w:r w:rsidRPr="00FA3154">
        <w:rPr>
          <w:rFonts w:cs="Arial"/>
          <w:sz w:val="22"/>
          <w:szCs w:val="22"/>
        </w:rPr>
        <w:t>s.p</w:t>
      </w:r>
      <w:proofErr w:type="spellEnd"/>
      <w:r w:rsidRPr="00FA3154">
        <w:rPr>
          <w:rFonts w:cs="Arial"/>
          <w:sz w:val="22"/>
          <w:szCs w:val="22"/>
        </w:rPr>
        <w:t>.</w:t>
      </w:r>
      <w:proofErr w:type="gramEnd"/>
      <w:r w:rsidRPr="00FA3154">
        <w:rPr>
          <w:rFonts w:cs="Arial"/>
          <w:sz w:val="22"/>
          <w:szCs w:val="22"/>
        </w:rPr>
        <w:t xml:space="preserve"> (</w:t>
      </w:r>
      <w:r w:rsidRPr="00F2145F">
        <w:rPr>
          <w:rFonts w:cs="Arial"/>
          <w:color w:val="auto"/>
          <w:sz w:val="22"/>
          <w:szCs w:val="22"/>
        </w:rPr>
        <w:t xml:space="preserve">viz </w:t>
      </w:r>
      <w:hyperlink r:id="rId12" w:history="1">
        <w:r w:rsidRPr="00F2145F">
          <w:rPr>
            <w:rFonts w:cs="Arial"/>
            <w:color w:val="auto"/>
            <w:sz w:val="22"/>
            <w:szCs w:val="22"/>
            <w:u w:val="single"/>
          </w:rPr>
          <w:t>http://www.poh.cz/protikorupcni-a-compliance-program/d-1346/p1=1458</w:t>
        </w:r>
      </w:hyperlink>
      <w:r w:rsidRPr="00F2145F">
        <w:rPr>
          <w:rFonts w:cs="Arial"/>
          <w:color w:val="auto"/>
          <w:sz w:val="22"/>
          <w:szCs w:val="22"/>
        </w:rPr>
        <w:t>), dále s Etickým kodexem Povodí Ohře, státní podnik a Protikorupčním programem Povodí Ohře, státní podnik</w:t>
      </w:r>
      <w:r w:rsidRPr="00FA3154">
        <w:rPr>
          <w:rFonts w:cs="Arial"/>
          <w:sz w:val="22"/>
          <w:szCs w:val="22"/>
        </w:rPr>
        <w:t>. Zhotovitel se při plnění této Smlouvy zavazuje po celou dobu jejího trvání dodržovat zásady a hodnoty obsažené v uvedených dokumentech, pokud to jejich povaha umožňuje.</w:t>
      </w:r>
    </w:p>
    <w:p w:rsidR="00CB0A9D" w:rsidRPr="00FA3154" w:rsidRDefault="00CB0A9D" w:rsidP="00CB0A9D">
      <w:pPr>
        <w:pStyle w:val="Zkladntext"/>
        <w:tabs>
          <w:tab w:val="left" w:pos="360"/>
        </w:tabs>
        <w:spacing w:before="120" w:after="120"/>
        <w:jc w:val="both"/>
        <w:textAlignment w:val="auto"/>
        <w:rPr>
          <w:rFonts w:cs="Arial"/>
          <w:color w:val="auto"/>
          <w:sz w:val="22"/>
          <w:szCs w:val="22"/>
        </w:rPr>
      </w:pPr>
    </w:p>
    <w:p w:rsidR="00BE743A" w:rsidRPr="00BE743A" w:rsidRDefault="003D2FC5" w:rsidP="003D2FC5">
      <w:pPr>
        <w:pStyle w:val="Zkladntext"/>
        <w:widowControl/>
        <w:numPr>
          <w:ilvl w:val="0"/>
          <w:numId w:val="25"/>
        </w:numPr>
        <w:tabs>
          <w:tab w:val="left" w:pos="360"/>
        </w:tabs>
        <w:spacing w:before="120" w:after="120"/>
        <w:jc w:val="both"/>
        <w:textAlignment w:val="auto"/>
        <w:rPr>
          <w:rFonts w:cs="Arial"/>
          <w:color w:val="auto"/>
          <w:sz w:val="22"/>
          <w:szCs w:val="22"/>
        </w:rPr>
      </w:pPr>
      <w:r w:rsidRPr="003D2FC5">
        <w:rPr>
          <w:rFonts w:cs="Arial"/>
          <w:color w:val="auto"/>
          <w:sz w:val="22"/>
          <w:szCs w:val="22"/>
        </w:rPr>
        <w:lastRenderedPageBreak/>
        <w:t>Smluvní strany se dále zavazují navzájem si neprodleně oznámit důvodné podezření ohledně možného naplnění skutkové podstaty jakéhokoli z trestných činů, zejména trestného činu korupční povahy, a to bez ohledu a nad rámec případné zákonné oznamovací povinnosti; obdobné platí ve vztahu k jednání, které je v rozporu se zásadami vyjádřenými v tomto článku.</w:t>
      </w:r>
    </w:p>
    <w:p w:rsidR="00005B63" w:rsidRPr="008F275A" w:rsidRDefault="00005B63" w:rsidP="00661EDA">
      <w:pPr>
        <w:pStyle w:val="Zkladntext"/>
        <w:widowControl/>
        <w:numPr>
          <w:ilvl w:val="0"/>
          <w:numId w:val="25"/>
        </w:numPr>
        <w:tabs>
          <w:tab w:val="left" w:pos="360"/>
        </w:tabs>
        <w:jc w:val="both"/>
        <w:rPr>
          <w:rFonts w:cs="Arial"/>
          <w:sz w:val="22"/>
          <w:szCs w:val="22"/>
        </w:rPr>
      </w:pPr>
      <w:r w:rsidRPr="008F275A">
        <w:rPr>
          <w:rFonts w:cs="Arial"/>
          <w:sz w:val="22"/>
          <w:szCs w:val="22"/>
        </w:rPr>
        <w:t xml:space="preserve">Smluvní strany nepovažují žádné ustanovení smlouvy za obchodní tajemství. </w:t>
      </w:r>
    </w:p>
    <w:p w:rsidR="008F275A" w:rsidRDefault="008F275A" w:rsidP="008F275A">
      <w:pPr>
        <w:pStyle w:val="Zkladntext"/>
        <w:widowControl/>
        <w:tabs>
          <w:tab w:val="left" w:pos="360"/>
        </w:tabs>
        <w:ind w:left="360"/>
        <w:jc w:val="both"/>
        <w:rPr>
          <w:rFonts w:cs="Arial"/>
          <w:b/>
          <w:sz w:val="22"/>
          <w:szCs w:val="22"/>
        </w:rPr>
      </w:pPr>
    </w:p>
    <w:p w:rsidR="008F275A" w:rsidRPr="008F275A" w:rsidRDefault="008F275A" w:rsidP="008F275A">
      <w:pPr>
        <w:pStyle w:val="Zkladntext"/>
        <w:widowControl/>
        <w:numPr>
          <w:ilvl w:val="0"/>
          <w:numId w:val="25"/>
        </w:numPr>
        <w:tabs>
          <w:tab w:val="left" w:pos="360"/>
        </w:tabs>
        <w:jc w:val="both"/>
        <w:rPr>
          <w:rFonts w:cs="Arial"/>
          <w:sz w:val="22"/>
          <w:szCs w:val="22"/>
        </w:rPr>
      </w:pPr>
      <w:r w:rsidRPr="008F275A">
        <w:rPr>
          <w:rFonts w:cs="Arial"/>
          <w:sz w:val="22"/>
          <w:szCs w:val="22"/>
        </w:rPr>
        <w:t>V případě, že v souvislosti s touto smlouvou dochází ke zpracovávání osobních údajů, jsou tyto zpracovávány v souladu s platnými právními předpisy, které upravují ochranu a zpracování osobních údajů, zejména s nařízením Evropského parlamentu a Rady (EU) č. 2016/679 ze dne 27. 4. 2016 o ochraně fyzických osob v souvislosti se zpracováním osobních údajů a o volném pohybu těchto údajů a o zrušení směrnice 95/46/ES (obecné nařízení o ochraně osobních údajů). Informace o zpracování osobních údajů, včetně účelu a důvodu zpracování, naleznete na http://</w:t>
      </w:r>
      <w:proofErr w:type="gramStart"/>
      <w:r w:rsidRPr="008F275A">
        <w:rPr>
          <w:rFonts w:cs="Arial"/>
          <w:sz w:val="22"/>
          <w:szCs w:val="22"/>
        </w:rPr>
        <w:t>www</w:t>
      </w:r>
      <w:proofErr w:type="gramEnd"/>
      <w:r w:rsidRPr="008F275A">
        <w:rPr>
          <w:rFonts w:cs="Arial"/>
          <w:sz w:val="22"/>
          <w:szCs w:val="22"/>
        </w:rPr>
        <w:t>.</w:t>
      </w:r>
      <w:proofErr w:type="gramStart"/>
      <w:r w:rsidRPr="008F275A">
        <w:rPr>
          <w:rFonts w:cs="Arial"/>
          <w:sz w:val="22"/>
          <w:szCs w:val="22"/>
        </w:rPr>
        <w:t>poh</w:t>
      </w:r>
      <w:proofErr w:type="gramEnd"/>
      <w:r w:rsidRPr="008F275A">
        <w:rPr>
          <w:rFonts w:cs="Arial"/>
          <w:sz w:val="22"/>
          <w:szCs w:val="22"/>
        </w:rPr>
        <w:t>.cz/informace-o-zpracovani-osobnich-udaju/d-1369/p1=1459</w:t>
      </w:r>
    </w:p>
    <w:p w:rsidR="00661EDA" w:rsidRDefault="00661EDA" w:rsidP="00661EDA">
      <w:pPr>
        <w:pStyle w:val="Zkladntext"/>
        <w:widowControl/>
        <w:tabs>
          <w:tab w:val="left" w:pos="360"/>
        </w:tabs>
        <w:jc w:val="both"/>
        <w:rPr>
          <w:color w:val="auto"/>
          <w:sz w:val="22"/>
          <w:szCs w:val="22"/>
        </w:rPr>
      </w:pPr>
    </w:p>
    <w:p w:rsidR="00661EDA" w:rsidRPr="003851DD" w:rsidRDefault="00661EDA" w:rsidP="00661EDA">
      <w:pPr>
        <w:pStyle w:val="Zkladntext"/>
        <w:widowControl/>
        <w:numPr>
          <w:ilvl w:val="0"/>
          <w:numId w:val="25"/>
        </w:numPr>
        <w:tabs>
          <w:tab w:val="left" w:pos="360"/>
        </w:tabs>
        <w:jc w:val="both"/>
        <w:rPr>
          <w:rFonts w:cs="Arial"/>
          <w:sz w:val="22"/>
          <w:szCs w:val="22"/>
        </w:rPr>
      </w:pPr>
      <w:r w:rsidRPr="003851DD">
        <w:rPr>
          <w:rFonts w:cs="Arial"/>
          <w:sz w:val="22"/>
          <w:szCs w:val="22"/>
        </w:rPr>
        <w:t xml:space="preserve">Na svědectví tohoto smluvní strany tímto podepisují smlouvu. Tato smlouva je vyhotovena ve </w:t>
      </w:r>
      <w:r w:rsidR="00104D42" w:rsidRPr="003851DD">
        <w:rPr>
          <w:rFonts w:cs="Arial"/>
          <w:b/>
          <w:sz w:val="22"/>
          <w:szCs w:val="22"/>
        </w:rPr>
        <w:t>dvou</w:t>
      </w:r>
      <w:r w:rsidRPr="003851DD">
        <w:rPr>
          <w:rFonts w:cs="Arial"/>
          <w:sz w:val="22"/>
          <w:szCs w:val="22"/>
        </w:rPr>
        <w:t xml:space="preserve"> vyhotoveních, z nichž každé má platnost originálu. </w:t>
      </w:r>
      <w:r w:rsidRPr="003851DD">
        <w:rPr>
          <w:rFonts w:cs="Arial"/>
          <w:bCs/>
          <w:sz w:val="22"/>
          <w:szCs w:val="22"/>
        </w:rPr>
        <w:t xml:space="preserve">Každá ze smluvních stran obdrží </w:t>
      </w:r>
      <w:r w:rsidR="00104D42" w:rsidRPr="003851DD">
        <w:rPr>
          <w:rFonts w:cs="Arial"/>
          <w:b/>
          <w:bCs/>
          <w:sz w:val="22"/>
          <w:szCs w:val="22"/>
        </w:rPr>
        <w:t>jedno</w:t>
      </w:r>
      <w:r w:rsidR="00104D42" w:rsidRPr="003851DD">
        <w:rPr>
          <w:rFonts w:cs="Arial"/>
          <w:bCs/>
          <w:sz w:val="22"/>
          <w:szCs w:val="22"/>
        </w:rPr>
        <w:t xml:space="preserve"> </w:t>
      </w:r>
      <w:r w:rsidRPr="003851DD">
        <w:rPr>
          <w:rFonts w:cs="Arial"/>
          <w:bCs/>
          <w:sz w:val="22"/>
          <w:szCs w:val="22"/>
        </w:rPr>
        <w:t>vyhotovení smlouvy.</w:t>
      </w:r>
    </w:p>
    <w:p w:rsidR="00661EDA" w:rsidRDefault="00661EDA" w:rsidP="00661EDA">
      <w:pPr>
        <w:keepNext/>
        <w:jc w:val="both"/>
        <w:rPr>
          <w:rFonts w:ascii="Arial" w:hAnsi="Arial" w:cs="Arial"/>
          <w:sz w:val="22"/>
          <w:szCs w:val="22"/>
        </w:rPr>
      </w:pPr>
    </w:p>
    <w:p w:rsidR="00661EDA" w:rsidRDefault="00661EDA" w:rsidP="00661EDA">
      <w:pPr>
        <w:keepNext/>
        <w:jc w:val="both"/>
        <w:rPr>
          <w:rFonts w:ascii="Arial" w:hAnsi="Arial" w:cs="Arial"/>
          <w:sz w:val="22"/>
          <w:szCs w:val="22"/>
        </w:rPr>
      </w:pPr>
    </w:p>
    <w:p w:rsidR="00661EDA" w:rsidRDefault="00661EDA" w:rsidP="00661EDA">
      <w:pPr>
        <w:keepNext/>
        <w:jc w:val="both"/>
        <w:rPr>
          <w:rFonts w:ascii="Arial" w:hAnsi="Arial" w:cs="Arial"/>
          <w:sz w:val="22"/>
          <w:szCs w:val="22"/>
        </w:rPr>
      </w:pPr>
    </w:p>
    <w:p w:rsidR="00661EDA" w:rsidRDefault="00661EDA" w:rsidP="00661EDA">
      <w:pPr>
        <w:keepNext/>
        <w:jc w:val="both"/>
        <w:rPr>
          <w:rFonts w:ascii="Arial" w:hAnsi="Arial" w:cs="Arial"/>
          <w:sz w:val="22"/>
          <w:szCs w:val="22"/>
        </w:rPr>
      </w:pPr>
    </w:p>
    <w:p w:rsidR="00661EDA" w:rsidRPr="00386410" w:rsidRDefault="002F6C30" w:rsidP="00661EDA">
      <w:pPr>
        <w:keepNext/>
        <w:jc w:val="both"/>
        <w:rPr>
          <w:rFonts w:ascii="Arial" w:hAnsi="Arial" w:cs="Arial"/>
          <w:sz w:val="22"/>
          <w:szCs w:val="22"/>
        </w:rPr>
      </w:pPr>
      <w:bookmarkStart w:id="0" w:name="_GoBack"/>
      <w:bookmarkEnd w:id="0"/>
      <w:r>
        <w:rPr>
          <w:rFonts w:ascii="Arial" w:hAnsi="Arial" w:cs="Arial"/>
          <w:sz w:val="22"/>
          <w:szCs w:val="22"/>
        </w:rPr>
        <w:t xml:space="preserve">V Chomutově dne </w:t>
      </w:r>
      <w:r w:rsidR="00F2145F">
        <w:rPr>
          <w:rFonts w:ascii="Arial" w:hAnsi="Arial" w:cs="Arial"/>
          <w:sz w:val="22"/>
          <w:szCs w:val="22"/>
        </w:rPr>
        <w:t>09.08.2019</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V Karlových Varech </w:t>
      </w:r>
      <w:r w:rsidR="00661EDA" w:rsidRPr="00386410">
        <w:rPr>
          <w:rFonts w:ascii="Arial" w:hAnsi="Arial" w:cs="Arial"/>
          <w:sz w:val="22"/>
          <w:szCs w:val="22"/>
        </w:rPr>
        <w:t>dne</w:t>
      </w:r>
      <w:r w:rsidR="00F2145F">
        <w:rPr>
          <w:rFonts w:ascii="Arial" w:hAnsi="Arial" w:cs="Arial"/>
          <w:sz w:val="22"/>
          <w:szCs w:val="22"/>
        </w:rPr>
        <w:t xml:space="preserve"> 07.08.2019</w:t>
      </w:r>
      <w:r w:rsidR="00661EDA" w:rsidRPr="00386410">
        <w:rPr>
          <w:rFonts w:ascii="Arial" w:hAnsi="Arial" w:cs="Arial"/>
          <w:sz w:val="22"/>
          <w:szCs w:val="22"/>
        </w:rPr>
        <w:t xml:space="preserve"> </w:t>
      </w:r>
    </w:p>
    <w:p w:rsidR="00661EDA" w:rsidRPr="00386410" w:rsidRDefault="00661EDA" w:rsidP="00661EDA">
      <w:pPr>
        <w:keepNext/>
        <w:jc w:val="both"/>
        <w:rPr>
          <w:rFonts w:ascii="Arial" w:hAnsi="Arial" w:cs="Arial"/>
          <w:sz w:val="22"/>
          <w:szCs w:val="22"/>
        </w:rPr>
      </w:pPr>
    </w:p>
    <w:p w:rsidR="00661EDA" w:rsidRPr="00386410" w:rsidRDefault="00661EDA" w:rsidP="00661EDA">
      <w:pPr>
        <w:keepNext/>
        <w:jc w:val="both"/>
        <w:rPr>
          <w:rFonts w:ascii="Arial" w:hAnsi="Arial" w:cs="Arial"/>
          <w:sz w:val="22"/>
          <w:szCs w:val="22"/>
        </w:rPr>
      </w:pPr>
      <w:r w:rsidRPr="00386410">
        <w:rPr>
          <w:rFonts w:ascii="Arial" w:hAnsi="Arial" w:cs="Arial"/>
          <w:sz w:val="22"/>
          <w:szCs w:val="22"/>
        </w:rPr>
        <w:t>oprávněný zástupce objednatele</w:t>
      </w:r>
      <w:r w:rsidRPr="00386410">
        <w:rPr>
          <w:rFonts w:ascii="Arial" w:hAnsi="Arial" w:cs="Arial"/>
          <w:sz w:val="22"/>
          <w:szCs w:val="22"/>
        </w:rPr>
        <w:tab/>
      </w:r>
      <w:r w:rsidRPr="00386410">
        <w:rPr>
          <w:rFonts w:ascii="Arial" w:hAnsi="Arial" w:cs="Arial"/>
          <w:sz w:val="22"/>
          <w:szCs w:val="22"/>
        </w:rPr>
        <w:tab/>
      </w:r>
      <w:r w:rsidRPr="00386410">
        <w:rPr>
          <w:rFonts w:ascii="Arial" w:hAnsi="Arial" w:cs="Arial"/>
          <w:sz w:val="22"/>
          <w:szCs w:val="22"/>
        </w:rPr>
        <w:tab/>
        <w:t xml:space="preserve">oprávněný zástupce </w:t>
      </w:r>
      <w:r w:rsidR="00281A52">
        <w:rPr>
          <w:rFonts w:ascii="Arial" w:hAnsi="Arial" w:cs="Arial"/>
          <w:sz w:val="22"/>
          <w:szCs w:val="22"/>
        </w:rPr>
        <w:t>zhotovitel</w:t>
      </w:r>
      <w:r>
        <w:rPr>
          <w:rFonts w:ascii="Arial" w:hAnsi="Arial" w:cs="Arial"/>
          <w:sz w:val="22"/>
          <w:szCs w:val="22"/>
        </w:rPr>
        <w:t>e</w:t>
      </w:r>
    </w:p>
    <w:p w:rsidR="00661EDA" w:rsidRDefault="00661EDA" w:rsidP="00661EDA">
      <w:pPr>
        <w:keepNext/>
        <w:jc w:val="both"/>
        <w:rPr>
          <w:rFonts w:ascii="Arial" w:hAnsi="Arial" w:cs="Arial"/>
          <w:sz w:val="22"/>
          <w:szCs w:val="22"/>
        </w:rPr>
      </w:pPr>
    </w:p>
    <w:p w:rsidR="00661EDA" w:rsidRDefault="00661EDA" w:rsidP="00661EDA">
      <w:pPr>
        <w:keepNext/>
        <w:jc w:val="both"/>
        <w:rPr>
          <w:rFonts w:ascii="Arial" w:hAnsi="Arial" w:cs="Arial"/>
          <w:sz w:val="22"/>
          <w:szCs w:val="22"/>
        </w:rPr>
      </w:pPr>
    </w:p>
    <w:p w:rsidR="00C66A5E" w:rsidRDefault="00C66A5E" w:rsidP="00661EDA">
      <w:pPr>
        <w:keepNext/>
        <w:jc w:val="both"/>
        <w:rPr>
          <w:rFonts w:ascii="Arial" w:hAnsi="Arial" w:cs="Arial"/>
          <w:sz w:val="22"/>
          <w:szCs w:val="22"/>
        </w:rPr>
      </w:pPr>
    </w:p>
    <w:p w:rsidR="00C66A5E" w:rsidRDefault="00C66A5E" w:rsidP="00661EDA">
      <w:pPr>
        <w:keepNext/>
        <w:jc w:val="both"/>
        <w:rPr>
          <w:rFonts w:ascii="Arial" w:hAnsi="Arial" w:cs="Arial"/>
          <w:sz w:val="22"/>
          <w:szCs w:val="22"/>
        </w:rPr>
      </w:pPr>
    </w:p>
    <w:p w:rsidR="00F2145F" w:rsidRDefault="00F2145F" w:rsidP="00661EDA">
      <w:pPr>
        <w:keepNext/>
        <w:jc w:val="both"/>
        <w:rPr>
          <w:rFonts w:ascii="Arial" w:hAnsi="Arial" w:cs="Arial"/>
          <w:sz w:val="22"/>
          <w:szCs w:val="22"/>
        </w:rPr>
      </w:pPr>
    </w:p>
    <w:p w:rsidR="00F2145F" w:rsidRDefault="00F2145F" w:rsidP="00661EDA">
      <w:pPr>
        <w:keepNext/>
        <w:jc w:val="both"/>
        <w:rPr>
          <w:rFonts w:ascii="Arial" w:hAnsi="Arial" w:cs="Arial"/>
          <w:sz w:val="22"/>
          <w:szCs w:val="22"/>
        </w:rPr>
      </w:pPr>
    </w:p>
    <w:p w:rsidR="00F2145F" w:rsidRDefault="00F2145F" w:rsidP="00661EDA">
      <w:pPr>
        <w:keepNext/>
        <w:jc w:val="both"/>
        <w:rPr>
          <w:rFonts w:ascii="Arial" w:hAnsi="Arial" w:cs="Arial"/>
          <w:sz w:val="22"/>
          <w:szCs w:val="22"/>
        </w:rPr>
      </w:pPr>
    </w:p>
    <w:p w:rsidR="00F2145F" w:rsidRDefault="00F2145F" w:rsidP="00661EDA">
      <w:pPr>
        <w:keepNext/>
        <w:jc w:val="both"/>
        <w:rPr>
          <w:rFonts w:ascii="Arial" w:hAnsi="Arial" w:cs="Arial"/>
          <w:sz w:val="22"/>
          <w:szCs w:val="22"/>
        </w:rPr>
      </w:pPr>
    </w:p>
    <w:p w:rsidR="00C66A5E" w:rsidRDefault="00C66A5E" w:rsidP="00661EDA">
      <w:pPr>
        <w:keepNext/>
        <w:jc w:val="both"/>
        <w:rPr>
          <w:rFonts w:ascii="Arial" w:hAnsi="Arial" w:cs="Arial"/>
          <w:sz w:val="22"/>
          <w:szCs w:val="22"/>
        </w:rPr>
      </w:pPr>
    </w:p>
    <w:p w:rsidR="00661EDA" w:rsidRPr="00386410" w:rsidRDefault="00661EDA" w:rsidP="00661EDA">
      <w:pPr>
        <w:keepNext/>
        <w:jc w:val="both"/>
        <w:rPr>
          <w:rFonts w:ascii="Arial" w:hAnsi="Arial" w:cs="Arial"/>
          <w:sz w:val="22"/>
          <w:szCs w:val="22"/>
        </w:rPr>
      </w:pPr>
    </w:p>
    <w:p w:rsidR="00661EDA" w:rsidRPr="00D74A50" w:rsidRDefault="00661EDA" w:rsidP="00661EDA">
      <w:pPr>
        <w:jc w:val="both"/>
        <w:rPr>
          <w:rFonts w:ascii="Arial" w:hAnsi="Arial" w:cs="Arial"/>
          <w:sz w:val="22"/>
          <w:szCs w:val="22"/>
        </w:rPr>
      </w:pPr>
      <w:r>
        <w:rPr>
          <w:rFonts w:ascii="Arial" w:hAnsi="Arial" w:cs="Arial"/>
          <w:sz w:val="22"/>
          <w:szCs w:val="22"/>
        </w:rPr>
        <w:t>investiční ředitel</w:t>
      </w:r>
      <w:r>
        <w:rPr>
          <w:rFonts w:ascii="Arial" w:hAnsi="Arial" w:cs="Arial"/>
          <w:sz w:val="22"/>
          <w:szCs w:val="22"/>
        </w:rPr>
        <w:tab/>
      </w:r>
      <w:r>
        <w:rPr>
          <w:rFonts w:ascii="Arial" w:hAnsi="Arial" w:cs="Arial"/>
          <w:sz w:val="22"/>
          <w:szCs w:val="22"/>
        </w:rPr>
        <w:tab/>
      </w:r>
      <w:r w:rsidRPr="00D74A50">
        <w:rPr>
          <w:rFonts w:ascii="Arial" w:hAnsi="Arial" w:cs="Arial"/>
          <w:sz w:val="22"/>
          <w:szCs w:val="22"/>
        </w:rPr>
        <w:t xml:space="preserve"> </w:t>
      </w:r>
      <w:r w:rsidRPr="00D74A50">
        <w:rPr>
          <w:rFonts w:ascii="Arial" w:hAnsi="Arial" w:cs="Arial"/>
          <w:sz w:val="22"/>
          <w:szCs w:val="22"/>
        </w:rPr>
        <w:tab/>
      </w:r>
      <w:r w:rsidRPr="00D74A50">
        <w:rPr>
          <w:rFonts w:ascii="Arial" w:hAnsi="Arial" w:cs="Arial"/>
          <w:sz w:val="22"/>
          <w:szCs w:val="22"/>
        </w:rPr>
        <w:tab/>
      </w:r>
      <w:r w:rsidRPr="00D74A50">
        <w:rPr>
          <w:rFonts w:ascii="Arial" w:hAnsi="Arial" w:cs="Arial"/>
          <w:sz w:val="22"/>
          <w:szCs w:val="22"/>
        </w:rPr>
        <w:tab/>
      </w:r>
      <w:r w:rsidR="002F6C30">
        <w:rPr>
          <w:rFonts w:ascii="Arial" w:hAnsi="Arial" w:cs="Arial"/>
          <w:sz w:val="22"/>
          <w:szCs w:val="22"/>
        </w:rPr>
        <w:t>jednatel společnosti</w:t>
      </w:r>
    </w:p>
    <w:p w:rsidR="00661EDA" w:rsidRDefault="00661EDA" w:rsidP="00661EDA">
      <w:pPr>
        <w:jc w:val="both"/>
        <w:rPr>
          <w:rFonts w:ascii="Arial" w:hAnsi="Arial" w:cs="Arial"/>
          <w:sz w:val="22"/>
          <w:szCs w:val="22"/>
        </w:rPr>
      </w:pPr>
      <w:r w:rsidRPr="00D74A50">
        <w:rPr>
          <w:rFonts w:ascii="Arial" w:hAnsi="Arial" w:cs="Arial"/>
          <w:sz w:val="22"/>
          <w:szCs w:val="22"/>
        </w:rPr>
        <w:t>Povodí Ohře, státní podnik</w:t>
      </w:r>
      <w:r w:rsidR="002F6C30">
        <w:rPr>
          <w:rFonts w:ascii="Arial" w:hAnsi="Arial" w:cs="Arial"/>
          <w:sz w:val="22"/>
          <w:szCs w:val="22"/>
        </w:rPr>
        <w:tab/>
      </w:r>
      <w:r w:rsidR="002F6C30">
        <w:rPr>
          <w:rFonts w:ascii="Arial" w:hAnsi="Arial" w:cs="Arial"/>
          <w:sz w:val="22"/>
          <w:szCs w:val="22"/>
        </w:rPr>
        <w:tab/>
      </w:r>
      <w:r w:rsidR="002F6C30">
        <w:rPr>
          <w:rFonts w:ascii="Arial" w:hAnsi="Arial" w:cs="Arial"/>
          <w:sz w:val="22"/>
          <w:szCs w:val="22"/>
        </w:rPr>
        <w:tab/>
      </w:r>
      <w:r w:rsidR="002F6C30">
        <w:rPr>
          <w:rFonts w:ascii="Arial" w:hAnsi="Arial" w:cs="Arial"/>
          <w:sz w:val="22"/>
          <w:szCs w:val="22"/>
        </w:rPr>
        <w:tab/>
        <w:t>KAREA, spol. s r. o.</w:t>
      </w:r>
    </w:p>
    <w:p w:rsidR="00863475" w:rsidRDefault="00863475" w:rsidP="005668D0">
      <w:pPr>
        <w:jc w:val="both"/>
        <w:rPr>
          <w:rFonts w:ascii="Arial" w:hAnsi="Arial" w:cs="Arial"/>
          <w:sz w:val="22"/>
          <w:szCs w:val="22"/>
        </w:rPr>
      </w:pPr>
    </w:p>
    <w:sectPr w:rsidR="00863475" w:rsidSect="00B640F3">
      <w:pgSz w:w="11906" w:h="16838"/>
      <w:pgMar w:top="1134" w:right="1418" w:bottom="1134"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E5D" w:rsidRDefault="00D87E5D">
      <w:r>
        <w:separator/>
      </w:r>
    </w:p>
  </w:endnote>
  <w:endnote w:type="continuationSeparator" w:id="0">
    <w:p w:rsidR="00D87E5D" w:rsidRDefault="00D87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89F" w:rsidRPr="00996588" w:rsidRDefault="0067189F">
    <w:pPr>
      <w:pStyle w:val="Zpat"/>
      <w:jc w:val="right"/>
      <w:rPr>
        <w:rFonts w:ascii="Arial" w:hAnsi="Arial" w:cs="Arial"/>
        <w:sz w:val="18"/>
        <w:szCs w:val="18"/>
      </w:rPr>
    </w:pPr>
    <w:r w:rsidRPr="00996588">
      <w:rPr>
        <w:rFonts w:ascii="Arial" w:hAnsi="Arial" w:cs="Arial"/>
        <w:sz w:val="18"/>
        <w:szCs w:val="18"/>
      </w:rPr>
      <w:t xml:space="preserve">Stránka </w:t>
    </w:r>
    <w:r w:rsidRPr="00996588">
      <w:rPr>
        <w:rFonts w:ascii="Arial" w:hAnsi="Arial" w:cs="Arial"/>
        <w:b/>
        <w:sz w:val="18"/>
        <w:szCs w:val="18"/>
      </w:rPr>
      <w:fldChar w:fldCharType="begin"/>
    </w:r>
    <w:r w:rsidRPr="00996588">
      <w:rPr>
        <w:rFonts w:ascii="Arial" w:hAnsi="Arial" w:cs="Arial"/>
        <w:b/>
        <w:sz w:val="18"/>
        <w:szCs w:val="18"/>
      </w:rPr>
      <w:instrText>PAGE</w:instrText>
    </w:r>
    <w:r w:rsidRPr="00996588">
      <w:rPr>
        <w:rFonts w:ascii="Arial" w:hAnsi="Arial" w:cs="Arial"/>
        <w:b/>
        <w:sz w:val="18"/>
        <w:szCs w:val="18"/>
      </w:rPr>
      <w:fldChar w:fldCharType="separate"/>
    </w:r>
    <w:r w:rsidR="00F2145F">
      <w:rPr>
        <w:rFonts w:ascii="Arial" w:hAnsi="Arial" w:cs="Arial"/>
        <w:b/>
        <w:noProof/>
        <w:sz w:val="18"/>
        <w:szCs w:val="18"/>
      </w:rPr>
      <w:t>8</w:t>
    </w:r>
    <w:r w:rsidRPr="00996588">
      <w:rPr>
        <w:rFonts w:ascii="Arial" w:hAnsi="Arial" w:cs="Arial"/>
        <w:b/>
        <w:sz w:val="18"/>
        <w:szCs w:val="18"/>
      </w:rPr>
      <w:fldChar w:fldCharType="end"/>
    </w:r>
    <w:r w:rsidRPr="00996588">
      <w:rPr>
        <w:rFonts w:ascii="Arial" w:hAnsi="Arial" w:cs="Arial"/>
        <w:sz w:val="18"/>
        <w:szCs w:val="18"/>
      </w:rPr>
      <w:t xml:space="preserve"> z </w:t>
    </w:r>
    <w:r w:rsidRPr="00996588">
      <w:rPr>
        <w:rFonts w:ascii="Arial" w:hAnsi="Arial" w:cs="Arial"/>
        <w:b/>
        <w:sz w:val="18"/>
        <w:szCs w:val="18"/>
      </w:rPr>
      <w:fldChar w:fldCharType="begin"/>
    </w:r>
    <w:r w:rsidRPr="00996588">
      <w:rPr>
        <w:rFonts w:ascii="Arial" w:hAnsi="Arial" w:cs="Arial"/>
        <w:b/>
        <w:sz w:val="18"/>
        <w:szCs w:val="18"/>
      </w:rPr>
      <w:instrText>NUMPAGES</w:instrText>
    </w:r>
    <w:r w:rsidRPr="00996588">
      <w:rPr>
        <w:rFonts w:ascii="Arial" w:hAnsi="Arial" w:cs="Arial"/>
        <w:b/>
        <w:sz w:val="18"/>
        <w:szCs w:val="18"/>
      </w:rPr>
      <w:fldChar w:fldCharType="separate"/>
    </w:r>
    <w:r w:rsidR="00F2145F">
      <w:rPr>
        <w:rFonts w:ascii="Arial" w:hAnsi="Arial" w:cs="Arial"/>
        <w:b/>
        <w:noProof/>
        <w:sz w:val="18"/>
        <w:szCs w:val="18"/>
      </w:rPr>
      <w:t>8</w:t>
    </w:r>
    <w:r w:rsidRPr="00996588">
      <w:rPr>
        <w:rFonts w:ascii="Arial" w:hAnsi="Arial" w:cs="Arial"/>
        <w:b/>
        <w:sz w:val="18"/>
        <w:szCs w:val="18"/>
      </w:rPr>
      <w:fldChar w:fldCharType="end"/>
    </w:r>
  </w:p>
  <w:p w:rsidR="007F60BA" w:rsidRPr="0068009D" w:rsidRDefault="007F60BA" w:rsidP="00991B86">
    <w:pPr>
      <w:pStyle w:val="Zpat"/>
      <w:jc w:val="right"/>
      <w:rPr>
        <w:rFonts w:ascii="Arial" w:hAnsi="Arial" w:cs="Arial"/>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E5D" w:rsidRDefault="00D87E5D">
      <w:r>
        <w:separator/>
      </w:r>
    </w:p>
  </w:footnote>
  <w:footnote w:type="continuationSeparator" w:id="0">
    <w:p w:rsidR="00D87E5D" w:rsidRDefault="00D87E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F97" w:rsidRPr="005B2F97" w:rsidRDefault="005B2F97" w:rsidP="005B2F97">
    <w:pPr>
      <w:pStyle w:val="Zhlav"/>
      <w:jc w:val="center"/>
      <w:rPr>
        <w:rFonts w:ascii="Arial" w:hAnsi="Arial" w:cs="Arial"/>
        <w:sz w:val="20"/>
      </w:rPr>
    </w:pPr>
    <w:r w:rsidRPr="005B2F97">
      <w:rPr>
        <w:rFonts w:ascii="Arial" w:hAnsi="Arial" w:cs="Arial"/>
        <w:sz w:val="20"/>
      </w:rPr>
      <w:t>Smlouva o dílo</w:t>
    </w:r>
  </w:p>
  <w:p w:rsidR="005B2F97" w:rsidRDefault="005B2F97">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E281E"/>
    <w:multiLevelType w:val="multilevel"/>
    <w:tmpl w:val="8BBC1A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AC856DE"/>
    <w:multiLevelType w:val="hybridMultilevel"/>
    <w:tmpl w:val="4FFAAD94"/>
    <w:lvl w:ilvl="0" w:tplc="E3EE9E52">
      <w:start w:val="2"/>
      <w:numFmt w:val="bullet"/>
      <w:lvlText w:val="-"/>
      <w:lvlJc w:val="left"/>
      <w:pPr>
        <w:tabs>
          <w:tab w:val="num" w:pos="862"/>
        </w:tabs>
        <w:ind w:left="862" w:hanging="360"/>
      </w:pPr>
      <w:rPr>
        <w:rFonts w:ascii="Arial" w:eastAsia="Times New Roman" w:hAnsi="Arial" w:cs="Arial" w:hint="default"/>
        <w:color w:val="000000"/>
      </w:rPr>
    </w:lvl>
    <w:lvl w:ilvl="1" w:tplc="04050003" w:tentative="1">
      <w:start w:val="1"/>
      <w:numFmt w:val="bullet"/>
      <w:lvlText w:val="o"/>
      <w:lvlJc w:val="left"/>
      <w:pPr>
        <w:tabs>
          <w:tab w:val="num" w:pos="1582"/>
        </w:tabs>
        <w:ind w:left="1582" w:hanging="360"/>
      </w:pPr>
      <w:rPr>
        <w:rFonts w:ascii="Courier New" w:hAnsi="Courier New" w:cs="Courier New" w:hint="default"/>
      </w:rPr>
    </w:lvl>
    <w:lvl w:ilvl="2" w:tplc="04050005" w:tentative="1">
      <w:start w:val="1"/>
      <w:numFmt w:val="bullet"/>
      <w:lvlText w:val=""/>
      <w:lvlJc w:val="left"/>
      <w:pPr>
        <w:tabs>
          <w:tab w:val="num" w:pos="2302"/>
        </w:tabs>
        <w:ind w:left="2302" w:hanging="360"/>
      </w:pPr>
      <w:rPr>
        <w:rFonts w:ascii="Wingdings" w:hAnsi="Wingdings" w:hint="default"/>
      </w:rPr>
    </w:lvl>
    <w:lvl w:ilvl="3" w:tplc="04050001" w:tentative="1">
      <w:start w:val="1"/>
      <w:numFmt w:val="bullet"/>
      <w:lvlText w:val=""/>
      <w:lvlJc w:val="left"/>
      <w:pPr>
        <w:tabs>
          <w:tab w:val="num" w:pos="3022"/>
        </w:tabs>
        <w:ind w:left="3022" w:hanging="360"/>
      </w:pPr>
      <w:rPr>
        <w:rFonts w:ascii="Symbol" w:hAnsi="Symbol" w:hint="default"/>
      </w:rPr>
    </w:lvl>
    <w:lvl w:ilvl="4" w:tplc="04050003" w:tentative="1">
      <w:start w:val="1"/>
      <w:numFmt w:val="bullet"/>
      <w:lvlText w:val="o"/>
      <w:lvlJc w:val="left"/>
      <w:pPr>
        <w:tabs>
          <w:tab w:val="num" w:pos="3742"/>
        </w:tabs>
        <w:ind w:left="3742" w:hanging="360"/>
      </w:pPr>
      <w:rPr>
        <w:rFonts w:ascii="Courier New" w:hAnsi="Courier New" w:cs="Courier New" w:hint="default"/>
      </w:rPr>
    </w:lvl>
    <w:lvl w:ilvl="5" w:tplc="04050005" w:tentative="1">
      <w:start w:val="1"/>
      <w:numFmt w:val="bullet"/>
      <w:lvlText w:val=""/>
      <w:lvlJc w:val="left"/>
      <w:pPr>
        <w:tabs>
          <w:tab w:val="num" w:pos="4462"/>
        </w:tabs>
        <w:ind w:left="4462" w:hanging="360"/>
      </w:pPr>
      <w:rPr>
        <w:rFonts w:ascii="Wingdings" w:hAnsi="Wingdings" w:hint="default"/>
      </w:rPr>
    </w:lvl>
    <w:lvl w:ilvl="6" w:tplc="04050001" w:tentative="1">
      <w:start w:val="1"/>
      <w:numFmt w:val="bullet"/>
      <w:lvlText w:val=""/>
      <w:lvlJc w:val="left"/>
      <w:pPr>
        <w:tabs>
          <w:tab w:val="num" w:pos="5182"/>
        </w:tabs>
        <w:ind w:left="5182" w:hanging="360"/>
      </w:pPr>
      <w:rPr>
        <w:rFonts w:ascii="Symbol" w:hAnsi="Symbol" w:hint="default"/>
      </w:rPr>
    </w:lvl>
    <w:lvl w:ilvl="7" w:tplc="04050003" w:tentative="1">
      <w:start w:val="1"/>
      <w:numFmt w:val="bullet"/>
      <w:lvlText w:val="o"/>
      <w:lvlJc w:val="left"/>
      <w:pPr>
        <w:tabs>
          <w:tab w:val="num" w:pos="5902"/>
        </w:tabs>
        <w:ind w:left="5902" w:hanging="360"/>
      </w:pPr>
      <w:rPr>
        <w:rFonts w:ascii="Courier New" w:hAnsi="Courier New" w:cs="Courier New" w:hint="default"/>
      </w:rPr>
    </w:lvl>
    <w:lvl w:ilvl="8" w:tplc="04050005" w:tentative="1">
      <w:start w:val="1"/>
      <w:numFmt w:val="bullet"/>
      <w:lvlText w:val=""/>
      <w:lvlJc w:val="left"/>
      <w:pPr>
        <w:tabs>
          <w:tab w:val="num" w:pos="6622"/>
        </w:tabs>
        <w:ind w:left="6622" w:hanging="360"/>
      </w:pPr>
      <w:rPr>
        <w:rFonts w:ascii="Wingdings" w:hAnsi="Wingdings" w:hint="default"/>
      </w:rPr>
    </w:lvl>
  </w:abstractNum>
  <w:abstractNum w:abstractNumId="2">
    <w:nsid w:val="0E6866F9"/>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nsid w:val="12AF6875"/>
    <w:multiLevelType w:val="multilevel"/>
    <w:tmpl w:val="EDE4C4D4"/>
    <w:lvl w:ilvl="0">
      <w:start w:val="1"/>
      <w:numFmt w:val="decimal"/>
      <w:lvlText w:val="%1."/>
      <w:lvlJc w:val="left"/>
      <w:pPr>
        <w:tabs>
          <w:tab w:val="num" w:pos="0"/>
        </w:tabs>
        <w:ind w:left="360" w:hanging="360"/>
      </w:pPr>
      <w:rPr>
        <w:rFonts w:hint="default"/>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4">
    <w:nsid w:val="1C6635FE"/>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
    <w:nsid w:val="1FFE7FCE"/>
    <w:multiLevelType w:val="multilevel"/>
    <w:tmpl w:val="EDE4C4D4"/>
    <w:lvl w:ilvl="0">
      <w:start w:val="1"/>
      <w:numFmt w:val="decimal"/>
      <w:lvlText w:val="%1."/>
      <w:lvlJc w:val="left"/>
      <w:pPr>
        <w:tabs>
          <w:tab w:val="num" w:pos="0"/>
        </w:tabs>
        <w:ind w:left="360" w:hanging="360"/>
      </w:pPr>
      <w:rPr>
        <w:rFonts w:hint="default"/>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6">
    <w:nsid w:val="23D028E2"/>
    <w:multiLevelType w:val="hybridMultilevel"/>
    <w:tmpl w:val="17627FAE"/>
    <w:lvl w:ilvl="0" w:tplc="986AB04E">
      <w:start w:val="1"/>
      <w:numFmt w:val="bullet"/>
      <w:pStyle w:val="A-odstavecodsazensodrkami"/>
      <w:lvlText w:val="-"/>
      <w:lvlJc w:val="left"/>
      <w:pPr>
        <w:tabs>
          <w:tab w:val="num" w:pos="1004"/>
        </w:tabs>
        <w:ind w:left="1287" w:hanging="567"/>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nsid w:val="26067B6B"/>
    <w:multiLevelType w:val="multilevel"/>
    <w:tmpl w:val="F6DABFAE"/>
    <w:lvl w:ilvl="0">
      <w:start w:val="1"/>
      <w:numFmt w:val="decimal"/>
      <w:lvlText w:val="%1."/>
      <w:lvlJc w:val="left"/>
      <w:pPr>
        <w:tabs>
          <w:tab w:val="num" w:pos="0"/>
        </w:tabs>
        <w:ind w:left="360" w:hanging="360"/>
      </w:pPr>
      <w:rPr>
        <w:rFonts w:hint="default"/>
        <w:b/>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8">
    <w:nsid w:val="30C06479"/>
    <w:multiLevelType w:val="multilevel"/>
    <w:tmpl w:val="5B3EE002"/>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9">
    <w:nsid w:val="36D1372D"/>
    <w:multiLevelType w:val="singleLevel"/>
    <w:tmpl w:val="F0D8361C"/>
    <w:lvl w:ilvl="0">
      <w:start w:val="1"/>
      <w:numFmt w:val="decimal"/>
      <w:lvlText w:val="%1."/>
      <w:lvlJc w:val="left"/>
      <w:pPr>
        <w:tabs>
          <w:tab w:val="num" w:pos="733"/>
        </w:tabs>
        <w:ind w:left="733" w:hanging="450"/>
      </w:pPr>
      <w:rPr>
        <w:rFonts w:hint="default"/>
        <w:b/>
      </w:rPr>
    </w:lvl>
  </w:abstractNum>
  <w:abstractNum w:abstractNumId="10">
    <w:nsid w:val="37E80802"/>
    <w:multiLevelType w:val="multilevel"/>
    <w:tmpl w:val="AC941592"/>
    <w:lvl w:ilvl="0">
      <w:start w:val="1"/>
      <w:numFmt w:val="decimal"/>
      <w:lvlText w:val="%1."/>
      <w:lvlJc w:val="left"/>
      <w:pPr>
        <w:tabs>
          <w:tab w:val="num" w:pos="0"/>
        </w:tabs>
        <w:ind w:left="360" w:hanging="360"/>
      </w:pPr>
      <w:rPr>
        <w:rFonts w:hint="default"/>
        <w:color w:val="auto"/>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1">
    <w:nsid w:val="3B240674"/>
    <w:multiLevelType w:val="multilevel"/>
    <w:tmpl w:val="E6D4E9E0"/>
    <w:lvl w:ilvl="0">
      <w:start w:val="1"/>
      <w:numFmt w:val="decimal"/>
      <w:lvlText w:val="%1."/>
      <w:lvlJc w:val="left"/>
      <w:pPr>
        <w:tabs>
          <w:tab w:val="num" w:pos="0"/>
        </w:tabs>
        <w:ind w:left="360" w:hanging="360"/>
      </w:pPr>
      <w:rPr>
        <w:rFonts w:hint="default"/>
        <w:b/>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2">
    <w:nsid w:val="41AA4DB1"/>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3">
    <w:nsid w:val="44E01426"/>
    <w:multiLevelType w:val="multilevel"/>
    <w:tmpl w:val="6866A3C0"/>
    <w:lvl w:ilvl="0">
      <w:start w:val="1"/>
      <w:numFmt w:val="decimal"/>
      <w:lvlText w:val="%1."/>
      <w:legacy w:legacy="1" w:legacySpace="120" w:legacyIndent="360"/>
      <w:lvlJc w:val="left"/>
      <w:pPr>
        <w:ind w:left="1506" w:hanging="360"/>
      </w:pPr>
      <w:rPr>
        <w:b/>
        <w:i w:val="0"/>
        <w:color w:val="auto"/>
      </w:rPr>
    </w:lvl>
    <w:lvl w:ilvl="1">
      <w:start w:val="1"/>
      <w:numFmt w:val="lowerLetter"/>
      <w:lvlText w:val="%2."/>
      <w:legacy w:legacy="1" w:legacySpace="120" w:legacyIndent="360"/>
      <w:lvlJc w:val="left"/>
      <w:pPr>
        <w:ind w:left="1866" w:hanging="360"/>
      </w:pPr>
    </w:lvl>
    <w:lvl w:ilvl="2">
      <w:start w:val="1"/>
      <w:numFmt w:val="lowerRoman"/>
      <w:lvlText w:val="%3."/>
      <w:legacy w:legacy="1" w:legacySpace="120" w:legacyIndent="180"/>
      <w:lvlJc w:val="left"/>
      <w:pPr>
        <w:ind w:left="2046" w:hanging="180"/>
      </w:pPr>
    </w:lvl>
    <w:lvl w:ilvl="3">
      <w:start w:val="1"/>
      <w:numFmt w:val="decimal"/>
      <w:lvlText w:val="%4."/>
      <w:legacy w:legacy="1" w:legacySpace="120" w:legacyIndent="360"/>
      <w:lvlJc w:val="left"/>
      <w:pPr>
        <w:ind w:left="2406" w:hanging="360"/>
      </w:pPr>
    </w:lvl>
    <w:lvl w:ilvl="4">
      <w:start w:val="1"/>
      <w:numFmt w:val="lowerLetter"/>
      <w:lvlText w:val="%5."/>
      <w:legacy w:legacy="1" w:legacySpace="120" w:legacyIndent="360"/>
      <w:lvlJc w:val="left"/>
      <w:pPr>
        <w:ind w:left="2766" w:hanging="360"/>
      </w:pPr>
    </w:lvl>
    <w:lvl w:ilvl="5">
      <w:start w:val="1"/>
      <w:numFmt w:val="lowerRoman"/>
      <w:lvlText w:val="%6."/>
      <w:legacy w:legacy="1" w:legacySpace="120" w:legacyIndent="180"/>
      <w:lvlJc w:val="left"/>
      <w:pPr>
        <w:ind w:left="2946" w:hanging="180"/>
      </w:pPr>
    </w:lvl>
    <w:lvl w:ilvl="6">
      <w:start w:val="1"/>
      <w:numFmt w:val="decimal"/>
      <w:lvlText w:val="%7."/>
      <w:legacy w:legacy="1" w:legacySpace="120" w:legacyIndent="360"/>
      <w:lvlJc w:val="left"/>
      <w:pPr>
        <w:ind w:left="3306" w:hanging="360"/>
      </w:pPr>
    </w:lvl>
    <w:lvl w:ilvl="7">
      <w:start w:val="1"/>
      <w:numFmt w:val="lowerLetter"/>
      <w:lvlText w:val="%8."/>
      <w:legacy w:legacy="1" w:legacySpace="120" w:legacyIndent="360"/>
      <w:lvlJc w:val="left"/>
      <w:pPr>
        <w:ind w:left="3666" w:hanging="360"/>
      </w:pPr>
    </w:lvl>
    <w:lvl w:ilvl="8">
      <w:start w:val="1"/>
      <w:numFmt w:val="lowerRoman"/>
      <w:lvlText w:val="%9."/>
      <w:legacy w:legacy="1" w:legacySpace="120" w:legacyIndent="180"/>
      <w:lvlJc w:val="left"/>
      <w:pPr>
        <w:ind w:left="3846" w:hanging="180"/>
      </w:pPr>
    </w:lvl>
  </w:abstractNum>
  <w:abstractNum w:abstractNumId="14">
    <w:nsid w:val="451A3B57"/>
    <w:multiLevelType w:val="multilevel"/>
    <w:tmpl w:val="E57A0650"/>
    <w:lvl w:ilvl="0">
      <w:start w:val="1"/>
      <w:numFmt w:val="decimal"/>
      <w:lvlText w:val="%1."/>
      <w:legacy w:legacy="1" w:legacySpace="120" w:legacyIndent="360"/>
      <w:lvlJc w:val="left"/>
      <w:pPr>
        <w:ind w:left="360" w:hanging="360"/>
      </w:pPr>
      <w:rPr>
        <w:b/>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5">
    <w:nsid w:val="48CD2D39"/>
    <w:multiLevelType w:val="multilevel"/>
    <w:tmpl w:val="813E8F70"/>
    <w:lvl w:ilvl="0">
      <w:start w:val="1"/>
      <w:numFmt w:val="decimal"/>
      <w:lvlText w:val="%1."/>
      <w:lvlJc w:val="left"/>
      <w:pPr>
        <w:tabs>
          <w:tab w:val="num" w:pos="0"/>
        </w:tabs>
        <w:ind w:left="360" w:hanging="360"/>
      </w:pPr>
      <w:rPr>
        <w:rFonts w:hint="default"/>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6">
    <w:nsid w:val="4BD72EF9"/>
    <w:multiLevelType w:val="multilevel"/>
    <w:tmpl w:val="FA40EAF6"/>
    <w:lvl w:ilvl="0">
      <w:start w:val="1"/>
      <w:numFmt w:val="decimal"/>
      <w:lvlText w:val="%1."/>
      <w:legacy w:legacy="1" w:legacySpace="120" w:legacyIndent="360"/>
      <w:lvlJc w:val="left"/>
      <w:pPr>
        <w:ind w:left="360" w:hanging="360"/>
      </w:pPr>
      <w:rPr>
        <w:b/>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rPr>
        <w:rFonts w:ascii="Arial" w:eastAsia="Times New Roman" w:hAnsi="Arial" w:cs="Arial"/>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7">
    <w:nsid w:val="5273407F"/>
    <w:multiLevelType w:val="multilevel"/>
    <w:tmpl w:val="17686DB0"/>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8">
    <w:nsid w:val="53E24287"/>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9">
    <w:nsid w:val="569B312D"/>
    <w:multiLevelType w:val="multilevel"/>
    <w:tmpl w:val="4F6C557C"/>
    <w:lvl w:ilvl="0">
      <w:start w:val="1"/>
      <w:numFmt w:val="decimal"/>
      <w:lvlText w:val="%1."/>
      <w:legacy w:legacy="1" w:legacySpace="120" w:legacyIndent="555"/>
      <w:lvlJc w:val="left"/>
      <w:pPr>
        <w:ind w:left="555" w:hanging="555"/>
      </w:pPr>
    </w:lvl>
    <w:lvl w:ilvl="1">
      <w:start w:val="1"/>
      <w:numFmt w:val="decimal"/>
      <w:lvlText w:val="%1.%2."/>
      <w:legacy w:legacy="1" w:legacySpace="120" w:legacyIndent="555"/>
      <w:lvlJc w:val="left"/>
      <w:pPr>
        <w:ind w:left="1110" w:hanging="555"/>
      </w:pPr>
    </w:lvl>
    <w:lvl w:ilvl="2">
      <w:start w:val="1"/>
      <w:numFmt w:val="decimal"/>
      <w:lvlText w:val="%1.%2.%3."/>
      <w:legacy w:legacy="1" w:legacySpace="120" w:legacyIndent="720"/>
      <w:lvlJc w:val="left"/>
      <w:pPr>
        <w:ind w:left="1830" w:hanging="720"/>
      </w:pPr>
    </w:lvl>
    <w:lvl w:ilvl="3">
      <w:start w:val="1"/>
      <w:numFmt w:val="decimal"/>
      <w:lvlText w:val="%1.%2.%3.%4."/>
      <w:legacy w:legacy="1" w:legacySpace="120" w:legacyIndent="720"/>
      <w:lvlJc w:val="left"/>
      <w:pPr>
        <w:ind w:left="2550" w:hanging="720"/>
      </w:pPr>
    </w:lvl>
    <w:lvl w:ilvl="4">
      <w:start w:val="1"/>
      <w:numFmt w:val="decimal"/>
      <w:lvlText w:val="%1.%2.%3.%4.%5."/>
      <w:legacy w:legacy="1" w:legacySpace="120" w:legacyIndent="1080"/>
      <w:lvlJc w:val="left"/>
      <w:pPr>
        <w:ind w:left="3630" w:hanging="1080"/>
      </w:pPr>
    </w:lvl>
    <w:lvl w:ilvl="5">
      <w:start w:val="1"/>
      <w:numFmt w:val="decimal"/>
      <w:lvlText w:val="%1.%2.%3.%4.%5.%6."/>
      <w:legacy w:legacy="1" w:legacySpace="120" w:legacyIndent="1080"/>
      <w:lvlJc w:val="left"/>
      <w:pPr>
        <w:ind w:left="4710" w:hanging="1080"/>
      </w:pPr>
    </w:lvl>
    <w:lvl w:ilvl="6">
      <w:start w:val="1"/>
      <w:numFmt w:val="decimal"/>
      <w:lvlText w:val="%1.%2.%3.%4.%5.%6.%7."/>
      <w:legacy w:legacy="1" w:legacySpace="120" w:legacyIndent="1080"/>
      <w:lvlJc w:val="left"/>
      <w:pPr>
        <w:ind w:left="5790" w:hanging="1080"/>
      </w:pPr>
    </w:lvl>
    <w:lvl w:ilvl="7">
      <w:start w:val="1"/>
      <w:numFmt w:val="decimal"/>
      <w:lvlText w:val="%1.%2.%3.%4.%5.%6.%7.%8."/>
      <w:legacy w:legacy="1" w:legacySpace="120" w:legacyIndent="1440"/>
      <w:lvlJc w:val="left"/>
      <w:pPr>
        <w:ind w:left="7230" w:hanging="1440"/>
      </w:pPr>
    </w:lvl>
    <w:lvl w:ilvl="8">
      <w:start w:val="1"/>
      <w:numFmt w:val="decimal"/>
      <w:lvlText w:val="%1.%2.%3.%4.%5.%6.%7.%8.%9."/>
      <w:legacy w:legacy="1" w:legacySpace="120" w:legacyIndent="1440"/>
      <w:lvlJc w:val="left"/>
      <w:pPr>
        <w:ind w:left="8670" w:hanging="1440"/>
      </w:pPr>
    </w:lvl>
  </w:abstractNum>
  <w:abstractNum w:abstractNumId="20">
    <w:nsid w:val="5ADD1683"/>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1">
    <w:nsid w:val="5C6560F1"/>
    <w:multiLevelType w:val="singleLevel"/>
    <w:tmpl w:val="72AA47EC"/>
    <w:lvl w:ilvl="0">
      <w:start w:val="2"/>
      <w:numFmt w:val="decimal"/>
      <w:lvlText w:val="%1."/>
      <w:lvlJc w:val="left"/>
      <w:pPr>
        <w:tabs>
          <w:tab w:val="num" w:pos="730"/>
        </w:tabs>
        <w:ind w:left="730" w:hanging="390"/>
      </w:pPr>
      <w:rPr>
        <w:rFonts w:hint="default"/>
        <w:b/>
      </w:rPr>
    </w:lvl>
  </w:abstractNum>
  <w:abstractNum w:abstractNumId="22">
    <w:nsid w:val="60962117"/>
    <w:multiLevelType w:val="hybridMultilevel"/>
    <w:tmpl w:val="5DC0F90C"/>
    <w:lvl w:ilvl="0" w:tplc="ECD414EE">
      <w:start w:val="1"/>
      <w:numFmt w:val="decimal"/>
      <w:lvlText w:val="%1."/>
      <w:lvlJc w:val="left"/>
      <w:pPr>
        <w:tabs>
          <w:tab w:val="num" w:pos="540"/>
        </w:tabs>
        <w:ind w:left="540" w:hanging="360"/>
      </w:pPr>
      <w:rPr>
        <w:b/>
      </w:rPr>
    </w:lvl>
    <w:lvl w:ilvl="1" w:tplc="CB481028">
      <w:start w:val="1"/>
      <w:numFmt w:val="lowerLetter"/>
      <w:lvlText w:val="%2)"/>
      <w:lvlJc w:val="left"/>
      <w:pPr>
        <w:tabs>
          <w:tab w:val="num" w:pos="1440"/>
        </w:tabs>
        <w:ind w:left="1440" w:hanging="360"/>
      </w:pPr>
      <w:rPr>
        <w:color w:val="auto"/>
      </w:rPr>
    </w:lvl>
    <w:lvl w:ilvl="2" w:tplc="0405000F">
      <w:start w:val="1"/>
      <w:numFmt w:val="decimal"/>
      <w:lvlText w:val="%3."/>
      <w:lvlJc w:val="left"/>
      <w:pPr>
        <w:tabs>
          <w:tab w:val="num" w:pos="2340"/>
        </w:tabs>
        <w:ind w:left="2340" w:hanging="360"/>
      </w:pPr>
    </w:lvl>
    <w:lvl w:ilvl="3" w:tplc="FA94B448">
      <w:start w:val="3"/>
      <w:numFmt w:val="bullet"/>
      <w:lvlText w:val="-"/>
      <w:lvlJc w:val="left"/>
      <w:pPr>
        <w:tabs>
          <w:tab w:val="num" w:pos="2880"/>
        </w:tabs>
        <w:ind w:left="2880" w:hanging="360"/>
      </w:pPr>
      <w:rPr>
        <w:rFonts w:ascii="Times New Roman" w:eastAsia="Times New Roman" w:hAnsi="Times New Roman" w:cs="Times New Roman" w:hint="default"/>
      </w:rPr>
    </w:lvl>
    <w:lvl w:ilvl="4" w:tplc="04050019">
      <w:start w:val="1"/>
      <w:numFmt w:val="lowerLetter"/>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3">
    <w:nsid w:val="627311DA"/>
    <w:multiLevelType w:val="multilevel"/>
    <w:tmpl w:val="8B62B29C"/>
    <w:lvl w:ilvl="0">
      <w:start w:val="1"/>
      <w:numFmt w:val="decimal"/>
      <w:lvlText w:val="%1."/>
      <w:legacy w:legacy="1" w:legacySpace="120" w:legacyIndent="360"/>
      <w:lvlJc w:val="left"/>
      <w:pPr>
        <w:ind w:left="360" w:hanging="360"/>
      </w:pPr>
      <w:rPr>
        <w:b/>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353" w:hanging="360"/>
      </w:pPr>
      <w:rPr>
        <w:rFonts w:ascii="Arial" w:eastAsia="Times New Roman" w:hAnsi="Arial" w:cs="Arial"/>
        <w:b/>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4">
    <w:nsid w:val="64333BFC"/>
    <w:multiLevelType w:val="multilevel"/>
    <w:tmpl w:val="E19A71CA"/>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5">
    <w:nsid w:val="6910549B"/>
    <w:multiLevelType w:val="multilevel"/>
    <w:tmpl w:val="BA9A3900"/>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6">
    <w:nsid w:val="6E404C57"/>
    <w:multiLevelType w:val="multilevel"/>
    <w:tmpl w:val="6A26BB1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bCs w:val="0"/>
      </w:rPr>
    </w:lvl>
    <w:lvl w:ilvl="2">
      <w:start w:val="1"/>
      <w:numFmt w:val="decimal"/>
      <w:lvlText w:val="%1.%2.%3."/>
      <w:lvlJc w:val="left"/>
      <w:pPr>
        <w:ind w:left="1224" w:hanging="504"/>
      </w:pPr>
      <w:rPr>
        <w:rFonts w:cs="Times New Roman"/>
        <w:b w:val="0"/>
        <w:bCs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nsid w:val="77AC5613"/>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8">
    <w:nsid w:val="7A2236FA"/>
    <w:multiLevelType w:val="singleLevel"/>
    <w:tmpl w:val="89C4ABB6"/>
    <w:lvl w:ilvl="0">
      <w:start w:val="1"/>
      <w:numFmt w:val="decimal"/>
      <w:lvlText w:val="%1."/>
      <w:lvlJc w:val="left"/>
      <w:pPr>
        <w:tabs>
          <w:tab w:val="num" w:pos="360"/>
        </w:tabs>
        <w:ind w:left="360" w:hanging="360"/>
      </w:pPr>
      <w:rPr>
        <w:rFonts w:hint="default"/>
        <w:b/>
      </w:rPr>
    </w:lvl>
  </w:abstractNum>
  <w:abstractNum w:abstractNumId="29">
    <w:nsid w:val="7B7E5EED"/>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0">
    <w:nsid w:val="7C9F3278"/>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abstractNumId w:val="13"/>
  </w:num>
  <w:num w:numId="2">
    <w:abstractNumId w:val="10"/>
  </w:num>
  <w:num w:numId="3">
    <w:abstractNumId w:val="27"/>
  </w:num>
  <w:num w:numId="4">
    <w:abstractNumId w:val="24"/>
  </w:num>
  <w:num w:numId="5">
    <w:abstractNumId w:val="25"/>
  </w:num>
  <w:num w:numId="6">
    <w:abstractNumId w:val="17"/>
  </w:num>
  <w:num w:numId="7">
    <w:abstractNumId w:val="18"/>
  </w:num>
  <w:num w:numId="8">
    <w:abstractNumId w:val="21"/>
  </w:num>
  <w:num w:numId="9">
    <w:abstractNumId w:val="9"/>
  </w:num>
  <w:num w:numId="10">
    <w:abstractNumId w:val="29"/>
  </w:num>
  <w:num w:numId="11">
    <w:abstractNumId w:val="4"/>
  </w:num>
  <w:num w:numId="12">
    <w:abstractNumId w:val="30"/>
  </w:num>
  <w:num w:numId="13">
    <w:abstractNumId w:val="23"/>
  </w:num>
  <w:num w:numId="14">
    <w:abstractNumId w:val="1"/>
  </w:num>
  <w:num w:numId="15">
    <w:abstractNumId w:val="20"/>
  </w:num>
  <w:num w:numId="16">
    <w:abstractNumId w:val="14"/>
  </w:num>
  <w:num w:numId="17">
    <w:abstractNumId w:val="28"/>
  </w:num>
  <w:num w:numId="18">
    <w:abstractNumId w:val="12"/>
  </w:num>
  <w:num w:numId="19">
    <w:abstractNumId w:val="11"/>
  </w:num>
  <w:num w:numId="20">
    <w:abstractNumId w:val="5"/>
  </w:num>
  <w:num w:numId="21">
    <w:abstractNumId w:val="3"/>
  </w:num>
  <w:num w:numId="22">
    <w:abstractNumId w:val="7"/>
  </w:num>
  <w:num w:numId="23">
    <w:abstractNumId w:val="15"/>
  </w:num>
  <w:num w:numId="24">
    <w:abstractNumId w:val="2"/>
  </w:num>
  <w:num w:numId="25">
    <w:abstractNumId w:val="8"/>
  </w:num>
  <w:num w:numId="26">
    <w:abstractNumId w:val="26"/>
  </w:num>
  <w:num w:numId="2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6"/>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BFF"/>
    <w:rsid w:val="000059CB"/>
    <w:rsid w:val="00005B63"/>
    <w:rsid w:val="0001739A"/>
    <w:rsid w:val="0002005A"/>
    <w:rsid w:val="000270DF"/>
    <w:rsid w:val="00032AD0"/>
    <w:rsid w:val="000456A7"/>
    <w:rsid w:val="00053346"/>
    <w:rsid w:val="00065F5F"/>
    <w:rsid w:val="000903EA"/>
    <w:rsid w:val="00091338"/>
    <w:rsid w:val="000914C6"/>
    <w:rsid w:val="000927E7"/>
    <w:rsid w:val="00093AD2"/>
    <w:rsid w:val="000A10CD"/>
    <w:rsid w:val="000A28F1"/>
    <w:rsid w:val="000A6BD5"/>
    <w:rsid w:val="000B0E7E"/>
    <w:rsid w:val="000B1EB9"/>
    <w:rsid w:val="000B2E4B"/>
    <w:rsid w:val="000C24B4"/>
    <w:rsid w:val="000C514C"/>
    <w:rsid w:val="000F7037"/>
    <w:rsid w:val="00104D42"/>
    <w:rsid w:val="001059B7"/>
    <w:rsid w:val="0011076F"/>
    <w:rsid w:val="00114503"/>
    <w:rsid w:val="00114CFD"/>
    <w:rsid w:val="00123974"/>
    <w:rsid w:val="00140C3A"/>
    <w:rsid w:val="00145445"/>
    <w:rsid w:val="00151C33"/>
    <w:rsid w:val="001556E2"/>
    <w:rsid w:val="00191A3B"/>
    <w:rsid w:val="001B704F"/>
    <w:rsid w:val="001C04BD"/>
    <w:rsid w:val="001D3524"/>
    <w:rsid w:val="001D6BE7"/>
    <w:rsid w:val="001E7343"/>
    <w:rsid w:val="001F1CE8"/>
    <w:rsid w:val="001F7612"/>
    <w:rsid w:val="0020184F"/>
    <w:rsid w:val="0020320D"/>
    <w:rsid w:val="002039CD"/>
    <w:rsid w:val="002044E5"/>
    <w:rsid w:val="002113D7"/>
    <w:rsid w:val="002157FE"/>
    <w:rsid w:val="002249B7"/>
    <w:rsid w:val="00241CC6"/>
    <w:rsid w:val="00255B29"/>
    <w:rsid w:val="00266BE7"/>
    <w:rsid w:val="00270FBB"/>
    <w:rsid w:val="00281A52"/>
    <w:rsid w:val="002841E7"/>
    <w:rsid w:val="00287DE7"/>
    <w:rsid w:val="002A01A5"/>
    <w:rsid w:val="002A2457"/>
    <w:rsid w:val="002A43BA"/>
    <w:rsid w:val="002A59FE"/>
    <w:rsid w:val="002B32CB"/>
    <w:rsid w:val="002B4360"/>
    <w:rsid w:val="002C23D8"/>
    <w:rsid w:val="002C293A"/>
    <w:rsid w:val="002C50E0"/>
    <w:rsid w:val="002D1039"/>
    <w:rsid w:val="002D299B"/>
    <w:rsid w:val="002E059B"/>
    <w:rsid w:val="002E73A1"/>
    <w:rsid w:val="002F6C30"/>
    <w:rsid w:val="00302394"/>
    <w:rsid w:val="003042A5"/>
    <w:rsid w:val="00312AFD"/>
    <w:rsid w:val="00312BF9"/>
    <w:rsid w:val="00321D5C"/>
    <w:rsid w:val="0032245B"/>
    <w:rsid w:val="00327DB4"/>
    <w:rsid w:val="00333CB9"/>
    <w:rsid w:val="00342B91"/>
    <w:rsid w:val="00346C0D"/>
    <w:rsid w:val="00353A3F"/>
    <w:rsid w:val="0035651C"/>
    <w:rsid w:val="003755DC"/>
    <w:rsid w:val="003851DD"/>
    <w:rsid w:val="00386410"/>
    <w:rsid w:val="003A15B7"/>
    <w:rsid w:val="003A7BC6"/>
    <w:rsid w:val="003B2A08"/>
    <w:rsid w:val="003C1F89"/>
    <w:rsid w:val="003D2FC5"/>
    <w:rsid w:val="003D38EF"/>
    <w:rsid w:val="00410CB9"/>
    <w:rsid w:val="00415F6B"/>
    <w:rsid w:val="004167CE"/>
    <w:rsid w:val="004237EB"/>
    <w:rsid w:val="00423DE0"/>
    <w:rsid w:val="004258CF"/>
    <w:rsid w:val="004277BA"/>
    <w:rsid w:val="00431AB2"/>
    <w:rsid w:val="004335FB"/>
    <w:rsid w:val="00437893"/>
    <w:rsid w:val="00440BDC"/>
    <w:rsid w:val="00441F18"/>
    <w:rsid w:val="004433D8"/>
    <w:rsid w:val="00446758"/>
    <w:rsid w:val="00450F16"/>
    <w:rsid w:val="0045109B"/>
    <w:rsid w:val="00456392"/>
    <w:rsid w:val="0046025A"/>
    <w:rsid w:val="004A2984"/>
    <w:rsid w:val="004B1C1A"/>
    <w:rsid w:val="004B51E1"/>
    <w:rsid w:val="004D36BC"/>
    <w:rsid w:val="004D6F29"/>
    <w:rsid w:val="004E38A6"/>
    <w:rsid w:val="004E7D23"/>
    <w:rsid w:val="004F0AA1"/>
    <w:rsid w:val="00512F40"/>
    <w:rsid w:val="00516E1F"/>
    <w:rsid w:val="00520647"/>
    <w:rsid w:val="005247CA"/>
    <w:rsid w:val="005302CD"/>
    <w:rsid w:val="00530A3F"/>
    <w:rsid w:val="005323F9"/>
    <w:rsid w:val="00533023"/>
    <w:rsid w:val="00547B4B"/>
    <w:rsid w:val="00563146"/>
    <w:rsid w:val="005668D0"/>
    <w:rsid w:val="00566BAE"/>
    <w:rsid w:val="00590DB6"/>
    <w:rsid w:val="00595DCE"/>
    <w:rsid w:val="005B1728"/>
    <w:rsid w:val="005B2F97"/>
    <w:rsid w:val="005B53AA"/>
    <w:rsid w:val="005C10DB"/>
    <w:rsid w:val="005C6983"/>
    <w:rsid w:val="005E3955"/>
    <w:rsid w:val="005F217B"/>
    <w:rsid w:val="005F2E4B"/>
    <w:rsid w:val="005F34D9"/>
    <w:rsid w:val="005F4357"/>
    <w:rsid w:val="00602394"/>
    <w:rsid w:val="0060531F"/>
    <w:rsid w:val="0063547B"/>
    <w:rsid w:val="00661EDA"/>
    <w:rsid w:val="0067189F"/>
    <w:rsid w:val="0068009D"/>
    <w:rsid w:val="00687E88"/>
    <w:rsid w:val="006A302C"/>
    <w:rsid w:val="006C0EF7"/>
    <w:rsid w:val="006C64E2"/>
    <w:rsid w:val="006D4CF2"/>
    <w:rsid w:val="006E4339"/>
    <w:rsid w:val="006E4CC3"/>
    <w:rsid w:val="006E5F9A"/>
    <w:rsid w:val="006F321F"/>
    <w:rsid w:val="006F74DC"/>
    <w:rsid w:val="007111BD"/>
    <w:rsid w:val="00714263"/>
    <w:rsid w:val="007208A6"/>
    <w:rsid w:val="00734FF3"/>
    <w:rsid w:val="00740856"/>
    <w:rsid w:val="00741C05"/>
    <w:rsid w:val="0074616E"/>
    <w:rsid w:val="00753F86"/>
    <w:rsid w:val="00771122"/>
    <w:rsid w:val="00790434"/>
    <w:rsid w:val="007A75A7"/>
    <w:rsid w:val="007C2F9B"/>
    <w:rsid w:val="007D5107"/>
    <w:rsid w:val="007F14CA"/>
    <w:rsid w:val="007F60BA"/>
    <w:rsid w:val="007F7071"/>
    <w:rsid w:val="00810F3F"/>
    <w:rsid w:val="00811B43"/>
    <w:rsid w:val="008156E1"/>
    <w:rsid w:val="008175BA"/>
    <w:rsid w:val="00823C57"/>
    <w:rsid w:val="00830AC2"/>
    <w:rsid w:val="008347C2"/>
    <w:rsid w:val="0084398F"/>
    <w:rsid w:val="00844FF1"/>
    <w:rsid w:val="00854728"/>
    <w:rsid w:val="00855A6C"/>
    <w:rsid w:val="00856705"/>
    <w:rsid w:val="008577B1"/>
    <w:rsid w:val="00860849"/>
    <w:rsid w:val="0086126A"/>
    <w:rsid w:val="00863475"/>
    <w:rsid w:val="00867535"/>
    <w:rsid w:val="00872CA3"/>
    <w:rsid w:val="00883D67"/>
    <w:rsid w:val="0088678E"/>
    <w:rsid w:val="008A107C"/>
    <w:rsid w:val="008B60D8"/>
    <w:rsid w:val="008B6A76"/>
    <w:rsid w:val="008B75A6"/>
    <w:rsid w:val="008D07D7"/>
    <w:rsid w:val="008D0E56"/>
    <w:rsid w:val="008D36CC"/>
    <w:rsid w:val="008E3D91"/>
    <w:rsid w:val="008F275A"/>
    <w:rsid w:val="008F5DBB"/>
    <w:rsid w:val="00905EAD"/>
    <w:rsid w:val="00910663"/>
    <w:rsid w:val="009128DD"/>
    <w:rsid w:val="00914A84"/>
    <w:rsid w:val="00917657"/>
    <w:rsid w:val="009177F7"/>
    <w:rsid w:val="00917F5B"/>
    <w:rsid w:val="00920D85"/>
    <w:rsid w:val="00921CCC"/>
    <w:rsid w:val="009231A4"/>
    <w:rsid w:val="0092548D"/>
    <w:rsid w:val="00947371"/>
    <w:rsid w:val="009477A5"/>
    <w:rsid w:val="00947CB1"/>
    <w:rsid w:val="0095255A"/>
    <w:rsid w:val="0095316E"/>
    <w:rsid w:val="00954253"/>
    <w:rsid w:val="0095748D"/>
    <w:rsid w:val="0096148E"/>
    <w:rsid w:val="00963F3F"/>
    <w:rsid w:val="0096637C"/>
    <w:rsid w:val="0098025D"/>
    <w:rsid w:val="009843E0"/>
    <w:rsid w:val="00984678"/>
    <w:rsid w:val="00985B9D"/>
    <w:rsid w:val="00991B86"/>
    <w:rsid w:val="00995E3E"/>
    <w:rsid w:val="00996588"/>
    <w:rsid w:val="009A120B"/>
    <w:rsid w:val="009A39F9"/>
    <w:rsid w:val="009D2E1E"/>
    <w:rsid w:val="009D5612"/>
    <w:rsid w:val="009E4EB9"/>
    <w:rsid w:val="009E6AB7"/>
    <w:rsid w:val="009F46E9"/>
    <w:rsid w:val="009F5C41"/>
    <w:rsid w:val="00A1328C"/>
    <w:rsid w:val="00A35A15"/>
    <w:rsid w:val="00A43B3A"/>
    <w:rsid w:val="00A44A08"/>
    <w:rsid w:val="00A71E04"/>
    <w:rsid w:val="00A72B4B"/>
    <w:rsid w:val="00A8543E"/>
    <w:rsid w:val="00A8568B"/>
    <w:rsid w:val="00A903B8"/>
    <w:rsid w:val="00A930F6"/>
    <w:rsid w:val="00AA0137"/>
    <w:rsid w:val="00AA34D6"/>
    <w:rsid w:val="00AA6370"/>
    <w:rsid w:val="00AB1358"/>
    <w:rsid w:val="00AB3ADF"/>
    <w:rsid w:val="00AB507D"/>
    <w:rsid w:val="00AD1BFF"/>
    <w:rsid w:val="00AD1CF0"/>
    <w:rsid w:val="00AD4C10"/>
    <w:rsid w:val="00AE6E47"/>
    <w:rsid w:val="00B015A5"/>
    <w:rsid w:val="00B10B2F"/>
    <w:rsid w:val="00B16B03"/>
    <w:rsid w:val="00B20CF7"/>
    <w:rsid w:val="00B2185F"/>
    <w:rsid w:val="00B619E9"/>
    <w:rsid w:val="00B63BF5"/>
    <w:rsid w:val="00B640F3"/>
    <w:rsid w:val="00B6787D"/>
    <w:rsid w:val="00B72240"/>
    <w:rsid w:val="00B737F9"/>
    <w:rsid w:val="00B76C65"/>
    <w:rsid w:val="00B83EB6"/>
    <w:rsid w:val="00B90F61"/>
    <w:rsid w:val="00B92AF5"/>
    <w:rsid w:val="00BA6C30"/>
    <w:rsid w:val="00BB77F0"/>
    <w:rsid w:val="00BC6B58"/>
    <w:rsid w:val="00BD5C07"/>
    <w:rsid w:val="00BD5E01"/>
    <w:rsid w:val="00BE743A"/>
    <w:rsid w:val="00BF3D9B"/>
    <w:rsid w:val="00C06135"/>
    <w:rsid w:val="00C15593"/>
    <w:rsid w:val="00C1610E"/>
    <w:rsid w:val="00C20C4F"/>
    <w:rsid w:val="00C47E9B"/>
    <w:rsid w:val="00C516BF"/>
    <w:rsid w:val="00C5270F"/>
    <w:rsid w:val="00C56345"/>
    <w:rsid w:val="00C66556"/>
    <w:rsid w:val="00C66A5E"/>
    <w:rsid w:val="00C67A94"/>
    <w:rsid w:val="00C9156E"/>
    <w:rsid w:val="00CA4A39"/>
    <w:rsid w:val="00CB0A9D"/>
    <w:rsid w:val="00CB7B50"/>
    <w:rsid w:val="00D13F01"/>
    <w:rsid w:val="00D276F7"/>
    <w:rsid w:val="00D41B2F"/>
    <w:rsid w:val="00D533AF"/>
    <w:rsid w:val="00D53451"/>
    <w:rsid w:val="00D57934"/>
    <w:rsid w:val="00D75EBF"/>
    <w:rsid w:val="00D87104"/>
    <w:rsid w:val="00D87CD3"/>
    <w:rsid w:val="00D87E5D"/>
    <w:rsid w:val="00D94469"/>
    <w:rsid w:val="00D968F8"/>
    <w:rsid w:val="00DA1280"/>
    <w:rsid w:val="00DA5568"/>
    <w:rsid w:val="00DC10D8"/>
    <w:rsid w:val="00DD0E1B"/>
    <w:rsid w:val="00DD1530"/>
    <w:rsid w:val="00DE5B97"/>
    <w:rsid w:val="00DE675A"/>
    <w:rsid w:val="00DF41F7"/>
    <w:rsid w:val="00E013FE"/>
    <w:rsid w:val="00E048D1"/>
    <w:rsid w:val="00E10428"/>
    <w:rsid w:val="00E327CE"/>
    <w:rsid w:val="00E518EA"/>
    <w:rsid w:val="00E610AD"/>
    <w:rsid w:val="00E705B8"/>
    <w:rsid w:val="00E83DA6"/>
    <w:rsid w:val="00E8418F"/>
    <w:rsid w:val="00E860C8"/>
    <w:rsid w:val="00E8734A"/>
    <w:rsid w:val="00E97587"/>
    <w:rsid w:val="00EB40F3"/>
    <w:rsid w:val="00EB418C"/>
    <w:rsid w:val="00EB6A5C"/>
    <w:rsid w:val="00EC7CFB"/>
    <w:rsid w:val="00ED1285"/>
    <w:rsid w:val="00ED1664"/>
    <w:rsid w:val="00ED2006"/>
    <w:rsid w:val="00ED33E2"/>
    <w:rsid w:val="00EE43D6"/>
    <w:rsid w:val="00EF1E4B"/>
    <w:rsid w:val="00EF744B"/>
    <w:rsid w:val="00F14630"/>
    <w:rsid w:val="00F20ECC"/>
    <w:rsid w:val="00F2145F"/>
    <w:rsid w:val="00F22DC0"/>
    <w:rsid w:val="00F25221"/>
    <w:rsid w:val="00F25381"/>
    <w:rsid w:val="00F352E0"/>
    <w:rsid w:val="00F50190"/>
    <w:rsid w:val="00F503E9"/>
    <w:rsid w:val="00F52D0A"/>
    <w:rsid w:val="00F54D46"/>
    <w:rsid w:val="00F5552E"/>
    <w:rsid w:val="00F56C50"/>
    <w:rsid w:val="00F67B02"/>
    <w:rsid w:val="00F72329"/>
    <w:rsid w:val="00F73E42"/>
    <w:rsid w:val="00F77376"/>
    <w:rsid w:val="00F93389"/>
    <w:rsid w:val="00F94ACC"/>
    <w:rsid w:val="00FA1DB5"/>
    <w:rsid w:val="00FA3154"/>
    <w:rsid w:val="00FA775D"/>
    <w:rsid w:val="00FB6179"/>
    <w:rsid w:val="00FC43D3"/>
    <w:rsid w:val="00FC51E1"/>
    <w:rsid w:val="00FC7DB7"/>
    <w:rsid w:val="00FE158A"/>
    <w:rsid w:val="00FE1CDE"/>
    <w:rsid w:val="00FE1E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rsid w:val="00714263"/>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14263"/>
    <w:pPr>
      <w:keepNext/>
      <w:widowControl w:val="0"/>
      <w:overflowPunct/>
      <w:autoSpaceDE/>
      <w:autoSpaceDN/>
      <w:adjustRightInd/>
      <w:jc w:val="both"/>
      <w:textAlignment w:val="auto"/>
      <w:outlineLvl w:val="1"/>
    </w:pPr>
    <w:rPr>
      <w:b/>
      <w:sz w:val="28"/>
    </w:rPr>
  </w:style>
  <w:style w:type="paragraph" w:styleId="Nadpis3">
    <w:name w:val="heading 3"/>
    <w:basedOn w:val="Normln"/>
    <w:next w:val="Normln"/>
    <w:qFormat/>
    <w:rsid w:val="00714263"/>
    <w:pPr>
      <w:keepNext/>
      <w:widowControl w:val="0"/>
      <w:pBdr>
        <w:top w:val="single" w:sz="4" w:space="1" w:color="auto"/>
        <w:left w:val="single" w:sz="4" w:space="4" w:color="auto"/>
        <w:bottom w:val="single" w:sz="4" w:space="1" w:color="auto"/>
        <w:right w:val="single" w:sz="4" w:space="4" w:color="auto"/>
      </w:pBdr>
      <w:shd w:val="clear" w:color="auto" w:fill="FFFFFF"/>
      <w:overflowPunct/>
      <w:autoSpaceDE/>
      <w:autoSpaceDN/>
      <w:adjustRightInd/>
      <w:jc w:val="center"/>
      <w:textAlignment w:val="auto"/>
      <w:outlineLvl w:val="2"/>
    </w:pPr>
    <w:rPr>
      <w:b/>
      <w:sz w:val="40"/>
    </w:rPr>
  </w:style>
  <w:style w:type="paragraph" w:styleId="Nadpis4">
    <w:name w:val="heading 4"/>
    <w:basedOn w:val="Normln"/>
    <w:next w:val="Normln"/>
    <w:qFormat/>
    <w:pPr>
      <w:keepNext/>
      <w:widowControl w:val="0"/>
      <w:ind w:firstLine="567"/>
      <w:jc w:val="center"/>
      <w:outlineLvl w:val="3"/>
    </w:pPr>
    <w:rPr>
      <w:rFonts w:ascii="Arial" w:hAnsi="Arial"/>
      <w:b/>
      <w:sz w:val="28"/>
    </w:rPr>
  </w:style>
  <w:style w:type="paragraph" w:styleId="Nadpis5">
    <w:name w:val="heading 5"/>
    <w:basedOn w:val="Normln"/>
    <w:next w:val="Normln"/>
    <w:qFormat/>
    <w:rsid w:val="00E97587"/>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pPr>
      <w:widowControl w:val="0"/>
    </w:pPr>
    <w:rPr>
      <w:rFonts w:ascii="Arial" w:hAnsi="Arial"/>
      <w:color w:val="000000"/>
    </w:rPr>
  </w:style>
  <w:style w:type="paragraph" w:customStyle="1" w:styleId="Odka">
    <w:name w:val="Oádka"/>
    <w:pPr>
      <w:widowControl w:val="0"/>
      <w:overflowPunct w:val="0"/>
      <w:autoSpaceDE w:val="0"/>
      <w:autoSpaceDN w:val="0"/>
      <w:adjustRightInd w:val="0"/>
      <w:textAlignment w:val="baseline"/>
    </w:pPr>
    <w:rPr>
      <w:color w:val="000000"/>
      <w:sz w:val="24"/>
    </w:rPr>
  </w:style>
  <w:style w:type="paragraph" w:customStyle="1" w:styleId="Znaeka">
    <w:name w:val="Znaeka"/>
    <w:pPr>
      <w:widowControl w:val="0"/>
      <w:overflowPunct w:val="0"/>
      <w:autoSpaceDE w:val="0"/>
      <w:autoSpaceDN w:val="0"/>
      <w:adjustRightInd w:val="0"/>
      <w:ind w:left="288"/>
      <w:textAlignment w:val="baseline"/>
    </w:pPr>
    <w:rPr>
      <w:color w:val="000000"/>
      <w:sz w:val="24"/>
    </w:rPr>
  </w:style>
  <w:style w:type="paragraph" w:customStyle="1" w:styleId="Znaeka1">
    <w:name w:val="Znaeka 1"/>
    <w:pPr>
      <w:widowControl w:val="0"/>
      <w:overflowPunct w:val="0"/>
      <w:autoSpaceDE w:val="0"/>
      <w:autoSpaceDN w:val="0"/>
      <w:adjustRightInd w:val="0"/>
      <w:ind w:left="576"/>
      <w:textAlignment w:val="baseline"/>
    </w:pPr>
    <w:rPr>
      <w:color w:val="000000"/>
      <w:sz w:val="24"/>
    </w:rPr>
  </w:style>
  <w:style w:type="paragraph" w:customStyle="1" w:styleId="Esloseznamu">
    <w:name w:val="Eíslo seznamu"/>
    <w:pPr>
      <w:widowControl w:val="0"/>
      <w:overflowPunct w:val="0"/>
      <w:autoSpaceDE w:val="0"/>
      <w:autoSpaceDN w:val="0"/>
      <w:adjustRightInd w:val="0"/>
      <w:ind w:left="720"/>
      <w:textAlignment w:val="baseline"/>
    </w:pPr>
    <w:rPr>
      <w:color w:val="000000"/>
      <w:sz w:val="24"/>
    </w:rPr>
  </w:style>
  <w:style w:type="paragraph" w:customStyle="1" w:styleId="Podnadpis">
    <w:name w:val="Podnadpis"/>
    <w:pPr>
      <w:widowControl w:val="0"/>
      <w:overflowPunct w:val="0"/>
      <w:autoSpaceDE w:val="0"/>
      <w:autoSpaceDN w:val="0"/>
      <w:adjustRightInd w:val="0"/>
      <w:textAlignment w:val="baseline"/>
    </w:pPr>
    <w:rPr>
      <w:b/>
      <w:i/>
      <w:color w:val="000000"/>
      <w:sz w:val="24"/>
    </w:rPr>
  </w:style>
  <w:style w:type="paragraph" w:customStyle="1" w:styleId="Nadpis">
    <w:name w:val="Nadpis"/>
    <w:pPr>
      <w:widowControl w:val="0"/>
      <w:overflowPunct w:val="0"/>
      <w:autoSpaceDE w:val="0"/>
      <w:autoSpaceDN w:val="0"/>
      <w:adjustRightInd w:val="0"/>
      <w:jc w:val="center"/>
      <w:textAlignment w:val="baseline"/>
    </w:pPr>
    <w:rPr>
      <w:rFonts w:ascii="Arial" w:hAnsi="Arial"/>
      <w:b/>
      <w:color w:val="000000"/>
      <w:sz w:val="36"/>
    </w:rPr>
  </w:style>
  <w:style w:type="paragraph" w:styleId="Zhlav">
    <w:name w:val="header"/>
    <w:basedOn w:val="Normln"/>
    <w:link w:val="ZhlavChar"/>
    <w:uiPriority w:val="99"/>
    <w:pPr>
      <w:widowControl w:val="0"/>
    </w:pPr>
    <w:rPr>
      <w:color w:val="000000"/>
    </w:rPr>
  </w:style>
  <w:style w:type="paragraph" w:customStyle="1" w:styleId="Pata">
    <w:name w:val="Pata"/>
    <w:pPr>
      <w:widowControl w:val="0"/>
      <w:overflowPunct w:val="0"/>
      <w:autoSpaceDE w:val="0"/>
      <w:autoSpaceDN w:val="0"/>
      <w:adjustRightInd w:val="0"/>
      <w:textAlignment w:val="baseline"/>
    </w:pPr>
    <w:rPr>
      <w:color w:val="000000"/>
      <w:sz w:val="24"/>
    </w:rPr>
  </w:style>
  <w:style w:type="paragraph" w:customStyle="1" w:styleId="Texttabulky">
    <w:name w:val="Text tabulky"/>
    <w:pPr>
      <w:widowControl w:val="0"/>
      <w:overflowPunct w:val="0"/>
      <w:autoSpaceDE w:val="0"/>
      <w:autoSpaceDN w:val="0"/>
      <w:adjustRightInd w:val="0"/>
      <w:textAlignment w:val="baseline"/>
    </w:pPr>
    <w:rPr>
      <w:rFonts w:ascii="Arial" w:hAnsi="Arial"/>
      <w:color w:val="000000"/>
      <w:sz w:val="24"/>
    </w:rPr>
  </w:style>
  <w:style w:type="paragraph" w:customStyle="1" w:styleId="Zkladntext21">
    <w:name w:val="Základní text 21"/>
    <w:basedOn w:val="Normln"/>
    <w:pPr>
      <w:tabs>
        <w:tab w:val="left" w:pos="142"/>
        <w:tab w:val="left" w:pos="284"/>
      </w:tabs>
      <w:ind w:left="142"/>
    </w:pPr>
    <w:rPr>
      <w:rFonts w:ascii="Arial" w:hAnsi="Arial"/>
    </w:rPr>
  </w:style>
  <w:style w:type="paragraph" w:styleId="Textpoznpodarou">
    <w:name w:val="footnote text"/>
    <w:basedOn w:val="Normln"/>
    <w:semiHidden/>
    <w:rsid w:val="00917F5B"/>
    <w:rPr>
      <w:sz w:val="20"/>
    </w:rPr>
  </w:style>
  <w:style w:type="character" w:styleId="Znakapoznpodarou">
    <w:name w:val="footnote reference"/>
    <w:semiHidden/>
    <w:rsid w:val="00917F5B"/>
    <w:rPr>
      <w:vertAlign w:val="superscript"/>
    </w:rPr>
  </w:style>
  <w:style w:type="character" w:styleId="Odkaznakoment">
    <w:name w:val="annotation reference"/>
    <w:semiHidden/>
    <w:rsid w:val="00E97587"/>
    <w:rPr>
      <w:sz w:val="16"/>
      <w:szCs w:val="16"/>
    </w:rPr>
  </w:style>
  <w:style w:type="paragraph" w:styleId="Textkomente">
    <w:name w:val="annotation text"/>
    <w:basedOn w:val="Normln"/>
    <w:semiHidden/>
    <w:rsid w:val="00E97587"/>
    <w:rPr>
      <w:sz w:val="20"/>
    </w:rPr>
  </w:style>
  <w:style w:type="paragraph" w:styleId="Pedmtkomente">
    <w:name w:val="annotation subject"/>
    <w:basedOn w:val="Textkomente"/>
    <w:next w:val="Textkomente"/>
    <w:semiHidden/>
    <w:rsid w:val="00E97587"/>
    <w:rPr>
      <w:b/>
      <w:bCs/>
    </w:rPr>
  </w:style>
  <w:style w:type="paragraph" w:styleId="Textbubliny">
    <w:name w:val="Balloon Text"/>
    <w:basedOn w:val="Normln"/>
    <w:semiHidden/>
    <w:rsid w:val="00E97587"/>
    <w:rPr>
      <w:rFonts w:ascii="Tahoma" w:hAnsi="Tahoma" w:cs="Tahoma"/>
      <w:sz w:val="16"/>
      <w:szCs w:val="16"/>
    </w:rPr>
  </w:style>
  <w:style w:type="paragraph" w:customStyle="1" w:styleId="Export0">
    <w:name w:val="Export 0"/>
    <w:link w:val="Export0Char"/>
    <w:rsid w:val="0096148E"/>
    <w:rPr>
      <w:rFonts w:ascii="Courier New" w:hAnsi="Courier New"/>
      <w:sz w:val="24"/>
      <w:lang w:val="en-US"/>
    </w:rPr>
  </w:style>
  <w:style w:type="paragraph" w:customStyle="1" w:styleId="Citt1">
    <w:name w:val="Citát1"/>
    <w:basedOn w:val="Normln"/>
    <w:next w:val="Normln"/>
    <w:link w:val="QuoteChar"/>
    <w:rsid w:val="00151C33"/>
    <w:pPr>
      <w:overflowPunct/>
      <w:autoSpaceDE/>
      <w:autoSpaceDN/>
      <w:adjustRightInd/>
      <w:spacing w:after="160" w:line="288" w:lineRule="auto"/>
      <w:ind w:left="2160"/>
      <w:textAlignment w:val="auto"/>
    </w:pPr>
    <w:rPr>
      <w:i/>
      <w:iCs/>
      <w:color w:val="5A5A5A"/>
      <w:sz w:val="20"/>
    </w:rPr>
  </w:style>
  <w:style w:type="character" w:customStyle="1" w:styleId="QuoteChar">
    <w:name w:val="Quote Char"/>
    <w:link w:val="Citt1"/>
    <w:rsid w:val="00151C33"/>
    <w:rPr>
      <w:i/>
      <w:iCs/>
      <w:color w:val="5A5A5A"/>
      <w:lang w:val="cs-CZ" w:eastAsia="cs-CZ" w:bidi="ar-SA"/>
    </w:rPr>
  </w:style>
  <w:style w:type="paragraph" w:customStyle="1" w:styleId="a">
    <w:basedOn w:val="Normln"/>
    <w:rsid w:val="005F34D9"/>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customStyle="1" w:styleId="CharChar">
    <w:name w:val="Char Char"/>
    <w:basedOn w:val="Normln"/>
    <w:rsid w:val="000456A7"/>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styleId="Zpat">
    <w:name w:val="footer"/>
    <w:basedOn w:val="Normln"/>
    <w:link w:val="ZpatChar"/>
    <w:uiPriority w:val="99"/>
    <w:rsid w:val="00991B86"/>
    <w:pPr>
      <w:tabs>
        <w:tab w:val="center" w:pos="4536"/>
        <w:tab w:val="right" w:pos="9072"/>
      </w:tabs>
    </w:pPr>
  </w:style>
  <w:style w:type="character" w:styleId="slostrnky">
    <w:name w:val="page number"/>
    <w:basedOn w:val="Standardnpsmoodstavce"/>
    <w:rsid w:val="00991B86"/>
  </w:style>
  <w:style w:type="paragraph" w:customStyle="1" w:styleId="A-odstavecodsazensodrkami">
    <w:name w:val="A-odstavec odsazený s odrážkami"/>
    <w:basedOn w:val="Normln"/>
    <w:rsid w:val="00FE1CDE"/>
    <w:pPr>
      <w:numPr>
        <w:numId w:val="29"/>
      </w:numPr>
      <w:tabs>
        <w:tab w:val="clear" w:pos="1004"/>
      </w:tabs>
      <w:overflowPunct/>
      <w:autoSpaceDE/>
      <w:autoSpaceDN/>
      <w:adjustRightInd/>
      <w:ind w:left="1080" w:hanging="360"/>
      <w:jc w:val="both"/>
      <w:textAlignment w:val="auto"/>
    </w:pPr>
    <w:rPr>
      <w:rFonts w:ascii="Arial" w:hAnsi="Arial" w:cs="Arial"/>
      <w:sz w:val="22"/>
      <w:szCs w:val="22"/>
    </w:rPr>
  </w:style>
  <w:style w:type="character" w:customStyle="1" w:styleId="Zdraznnintenzivn1">
    <w:name w:val="Zdůraznění – intenzivní1"/>
    <w:rsid w:val="002B32CB"/>
    <w:rPr>
      <w:smallCaps/>
      <w:color w:val="808080"/>
      <w:spacing w:val="40"/>
    </w:rPr>
  </w:style>
  <w:style w:type="paragraph" w:customStyle="1" w:styleId="Citace1">
    <w:name w:val="Citace1"/>
    <w:basedOn w:val="Normln"/>
    <w:next w:val="Normln"/>
    <w:rsid w:val="0060531F"/>
    <w:pPr>
      <w:spacing w:after="160" w:line="288" w:lineRule="auto"/>
      <w:ind w:left="2160"/>
    </w:pPr>
    <w:rPr>
      <w:rFonts w:ascii="Calibri" w:hAnsi="Calibri"/>
      <w:i/>
      <w:color w:val="808080"/>
      <w:sz w:val="20"/>
    </w:rPr>
  </w:style>
  <w:style w:type="paragraph" w:styleId="Odstavecseseznamem">
    <w:name w:val="List Paragraph"/>
    <w:basedOn w:val="Normln"/>
    <w:uiPriority w:val="34"/>
    <w:qFormat/>
    <w:rsid w:val="0060531F"/>
    <w:pPr>
      <w:spacing w:after="160" w:line="288" w:lineRule="auto"/>
      <w:ind w:left="720"/>
      <w:contextualSpacing/>
    </w:pPr>
    <w:rPr>
      <w:rFonts w:ascii="Calibri" w:hAnsi="Calibri"/>
      <w:color w:val="808080"/>
      <w:sz w:val="20"/>
    </w:rPr>
  </w:style>
  <w:style w:type="character" w:customStyle="1" w:styleId="ZpatChar">
    <w:name w:val="Zápatí Char"/>
    <w:link w:val="Zpat"/>
    <w:uiPriority w:val="99"/>
    <w:rsid w:val="0067189F"/>
    <w:rPr>
      <w:sz w:val="24"/>
    </w:rPr>
  </w:style>
  <w:style w:type="character" w:customStyle="1" w:styleId="ZkladntextChar">
    <w:name w:val="Základní text Char"/>
    <w:link w:val="Zkladntext"/>
    <w:rsid w:val="007111BD"/>
    <w:rPr>
      <w:rFonts w:ascii="Arial" w:hAnsi="Arial"/>
      <w:color w:val="000000"/>
      <w:sz w:val="24"/>
    </w:rPr>
  </w:style>
  <w:style w:type="paragraph" w:styleId="Textvysvtlivek">
    <w:name w:val="endnote text"/>
    <w:basedOn w:val="Normln"/>
    <w:link w:val="TextvysvtlivekChar"/>
    <w:rsid w:val="00863475"/>
    <w:rPr>
      <w:sz w:val="20"/>
    </w:rPr>
  </w:style>
  <w:style w:type="character" w:customStyle="1" w:styleId="TextvysvtlivekChar">
    <w:name w:val="Text vysvětlivek Char"/>
    <w:basedOn w:val="Standardnpsmoodstavce"/>
    <w:link w:val="Textvysvtlivek"/>
    <w:rsid w:val="00863475"/>
  </w:style>
  <w:style w:type="character" w:styleId="Odkaznavysvtlivky">
    <w:name w:val="endnote reference"/>
    <w:basedOn w:val="Standardnpsmoodstavce"/>
    <w:rsid w:val="00863475"/>
    <w:rPr>
      <w:vertAlign w:val="superscript"/>
    </w:rPr>
  </w:style>
  <w:style w:type="character" w:customStyle="1" w:styleId="ZhlavChar">
    <w:name w:val="Záhlaví Char"/>
    <w:basedOn w:val="Standardnpsmoodstavce"/>
    <w:link w:val="Zhlav"/>
    <w:uiPriority w:val="99"/>
    <w:rsid w:val="005B2F97"/>
    <w:rPr>
      <w:color w:val="000000"/>
      <w:sz w:val="24"/>
    </w:rPr>
  </w:style>
  <w:style w:type="character" w:customStyle="1" w:styleId="Export0Char">
    <w:name w:val="Export 0 Char"/>
    <w:link w:val="Export0"/>
    <w:rsid w:val="00B015A5"/>
    <w:rPr>
      <w:rFonts w:ascii="Courier New" w:hAnsi="Courier New"/>
      <w:sz w:val="24"/>
      <w:lang w:val="en-US"/>
    </w:rPr>
  </w:style>
  <w:style w:type="character" w:styleId="Hypertextovodkaz">
    <w:name w:val="Hyperlink"/>
    <w:basedOn w:val="Standardnpsmoodstavce"/>
    <w:uiPriority w:val="99"/>
    <w:unhideWhenUsed/>
    <w:rsid w:val="002C293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rsid w:val="00714263"/>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14263"/>
    <w:pPr>
      <w:keepNext/>
      <w:widowControl w:val="0"/>
      <w:overflowPunct/>
      <w:autoSpaceDE/>
      <w:autoSpaceDN/>
      <w:adjustRightInd/>
      <w:jc w:val="both"/>
      <w:textAlignment w:val="auto"/>
      <w:outlineLvl w:val="1"/>
    </w:pPr>
    <w:rPr>
      <w:b/>
      <w:sz w:val="28"/>
    </w:rPr>
  </w:style>
  <w:style w:type="paragraph" w:styleId="Nadpis3">
    <w:name w:val="heading 3"/>
    <w:basedOn w:val="Normln"/>
    <w:next w:val="Normln"/>
    <w:qFormat/>
    <w:rsid w:val="00714263"/>
    <w:pPr>
      <w:keepNext/>
      <w:widowControl w:val="0"/>
      <w:pBdr>
        <w:top w:val="single" w:sz="4" w:space="1" w:color="auto"/>
        <w:left w:val="single" w:sz="4" w:space="4" w:color="auto"/>
        <w:bottom w:val="single" w:sz="4" w:space="1" w:color="auto"/>
        <w:right w:val="single" w:sz="4" w:space="4" w:color="auto"/>
      </w:pBdr>
      <w:shd w:val="clear" w:color="auto" w:fill="FFFFFF"/>
      <w:overflowPunct/>
      <w:autoSpaceDE/>
      <w:autoSpaceDN/>
      <w:adjustRightInd/>
      <w:jc w:val="center"/>
      <w:textAlignment w:val="auto"/>
      <w:outlineLvl w:val="2"/>
    </w:pPr>
    <w:rPr>
      <w:b/>
      <w:sz w:val="40"/>
    </w:rPr>
  </w:style>
  <w:style w:type="paragraph" w:styleId="Nadpis4">
    <w:name w:val="heading 4"/>
    <w:basedOn w:val="Normln"/>
    <w:next w:val="Normln"/>
    <w:qFormat/>
    <w:pPr>
      <w:keepNext/>
      <w:widowControl w:val="0"/>
      <w:ind w:firstLine="567"/>
      <w:jc w:val="center"/>
      <w:outlineLvl w:val="3"/>
    </w:pPr>
    <w:rPr>
      <w:rFonts w:ascii="Arial" w:hAnsi="Arial"/>
      <w:b/>
      <w:sz w:val="28"/>
    </w:rPr>
  </w:style>
  <w:style w:type="paragraph" w:styleId="Nadpis5">
    <w:name w:val="heading 5"/>
    <w:basedOn w:val="Normln"/>
    <w:next w:val="Normln"/>
    <w:qFormat/>
    <w:rsid w:val="00E97587"/>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pPr>
      <w:widowControl w:val="0"/>
    </w:pPr>
    <w:rPr>
      <w:rFonts w:ascii="Arial" w:hAnsi="Arial"/>
      <w:color w:val="000000"/>
    </w:rPr>
  </w:style>
  <w:style w:type="paragraph" w:customStyle="1" w:styleId="Odka">
    <w:name w:val="Oádka"/>
    <w:pPr>
      <w:widowControl w:val="0"/>
      <w:overflowPunct w:val="0"/>
      <w:autoSpaceDE w:val="0"/>
      <w:autoSpaceDN w:val="0"/>
      <w:adjustRightInd w:val="0"/>
      <w:textAlignment w:val="baseline"/>
    </w:pPr>
    <w:rPr>
      <w:color w:val="000000"/>
      <w:sz w:val="24"/>
    </w:rPr>
  </w:style>
  <w:style w:type="paragraph" w:customStyle="1" w:styleId="Znaeka">
    <w:name w:val="Znaeka"/>
    <w:pPr>
      <w:widowControl w:val="0"/>
      <w:overflowPunct w:val="0"/>
      <w:autoSpaceDE w:val="0"/>
      <w:autoSpaceDN w:val="0"/>
      <w:adjustRightInd w:val="0"/>
      <w:ind w:left="288"/>
      <w:textAlignment w:val="baseline"/>
    </w:pPr>
    <w:rPr>
      <w:color w:val="000000"/>
      <w:sz w:val="24"/>
    </w:rPr>
  </w:style>
  <w:style w:type="paragraph" w:customStyle="1" w:styleId="Znaeka1">
    <w:name w:val="Znaeka 1"/>
    <w:pPr>
      <w:widowControl w:val="0"/>
      <w:overflowPunct w:val="0"/>
      <w:autoSpaceDE w:val="0"/>
      <w:autoSpaceDN w:val="0"/>
      <w:adjustRightInd w:val="0"/>
      <w:ind w:left="576"/>
      <w:textAlignment w:val="baseline"/>
    </w:pPr>
    <w:rPr>
      <w:color w:val="000000"/>
      <w:sz w:val="24"/>
    </w:rPr>
  </w:style>
  <w:style w:type="paragraph" w:customStyle="1" w:styleId="Esloseznamu">
    <w:name w:val="Eíslo seznamu"/>
    <w:pPr>
      <w:widowControl w:val="0"/>
      <w:overflowPunct w:val="0"/>
      <w:autoSpaceDE w:val="0"/>
      <w:autoSpaceDN w:val="0"/>
      <w:adjustRightInd w:val="0"/>
      <w:ind w:left="720"/>
      <w:textAlignment w:val="baseline"/>
    </w:pPr>
    <w:rPr>
      <w:color w:val="000000"/>
      <w:sz w:val="24"/>
    </w:rPr>
  </w:style>
  <w:style w:type="paragraph" w:customStyle="1" w:styleId="Podnadpis">
    <w:name w:val="Podnadpis"/>
    <w:pPr>
      <w:widowControl w:val="0"/>
      <w:overflowPunct w:val="0"/>
      <w:autoSpaceDE w:val="0"/>
      <w:autoSpaceDN w:val="0"/>
      <w:adjustRightInd w:val="0"/>
      <w:textAlignment w:val="baseline"/>
    </w:pPr>
    <w:rPr>
      <w:b/>
      <w:i/>
      <w:color w:val="000000"/>
      <w:sz w:val="24"/>
    </w:rPr>
  </w:style>
  <w:style w:type="paragraph" w:customStyle="1" w:styleId="Nadpis">
    <w:name w:val="Nadpis"/>
    <w:pPr>
      <w:widowControl w:val="0"/>
      <w:overflowPunct w:val="0"/>
      <w:autoSpaceDE w:val="0"/>
      <w:autoSpaceDN w:val="0"/>
      <w:adjustRightInd w:val="0"/>
      <w:jc w:val="center"/>
      <w:textAlignment w:val="baseline"/>
    </w:pPr>
    <w:rPr>
      <w:rFonts w:ascii="Arial" w:hAnsi="Arial"/>
      <w:b/>
      <w:color w:val="000000"/>
      <w:sz w:val="36"/>
    </w:rPr>
  </w:style>
  <w:style w:type="paragraph" w:styleId="Zhlav">
    <w:name w:val="header"/>
    <w:basedOn w:val="Normln"/>
    <w:link w:val="ZhlavChar"/>
    <w:uiPriority w:val="99"/>
    <w:pPr>
      <w:widowControl w:val="0"/>
    </w:pPr>
    <w:rPr>
      <w:color w:val="000000"/>
    </w:rPr>
  </w:style>
  <w:style w:type="paragraph" w:customStyle="1" w:styleId="Pata">
    <w:name w:val="Pata"/>
    <w:pPr>
      <w:widowControl w:val="0"/>
      <w:overflowPunct w:val="0"/>
      <w:autoSpaceDE w:val="0"/>
      <w:autoSpaceDN w:val="0"/>
      <w:adjustRightInd w:val="0"/>
      <w:textAlignment w:val="baseline"/>
    </w:pPr>
    <w:rPr>
      <w:color w:val="000000"/>
      <w:sz w:val="24"/>
    </w:rPr>
  </w:style>
  <w:style w:type="paragraph" w:customStyle="1" w:styleId="Texttabulky">
    <w:name w:val="Text tabulky"/>
    <w:pPr>
      <w:widowControl w:val="0"/>
      <w:overflowPunct w:val="0"/>
      <w:autoSpaceDE w:val="0"/>
      <w:autoSpaceDN w:val="0"/>
      <w:adjustRightInd w:val="0"/>
      <w:textAlignment w:val="baseline"/>
    </w:pPr>
    <w:rPr>
      <w:rFonts w:ascii="Arial" w:hAnsi="Arial"/>
      <w:color w:val="000000"/>
      <w:sz w:val="24"/>
    </w:rPr>
  </w:style>
  <w:style w:type="paragraph" w:customStyle="1" w:styleId="Zkladntext21">
    <w:name w:val="Základní text 21"/>
    <w:basedOn w:val="Normln"/>
    <w:pPr>
      <w:tabs>
        <w:tab w:val="left" w:pos="142"/>
        <w:tab w:val="left" w:pos="284"/>
      </w:tabs>
      <w:ind w:left="142"/>
    </w:pPr>
    <w:rPr>
      <w:rFonts w:ascii="Arial" w:hAnsi="Arial"/>
    </w:rPr>
  </w:style>
  <w:style w:type="paragraph" w:styleId="Textpoznpodarou">
    <w:name w:val="footnote text"/>
    <w:basedOn w:val="Normln"/>
    <w:semiHidden/>
    <w:rsid w:val="00917F5B"/>
    <w:rPr>
      <w:sz w:val="20"/>
    </w:rPr>
  </w:style>
  <w:style w:type="character" w:styleId="Znakapoznpodarou">
    <w:name w:val="footnote reference"/>
    <w:semiHidden/>
    <w:rsid w:val="00917F5B"/>
    <w:rPr>
      <w:vertAlign w:val="superscript"/>
    </w:rPr>
  </w:style>
  <w:style w:type="character" w:styleId="Odkaznakoment">
    <w:name w:val="annotation reference"/>
    <w:semiHidden/>
    <w:rsid w:val="00E97587"/>
    <w:rPr>
      <w:sz w:val="16"/>
      <w:szCs w:val="16"/>
    </w:rPr>
  </w:style>
  <w:style w:type="paragraph" w:styleId="Textkomente">
    <w:name w:val="annotation text"/>
    <w:basedOn w:val="Normln"/>
    <w:semiHidden/>
    <w:rsid w:val="00E97587"/>
    <w:rPr>
      <w:sz w:val="20"/>
    </w:rPr>
  </w:style>
  <w:style w:type="paragraph" w:styleId="Pedmtkomente">
    <w:name w:val="annotation subject"/>
    <w:basedOn w:val="Textkomente"/>
    <w:next w:val="Textkomente"/>
    <w:semiHidden/>
    <w:rsid w:val="00E97587"/>
    <w:rPr>
      <w:b/>
      <w:bCs/>
    </w:rPr>
  </w:style>
  <w:style w:type="paragraph" w:styleId="Textbubliny">
    <w:name w:val="Balloon Text"/>
    <w:basedOn w:val="Normln"/>
    <w:semiHidden/>
    <w:rsid w:val="00E97587"/>
    <w:rPr>
      <w:rFonts w:ascii="Tahoma" w:hAnsi="Tahoma" w:cs="Tahoma"/>
      <w:sz w:val="16"/>
      <w:szCs w:val="16"/>
    </w:rPr>
  </w:style>
  <w:style w:type="paragraph" w:customStyle="1" w:styleId="Export0">
    <w:name w:val="Export 0"/>
    <w:link w:val="Export0Char"/>
    <w:rsid w:val="0096148E"/>
    <w:rPr>
      <w:rFonts w:ascii="Courier New" w:hAnsi="Courier New"/>
      <w:sz w:val="24"/>
      <w:lang w:val="en-US"/>
    </w:rPr>
  </w:style>
  <w:style w:type="paragraph" w:customStyle="1" w:styleId="Citt1">
    <w:name w:val="Citát1"/>
    <w:basedOn w:val="Normln"/>
    <w:next w:val="Normln"/>
    <w:link w:val="QuoteChar"/>
    <w:rsid w:val="00151C33"/>
    <w:pPr>
      <w:overflowPunct/>
      <w:autoSpaceDE/>
      <w:autoSpaceDN/>
      <w:adjustRightInd/>
      <w:spacing w:after="160" w:line="288" w:lineRule="auto"/>
      <w:ind w:left="2160"/>
      <w:textAlignment w:val="auto"/>
    </w:pPr>
    <w:rPr>
      <w:i/>
      <w:iCs/>
      <w:color w:val="5A5A5A"/>
      <w:sz w:val="20"/>
    </w:rPr>
  </w:style>
  <w:style w:type="character" w:customStyle="1" w:styleId="QuoteChar">
    <w:name w:val="Quote Char"/>
    <w:link w:val="Citt1"/>
    <w:rsid w:val="00151C33"/>
    <w:rPr>
      <w:i/>
      <w:iCs/>
      <w:color w:val="5A5A5A"/>
      <w:lang w:val="cs-CZ" w:eastAsia="cs-CZ" w:bidi="ar-SA"/>
    </w:rPr>
  </w:style>
  <w:style w:type="paragraph" w:customStyle="1" w:styleId="a">
    <w:basedOn w:val="Normln"/>
    <w:rsid w:val="005F34D9"/>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customStyle="1" w:styleId="CharChar">
    <w:name w:val="Char Char"/>
    <w:basedOn w:val="Normln"/>
    <w:rsid w:val="000456A7"/>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styleId="Zpat">
    <w:name w:val="footer"/>
    <w:basedOn w:val="Normln"/>
    <w:link w:val="ZpatChar"/>
    <w:uiPriority w:val="99"/>
    <w:rsid w:val="00991B86"/>
    <w:pPr>
      <w:tabs>
        <w:tab w:val="center" w:pos="4536"/>
        <w:tab w:val="right" w:pos="9072"/>
      </w:tabs>
    </w:pPr>
  </w:style>
  <w:style w:type="character" w:styleId="slostrnky">
    <w:name w:val="page number"/>
    <w:basedOn w:val="Standardnpsmoodstavce"/>
    <w:rsid w:val="00991B86"/>
  </w:style>
  <w:style w:type="paragraph" w:customStyle="1" w:styleId="A-odstavecodsazensodrkami">
    <w:name w:val="A-odstavec odsazený s odrážkami"/>
    <w:basedOn w:val="Normln"/>
    <w:rsid w:val="00FE1CDE"/>
    <w:pPr>
      <w:numPr>
        <w:numId w:val="29"/>
      </w:numPr>
      <w:tabs>
        <w:tab w:val="clear" w:pos="1004"/>
      </w:tabs>
      <w:overflowPunct/>
      <w:autoSpaceDE/>
      <w:autoSpaceDN/>
      <w:adjustRightInd/>
      <w:ind w:left="1080" w:hanging="360"/>
      <w:jc w:val="both"/>
      <w:textAlignment w:val="auto"/>
    </w:pPr>
    <w:rPr>
      <w:rFonts w:ascii="Arial" w:hAnsi="Arial" w:cs="Arial"/>
      <w:sz w:val="22"/>
      <w:szCs w:val="22"/>
    </w:rPr>
  </w:style>
  <w:style w:type="character" w:customStyle="1" w:styleId="Zdraznnintenzivn1">
    <w:name w:val="Zdůraznění – intenzivní1"/>
    <w:rsid w:val="002B32CB"/>
    <w:rPr>
      <w:smallCaps/>
      <w:color w:val="808080"/>
      <w:spacing w:val="40"/>
    </w:rPr>
  </w:style>
  <w:style w:type="paragraph" w:customStyle="1" w:styleId="Citace1">
    <w:name w:val="Citace1"/>
    <w:basedOn w:val="Normln"/>
    <w:next w:val="Normln"/>
    <w:rsid w:val="0060531F"/>
    <w:pPr>
      <w:spacing w:after="160" w:line="288" w:lineRule="auto"/>
      <w:ind w:left="2160"/>
    </w:pPr>
    <w:rPr>
      <w:rFonts w:ascii="Calibri" w:hAnsi="Calibri"/>
      <w:i/>
      <w:color w:val="808080"/>
      <w:sz w:val="20"/>
    </w:rPr>
  </w:style>
  <w:style w:type="paragraph" w:styleId="Odstavecseseznamem">
    <w:name w:val="List Paragraph"/>
    <w:basedOn w:val="Normln"/>
    <w:uiPriority w:val="34"/>
    <w:qFormat/>
    <w:rsid w:val="0060531F"/>
    <w:pPr>
      <w:spacing w:after="160" w:line="288" w:lineRule="auto"/>
      <w:ind w:left="720"/>
      <w:contextualSpacing/>
    </w:pPr>
    <w:rPr>
      <w:rFonts w:ascii="Calibri" w:hAnsi="Calibri"/>
      <w:color w:val="808080"/>
      <w:sz w:val="20"/>
    </w:rPr>
  </w:style>
  <w:style w:type="character" w:customStyle="1" w:styleId="ZpatChar">
    <w:name w:val="Zápatí Char"/>
    <w:link w:val="Zpat"/>
    <w:uiPriority w:val="99"/>
    <w:rsid w:val="0067189F"/>
    <w:rPr>
      <w:sz w:val="24"/>
    </w:rPr>
  </w:style>
  <w:style w:type="character" w:customStyle="1" w:styleId="ZkladntextChar">
    <w:name w:val="Základní text Char"/>
    <w:link w:val="Zkladntext"/>
    <w:rsid w:val="007111BD"/>
    <w:rPr>
      <w:rFonts w:ascii="Arial" w:hAnsi="Arial"/>
      <w:color w:val="000000"/>
      <w:sz w:val="24"/>
    </w:rPr>
  </w:style>
  <w:style w:type="paragraph" w:styleId="Textvysvtlivek">
    <w:name w:val="endnote text"/>
    <w:basedOn w:val="Normln"/>
    <w:link w:val="TextvysvtlivekChar"/>
    <w:rsid w:val="00863475"/>
    <w:rPr>
      <w:sz w:val="20"/>
    </w:rPr>
  </w:style>
  <w:style w:type="character" w:customStyle="1" w:styleId="TextvysvtlivekChar">
    <w:name w:val="Text vysvětlivek Char"/>
    <w:basedOn w:val="Standardnpsmoodstavce"/>
    <w:link w:val="Textvysvtlivek"/>
    <w:rsid w:val="00863475"/>
  </w:style>
  <w:style w:type="character" w:styleId="Odkaznavysvtlivky">
    <w:name w:val="endnote reference"/>
    <w:basedOn w:val="Standardnpsmoodstavce"/>
    <w:rsid w:val="00863475"/>
    <w:rPr>
      <w:vertAlign w:val="superscript"/>
    </w:rPr>
  </w:style>
  <w:style w:type="character" w:customStyle="1" w:styleId="ZhlavChar">
    <w:name w:val="Záhlaví Char"/>
    <w:basedOn w:val="Standardnpsmoodstavce"/>
    <w:link w:val="Zhlav"/>
    <w:uiPriority w:val="99"/>
    <w:rsid w:val="005B2F97"/>
    <w:rPr>
      <w:color w:val="000000"/>
      <w:sz w:val="24"/>
    </w:rPr>
  </w:style>
  <w:style w:type="character" w:customStyle="1" w:styleId="Export0Char">
    <w:name w:val="Export 0 Char"/>
    <w:link w:val="Export0"/>
    <w:rsid w:val="00B015A5"/>
    <w:rPr>
      <w:rFonts w:ascii="Courier New" w:hAnsi="Courier New"/>
      <w:sz w:val="24"/>
      <w:lang w:val="en-US"/>
    </w:rPr>
  </w:style>
  <w:style w:type="character" w:styleId="Hypertextovodkaz">
    <w:name w:val="Hyperlink"/>
    <w:basedOn w:val="Standardnpsmoodstavce"/>
    <w:uiPriority w:val="99"/>
    <w:unhideWhenUsed/>
    <w:rsid w:val="002C29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77758">
      <w:bodyDiv w:val="1"/>
      <w:marLeft w:val="0"/>
      <w:marRight w:val="0"/>
      <w:marTop w:val="0"/>
      <w:marBottom w:val="0"/>
      <w:divBdr>
        <w:top w:val="none" w:sz="0" w:space="0" w:color="auto"/>
        <w:left w:val="none" w:sz="0" w:space="0" w:color="auto"/>
        <w:bottom w:val="none" w:sz="0" w:space="0" w:color="auto"/>
        <w:right w:val="none" w:sz="0" w:space="0" w:color="auto"/>
      </w:divBdr>
    </w:div>
    <w:div w:id="148448598">
      <w:bodyDiv w:val="1"/>
      <w:marLeft w:val="0"/>
      <w:marRight w:val="0"/>
      <w:marTop w:val="0"/>
      <w:marBottom w:val="0"/>
      <w:divBdr>
        <w:top w:val="none" w:sz="0" w:space="0" w:color="auto"/>
        <w:left w:val="none" w:sz="0" w:space="0" w:color="auto"/>
        <w:bottom w:val="none" w:sz="0" w:space="0" w:color="auto"/>
        <w:right w:val="none" w:sz="0" w:space="0" w:color="auto"/>
      </w:divBdr>
    </w:div>
    <w:div w:id="590504914">
      <w:bodyDiv w:val="1"/>
      <w:marLeft w:val="0"/>
      <w:marRight w:val="0"/>
      <w:marTop w:val="0"/>
      <w:marBottom w:val="0"/>
      <w:divBdr>
        <w:top w:val="none" w:sz="0" w:space="0" w:color="auto"/>
        <w:left w:val="none" w:sz="0" w:space="0" w:color="auto"/>
        <w:bottom w:val="none" w:sz="0" w:space="0" w:color="auto"/>
        <w:right w:val="none" w:sz="0" w:space="0" w:color="auto"/>
      </w:divBdr>
    </w:div>
    <w:div w:id="820118330">
      <w:bodyDiv w:val="1"/>
      <w:marLeft w:val="0"/>
      <w:marRight w:val="0"/>
      <w:marTop w:val="0"/>
      <w:marBottom w:val="0"/>
      <w:divBdr>
        <w:top w:val="none" w:sz="0" w:space="0" w:color="auto"/>
        <w:left w:val="none" w:sz="0" w:space="0" w:color="auto"/>
        <w:bottom w:val="none" w:sz="0" w:space="0" w:color="auto"/>
        <w:right w:val="none" w:sz="0" w:space="0" w:color="auto"/>
      </w:divBdr>
    </w:div>
    <w:div w:id="972179771">
      <w:bodyDiv w:val="1"/>
      <w:marLeft w:val="0"/>
      <w:marRight w:val="0"/>
      <w:marTop w:val="0"/>
      <w:marBottom w:val="0"/>
      <w:divBdr>
        <w:top w:val="none" w:sz="0" w:space="0" w:color="auto"/>
        <w:left w:val="none" w:sz="0" w:space="0" w:color="auto"/>
        <w:bottom w:val="none" w:sz="0" w:space="0" w:color="auto"/>
        <w:right w:val="none" w:sz="0" w:space="0" w:color="auto"/>
      </w:divBdr>
    </w:div>
    <w:div w:id="1289122894">
      <w:bodyDiv w:val="1"/>
      <w:marLeft w:val="0"/>
      <w:marRight w:val="0"/>
      <w:marTop w:val="0"/>
      <w:marBottom w:val="0"/>
      <w:divBdr>
        <w:top w:val="none" w:sz="0" w:space="0" w:color="auto"/>
        <w:left w:val="none" w:sz="0" w:space="0" w:color="auto"/>
        <w:bottom w:val="none" w:sz="0" w:space="0" w:color="auto"/>
        <w:right w:val="none" w:sz="0" w:space="0" w:color="auto"/>
      </w:divBdr>
    </w:div>
    <w:div w:id="1306206576">
      <w:bodyDiv w:val="1"/>
      <w:marLeft w:val="0"/>
      <w:marRight w:val="0"/>
      <w:marTop w:val="0"/>
      <w:marBottom w:val="0"/>
      <w:divBdr>
        <w:top w:val="none" w:sz="0" w:space="0" w:color="auto"/>
        <w:left w:val="none" w:sz="0" w:space="0" w:color="auto"/>
        <w:bottom w:val="none" w:sz="0" w:space="0" w:color="auto"/>
        <w:right w:val="none" w:sz="0" w:space="0" w:color="auto"/>
      </w:divBdr>
    </w:div>
    <w:div w:id="1675104392">
      <w:bodyDiv w:val="1"/>
      <w:marLeft w:val="0"/>
      <w:marRight w:val="0"/>
      <w:marTop w:val="0"/>
      <w:marBottom w:val="0"/>
      <w:divBdr>
        <w:top w:val="none" w:sz="0" w:space="0" w:color="auto"/>
        <w:left w:val="none" w:sz="0" w:space="0" w:color="auto"/>
        <w:bottom w:val="none" w:sz="0" w:space="0" w:color="auto"/>
        <w:right w:val="none" w:sz="0" w:space="0" w:color="auto"/>
      </w:divBdr>
    </w:div>
    <w:div w:id="1701010737">
      <w:bodyDiv w:val="1"/>
      <w:marLeft w:val="0"/>
      <w:marRight w:val="0"/>
      <w:marTop w:val="0"/>
      <w:marBottom w:val="0"/>
      <w:divBdr>
        <w:top w:val="none" w:sz="0" w:space="0" w:color="auto"/>
        <w:left w:val="none" w:sz="0" w:space="0" w:color="auto"/>
        <w:bottom w:val="none" w:sz="0" w:space="0" w:color="auto"/>
        <w:right w:val="none" w:sz="0" w:space="0" w:color="auto"/>
      </w:divBdr>
    </w:div>
    <w:div w:id="1705910411">
      <w:bodyDiv w:val="1"/>
      <w:marLeft w:val="0"/>
      <w:marRight w:val="0"/>
      <w:marTop w:val="0"/>
      <w:marBottom w:val="0"/>
      <w:divBdr>
        <w:top w:val="none" w:sz="0" w:space="0" w:color="auto"/>
        <w:left w:val="none" w:sz="0" w:space="0" w:color="auto"/>
        <w:bottom w:val="none" w:sz="0" w:space="0" w:color="auto"/>
        <w:right w:val="none" w:sz="0" w:space="0" w:color="auto"/>
      </w:divBdr>
    </w:div>
    <w:div w:id="1750497064">
      <w:bodyDiv w:val="1"/>
      <w:marLeft w:val="0"/>
      <w:marRight w:val="0"/>
      <w:marTop w:val="0"/>
      <w:marBottom w:val="0"/>
      <w:divBdr>
        <w:top w:val="none" w:sz="0" w:space="0" w:color="auto"/>
        <w:left w:val="none" w:sz="0" w:space="0" w:color="auto"/>
        <w:bottom w:val="none" w:sz="0" w:space="0" w:color="auto"/>
        <w:right w:val="none" w:sz="0" w:space="0" w:color="auto"/>
      </w:divBdr>
    </w:div>
    <w:div w:id="1806971113">
      <w:bodyDiv w:val="1"/>
      <w:marLeft w:val="0"/>
      <w:marRight w:val="0"/>
      <w:marTop w:val="0"/>
      <w:marBottom w:val="0"/>
      <w:divBdr>
        <w:top w:val="none" w:sz="0" w:space="0" w:color="auto"/>
        <w:left w:val="none" w:sz="0" w:space="0" w:color="auto"/>
        <w:bottom w:val="none" w:sz="0" w:space="0" w:color="auto"/>
        <w:right w:val="none" w:sz="0" w:space="0" w:color="auto"/>
      </w:divBdr>
    </w:div>
    <w:div w:id="1914316408">
      <w:bodyDiv w:val="1"/>
      <w:marLeft w:val="0"/>
      <w:marRight w:val="0"/>
      <w:marTop w:val="0"/>
      <w:marBottom w:val="0"/>
      <w:divBdr>
        <w:top w:val="none" w:sz="0" w:space="0" w:color="auto"/>
        <w:left w:val="none" w:sz="0" w:space="0" w:color="auto"/>
        <w:bottom w:val="none" w:sz="0" w:space="0" w:color="auto"/>
        <w:right w:val="none" w:sz="0" w:space="0" w:color="auto"/>
      </w:divBdr>
    </w:div>
    <w:div w:id="1991009253">
      <w:bodyDiv w:val="1"/>
      <w:marLeft w:val="0"/>
      <w:marRight w:val="0"/>
      <w:marTop w:val="0"/>
      <w:marBottom w:val="0"/>
      <w:divBdr>
        <w:top w:val="none" w:sz="0" w:space="0" w:color="auto"/>
        <w:left w:val="none" w:sz="0" w:space="0" w:color="auto"/>
        <w:bottom w:val="none" w:sz="0" w:space="0" w:color="auto"/>
        <w:right w:val="none" w:sz="0" w:space="0" w:color="auto"/>
      </w:divBdr>
    </w:div>
    <w:div w:id="2064864178">
      <w:bodyDiv w:val="1"/>
      <w:marLeft w:val="0"/>
      <w:marRight w:val="0"/>
      <w:marTop w:val="0"/>
      <w:marBottom w:val="0"/>
      <w:divBdr>
        <w:top w:val="none" w:sz="0" w:space="0" w:color="auto"/>
        <w:left w:val="none" w:sz="0" w:space="0" w:color="auto"/>
        <w:bottom w:val="none" w:sz="0" w:space="0" w:color="auto"/>
        <w:right w:val="none" w:sz="0" w:space="0" w:color="auto"/>
      </w:divBdr>
    </w:div>
    <w:div w:id="20990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oh.cz/protikorupcni-a-compliance-program/d-1346/p1=145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aktury-pr@poh.cz"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sik\Data%20aplikac&#237;\Microsoft\&#352;ablony\n&#225;vrh%20smlouvy.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68AE3-2246-406F-9A74-FE88034DC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návrh smlouvy.dot</Template>
  <TotalTime>13</TotalTime>
  <Pages>1</Pages>
  <Words>2772</Words>
  <Characters>16361</Characters>
  <Application>Microsoft Office Word</Application>
  <DocSecurity>0</DocSecurity>
  <Lines>136</Lines>
  <Paragraphs>38</Paragraphs>
  <ScaleCrop>false</ScaleCrop>
  <HeadingPairs>
    <vt:vector size="2" baseType="variant">
      <vt:variant>
        <vt:lpstr>Název</vt:lpstr>
      </vt:variant>
      <vt:variant>
        <vt:i4>1</vt:i4>
      </vt:variant>
    </vt:vector>
  </HeadingPairs>
  <TitlesOfParts>
    <vt:vector size="1" baseType="lpstr">
      <vt:lpstr>S M L O U V A    O    D Í L O</vt:lpstr>
    </vt:vector>
  </TitlesOfParts>
  <Company>kopejda</Company>
  <LinksUpToDate>false</LinksUpToDate>
  <CharactersWithSpaces>19095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M L O U V A    O    D Í L O</dc:title>
  <dc:creator>Vlastimil Hasik</dc:creator>
  <cp:lastModifiedBy>Štěpánková Martina</cp:lastModifiedBy>
  <cp:revision>21</cp:revision>
  <cp:lastPrinted>2019-07-15T08:59:00Z</cp:lastPrinted>
  <dcterms:created xsi:type="dcterms:W3CDTF">2019-08-01T11:15:00Z</dcterms:created>
  <dcterms:modified xsi:type="dcterms:W3CDTF">2019-08-09T09:08:00Z</dcterms:modified>
</cp:coreProperties>
</file>