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115" w:rsidRPr="001B38C6" w:rsidRDefault="009E619C" w:rsidP="001B38C6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1B38C6">
        <w:rPr>
          <w:rFonts w:ascii="Times New Roman" w:hAnsi="Times New Roman" w:cs="Times New Roman"/>
          <w:b/>
          <w:sz w:val="24"/>
          <w:u w:val="single"/>
        </w:rPr>
        <w:t>Příloha č. 2 – Kupní smlouvy</w:t>
      </w:r>
    </w:p>
    <w:p w:rsidR="009E619C" w:rsidRPr="001B38C6" w:rsidRDefault="009E619C" w:rsidP="001B38C6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1B38C6">
        <w:rPr>
          <w:rFonts w:ascii="Times New Roman" w:hAnsi="Times New Roman" w:cs="Times New Roman"/>
          <w:b/>
          <w:sz w:val="24"/>
          <w:u w:val="single"/>
        </w:rPr>
        <w:t>Technická specifikace předmětu plnění veřejné zakázky</w:t>
      </w:r>
    </w:p>
    <w:p w:rsidR="009E619C" w:rsidRDefault="009E619C" w:rsidP="001B38C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1B38C6">
        <w:rPr>
          <w:rFonts w:ascii="Times New Roman" w:hAnsi="Times New Roman" w:cs="Times New Roman"/>
          <w:sz w:val="24"/>
        </w:rPr>
        <w:t xml:space="preserve">zadávané jako zakázka malého rozsahu na dodávky podle zákona č. 134/2016 Sb., o zadávání veřejných zakázek, ve znění pozdějších předpisů (dále jen „zákon“) s názvem </w:t>
      </w:r>
      <w:r w:rsidRPr="001B38C6">
        <w:rPr>
          <w:rFonts w:ascii="Times New Roman" w:hAnsi="Times New Roman" w:cs="Times New Roman"/>
          <w:b/>
          <w:sz w:val="24"/>
        </w:rPr>
        <w:t>„</w:t>
      </w:r>
      <w:r w:rsidR="001B38C6" w:rsidRPr="001B38C6">
        <w:rPr>
          <w:rFonts w:ascii="Times New Roman" w:hAnsi="Times New Roman" w:cs="Times New Roman"/>
          <w:b/>
          <w:sz w:val="24"/>
        </w:rPr>
        <w:t>Dodávka elektrických polohovacích lůžek s antidekubitní matrací</w:t>
      </w:r>
      <w:r w:rsidRPr="001B38C6">
        <w:rPr>
          <w:rFonts w:ascii="Times New Roman" w:hAnsi="Times New Roman" w:cs="Times New Roman"/>
          <w:b/>
          <w:sz w:val="24"/>
        </w:rPr>
        <w:t>“</w:t>
      </w:r>
    </w:p>
    <w:p w:rsidR="001B38C6" w:rsidRDefault="001B38C6" w:rsidP="001B38C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1B38C6" w:rsidRPr="001B38C6" w:rsidRDefault="001B38C6" w:rsidP="001B38C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B38C6">
        <w:rPr>
          <w:rFonts w:ascii="Times New Roman" w:hAnsi="Times New Roman" w:cs="Times New Roman"/>
          <w:sz w:val="24"/>
        </w:rPr>
        <w:tab/>
        <w:t>Zadavatel v rámci předmětného zadávacího řízení stanoví následující technické podmínky na předmět plnění veřejné zakázky. Technické podmínky jsou stanoveny v souladu s pravidly zákona, a to formou stanovení požadavků na výkon, funkci a potřeb, které mají být naplněny.</w:t>
      </w:r>
    </w:p>
    <w:p w:rsidR="001B38C6" w:rsidRDefault="001B38C6" w:rsidP="001B38C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1B38C6" w:rsidRDefault="001B38C6" w:rsidP="001B38C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Specifikace 4 ks elektrických polohovacích lůžek </w:t>
      </w:r>
      <w:proofErr w:type="spellStart"/>
      <w:r>
        <w:rPr>
          <w:rFonts w:ascii="Times New Roman" w:hAnsi="Times New Roman" w:cs="Times New Roman"/>
          <w:b/>
          <w:sz w:val="24"/>
        </w:rPr>
        <w:t>Sentida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1:</w:t>
      </w:r>
    </w:p>
    <w:p w:rsidR="001B38C6" w:rsidRDefault="001B38C6" w:rsidP="001B38C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1B38C6" w:rsidRDefault="001B38C6" w:rsidP="001B38C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B38C6">
        <w:rPr>
          <w:rFonts w:ascii="Times New Roman" w:hAnsi="Times New Roman" w:cs="Times New Roman"/>
          <w:sz w:val="24"/>
        </w:rPr>
        <w:t>Základní požadavky na provedení (rozměrové a ostatní požadavky)</w:t>
      </w:r>
    </w:p>
    <w:p w:rsidR="001B38C6" w:rsidRPr="001B38C6" w:rsidRDefault="001B38C6" w:rsidP="001B38C6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B38C6">
        <w:rPr>
          <w:rFonts w:ascii="Times New Roman" w:hAnsi="Times New Roman" w:cs="Times New Roman"/>
        </w:rPr>
        <w:t>Provedení se shodě s normou ČSN EN 60601-2-52:2010 v platném znění</w:t>
      </w:r>
    </w:p>
    <w:p w:rsidR="001B38C6" w:rsidRPr="001B38C6" w:rsidRDefault="001B38C6" w:rsidP="001B38C6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B38C6">
        <w:rPr>
          <w:rFonts w:ascii="Times New Roman" w:hAnsi="Times New Roman" w:cs="Times New Roman"/>
        </w:rPr>
        <w:t>Plně elektrické polohovatelné lůžko vhodné pro zdravotnictví či sociální služby</w:t>
      </w:r>
    </w:p>
    <w:p w:rsidR="001B38C6" w:rsidRPr="001B38C6" w:rsidRDefault="001B38C6" w:rsidP="001B38C6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B38C6">
        <w:rPr>
          <w:rFonts w:ascii="Times New Roman" w:hAnsi="Times New Roman" w:cs="Times New Roman"/>
        </w:rPr>
        <w:t>Výška ložné plochy nastavitelná pomocí elektromotoru od 25cm od země</w:t>
      </w:r>
    </w:p>
    <w:p w:rsidR="001B38C6" w:rsidRPr="001B38C6" w:rsidRDefault="001B38C6" w:rsidP="001B38C6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B38C6">
        <w:rPr>
          <w:rFonts w:ascii="Times New Roman" w:hAnsi="Times New Roman" w:cs="Times New Roman"/>
        </w:rPr>
        <w:t>Intuitivní ovladač pro nastavení polohování s přednastavenou volbou základních poloh</w:t>
      </w:r>
    </w:p>
    <w:p w:rsidR="001B38C6" w:rsidRPr="001B38C6" w:rsidRDefault="001B38C6" w:rsidP="001B38C6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B38C6">
        <w:rPr>
          <w:rFonts w:ascii="Times New Roman" w:hAnsi="Times New Roman" w:cs="Times New Roman"/>
        </w:rPr>
        <w:t>Lůžko pojízdné, 4 kolečka s průměrem 75mm, umístěné pod ložnou plochou, s centrální brzdou s možností blokování na ovladači</w:t>
      </w:r>
    </w:p>
    <w:p w:rsidR="001B38C6" w:rsidRPr="001B38C6" w:rsidRDefault="001B38C6" w:rsidP="001B38C6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B38C6">
        <w:rPr>
          <w:rFonts w:ascii="Times New Roman" w:hAnsi="Times New Roman" w:cs="Times New Roman"/>
        </w:rPr>
        <w:t xml:space="preserve">Postranice dělené, výsuvné, bez středového sloupku, nastavitelné alespoň ve čtyřech výškách </w:t>
      </w:r>
    </w:p>
    <w:p w:rsidR="001B38C6" w:rsidRPr="001B38C6" w:rsidRDefault="001B38C6" w:rsidP="001B38C6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B38C6">
        <w:rPr>
          <w:rFonts w:ascii="Times New Roman" w:hAnsi="Times New Roman" w:cs="Times New Roman"/>
        </w:rPr>
        <w:t>Dekor lůžka přírodní buk</w:t>
      </w:r>
    </w:p>
    <w:p w:rsidR="001B38C6" w:rsidRPr="001B38C6" w:rsidRDefault="001B38C6" w:rsidP="001B38C6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B38C6">
        <w:rPr>
          <w:rFonts w:ascii="Times New Roman" w:hAnsi="Times New Roman" w:cs="Times New Roman"/>
        </w:rPr>
        <w:t>Hrazda kovová, odnímatelná</w:t>
      </w:r>
    </w:p>
    <w:p w:rsidR="001B38C6" w:rsidRDefault="001B38C6" w:rsidP="001B38C6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B38C6">
        <w:rPr>
          <w:rFonts w:ascii="Times New Roman" w:hAnsi="Times New Roman" w:cs="Times New Roman"/>
        </w:rPr>
        <w:t>Rukojeť na hrazdu plastová, vč. popruhu</w:t>
      </w:r>
    </w:p>
    <w:p w:rsidR="001B38C6" w:rsidRDefault="001B38C6" w:rsidP="001B38C6">
      <w:pPr>
        <w:spacing w:after="0" w:line="240" w:lineRule="auto"/>
        <w:rPr>
          <w:rFonts w:ascii="Times New Roman" w:hAnsi="Times New Roman" w:cs="Times New Roman"/>
        </w:rPr>
      </w:pPr>
    </w:p>
    <w:p w:rsidR="001B38C6" w:rsidRDefault="001B38C6" w:rsidP="001B38C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1B38C6">
        <w:rPr>
          <w:rFonts w:ascii="Times New Roman" w:hAnsi="Times New Roman" w:cs="Times New Roman"/>
          <w:b/>
          <w:sz w:val="24"/>
        </w:rPr>
        <w:t xml:space="preserve">Specifikace 4ks Pasivní antidekubitní matrace </w:t>
      </w:r>
      <w:proofErr w:type="spellStart"/>
      <w:r w:rsidRPr="001B38C6">
        <w:rPr>
          <w:rFonts w:ascii="Times New Roman" w:hAnsi="Times New Roman" w:cs="Times New Roman"/>
          <w:b/>
          <w:sz w:val="24"/>
        </w:rPr>
        <w:t>PrimaCare</w:t>
      </w:r>
      <w:proofErr w:type="spellEnd"/>
      <w:r w:rsidRPr="001B38C6">
        <w:rPr>
          <w:rFonts w:ascii="Times New Roman" w:hAnsi="Times New Roman" w:cs="Times New Roman"/>
          <w:b/>
          <w:sz w:val="24"/>
        </w:rPr>
        <w:t xml:space="preserve"> 10</w:t>
      </w:r>
      <w:r>
        <w:rPr>
          <w:rFonts w:ascii="Times New Roman" w:hAnsi="Times New Roman" w:cs="Times New Roman"/>
          <w:b/>
          <w:sz w:val="24"/>
        </w:rPr>
        <w:t>:</w:t>
      </w:r>
    </w:p>
    <w:p w:rsidR="001B38C6" w:rsidRDefault="001B38C6" w:rsidP="001B38C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1B38C6" w:rsidRDefault="001B38C6" w:rsidP="001B38C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Pasivní antidekubitní matrace. Matrace je jeden celek.</w:t>
      </w:r>
    </w:p>
    <w:p w:rsidR="001B38C6" w:rsidRPr="001B38C6" w:rsidRDefault="001B38C6" w:rsidP="001B38C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B38C6">
        <w:rPr>
          <w:rFonts w:ascii="Times New Roman" w:hAnsi="Times New Roman" w:cs="Times New Roman"/>
          <w:sz w:val="24"/>
        </w:rPr>
        <w:t>Základní požadavky na provedení (rozměrové a ostatní požadavky):</w:t>
      </w:r>
    </w:p>
    <w:p w:rsidR="001B38C6" w:rsidRPr="004E38C7" w:rsidRDefault="001B38C6" w:rsidP="004E38C7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E38C7">
        <w:rPr>
          <w:rFonts w:ascii="Times New Roman" w:hAnsi="Times New Roman" w:cs="Times New Roman"/>
        </w:rPr>
        <w:t>Nosnost do 200 kg</w:t>
      </w:r>
    </w:p>
    <w:p w:rsidR="001B38C6" w:rsidRPr="004E38C7" w:rsidRDefault="001B38C6" w:rsidP="004E38C7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E38C7">
        <w:rPr>
          <w:rFonts w:ascii="Times New Roman" w:hAnsi="Times New Roman" w:cs="Times New Roman"/>
        </w:rPr>
        <w:t xml:space="preserve">Potah omyvatelný, dezinfikovatelný, voděodolný, </w:t>
      </w:r>
      <w:proofErr w:type="spellStart"/>
      <w:r w:rsidRPr="004E38C7">
        <w:rPr>
          <w:rFonts w:ascii="Times New Roman" w:hAnsi="Times New Roman" w:cs="Times New Roman"/>
        </w:rPr>
        <w:t>paropropustný</w:t>
      </w:r>
      <w:proofErr w:type="spellEnd"/>
      <w:r w:rsidRPr="004E38C7">
        <w:rPr>
          <w:rFonts w:ascii="Times New Roman" w:hAnsi="Times New Roman" w:cs="Times New Roman"/>
        </w:rPr>
        <w:t>, švy matrace vysokofrekvenčně svařované</w:t>
      </w:r>
    </w:p>
    <w:p w:rsidR="001B38C6" w:rsidRPr="004E38C7" w:rsidRDefault="001B38C6" w:rsidP="004E38C7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E38C7">
        <w:rPr>
          <w:rFonts w:ascii="Times New Roman" w:hAnsi="Times New Roman" w:cs="Times New Roman"/>
        </w:rPr>
        <w:t>Matrace budou nehořlavé</w:t>
      </w:r>
    </w:p>
    <w:p w:rsidR="001B38C6" w:rsidRPr="004E38C7" w:rsidRDefault="001B38C6" w:rsidP="004E38C7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E38C7">
        <w:rPr>
          <w:rFonts w:ascii="Times New Roman" w:hAnsi="Times New Roman" w:cs="Times New Roman"/>
        </w:rPr>
        <w:t>Péče o pacienty s vysokým rizikem proleženin a o dekubity až do III. stupně</w:t>
      </w:r>
    </w:p>
    <w:p w:rsidR="001B38C6" w:rsidRPr="004E38C7" w:rsidRDefault="001B38C6" w:rsidP="004E38C7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E38C7">
        <w:rPr>
          <w:rFonts w:ascii="Times New Roman" w:hAnsi="Times New Roman" w:cs="Times New Roman"/>
        </w:rPr>
        <w:t>Spodní vrstva vyrobená z polyuretanové pěny s podélnými řezy zajišťující dokonalé přizpůsobení matrace při polohování</w:t>
      </w:r>
    </w:p>
    <w:p w:rsidR="001B38C6" w:rsidRPr="004E38C7" w:rsidRDefault="001B38C6" w:rsidP="004E38C7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E38C7">
        <w:rPr>
          <w:rFonts w:ascii="Times New Roman" w:hAnsi="Times New Roman" w:cs="Times New Roman"/>
        </w:rPr>
        <w:t>Podélné řezy v rizikových oblastech – hlava, pánev, paty</w:t>
      </w:r>
    </w:p>
    <w:p w:rsidR="001B38C6" w:rsidRPr="004E38C7" w:rsidRDefault="001B38C6" w:rsidP="004E38C7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E38C7">
        <w:rPr>
          <w:rFonts w:ascii="Times New Roman" w:hAnsi="Times New Roman" w:cs="Times New Roman"/>
        </w:rPr>
        <w:t>Pasivní, dvouvrstvá, antidekubitní matrace vhodná pro zdravotnictví a sociální služby</w:t>
      </w:r>
    </w:p>
    <w:p w:rsidR="001B38C6" w:rsidRDefault="001B38C6" w:rsidP="004E38C7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E38C7">
        <w:rPr>
          <w:rFonts w:ascii="Times New Roman" w:hAnsi="Times New Roman" w:cs="Times New Roman"/>
        </w:rPr>
        <w:t>Desinfekce běžnými prostředky</w:t>
      </w:r>
    </w:p>
    <w:p w:rsidR="004E38C7" w:rsidRPr="004E38C7" w:rsidRDefault="004E38C7" w:rsidP="004E38C7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_GoBack"/>
    </w:p>
    <w:p w:rsidR="004E38C7" w:rsidRPr="004E38C7" w:rsidRDefault="004E38C7" w:rsidP="004E38C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E38C7">
        <w:rPr>
          <w:rFonts w:ascii="Times New Roman" w:hAnsi="Times New Roman" w:cs="Times New Roman"/>
          <w:sz w:val="24"/>
        </w:rPr>
        <w:t>Součást dodávky bude:</w:t>
      </w:r>
    </w:p>
    <w:bookmarkEnd w:id="0"/>
    <w:p w:rsidR="004E38C7" w:rsidRPr="004E38C7" w:rsidRDefault="004E38C7" w:rsidP="004E38C7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4E38C7">
        <w:rPr>
          <w:rFonts w:ascii="Times New Roman" w:hAnsi="Times New Roman" w:cs="Times New Roman"/>
        </w:rPr>
        <w:t>Dodávka – doprava na místo instalace</w:t>
      </w:r>
    </w:p>
    <w:p w:rsidR="004E38C7" w:rsidRPr="004E38C7" w:rsidRDefault="004E38C7" w:rsidP="004E38C7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4E38C7">
        <w:rPr>
          <w:rFonts w:ascii="Times New Roman" w:hAnsi="Times New Roman" w:cs="Times New Roman"/>
        </w:rPr>
        <w:t>Montáž</w:t>
      </w:r>
    </w:p>
    <w:p w:rsidR="004E38C7" w:rsidRPr="004E38C7" w:rsidRDefault="004E38C7" w:rsidP="004E38C7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4E38C7">
        <w:rPr>
          <w:rFonts w:ascii="Times New Roman" w:hAnsi="Times New Roman" w:cs="Times New Roman"/>
        </w:rPr>
        <w:t>Zaškolení obsluhujícího personálu</w:t>
      </w:r>
    </w:p>
    <w:p w:rsidR="004E38C7" w:rsidRPr="004E38C7" w:rsidRDefault="004E38C7" w:rsidP="004E38C7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4E38C7">
        <w:rPr>
          <w:rFonts w:ascii="Times New Roman" w:hAnsi="Times New Roman" w:cs="Times New Roman"/>
        </w:rPr>
        <w:t>Záruka 24 měsíců</w:t>
      </w:r>
    </w:p>
    <w:p w:rsidR="004E38C7" w:rsidRPr="004E38C7" w:rsidRDefault="004E38C7" w:rsidP="004E38C7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4E38C7">
        <w:rPr>
          <w:rFonts w:ascii="Times New Roman" w:hAnsi="Times New Roman" w:cs="Times New Roman"/>
        </w:rPr>
        <w:t>BTK</w:t>
      </w:r>
    </w:p>
    <w:p w:rsidR="004E38C7" w:rsidRPr="004E38C7" w:rsidRDefault="004E38C7" w:rsidP="004E38C7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4E38C7">
        <w:rPr>
          <w:rFonts w:ascii="Times New Roman" w:hAnsi="Times New Roman" w:cs="Times New Roman"/>
        </w:rPr>
        <w:t>Doklady o řádně provedené montáži a potřebných revizích, zkoušek apod.</w:t>
      </w:r>
    </w:p>
    <w:sectPr w:rsidR="004E38C7" w:rsidRPr="004E3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E2E7B"/>
    <w:multiLevelType w:val="hybridMultilevel"/>
    <w:tmpl w:val="C5A24C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31672F"/>
    <w:multiLevelType w:val="hybridMultilevel"/>
    <w:tmpl w:val="8910A3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E94181"/>
    <w:multiLevelType w:val="hybridMultilevel"/>
    <w:tmpl w:val="8480A2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19C"/>
    <w:rsid w:val="001B38C6"/>
    <w:rsid w:val="004E38C7"/>
    <w:rsid w:val="009E619C"/>
    <w:rsid w:val="00E4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38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3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Medková</dc:creator>
  <cp:lastModifiedBy>Jitka Medková</cp:lastModifiedBy>
  <cp:revision>1</cp:revision>
  <dcterms:created xsi:type="dcterms:W3CDTF">2019-08-09T09:23:00Z</dcterms:created>
  <dcterms:modified xsi:type="dcterms:W3CDTF">2019-08-09T09:45:00Z</dcterms:modified>
</cp:coreProperties>
</file>