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BE" w:rsidRDefault="00202DBE" w:rsidP="00EC1892">
      <w:pPr>
        <w:tabs>
          <w:tab w:val="left" w:pos="1200"/>
        </w:tabs>
        <w:ind w:left="-360" w:firstLine="36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EFRIG  s.r.o.</w:t>
      </w:r>
    </w:p>
    <w:p w:rsidR="00202DBE" w:rsidRDefault="00202DBE" w:rsidP="00EC1892">
      <w:pPr>
        <w:tabs>
          <w:tab w:val="left" w:pos="1200"/>
        </w:tabs>
        <w:outlineLvl w:val="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Pod Školou 1920</w:t>
      </w:r>
    </w:p>
    <w:p w:rsidR="00202DBE" w:rsidRDefault="00202DBE" w:rsidP="00EC1892">
      <w:pPr>
        <w:tabs>
          <w:tab w:val="left" w:pos="1200"/>
        </w:tabs>
        <w:outlineLvl w:val="0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739 34  Šenov</w:t>
      </w:r>
    </w:p>
    <w:p w:rsidR="00202DBE" w:rsidRDefault="00202DBE" w:rsidP="00EC1892">
      <w:pPr>
        <w:tabs>
          <w:tab w:val="left" w:pos="1200"/>
        </w:tabs>
      </w:pPr>
      <w:r>
        <w:t>_______________________________________________</w:t>
      </w:r>
      <w:r>
        <w:tab/>
        <w:t xml:space="preserve">___________________________  </w:t>
      </w:r>
    </w:p>
    <w:p w:rsidR="00202DBE" w:rsidRDefault="00202DBE" w:rsidP="00EC1892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                                                                          </w:t>
      </w:r>
    </w:p>
    <w:p w:rsidR="00202DBE" w:rsidRDefault="00202DBE" w:rsidP="00EC1892">
      <w:pPr>
        <w:jc w:val="both"/>
        <w:rPr>
          <w:b/>
          <w:color w:val="002060"/>
        </w:rPr>
      </w:pPr>
      <w:r>
        <w:rPr>
          <w:b/>
          <w:color w:val="002060"/>
          <w:sz w:val="22"/>
          <w:szCs w:val="22"/>
        </w:rPr>
        <w:t xml:space="preserve">                                                                                    </w:t>
      </w:r>
      <w:r>
        <w:rPr>
          <w:b/>
          <w:color w:val="002060"/>
        </w:rPr>
        <w:t>Bc. Martina Běhunčíková</w:t>
      </w:r>
    </w:p>
    <w:p w:rsidR="00202DBE" w:rsidRDefault="00202DBE" w:rsidP="00EC1892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technicko – investiční náměstek</w:t>
      </w:r>
    </w:p>
    <w:p w:rsidR="00202DBE" w:rsidRDefault="00202DBE" w:rsidP="00EC1892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            Nemocnice ve Frýdku – Místku, p. o. </w:t>
      </w:r>
    </w:p>
    <w:p w:rsidR="00202DBE" w:rsidRDefault="00202DBE" w:rsidP="00EC1892">
      <w:pPr>
        <w:jc w:val="both"/>
        <w:rPr>
          <w:b/>
          <w:color w:val="002060"/>
        </w:rPr>
      </w:pP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  <w:t xml:space="preserve">                  El. Krásnohorské 321</w:t>
      </w:r>
    </w:p>
    <w:p w:rsidR="00202DBE" w:rsidRDefault="00202DBE" w:rsidP="00EC1892">
      <w:pPr>
        <w:jc w:val="both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739 01 Frýdek - Místek</w:t>
      </w:r>
    </w:p>
    <w:p w:rsidR="00202DBE" w:rsidRDefault="00202DBE" w:rsidP="00EC1892">
      <w:pPr>
        <w:rPr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</w:t>
      </w:r>
      <w:r>
        <w:rPr>
          <w:b/>
          <w:color w:val="002060"/>
          <w:sz w:val="22"/>
          <w:szCs w:val="22"/>
        </w:rPr>
        <w:t xml:space="preserve">                                                                      </w:t>
      </w:r>
    </w:p>
    <w:p w:rsidR="00202DBE" w:rsidRDefault="00202DBE" w:rsidP="00EC1892">
      <w:pPr>
        <w:tabs>
          <w:tab w:val="left" w:pos="1200"/>
        </w:tabs>
      </w:pPr>
      <w:r>
        <w:t xml:space="preserve">Vaše značka                      Váš dopis z                           Naše značka                   Šenov      </w:t>
      </w:r>
    </w:p>
    <w:p w:rsidR="00202DBE" w:rsidRDefault="00202DBE" w:rsidP="00EC1892">
      <w:pPr>
        <w:tabs>
          <w:tab w:val="left" w:pos="1200"/>
        </w:tabs>
      </w:pPr>
      <w:r>
        <w:t xml:space="preserve">                                                                                           813/1652                 02.08.2019</w:t>
      </w:r>
    </w:p>
    <w:p w:rsidR="00202DBE" w:rsidRDefault="00202DBE" w:rsidP="00EC1892">
      <w:pPr>
        <w:tabs>
          <w:tab w:val="left" w:pos="120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>Cenová nabídka č. 153/19</w:t>
      </w:r>
    </w:p>
    <w:p w:rsidR="00202DBE" w:rsidRDefault="00202DBE" w:rsidP="00EC1892">
      <w:pPr>
        <w:tabs>
          <w:tab w:val="left" w:pos="1200"/>
        </w:tabs>
        <w:jc w:val="both"/>
        <w:rPr>
          <w:b/>
          <w:sz w:val="28"/>
          <w:szCs w:val="28"/>
          <w:u w:val="single"/>
        </w:rPr>
      </w:pPr>
    </w:p>
    <w:p w:rsidR="00202DBE" w:rsidRDefault="00202DBE" w:rsidP="00EC1892">
      <w:pPr>
        <w:pStyle w:val="PlainText"/>
      </w:pPr>
      <w:r>
        <w:t xml:space="preserve">Dobrý den, </w:t>
      </w:r>
    </w:p>
    <w:p w:rsidR="00202DBE" w:rsidRDefault="00202DBE" w:rsidP="00EC1892">
      <w:pPr>
        <w:pStyle w:val="PlainText"/>
        <w:rPr>
          <w:b/>
        </w:rPr>
      </w:pPr>
      <w:r>
        <w:t xml:space="preserve">na základě dnešní návštěvy oddělení HDS (dialýza) s p. Červenkou, Vám nabízíme dodávku a montáž klimatizace TOSHIBA  za </w:t>
      </w:r>
      <w:r>
        <w:rPr>
          <w:b/>
        </w:rPr>
        <w:t>celkovou částku 74.469,-- Kč, bez DPH.</w:t>
      </w:r>
    </w:p>
    <w:p w:rsidR="00202DBE" w:rsidRDefault="00202DBE" w:rsidP="00EC1892">
      <w:pPr>
        <w:pStyle w:val="PlainText"/>
        <w:rPr>
          <w:b/>
        </w:rPr>
      </w:pPr>
    </w:p>
    <w:p w:rsidR="00202DBE" w:rsidRDefault="00202DBE" w:rsidP="00EC1892">
      <w:pPr>
        <w:pStyle w:val="PlainText"/>
      </w:pPr>
      <w:r>
        <w:t>Tato částka se skládá z:</w:t>
      </w:r>
    </w:p>
    <w:p w:rsidR="00202DBE" w:rsidRDefault="00202DBE" w:rsidP="00EC1892">
      <w:pPr>
        <w:pStyle w:val="PlainText"/>
      </w:pPr>
    </w:p>
    <w:p w:rsidR="00202DBE" w:rsidRDefault="00202DBE" w:rsidP="00EC1892">
      <w:pPr>
        <w:pStyle w:val="PlainText"/>
      </w:pPr>
      <w:r>
        <w:t xml:space="preserve">64.865,-- Kč ...  klimatizace TOSHIBA podstropního provedení DIGITAL INVERTER </w:t>
      </w:r>
    </w:p>
    <w:p w:rsidR="00202DBE" w:rsidRDefault="00202DBE" w:rsidP="00EC1892">
      <w:pPr>
        <w:pStyle w:val="PlainText"/>
      </w:pPr>
      <w:r>
        <w:t xml:space="preserve">                            RAV-GM1101ATP-E/RAV-RM1101CTP-E</w:t>
      </w:r>
    </w:p>
    <w:p w:rsidR="00202DBE" w:rsidRDefault="00202DBE" w:rsidP="00EC1892">
      <w:pPr>
        <w:pStyle w:val="PlainText"/>
        <w:rPr>
          <w:b/>
        </w:rPr>
      </w:pPr>
      <w:r>
        <w:t xml:space="preserve">                         (vnitřní a venkovní část) </w:t>
      </w:r>
      <w:r>
        <w:rPr>
          <w:b/>
        </w:rPr>
        <w:t>s chladícím výkonem</w:t>
      </w:r>
      <w:r>
        <w:t xml:space="preserve"> </w:t>
      </w:r>
      <w:r>
        <w:rPr>
          <w:b/>
        </w:rPr>
        <w:t>max. 11,2 kW</w:t>
      </w:r>
    </w:p>
    <w:p w:rsidR="00202DBE" w:rsidRDefault="00202DBE" w:rsidP="00EC1892">
      <w:pPr>
        <w:pStyle w:val="PlainText"/>
      </w:pPr>
      <w:r>
        <w:t xml:space="preserve">                          a topným výkonem max. 13 kW, vč. dálkového ovládání                    </w:t>
      </w:r>
    </w:p>
    <w:p w:rsidR="00202DBE" w:rsidRDefault="00202DBE" w:rsidP="00EC1892">
      <w:pPr>
        <w:pStyle w:val="PlainText"/>
      </w:pPr>
      <w:r>
        <w:t xml:space="preserve">     800,-- Kč ...</w:t>
      </w:r>
      <w:r>
        <w:rPr>
          <w:b/>
        </w:rPr>
        <w:t xml:space="preserve"> </w:t>
      </w:r>
      <w:r>
        <w:t>dopojení chladírenského Cu potrubí, spojovací a montážní materiál,</w:t>
      </w:r>
    </w:p>
    <w:p w:rsidR="00202DBE" w:rsidRDefault="00202DBE" w:rsidP="00EC1892">
      <w:pPr>
        <w:pStyle w:val="PlainText"/>
      </w:pPr>
      <w:r>
        <w:t xml:space="preserve">                           potrubí PVC odvodu kondenzátu</w:t>
      </w:r>
    </w:p>
    <w:p w:rsidR="00202DBE" w:rsidRDefault="00202DBE" w:rsidP="00EC1892">
      <w:pPr>
        <w:pStyle w:val="PlainText"/>
      </w:pPr>
      <w:r>
        <w:t xml:space="preserve">  2.600,-- Kč ....  demontáž stávající jednotky k ekologické likvidaci vč. vystavení likvidačního protokolu </w:t>
      </w:r>
    </w:p>
    <w:p w:rsidR="00202DBE" w:rsidRDefault="00202DBE" w:rsidP="00EC1892">
      <w:pPr>
        <w:pStyle w:val="PlainText"/>
      </w:pPr>
      <w:r>
        <w:t xml:space="preserve">  5.700,-- Kč .... montáž </w:t>
      </w:r>
    </w:p>
    <w:p w:rsidR="00202DBE" w:rsidRDefault="00202DBE" w:rsidP="00EC1892">
      <w:pPr>
        <w:pStyle w:val="PlainText"/>
      </w:pPr>
      <w:r>
        <w:t xml:space="preserve">      504,-- Kč .... 2 x 21km á 12,--Kč/km cestovného</w:t>
      </w:r>
    </w:p>
    <w:p w:rsidR="00202DBE" w:rsidRDefault="00202DBE" w:rsidP="00EC1892">
      <w:pPr>
        <w:rPr>
          <w:b/>
          <w:sz w:val="22"/>
          <w:szCs w:val="22"/>
        </w:rPr>
      </w:pPr>
    </w:p>
    <w:p w:rsidR="00202DBE" w:rsidRDefault="00202DBE" w:rsidP="00EC1892">
      <w:pPr>
        <w:rPr>
          <w:sz w:val="22"/>
          <w:szCs w:val="22"/>
        </w:rPr>
      </w:pPr>
      <w:r>
        <w:rPr>
          <w:sz w:val="22"/>
          <w:szCs w:val="22"/>
        </w:rPr>
        <w:t>Demontáž a montáž klimatizace v průběhu jednoho dne, s využitím stávajícího CU potrubí a elektro napojení.</w:t>
      </w:r>
    </w:p>
    <w:p w:rsidR="00202DBE" w:rsidRDefault="00202DBE" w:rsidP="00EC1892">
      <w:pPr>
        <w:pStyle w:val="PlainText"/>
      </w:pPr>
      <w:r>
        <w:t>Záruka 36 měsíců, při námi zajišťovaném záručním servisu.</w:t>
      </w:r>
    </w:p>
    <w:p w:rsidR="00202DBE" w:rsidRDefault="00202DBE" w:rsidP="00EC1892">
      <w:pPr>
        <w:pStyle w:val="PlainText"/>
      </w:pPr>
    </w:p>
    <w:p w:rsidR="00202DBE" w:rsidRDefault="00202DBE" w:rsidP="00EC1892">
      <w:pPr>
        <w:pStyle w:val="PlainText"/>
      </w:pPr>
    </w:p>
    <w:p w:rsidR="00202DBE" w:rsidRDefault="00202DBE" w:rsidP="00EC1892">
      <w:pPr>
        <w:pStyle w:val="PlainText"/>
      </w:pP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J. Kolenčík, majitel </w:t>
      </w: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tel.: 602 586 990</w:t>
      </w: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</w:p>
    <w:p w:rsidR="00202DBE" w:rsidRDefault="00202DBE" w:rsidP="00EC1892">
      <w:pPr>
        <w:tabs>
          <w:tab w:val="left" w:pos="1200"/>
        </w:tabs>
        <w:jc w:val="both"/>
        <w:rPr>
          <w:sz w:val="22"/>
          <w:szCs w:val="22"/>
        </w:rPr>
      </w:pPr>
    </w:p>
    <w:p w:rsidR="00202DBE" w:rsidRDefault="00202DBE" w:rsidP="00EC1892">
      <w:pPr>
        <w:tabs>
          <w:tab w:val="left" w:pos="1200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Držitel certifikátu MŽP kategorie I č. 649/16 </w:t>
      </w:r>
    </w:p>
    <w:p w:rsidR="00202DBE" w:rsidRDefault="00202DBE" w:rsidP="00EC1892">
      <w:pPr>
        <w:tabs>
          <w:tab w:val="left" w:pos="1200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Firma má zaveden systém řízení jakosti dle ČSN EN ISO 9002</w:t>
      </w:r>
    </w:p>
    <w:p w:rsidR="00202DBE" w:rsidRDefault="00202DBE" w:rsidP="00EC1892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 </w:t>
      </w:r>
    </w:p>
    <w:p w:rsidR="00202DBE" w:rsidRDefault="00202DBE" w:rsidP="00EC1892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>Firma zapsána v Obchodním rejstříku u Krajského obchodního soudu v Ostravě, oddíl C, vložka 31938</w:t>
      </w:r>
    </w:p>
    <w:p w:rsidR="00202DBE" w:rsidRDefault="00202DBE" w:rsidP="00EC1892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Bankovní spojení:                                IČO :  27857301                                    email:efrig@seznam.cz</w:t>
      </w:r>
    </w:p>
    <w:p w:rsidR="00202DBE" w:rsidRDefault="00202DBE" w:rsidP="00EC1892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>Česká spořitelna a.s., O.- Hrabůvka    DIČ : CZ27857301                                 tel.: 596 728 918</w:t>
      </w:r>
    </w:p>
    <w:p w:rsidR="00202DBE" w:rsidRDefault="00202DBE" w:rsidP="00932B1F">
      <w:r>
        <w:rPr>
          <w:sz w:val="20"/>
          <w:szCs w:val="20"/>
        </w:rPr>
        <w:t xml:space="preserve">č. účtu: 000000-2933149359/0800         </w:t>
      </w:r>
    </w:p>
    <w:sectPr w:rsidR="00202DBE" w:rsidSect="001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892"/>
    <w:rsid w:val="001304D4"/>
    <w:rsid w:val="00202DBE"/>
    <w:rsid w:val="00386C36"/>
    <w:rsid w:val="00864673"/>
    <w:rsid w:val="00932B1F"/>
    <w:rsid w:val="00EC1892"/>
    <w:rsid w:val="00E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C189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C1892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425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EFRIG  s</dc:title>
  <dc:subject/>
  <dc:creator>Jozef Kolenčík</dc:creator>
  <cp:keywords/>
  <dc:description/>
  <cp:lastModifiedBy>decka</cp:lastModifiedBy>
  <cp:revision>2</cp:revision>
  <cp:lastPrinted>2019-08-06T04:25:00Z</cp:lastPrinted>
  <dcterms:created xsi:type="dcterms:W3CDTF">2019-08-06T07:45:00Z</dcterms:created>
  <dcterms:modified xsi:type="dcterms:W3CDTF">2019-08-06T07:45:00Z</dcterms:modified>
</cp:coreProperties>
</file>