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C6" w:rsidRDefault="009261C6" w:rsidP="009261C6">
      <w:pPr>
        <w:pStyle w:val="text"/>
        <w:spacing w:before="0" w:line="240" w:lineRule="auto"/>
        <w:ind w:left="720" w:hanging="720"/>
        <w:jc w:val="center"/>
        <w:rPr>
          <w:b/>
          <w:sz w:val="32"/>
          <w:szCs w:val="32"/>
        </w:rPr>
      </w:pPr>
    </w:p>
    <w:p w:rsidR="009261C6" w:rsidRDefault="009261C6" w:rsidP="009261C6">
      <w:pPr>
        <w:pStyle w:val="Prosttext"/>
        <w:spacing w:line="312" w:lineRule="auto"/>
        <w:contextualSpacing/>
        <w:jc w:val="center"/>
        <w:rPr>
          <w:rFonts w:ascii="Verdana" w:hAnsi="Verdana" w:cs="Arial"/>
          <w:b/>
          <w:sz w:val="28"/>
          <w:szCs w:val="28"/>
        </w:rPr>
      </w:pPr>
      <w:r w:rsidRPr="005B3549">
        <w:rPr>
          <w:rFonts w:ascii="Verdana" w:hAnsi="Verdana" w:cs="Arial"/>
          <w:b/>
          <w:sz w:val="28"/>
          <w:szCs w:val="28"/>
        </w:rPr>
        <w:t xml:space="preserve">DODATEK č. </w:t>
      </w:r>
      <w:r>
        <w:rPr>
          <w:rFonts w:ascii="Verdana" w:hAnsi="Verdana" w:cs="Arial"/>
          <w:b/>
          <w:sz w:val="28"/>
          <w:szCs w:val="28"/>
        </w:rPr>
        <w:t>1</w:t>
      </w:r>
    </w:p>
    <w:p w:rsidR="009261C6" w:rsidRDefault="009261C6" w:rsidP="009261C6">
      <w:pPr>
        <w:pStyle w:val="Prosttext"/>
        <w:spacing w:line="312" w:lineRule="auto"/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5B3549">
        <w:rPr>
          <w:rFonts w:ascii="Verdana" w:hAnsi="Verdana" w:cs="Arial"/>
          <w:b/>
          <w:sz w:val="18"/>
          <w:szCs w:val="18"/>
        </w:rPr>
        <w:t>k Smlouvě o dílo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C5176F">
        <w:rPr>
          <w:rFonts w:ascii="Verdana" w:hAnsi="Verdana" w:cs="Arial"/>
          <w:b/>
          <w:sz w:val="18"/>
          <w:szCs w:val="18"/>
        </w:rPr>
        <w:t>ze dne</w:t>
      </w:r>
      <w:r w:rsidR="00AC486C">
        <w:rPr>
          <w:rFonts w:ascii="Verdana" w:hAnsi="Verdana" w:cs="Arial"/>
          <w:b/>
          <w:sz w:val="18"/>
          <w:szCs w:val="18"/>
        </w:rPr>
        <w:t xml:space="preserve"> </w:t>
      </w:r>
      <w:proofErr w:type="gramStart"/>
      <w:r w:rsidR="00AC486C">
        <w:rPr>
          <w:rFonts w:ascii="Verdana" w:hAnsi="Verdana" w:cs="Arial"/>
          <w:b/>
          <w:sz w:val="18"/>
          <w:szCs w:val="18"/>
        </w:rPr>
        <w:t>12.1.2016</w:t>
      </w:r>
      <w:proofErr w:type="gramEnd"/>
      <w:r w:rsidRPr="00C5176F">
        <w:rPr>
          <w:rFonts w:ascii="Verdana" w:hAnsi="Verdana" w:cs="Arial"/>
          <w:b/>
          <w:sz w:val="18"/>
          <w:szCs w:val="18"/>
        </w:rPr>
        <w:t>,</w:t>
      </w:r>
    </w:p>
    <w:p w:rsidR="0019669F" w:rsidRPr="005B3549" w:rsidRDefault="0019669F" w:rsidP="009261C6">
      <w:pPr>
        <w:pStyle w:val="Prosttext"/>
        <w:spacing w:line="312" w:lineRule="auto"/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:rsidR="009261C6" w:rsidRPr="005B3549" w:rsidRDefault="009261C6" w:rsidP="009261C6">
      <w:pPr>
        <w:spacing w:line="312" w:lineRule="auto"/>
        <w:contextualSpacing/>
        <w:rPr>
          <w:rFonts w:ascii="Verdana" w:hAnsi="Verdana"/>
          <w:sz w:val="18"/>
          <w:szCs w:val="18"/>
        </w:rPr>
      </w:pPr>
      <w:r w:rsidRPr="005B3549">
        <w:rPr>
          <w:rFonts w:ascii="Verdana" w:hAnsi="Verdana"/>
          <w:sz w:val="18"/>
          <w:szCs w:val="18"/>
        </w:rPr>
        <w:t>uzavřené dle ustanovení § 2586 a násl. zákona č. 89/2012 Sb., občanský zákoník</w:t>
      </w:r>
    </w:p>
    <w:p w:rsidR="009261C6" w:rsidRPr="005B3549" w:rsidRDefault="009261C6" w:rsidP="009261C6">
      <w:pPr>
        <w:pStyle w:val="Prosttext"/>
        <w:spacing w:line="312" w:lineRule="auto"/>
        <w:ind w:firstLine="1"/>
        <w:contextualSpacing/>
        <w:jc w:val="both"/>
        <w:rPr>
          <w:rFonts w:ascii="Verdana" w:hAnsi="Verdana" w:cs="Arial"/>
          <w:sz w:val="18"/>
          <w:szCs w:val="18"/>
        </w:rPr>
      </w:pPr>
    </w:p>
    <w:p w:rsidR="009261C6" w:rsidRPr="00827245" w:rsidRDefault="009261C6" w:rsidP="009261C6">
      <w:pPr>
        <w:pStyle w:val="text"/>
        <w:spacing w:before="0" w:line="240" w:lineRule="auto"/>
        <w:jc w:val="center"/>
        <w:rPr>
          <w:b/>
          <w:szCs w:val="24"/>
        </w:rPr>
      </w:pPr>
      <w:r w:rsidRPr="00827245">
        <w:rPr>
          <w:b/>
          <w:szCs w:val="24"/>
        </w:rPr>
        <w:t>Smluvní strany</w:t>
      </w:r>
    </w:p>
    <w:p w:rsidR="009261C6" w:rsidRDefault="009261C6" w:rsidP="009261C6">
      <w:pPr>
        <w:pStyle w:val="text"/>
        <w:spacing w:before="0" w:line="240" w:lineRule="auto"/>
        <w:ind w:left="284"/>
        <w:jc w:val="center"/>
        <w:rPr>
          <w:sz w:val="28"/>
        </w:rPr>
      </w:pPr>
    </w:p>
    <w:p w:rsidR="009261C6" w:rsidRPr="00E56278" w:rsidRDefault="009261C6" w:rsidP="009261C6">
      <w:pPr>
        <w:ind w:right="284"/>
        <w:jc w:val="both"/>
        <w:rPr>
          <w:b w:val="0"/>
        </w:rPr>
      </w:pPr>
      <w:r w:rsidRPr="00E56278">
        <w:rPr>
          <w:b w:val="0"/>
        </w:rPr>
        <w:t>1. Objednatel:</w:t>
      </w:r>
      <w:r w:rsidRPr="00E56278">
        <w:rPr>
          <w:b w:val="0"/>
        </w:rPr>
        <w:tab/>
      </w:r>
      <w:r w:rsidRPr="00E56278">
        <w:rPr>
          <w:b w:val="0"/>
        </w:rPr>
        <w:tab/>
      </w:r>
      <w:r w:rsidR="00DE7DCE">
        <w:rPr>
          <w:b w:val="0"/>
        </w:rPr>
        <w:tab/>
      </w:r>
      <w:r w:rsidRPr="003539E8">
        <w:t>Město Kutná Hora</w:t>
      </w:r>
    </w:p>
    <w:p w:rsidR="009261C6" w:rsidRDefault="009261C6" w:rsidP="009261C6">
      <w:pPr>
        <w:tabs>
          <w:tab w:val="left" w:pos="-993"/>
          <w:tab w:val="left" w:pos="-709"/>
        </w:tabs>
        <w:jc w:val="both"/>
        <w:rPr>
          <w:b w:val="0"/>
        </w:rPr>
      </w:pPr>
      <w:r w:rsidRPr="00E56278">
        <w:rPr>
          <w:b w:val="0"/>
        </w:rPr>
        <w:t>se sídlem:</w:t>
      </w:r>
      <w:r w:rsidRPr="00E56278">
        <w:rPr>
          <w:b w:val="0"/>
        </w:rPr>
        <w:tab/>
        <w:t xml:space="preserve">     </w:t>
      </w:r>
      <w:r w:rsidRPr="00E56278">
        <w:rPr>
          <w:b w:val="0"/>
        </w:rPr>
        <w:tab/>
      </w:r>
      <w:r w:rsidR="00DE7DCE">
        <w:rPr>
          <w:b w:val="0"/>
        </w:rPr>
        <w:tab/>
      </w:r>
      <w:r w:rsidRPr="00E56278">
        <w:rPr>
          <w:b w:val="0"/>
        </w:rPr>
        <w:t xml:space="preserve">Havlíčkovo náměstí 552, PSČ 284 01 </w:t>
      </w:r>
      <w:r>
        <w:rPr>
          <w:b w:val="0"/>
        </w:rPr>
        <w:t>Kutná Hora</w:t>
      </w:r>
    </w:p>
    <w:p w:rsidR="009261C6" w:rsidRPr="00E56278" w:rsidRDefault="009261C6" w:rsidP="009261C6">
      <w:pPr>
        <w:ind w:right="284"/>
        <w:jc w:val="both"/>
        <w:rPr>
          <w:b w:val="0"/>
        </w:rPr>
      </w:pPr>
      <w:r w:rsidRPr="00E56278">
        <w:rPr>
          <w:b w:val="0"/>
        </w:rPr>
        <w:t>IČ:</w:t>
      </w:r>
      <w:r w:rsidRPr="00E56278">
        <w:rPr>
          <w:b w:val="0"/>
        </w:rPr>
        <w:tab/>
      </w:r>
      <w:r w:rsidRPr="00E56278">
        <w:rPr>
          <w:b w:val="0"/>
        </w:rPr>
        <w:tab/>
        <w:t xml:space="preserve">    </w:t>
      </w:r>
      <w:r w:rsidRPr="00E56278">
        <w:rPr>
          <w:b w:val="0"/>
        </w:rPr>
        <w:tab/>
      </w:r>
      <w:r w:rsidR="00DE7DCE">
        <w:rPr>
          <w:b w:val="0"/>
        </w:rPr>
        <w:tab/>
      </w:r>
      <w:r w:rsidRPr="00E56278">
        <w:rPr>
          <w:b w:val="0"/>
        </w:rPr>
        <w:t xml:space="preserve">00236195 </w:t>
      </w:r>
    </w:p>
    <w:p w:rsidR="009261C6" w:rsidRDefault="009261C6" w:rsidP="009261C6">
      <w:pPr>
        <w:ind w:right="284"/>
        <w:jc w:val="both"/>
        <w:rPr>
          <w:b w:val="0"/>
        </w:rPr>
      </w:pPr>
      <w:r w:rsidRPr="00E56278">
        <w:rPr>
          <w:b w:val="0"/>
        </w:rPr>
        <w:t xml:space="preserve">DIČ:                    </w:t>
      </w:r>
      <w:r w:rsidRPr="00E56278">
        <w:rPr>
          <w:b w:val="0"/>
        </w:rPr>
        <w:tab/>
      </w:r>
      <w:r w:rsidR="00DE7DCE">
        <w:rPr>
          <w:b w:val="0"/>
        </w:rPr>
        <w:tab/>
      </w:r>
      <w:r w:rsidRPr="00E56278">
        <w:rPr>
          <w:b w:val="0"/>
        </w:rPr>
        <w:t>CZ00236195</w:t>
      </w:r>
    </w:p>
    <w:p w:rsidR="009261C6" w:rsidRPr="00C478B8" w:rsidRDefault="009261C6" w:rsidP="009261C6">
      <w:pPr>
        <w:tabs>
          <w:tab w:val="left" w:pos="2835"/>
        </w:tabs>
        <w:spacing w:line="276" w:lineRule="auto"/>
        <w:jc w:val="left"/>
        <w:rPr>
          <w:b w:val="0"/>
        </w:rPr>
      </w:pPr>
      <w:r w:rsidRPr="00C478B8">
        <w:rPr>
          <w:b w:val="0"/>
        </w:rPr>
        <w:t>Zastoupený:</w:t>
      </w:r>
      <w:r>
        <w:rPr>
          <w:b w:val="0"/>
        </w:rPr>
        <w:t xml:space="preserve">                </w:t>
      </w:r>
      <w:r w:rsidR="00DE7DCE">
        <w:rPr>
          <w:b w:val="0"/>
        </w:rPr>
        <w:tab/>
      </w:r>
      <w:r w:rsidRPr="00C478B8">
        <w:rPr>
          <w:b w:val="0"/>
        </w:rPr>
        <w:t>Bc. Martinem Starým, starostou města</w:t>
      </w:r>
    </w:p>
    <w:p w:rsidR="009261C6" w:rsidRPr="00C478B8" w:rsidRDefault="009261C6" w:rsidP="009261C6">
      <w:pPr>
        <w:tabs>
          <w:tab w:val="left" w:pos="2835"/>
        </w:tabs>
        <w:spacing w:line="276" w:lineRule="auto"/>
        <w:jc w:val="left"/>
        <w:rPr>
          <w:b w:val="0"/>
          <w:highlight w:val="yellow"/>
        </w:rPr>
      </w:pPr>
      <w:r w:rsidRPr="00C478B8">
        <w:rPr>
          <w:b w:val="0"/>
        </w:rPr>
        <w:t>Oprávněná kontaktní osoba:</w:t>
      </w:r>
      <w:r w:rsidRPr="00C478B8">
        <w:rPr>
          <w:b w:val="0"/>
        </w:rPr>
        <w:tab/>
        <w:t>Michaela Špačková</w:t>
      </w:r>
    </w:p>
    <w:p w:rsidR="009261C6" w:rsidRPr="00C478B8" w:rsidRDefault="009261C6" w:rsidP="009261C6">
      <w:pPr>
        <w:tabs>
          <w:tab w:val="left" w:pos="2835"/>
        </w:tabs>
        <w:spacing w:line="276" w:lineRule="auto"/>
        <w:jc w:val="left"/>
        <w:rPr>
          <w:b w:val="0"/>
        </w:rPr>
      </w:pPr>
      <w:r w:rsidRPr="00C478B8">
        <w:rPr>
          <w:b w:val="0"/>
        </w:rPr>
        <w:tab/>
        <w:t>tel.: 327 710 233, 724 069 865</w:t>
      </w:r>
    </w:p>
    <w:p w:rsidR="009261C6" w:rsidRDefault="009261C6" w:rsidP="009261C6">
      <w:pPr>
        <w:tabs>
          <w:tab w:val="left" w:pos="2835"/>
        </w:tabs>
        <w:spacing w:line="276" w:lineRule="auto"/>
        <w:jc w:val="left"/>
        <w:rPr>
          <w:b w:val="0"/>
        </w:rPr>
      </w:pPr>
      <w:r w:rsidRPr="00C478B8">
        <w:rPr>
          <w:b w:val="0"/>
        </w:rPr>
        <w:tab/>
        <w:t xml:space="preserve">e-mail: </w:t>
      </w:r>
      <w:hyperlink r:id="rId5" w:history="1">
        <w:r w:rsidRPr="00500458">
          <w:rPr>
            <w:rStyle w:val="Hypertextovodkaz"/>
            <w:b w:val="0"/>
          </w:rPr>
          <w:t>spackovam@mu.kutnahora.cz</w:t>
        </w:r>
      </w:hyperlink>
    </w:p>
    <w:p w:rsidR="009261C6" w:rsidRPr="00C478B8" w:rsidRDefault="009261C6" w:rsidP="009261C6">
      <w:pPr>
        <w:tabs>
          <w:tab w:val="left" w:pos="2835"/>
        </w:tabs>
        <w:spacing w:line="276" w:lineRule="auto"/>
        <w:jc w:val="left"/>
        <w:rPr>
          <w:b w:val="0"/>
        </w:rPr>
      </w:pPr>
      <w:r w:rsidRPr="00C478B8">
        <w:rPr>
          <w:b w:val="0"/>
        </w:rPr>
        <w:t xml:space="preserve">(dále jen </w:t>
      </w:r>
      <w:r w:rsidRPr="003539E8">
        <w:t>objednatel</w:t>
      </w:r>
      <w:r w:rsidRPr="00C478B8">
        <w:rPr>
          <w:b w:val="0"/>
        </w:rPr>
        <w:t>)</w:t>
      </w:r>
    </w:p>
    <w:p w:rsidR="009261C6" w:rsidRDefault="009261C6" w:rsidP="009261C6">
      <w:pPr>
        <w:pStyle w:val="text"/>
        <w:spacing w:before="0" w:line="240" w:lineRule="auto"/>
        <w:ind w:left="284"/>
      </w:pPr>
    </w:p>
    <w:p w:rsidR="009261C6" w:rsidRDefault="009261C6" w:rsidP="009261C6">
      <w:pPr>
        <w:pStyle w:val="text"/>
        <w:spacing w:before="0" w:line="240" w:lineRule="auto"/>
        <w:jc w:val="left"/>
      </w:pPr>
      <w:r>
        <w:t>a</w:t>
      </w:r>
    </w:p>
    <w:p w:rsidR="009261C6" w:rsidRPr="003539E8" w:rsidRDefault="009261C6" w:rsidP="009261C6">
      <w:pPr>
        <w:pStyle w:val="Zkladntext21"/>
        <w:tabs>
          <w:tab w:val="left" w:pos="426"/>
          <w:tab w:val="left" w:pos="1276"/>
        </w:tabs>
        <w:spacing w:line="240" w:lineRule="atLeast"/>
        <w:ind w:left="284" w:hanging="284"/>
        <w:rPr>
          <w:rFonts w:ascii="Times New Roman" w:eastAsia="Times New Roman" w:hAnsi="Times New Roman"/>
          <w:b/>
          <w:szCs w:val="20"/>
        </w:rPr>
      </w:pPr>
      <w:r w:rsidRPr="00E56278">
        <w:rPr>
          <w:rFonts w:ascii="Times New Roman" w:eastAsia="Times New Roman" w:hAnsi="Times New Roman"/>
          <w:szCs w:val="20"/>
        </w:rPr>
        <w:t>2. Zhotovitel:</w:t>
      </w:r>
      <w:r>
        <w:rPr>
          <w:rFonts w:ascii="Times New Roman" w:eastAsia="Times New Roman" w:hAnsi="Times New Roman"/>
          <w:szCs w:val="20"/>
        </w:rPr>
        <w:tab/>
      </w:r>
      <w:r w:rsidRPr="00E56278">
        <w:rPr>
          <w:rFonts w:ascii="Times New Roman" w:eastAsia="Times New Roman" w:hAnsi="Times New Roman"/>
          <w:szCs w:val="20"/>
        </w:rPr>
        <w:t xml:space="preserve"> </w:t>
      </w:r>
      <w:r w:rsidRPr="00E56278">
        <w:rPr>
          <w:rFonts w:ascii="Times New Roman" w:eastAsia="Times New Roman" w:hAnsi="Times New Roman"/>
          <w:szCs w:val="20"/>
        </w:rPr>
        <w:tab/>
      </w:r>
      <w:r w:rsidR="00DE7DCE">
        <w:rPr>
          <w:rFonts w:ascii="Times New Roman" w:eastAsia="Times New Roman" w:hAnsi="Times New Roman"/>
          <w:szCs w:val="20"/>
        </w:rPr>
        <w:tab/>
      </w:r>
      <w:r w:rsidRPr="003539E8">
        <w:rPr>
          <w:rFonts w:ascii="Times New Roman" w:eastAsia="Times New Roman" w:hAnsi="Times New Roman"/>
          <w:b/>
          <w:szCs w:val="20"/>
        </w:rPr>
        <w:t>GEOINDUSTRIE s.r.o.</w:t>
      </w:r>
    </w:p>
    <w:p w:rsidR="009261C6" w:rsidRPr="00E56278" w:rsidRDefault="009261C6" w:rsidP="009261C6">
      <w:pPr>
        <w:pStyle w:val="Zkladntext"/>
        <w:spacing w:after="0"/>
        <w:rPr>
          <w:rFonts w:eastAsia="Times New Roman"/>
          <w:szCs w:val="20"/>
        </w:rPr>
      </w:pPr>
      <w:r w:rsidRPr="00E56278">
        <w:rPr>
          <w:rFonts w:eastAsia="Times New Roman"/>
          <w:szCs w:val="20"/>
        </w:rPr>
        <w:t>Sídlo:</w:t>
      </w:r>
      <w:r w:rsidRPr="00E56278">
        <w:rPr>
          <w:rFonts w:eastAsia="Times New Roman"/>
          <w:szCs w:val="20"/>
        </w:rPr>
        <w:tab/>
      </w:r>
      <w:r w:rsidRPr="00E56278">
        <w:rPr>
          <w:rFonts w:eastAsia="Times New Roman"/>
          <w:szCs w:val="20"/>
        </w:rPr>
        <w:tab/>
      </w:r>
      <w:r w:rsidRPr="00E56278">
        <w:rPr>
          <w:rFonts w:eastAsia="Times New Roman"/>
          <w:szCs w:val="20"/>
        </w:rPr>
        <w:tab/>
      </w:r>
      <w:r w:rsidR="00DE7DCE">
        <w:rPr>
          <w:rFonts w:eastAsia="Times New Roman"/>
          <w:szCs w:val="20"/>
        </w:rPr>
        <w:tab/>
      </w:r>
      <w:r w:rsidRPr="00E56278">
        <w:rPr>
          <w:rFonts w:eastAsia="Times New Roman"/>
          <w:szCs w:val="20"/>
        </w:rPr>
        <w:t>Velký Osek, Prokopa Holého 586, PSČ 281 51</w:t>
      </w:r>
    </w:p>
    <w:p w:rsidR="009261C6" w:rsidRPr="00E56278" w:rsidRDefault="009261C6" w:rsidP="009261C6">
      <w:pPr>
        <w:pStyle w:val="NormlnIMP"/>
        <w:jc w:val="both"/>
        <w:rPr>
          <w:rFonts w:eastAsia="Times New Roman"/>
          <w:i w:val="0"/>
          <w:szCs w:val="20"/>
        </w:rPr>
      </w:pPr>
      <w:r>
        <w:rPr>
          <w:rFonts w:eastAsia="Times New Roman"/>
          <w:i w:val="0"/>
          <w:szCs w:val="20"/>
        </w:rPr>
        <w:t>I</w:t>
      </w:r>
      <w:r w:rsidRPr="00E56278">
        <w:rPr>
          <w:rFonts w:eastAsia="Times New Roman"/>
          <w:i w:val="0"/>
          <w:szCs w:val="20"/>
        </w:rPr>
        <w:t>Č :</w:t>
      </w:r>
      <w:r w:rsidRPr="00E56278">
        <w:rPr>
          <w:rFonts w:eastAsia="Times New Roman"/>
          <w:i w:val="0"/>
          <w:szCs w:val="20"/>
        </w:rPr>
        <w:tab/>
      </w:r>
      <w:r w:rsidRPr="00E56278">
        <w:rPr>
          <w:rFonts w:eastAsia="Times New Roman"/>
          <w:i w:val="0"/>
          <w:szCs w:val="20"/>
        </w:rPr>
        <w:tab/>
      </w:r>
      <w:r w:rsidRPr="00E56278">
        <w:rPr>
          <w:rFonts w:eastAsia="Times New Roman"/>
          <w:i w:val="0"/>
          <w:szCs w:val="20"/>
        </w:rPr>
        <w:tab/>
      </w:r>
      <w:r w:rsidR="00DE7DCE">
        <w:rPr>
          <w:rFonts w:eastAsia="Times New Roman"/>
          <w:i w:val="0"/>
          <w:szCs w:val="20"/>
        </w:rPr>
        <w:tab/>
      </w:r>
      <w:r w:rsidRPr="00E56278">
        <w:rPr>
          <w:rFonts w:eastAsia="Times New Roman"/>
          <w:i w:val="0"/>
          <w:szCs w:val="20"/>
        </w:rPr>
        <w:t>62242911</w:t>
      </w:r>
      <w:r w:rsidRPr="00E56278">
        <w:rPr>
          <w:rFonts w:eastAsia="Times New Roman"/>
          <w:i w:val="0"/>
          <w:szCs w:val="20"/>
        </w:rPr>
        <w:tab/>
      </w:r>
      <w:r w:rsidRPr="00E56278">
        <w:rPr>
          <w:rFonts w:eastAsia="Times New Roman"/>
          <w:i w:val="0"/>
          <w:szCs w:val="20"/>
        </w:rPr>
        <w:tab/>
      </w:r>
      <w:r w:rsidRPr="00E56278">
        <w:rPr>
          <w:rFonts w:eastAsia="Times New Roman"/>
          <w:i w:val="0"/>
          <w:szCs w:val="20"/>
        </w:rPr>
        <w:tab/>
      </w:r>
      <w:r w:rsidRPr="00E56278">
        <w:rPr>
          <w:rFonts w:eastAsia="Times New Roman"/>
          <w:i w:val="0"/>
          <w:szCs w:val="20"/>
        </w:rPr>
        <w:tab/>
      </w:r>
      <w:r w:rsidRPr="00E56278">
        <w:rPr>
          <w:rFonts w:eastAsia="Times New Roman"/>
          <w:i w:val="0"/>
          <w:szCs w:val="20"/>
        </w:rPr>
        <w:tab/>
      </w:r>
    </w:p>
    <w:p w:rsidR="009261C6" w:rsidRPr="00E56278" w:rsidRDefault="009261C6" w:rsidP="009261C6">
      <w:pPr>
        <w:pStyle w:val="NormlnIMP"/>
        <w:jc w:val="both"/>
        <w:rPr>
          <w:rFonts w:eastAsia="Times New Roman"/>
          <w:i w:val="0"/>
          <w:szCs w:val="20"/>
        </w:rPr>
      </w:pPr>
      <w:r w:rsidRPr="00E56278">
        <w:rPr>
          <w:rFonts w:eastAsia="Times New Roman"/>
          <w:i w:val="0"/>
          <w:szCs w:val="20"/>
        </w:rPr>
        <w:t>DIČ :</w:t>
      </w:r>
      <w:r w:rsidRPr="00E56278">
        <w:rPr>
          <w:rFonts w:eastAsia="Times New Roman"/>
          <w:i w:val="0"/>
          <w:szCs w:val="20"/>
        </w:rPr>
        <w:tab/>
      </w:r>
      <w:r w:rsidRPr="00E56278">
        <w:rPr>
          <w:rFonts w:eastAsia="Times New Roman"/>
          <w:i w:val="0"/>
          <w:szCs w:val="20"/>
        </w:rPr>
        <w:tab/>
      </w:r>
      <w:r w:rsidRPr="00E56278">
        <w:rPr>
          <w:rFonts w:eastAsia="Times New Roman"/>
          <w:i w:val="0"/>
          <w:szCs w:val="20"/>
        </w:rPr>
        <w:tab/>
      </w:r>
      <w:r w:rsidR="00DE7DCE">
        <w:rPr>
          <w:rFonts w:eastAsia="Times New Roman"/>
          <w:i w:val="0"/>
          <w:szCs w:val="20"/>
        </w:rPr>
        <w:tab/>
      </w:r>
      <w:r w:rsidRPr="00E56278">
        <w:rPr>
          <w:rFonts w:eastAsia="Times New Roman"/>
          <w:i w:val="0"/>
          <w:szCs w:val="20"/>
        </w:rPr>
        <w:t>CZ 62242911</w:t>
      </w:r>
      <w:r w:rsidRPr="00E56278">
        <w:rPr>
          <w:rFonts w:eastAsia="Times New Roman"/>
          <w:i w:val="0"/>
          <w:szCs w:val="20"/>
        </w:rPr>
        <w:tab/>
      </w:r>
      <w:r w:rsidRPr="00E56278">
        <w:rPr>
          <w:rFonts w:eastAsia="Times New Roman"/>
          <w:i w:val="0"/>
          <w:szCs w:val="20"/>
        </w:rPr>
        <w:tab/>
      </w:r>
      <w:r w:rsidRPr="00E56278">
        <w:rPr>
          <w:rFonts w:eastAsia="Times New Roman"/>
          <w:i w:val="0"/>
          <w:szCs w:val="20"/>
        </w:rPr>
        <w:tab/>
      </w:r>
      <w:r w:rsidRPr="00E56278">
        <w:rPr>
          <w:rFonts w:eastAsia="Times New Roman"/>
          <w:i w:val="0"/>
          <w:szCs w:val="20"/>
        </w:rPr>
        <w:tab/>
      </w:r>
      <w:r w:rsidRPr="00E56278">
        <w:rPr>
          <w:rFonts w:eastAsia="Times New Roman"/>
          <w:i w:val="0"/>
          <w:szCs w:val="20"/>
        </w:rPr>
        <w:tab/>
      </w:r>
    </w:p>
    <w:p w:rsidR="009261C6" w:rsidRPr="00E56278" w:rsidRDefault="009261C6" w:rsidP="009261C6">
      <w:pPr>
        <w:pStyle w:val="NormlnIMP"/>
        <w:jc w:val="both"/>
        <w:rPr>
          <w:rFonts w:eastAsia="Times New Roman"/>
          <w:i w:val="0"/>
          <w:szCs w:val="20"/>
        </w:rPr>
      </w:pPr>
      <w:r w:rsidRPr="00E56278">
        <w:rPr>
          <w:rFonts w:eastAsia="Times New Roman"/>
          <w:i w:val="0"/>
          <w:szCs w:val="20"/>
        </w:rPr>
        <w:t>Bankovní spojení :</w:t>
      </w:r>
      <w:r w:rsidRPr="00E56278">
        <w:rPr>
          <w:rFonts w:eastAsia="Times New Roman"/>
          <w:i w:val="0"/>
          <w:szCs w:val="20"/>
        </w:rPr>
        <w:tab/>
      </w:r>
      <w:r w:rsidR="00DE7DCE">
        <w:rPr>
          <w:rFonts w:eastAsia="Times New Roman"/>
          <w:i w:val="0"/>
          <w:szCs w:val="20"/>
        </w:rPr>
        <w:tab/>
      </w:r>
      <w:r w:rsidRPr="00E56278">
        <w:rPr>
          <w:rFonts w:eastAsia="Times New Roman"/>
          <w:i w:val="0"/>
          <w:szCs w:val="20"/>
        </w:rPr>
        <w:t>Komerční banka a.s.</w:t>
      </w:r>
      <w:r w:rsidRPr="00E56278">
        <w:rPr>
          <w:rFonts w:eastAsia="Times New Roman"/>
          <w:i w:val="0"/>
          <w:szCs w:val="20"/>
        </w:rPr>
        <w:tab/>
      </w:r>
      <w:r w:rsidRPr="00E56278">
        <w:rPr>
          <w:rFonts w:eastAsia="Times New Roman"/>
          <w:i w:val="0"/>
          <w:szCs w:val="20"/>
        </w:rPr>
        <w:tab/>
      </w:r>
      <w:r w:rsidRPr="00E56278">
        <w:rPr>
          <w:rFonts w:eastAsia="Times New Roman"/>
          <w:i w:val="0"/>
          <w:szCs w:val="20"/>
        </w:rPr>
        <w:tab/>
      </w:r>
      <w:r w:rsidRPr="00E56278">
        <w:rPr>
          <w:rFonts w:eastAsia="Times New Roman"/>
          <w:i w:val="0"/>
          <w:szCs w:val="20"/>
        </w:rPr>
        <w:tab/>
      </w:r>
    </w:p>
    <w:p w:rsidR="009261C6" w:rsidRPr="00E56278" w:rsidRDefault="009261C6" w:rsidP="009261C6">
      <w:pPr>
        <w:pStyle w:val="NormlnIMP"/>
        <w:jc w:val="both"/>
        <w:rPr>
          <w:rFonts w:eastAsia="Times New Roman"/>
          <w:i w:val="0"/>
          <w:szCs w:val="20"/>
        </w:rPr>
      </w:pPr>
      <w:r w:rsidRPr="00E56278">
        <w:rPr>
          <w:rFonts w:eastAsia="Times New Roman"/>
          <w:i w:val="0"/>
          <w:szCs w:val="20"/>
        </w:rPr>
        <w:t>č.ú. :</w:t>
      </w:r>
      <w:r w:rsidRPr="00E56278">
        <w:rPr>
          <w:rFonts w:eastAsia="Times New Roman"/>
          <w:i w:val="0"/>
          <w:szCs w:val="20"/>
        </w:rPr>
        <w:tab/>
      </w:r>
      <w:r w:rsidRPr="00E56278">
        <w:rPr>
          <w:rFonts w:eastAsia="Times New Roman"/>
          <w:i w:val="0"/>
          <w:szCs w:val="20"/>
        </w:rPr>
        <w:tab/>
      </w:r>
      <w:r w:rsidRPr="00E56278">
        <w:rPr>
          <w:rFonts w:eastAsia="Times New Roman"/>
          <w:i w:val="0"/>
          <w:szCs w:val="20"/>
        </w:rPr>
        <w:tab/>
      </w:r>
      <w:r w:rsidR="00DE7DCE">
        <w:rPr>
          <w:rFonts w:eastAsia="Times New Roman"/>
          <w:i w:val="0"/>
          <w:szCs w:val="20"/>
        </w:rPr>
        <w:tab/>
      </w:r>
      <w:r w:rsidRPr="00E56278">
        <w:rPr>
          <w:rFonts w:eastAsia="Times New Roman"/>
          <w:i w:val="0"/>
          <w:szCs w:val="20"/>
        </w:rPr>
        <w:t>107-7132420287/0100</w:t>
      </w:r>
      <w:r w:rsidRPr="00E56278">
        <w:rPr>
          <w:rFonts w:eastAsia="Times New Roman"/>
          <w:i w:val="0"/>
          <w:szCs w:val="20"/>
        </w:rPr>
        <w:tab/>
      </w:r>
    </w:p>
    <w:p w:rsidR="009261C6" w:rsidRPr="00E56278" w:rsidRDefault="009261C6" w:rsidP="00DE7DCE">
      <w:pPr>
        <w:pStyle w:val="Zkladntext"/>
        <w:spacing w:after="0"/>
        <w:ind w:left="2832" w:hanging="2832"/>
        <w:rPr>
          <w:rFonts w:eastAsia="Times New Roman"/>
          <w:szCs w:val="20"/>
        </w:rPr>
      </w:pPr>
      <w:r w:rsidRPr="00E56278">
        <w:rPr>
          <w:rFonts w:eastAsia="Times New Roman"/>
          <w:szCs w:val="20"/>
        </w:rPr>
        <w:t>Obchodní rejstřík :</w:t>
      </w:r>
      <w:r w:rsidRPr="00E56278">
        <w:rPr>
          <w:rFonts w:eastAsia="Times New Roman"/>
          <w:szCs w:val="20"/>
        </w:rPr>
        <w:tab/>
        <w:t>zapsaná v obchodním rejstříku vedeném Městským soudem v Praze,oddíl C, vložka 81644</w:t>
      </w:r>
      <w:r w:rsidRPr="00E56278">
        <w:rPr>
          <w:rFonts w:eastAsia="Times New Roman"/>
          <w:szCs w:val="20"/>
        </w:rPr>
        <w:tab/>
      </w:r>
      <w:r w:rsidRPr="00E56278">
        <w:rPr>
          <w:rFonts w:eastAsia="Times New Roman"/>
          <w:szCs w:val="20"/>
        </w:rPr>
        <w:tab/>
      </w:r>
    </w:p>
    <w:p w:rsidR="009261C6" w:rsidRDefault="009261C6" w:rsidP="009261C6">
      <w:pPr>
        <w:pStyle w:val="NormlnIMP"/>
        <w:jc w:val="both"/>
        <w:rPr>
          <w:rFonts w:eastAsia="Times New Roman"/>
          <w:i w:val="0"/>
          <w:szCs w:val="20"/>
        </w:rPr>
      </w:pPr>
      <w:r w:rsidRPr="00E56278">
        <w:rPr>
          <w:rFonts w:eastAsia="Times New Roman"/>
          <w:i w:val="0"/>
          <w:szCs w:val="20"/>
        </w:rPr>
        <w:t>Zastoupený :</w:t>
      </w:r>
      <w:r w:rsidRPr="00E56278">
        <w:rPr>
          <w:rFonts w:eastAsia="Times New Roman"/>
          <w:i w:val="0"/>
          <w:szCs w:val="20"/>
        </w:rPr>
        <w:tab/>
      </w:r>
      <w:r w:rsidRPr="00E56278">
        <w:rPr>
          <w:rFonts w:eastAsia="Times New Roman"/>
          <w:i w:val="0"/>
          <w:szCs w:val="20"/>
        </w:rPr>
        <w:tab/>
      </w:r>
      <w:r w:rsidR="00DE7DCE">
        <w:rPr>
          <w:rFonts w:eastAsia="Times New Roman"/>
          <w:i w:val="0"/>
          <w:szCs w:val="20"/>
        </w:rPr>
        <w:tab/>
      </w:r>
      <w:r w:rsidRPr="00E56278">
        <w:rPr>
          <w:rFonts w:eastAsia="Times New Roman"/>
          <w:i w:val="0"/>
          <w:szCs w:val="20"/>
        </w:rPr>
        <w:t xml:space="preserve">Ing. Pavel Kabát, jednatel </w:t>
      </w:r>
    </w:p>
    <w:p w:rsidR="009261C6" w:rsidRPr="00E56278" w:rsidRDefault="009261C6" w:rsidP="009261C6">
      <w:pPr>
        <w:pStyle w:val="NormlnIMP"/>
        <w:rPr>
          <w:rFonts w:eastAsia="Times New Roman"/>
          <w:i w:val="0"/>
          <w:szCs w:val="20"/>
        </w:rPr>
      </w:pPr>
      <w:r w:rsidRPr="00E56278">
        <w:rPr>
          <w:rFonts w:eastAsia="Times New Roman"/>
          <w:i w:val="0"/>
          <w:szCs w:val="20"/>
        </w:rPr>
        <w:t xml:space="preserve">Osoby oprávněné </w:t>
      </w:r>
      <w:r>
        <w:rPr>
          <w:rFonts w:eastAsia="Times New Roman"/>
          <w:i w:val="0"/>
          <w:szCs w:val="20"/>
        </w:rPr>
        <w:t xml:space="preserve">k jednání ve věcech smluvních: </w:t>
      </w:r>
      <w:r w:rsidRPr="00E56278">
        <w:rPr>
          <w:rFonts w:eastAsia="Times New Roman"/>
          <w:i w:val="0"/>
          <w:szCs w:val="20"/>
        </w:rPr>
        <w:t>Mgr. David Adamec</w:t>
      </w:r>
      <w:r>
        <w:rPr>
          <w:rFonts w:eastAsia="Times New Roman"/>
          <w:i w:val="0"/>
          <w:szCs w:val="20"/>
        </w:rPr>
        <w:t xml:space="preserve">, </w:t>
      </w:r>
      <w:r w:rsidRPr="00E56278">
        <w:rPr>
          <w:rFonts w:eastAsia="Times New Roman"/>
          <w:i w:val="0"/>
          <w:szCs w:val="20"/>
        </w:rPr>
        <w:t>obchodní ředitel jednající na základě plné moci</w:t>
      </w:r>
    </w:p>
    <w:p w:rsidR="009261C6" w:rsidRDefault="009261C6" w:rsidP="009261C6">
      <w:pPr>
        <w:pStyle w:val="text"/>
        <w:spacing w:before="0" w:line="240" w:lineRule="auto"/>
      </w:pPr>
      <w:r w:rsidRPr="00E56278">
        <w:tab/>
      </w:r>
      <w:r w:rsidRPr="00E56278">
        <w:tab/>
      </w:r>
    </w:p>
    <w:p w:rsidR="009261C6" w:rsidRPr="001559CB" w:rsidRDefault="009261C6" w:rsidP="009261C6">
      <w:pPr>
        <w:tabs>
          <w:tab w:val="left" w:pos="1980"/>
        </w:tabs>
        <w:jc w:val="both"/>
        <w:rPr>
          <w:b w:val="0"/>
        </w:rPr>
      </w:pPr>
      <w:r w:rsidRPr="001559CB">
        <w:rPr>
          <w:b w:val="0"/>
        </w:rPr>
        <w:t xml:space="preserve">(dále jen </w:t>
      </w:r>
      <w:r w:rsidRPr="003539E8">
        <w:t>zhotovitel</w:t>
      </w:r>
      <w:r w:rsidRPr="001559CB">
        <w:rPr>
          <w:b w:val="0"/>
        </w:rPr>
        <w:t xml:space="preserve">)  </w:t>
      </w:r>
    </w:p>
    <w:p w:rsidR="009261C6" w:rsidRDefault="009261C6" w:rsidP="009261C6">
      <w:pPr>
        <w:pStyle w:val="text"/>
        <w:spacing w:before="0" w:line="240" w:lineRule="auto"/>
        <w:ind w:left="284"/>
        <w:jc w:val="center"/>
        <w:rPr>
          <w:b/>
          <w:szCs w:val="24"/>
        </w:rPr>
      </w:pPr>
      <w:r w:rsidRPr="000C30AE">
        <w:rPr>
          <w:b/>
          <w:szCs w:val="24"/>
        </w:rPr>
        <w:t xml:space="preserve">I. Předmět </w:t>
      </w:r>
      <w:r w:rsidR="00DE7DCE">
        <w:rPr>
          <w:b/>
          <w:szCs w:val="24"/>
        </w:rPr>
        <w:t>dodatku</w:t>
      </w:r>
    </w:p>
    <w:p w:rsidR="00DB14F1" w:rsidRDefault="009261C6" w:rsidP="009261C6">
      <w:pPr>
        <w:pStyle w:val="text"/>
        <w:spacing w:before="0" w:line="240" w:lineRule="auto"/>
      </w:pPr>
      <w:r>
        <w:t xml:space="preserve">Předmětem </w:t>
      </w:r>
      <w:r w:rsidR="00DB14F1">
        <w:t xml:space="preserve">tohoto </w:t>
      </w:r>
      <w:r w:rsidR="00DE7DCE">
        <w:t xml:space="preserve">dodatku jsou </w:t>
      </w:r>
      <w:r w:rsidR="00BE395D">
        <w:t>změny předmětu díla oproti uzavřené smlouvě o dílo - ne</w:t>
      </w:r>
      <w:r w:rsidR="00DB14F1">
        <w:t>předvídatelné dodatečné stavební práce</w:t>
      </w:r>
      <w:r w:rsidR="00BE395D">
        <w:t xml:space="preserve">, vyplývající z realizace díla, </w:t>
      </w:r>
      <w:r>
        <w:t>prov</w:t>
      </w:r>
      <w:r w:rsidR="00DE7DCE">
        <w:t>edené zhotovitelem</w:t>
      </w:r>
      <w:r>
        <w:t xml:space="preserve"> pro objednatele</w:t>
      </w:r>
      <w:r w:rsidR="00DB14F1">
        <w:t xml:space="preserve">. </w:t>
      </w:r>
      <w:r w:rsidR="00BE395D">
        <w:t>Vícepráce i méně</w:t>
      </w:r>
      <w:r w:rsidR="0019669F">
        <w:t xml:space="preserve"> </w:t>
      </w:r>
      <w:r w:rsidR="00BE395D">
        <w:t>práce byly</w:t>
      </w:r>
      <w:r>
        <w:t xml:space="preserve"> </w:t>
      </w:r>
      <w:r w:rsidR="00DB14F1" w:rsidRPr="00DB14F1">
        <w:rPr>
          <w:szCs w:val="24"/>
        </w:rPr>
        <w:t>nutné k řádnému dokončení Díla</w:t>
      </w:r>
      <w:r w:rsidR="00BE395D">
        <w:rPr>
          <w:szCs w:val="24"/>
        </w:rPr>
        <w:t xml:space="preserve">  </w:t>
      </w:r>
      <w:r w:rsidR="00DB14F1" w:rsidRPr="00DB14F1">
        <w:rPr>
          <w:szCs w:val="24"/>
        </w:rPr>
        <w:t xml:space="preserve"> </w:t>
      </w:r>
      <w:r w:rsidR="00DB14F1">
        <w:rPr>
          <w:szCs w:val="24"/>
        </w:rPr>
        <w:t xml:space="preserve"> byly předem</w:t>
      </w:r>
      <w:r w:rsidR="00DB14F1" w:rsidRPr="00DB14F1">
        <w:rPr>
          <w:szCs w:val="24"/>
        </w:rPr>
        <w:t xml:space="preserve"> odsouhlaseny oběma smluvními stranami.</w:t>
      </w:r>
      <w:r w:rsidR="0019669F">
        <w:rPr>
          <w:szCs w:val="24"/>
        </w:rPr>
        <w:t xml:space="preserve"> </w:t>
      </w:r>
    </w:p>
    <w:p w:rsidR="0019669F" w:rsidRDefault="0019669F" w:rsidP="009261C6">
      <w:pPr>
        <w:pStyle w:val="text"/>
        <w:spacing w:before="0" w:line="240" w:lineRule="auto"/>
        <w:rPr>
          <w:color w:val="000000"/>
          <w:szCs w:val="24"/>
        </w:rPr>
      </w:pPr>
      <w:r>
        <w:rPr>
          <w:color w:val="000000"/>
          <w:szCs w:val="24"/>
        </w:rPr>
        <w:t>Termín dokončení díla</w:t>
      </w:r>
      <w:r w:rsidRPr="0019669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se mění s</w:t>
      </w:r>
      <w:r w:rsidRPr="0019669F">
        <w:rPr>
          <w:color w:val="000000"/>
          <w:szCs w:val="24"/>
        </w:rPr>
        <w:t> ohledem na úpravy rozsahu předmětu Díla o více</w:t>
      </w:r>
      <w:r>
        <w:rPr>
          <w:color w:val="000000"/>
          <w:szCs w:val="24"/>
        </w:rPr>
        <w:t xml:space="preserve"> a méně </w:t>
      </w:r>
      <w:r w:rsidRPr="0019669F">
        <w:rPr>
          <w:color w:val="000000"/>
          <w:szCs w:val="24"/>
        </w:rPr>
        <w:t>práce a dále s ohledem na nepříznivé klimatické podmínky nastalé v průběhu realizace Díla, spočívající ve výrazných rozdílech teplot mezi dnem a nocí, pro které nebylo možné uplatnit předvídané technologické postupy a tím nebylo možné realizovat určité stavební práce</w:t>
      </w:r>
      <w:r>
        <w:rPr>
          <w:color w:val="000000"/>
          <w:szCs w:val="24"/>
        </w:rPr>
        <w:t>.</w:t>
      </w:r>
    </w:p>
    <w:p w:rsidR="00DB14F1" w:rsidRDefault="0019669F" w:rsidP="009261C6">
      <w:pPr>
        <w:pStyle w:val="text"/>
        <w:spacing w:before="0"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Cena díla se mění odečtením méněprací a připočtením víceprací. </w:t>
      </w:r>
    </w:p>
    <w:p w:rsidR="0019669F" w:rsidRPr="0019669F" w:rsidRDefault="0019669F" w:rsidP="009261C6">
      <w:pPr>
        <w:pStyle w:val="text"/>
        <w:spacing w:before="0" w:line="240" w:lineRule="auto"/>
      </w:pPr>
    </w:p>
    <w:p w:rsidR="009261C6" w:rsidRDefault="009261C6" w:rsidP="009261C6">
      <w:pPr>
        <w:pStyle w:val="text"/>
        <w:spacing w:before="0" w:line="240" w:lineRule="auto"/>
        <w:jc w:val="center"/>
        <w:rPr>
          <w:b/>
          <w:szCs w:val="24"/>
        </w:rPr>
      </w:pPr>
      <w:r w:rsidRPr="00396A75">
        <w:rPr>
          <w:b/>
          <w:szCs w:val="24"/>
        </w:rPr>
        <w:lastRenderedPageBreak/>
        <w:t>II. Rozsah provedení díla</w:t>
      </w:r>
    </w:p>
    <w:p w:rsidR="00DE7DCE" w:rsidRPr="00DB14F1" w:rsidRDefault="00DE7DCE" w:rsidP="00DB14F1">
      <w:pPr>
        <w:suppressAutoHyphens/>
        <w:spacing w:before="120" w:line="288" w:lineRule="auto"/>
        <w:jc w:val="both"/>
        <w:rPr>
          <w:b w:val="0"/>
          <w:szCs w:val="24"/>
        </w:rPr>
      </w:pPr>
      <w:r w:rsidRPr="00DB14F1">
        <w:rPr>
          <w:b w:val="0"/>
          <w:szCs w:val="24"/>
        </w:rPr>
        <w:t>Druh, rozsah změn a cena více</w:t>
      </w:r>
      <w:r w:rsidR="00BE395D">
        <w:rPr>
          <w:b w:val="0"/>
          <w:szCs w:val="24"/>
        </w:rPr>
        <w:t xml:space="preserve"> a méně</w:t>
      </w:r>
      <w:r w:rsidRPr="00DB14F1">
        <w:rPr>
          <w:b w:val="0"/>
          <w:szCs w:val="24"/>
        </w:rPr>
        <w:t>prací jsou podrobně uvedeny v položkov</w:t>
      </w:r>
      <w:r w:rsidR="00DB14F1">
        <w:rPr>
          <w:b w:val="0"/>
          <w:szCs w:val="24"/>
        </w:rPr>
        <w:t>ém</w:t>
      </w:r>
      <w:r w:rsidRPr="00DB14F1">
        <w:rPr>
          <w:b w:val="0"/>
          <w:szCs w:val="24"/>
        </w:rPr>
        <w:t xml:space="preserve"> </w:t>
      </w:r>
      <w:proofErr w:type="gramStart"/>
      <w:r w:rsidRPr="00DB14F1">
        <w:rPr>
          <w:b w:val="0"/>
          <w:szCs w:val="24"/>
        </w:rPr>
        <w:t>rozpočt</w:t>
      </w:r>
      <w:r w:rsidR="00DB14F1">
        <w:rPr>
          <w:b w:val="0"/>
          <w:szCs w:val="24"/>
        </w:rPr>
        <w:t>u</w:t>
      </w:r>
      <w:r w:rsidR="00BE395D">
        <w:rPr>
          <w:b w:val="0"/>
          <w:szCs w:val="24"/>
        </w:rPr>
        <w:t xml:space="preserve">  </w:t>
      </w:r>
      <w:r w:rsidRPr="00DB14F1">
        <w:rPr>
          <w:b w:val="0"/>
          <w:szCs w:val="24"/>
        </w:rPr>
        <w:t xml:space="preserve"> </w:t>
      </w:r>
      <w:r w:rsidR="00BE395D">
        <w:rPr>
          <w:b w:val="0"/>
          <w:szCs w:val="24"/>
        </w:rPr>
        <w:t>a</w:t>
      </w:r>
      <w:r w:rsidRPr="00DB14F1">
        <w:rPr>
          <w:b w:val="0"/>
          <w:szCs w:val="24"/>
        </w:rPr>
        <w:t xml:space="preserve"> jsou</w:t>
      </w:r>
      <w:proofErr w:type="gramEnd"/>
      <w:r w:rsidRPr="00DB14F1">
        <w:rPr>
          <w:b w:val="0"/>
          <w:szCs w:val="24"/>
        </w:rPr>
        <w:t xml:space="preserve"> přílohou tohoto dodatku. Všechny práce v něm uvedené jsou nezbytné k řádnému dokončení díla a nebylo možno je předvídat.</w:t>
      </w:r>
    </w:p>
    <w:p w:rsidR="00DE7DCE" w:rsidRDefault="00DE7DCE" w:rsidP="009261C6">
      <w:pPr>
        <w:pStyle w:val="text"/>
        <w:spacing w:before="0" w:line="240" w:lineRule="auto"/>
      </w:pPr>
    </w:p>
    <w:p w:rsidR="009261C6" w:rsidRDefault="009261C6" w:rsidP="009261C6">
      <w:pPr>
        <w:pStyle w:val="text"/>
        <w:spacing w:before="0" w:line="240" w:lineRule="auto"/>
        <w:jc w:val="center"/>
        <w:rPr>
          <w:b/>
          <w:szCs w:val="24"/>
        </w:rPr>
      </w:pPr>
      <w:r w:rsidRPr="00493837">
        <w:rPr>
          <w:b/>
          <w:szCs w:val="24"/>
        </w:rPr>
        <w:t>III. Cena za dílo</w:t>
      </w:r>
    </w:p>
    <w:p w:rsidR="001C0BAA" w:rsidRPr="001C0BAA" w:rsidRDefault="00DB14F1" w:rsidP="001C0BAA">
      <w:pPr>
        <w:pStyle w:val="Prosttext1"/>
        <w:spacing w:before="120" w:line="288" w:lineRule="auto"/>
        <w:jc w:val="both"/>
        <w:rPr>
          <w:color w:val="000000"/>
          <w:sz w:val="24"/>
          <w:szCs w:val="24"/>
        </w:rPr>
      </w:pPr>
      <w:r w:rsidRPr="001C0BAA">
        <w:rPr>
          <w:color w:val="000000"/>
          <w:sz w:val="24"/>
          <w:szCs w:val="24"/>
        </w:rPr>
        <w:t xml:space="preserve">Celková cena </w:t>
      </w:r>
      <w:r w:rsidR="001C0BAA" w:rsidRPr="001C0BAA">
        <w:rPr>
          <w:color w:val="000000"/>
          <w:sz w:val="24"/>
          <w:szCs w:val="24"/>
        </w:rPr>
        <w:t>realizovaných prací byla</w:t>
      </w:r>
      <w:r w:rsidR="001C0BAA" w:rsidRPr="001C0BAA">
        <w:rPr>
          <w:b/>
          <w:color w:val="000000"/>
          <w:sz w:val="24"/>
          <w:szCs w:val="24"/>
        </w:rPr>
        <w:t xml:space="preserve"> </w:t>
      </w:r>
      <w:r w:rsidRPr="001C0BAA">
        <w:rPr>
          <w:color w:val="000000"/>
          <w:sz w:val="24"/>
          <w:szCs w:val="24"/>
        </w:rPr>
        <w:t xml:space="preserve">vyčíslena </w:t>
      </w:r>
      <w:r w:rsidR="001C0BAA" w:rsidRPr="001C0BAA">
        <w:rPr>
          <w:color w:val="000000"/>
          <w:sz w:val="24"/>
          <w:szCs w:val="24"/>
        </w:rPr>
        <w:t>následovně:</w:t>
      </w:r>
    </w:p>
    <w:p w:rsidR="001C0BAA" w:rsidRDefault="001C0BAA" w:rsidP="001C0BAA">
      <w:pPr>
        <w:pStyle w:val="Prosttext1"/>
        <w:spacing w:before="120"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Částky jsou uvedeny </w:t>
      </w:r>
      <w:r w:rsidR="00DB14F1" w:rsidRPr="001C0BAA">
        <w:rPr>
          <w:b/>
          <w:color w:val="000000"/>
          <w:sz w:val="24"/>
          <w:szCs w:val="24"/>
        </w:rPr>
        <w:t xml:space="preserve"> bez DPH</w:t>
      </w:r>
      <w:r w:rsidR="00DB14F1" w:rsidRPr="001C0BAA">
        <w:rPr>
          <w:color w:val="000000"/>
          <w:sz w:val="24"/>
          <w:szCs w:val="24"/>
        </w:rPr>
        <w:t xml:space="preserve">. </w:t>
      </w:r>
    </w:p>
    <w:p w:rsidR="00BE395D" w:rsidRDefault="00BE395D" w:rsidP="00DB14F1">
      <w:pPr>
        <w:pStyle w:val="text"/>
        <w:spacing w:before="0" w:line="240" w:lineRule="auto"/>
      </w:pPr>
    </w:p>
    <w:tbl>
      <w:tblPr>
        <w:tblW w:w="9157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948"/>
        <w:gridCol w:w="677"/>
        <w:gridCol w:w="236"/>
        <w:gridCol w:w="2296"/>
      </w:tblGrid>
      <w:tr w:rsidR="00BE395D" w:rsidRPr="00BE395D" w:rsidTr="001C0BAA">
        <w:trPr>
          <w:trHeight w:val="255"/>
          <w:jc w:val="center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95D" w:rsidRPr="001C0BAA" w:rsidRDefault="00BE395D" w:rsidP="00BE395D">
            <w:pPr>
              <w:jc w:val="left"/>
              <w:rPr>
                <w:color w:val="000000"/>
                <w:szCs w:val="24"/>
              </w:rPr>
            </w:pPr>
            <w:r w:rsidRPr="001C0BAA">
              <w:rPr>
                <w:color w:val="000000"/>
                <w:szCs w:val="24"/>
              </w:rPr>
              <w:t>Cena díla dle SoD v Kč bez DPH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95D" w:rsidRPr="001C0BAA" w:rsidRDefault="00BE395D" w:rsidP="00BE395D">
            <w:pPr>
              <w:rPr>
                <w:color w:val="000000"/>
                <w:szCs w:val="24"/>
              </w:rPr>
            </w:pPr>
            <w:r w:rsidRPr="001C0BAA">
              <w:rPr>
                <w:color w:val="000000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95D" w:rsidRPr="001C0BAA" w:rsidRDefault="00BE395D" w:rsidP="00BE395D">
            <w:pPr>
              <w:jc w:val="right"/>
              <w:rPr>
                <w:color w:val="000000"/>
                <w:szCs w:val="24"/>
              </w:rPr>
            </w:pPr>
            <w:r w:rsidRPr="001C0BAA">
              <w:rPr>
                <w:color w:val="000000"/>
                <w:szCs w:val="24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5D" w:rsidRPr="001C0BAA" w:rsidRDefault="00BE395D" w:rsidP="00BE395D">
            <w:pPr>
              <w:jc w:val="right"/>
              <w:rPr>
                <w:color w:val="000000"/>
                <w:szCs w:val="24"/>
              </w:rPr>
            </w:pPr>
            <w:r w:rsidRPr="001C0BAA">
              <w:rPr>
                <w:color w:val="000000"/>
                <w:szCs w:val="24"/>
              </w:rPr>
              <w:t xml:space="preserve">1 360 178,00  </w:t>
            </w:r>
          </w:p>
        </w:tc>
      </w:tr>
      <w:tr w:rsidR="00BE395D" w:rsidRPr="00BE395D" w:rsidTr="001C0BAA">
        <w:trPr>
          <w:trHeight w:val="255"/>
          <w:jc w:val="center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95D" w:rsidRPr="00BE395D" w:rsidRDefault="00BE395D" w:rsidP="00BE395D">
            <w:pPr>
              <w:jc w:val="left"/>
              <w:rPr>
                <w:b w:val="0"/>
                <w:color w:val="000000"/>
                <w:szCs w:val="24"/>
              </w:rPr>
            </w:pPr>
            <w:r w:rsidRPr="00BE395D">
              <w:rPr>
                <w:b w:val="0"/>
                <w:color w:val="000000"/>
                <w:szCs w:val="24"/>
              </w:rPr>
              <w:t>Vícepráce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95D" w:rsidRPr="00BE395D" w:rsidRDefault="00BE395D" w:rsidP="00BE395D">
            <w:pPr>
              <w:rPr>
                <w:b w:val="0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95D" w:rsidRPr="00BE395D" w:rsidRDefault="00BE395D" w:rsidP="00BE395D">
            <w:pPr>
              <w:jc w:val="right"/>
              <w:rPr>
                <w:b w:val="0"/>
                <w:color w:val="000000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5D" w:rsidRPr="00BE395D" w:rsidRDefault="00BE395D" w:rsidP="00BE395D">
            <w:pPr>
              <w:jc w:val="right"/>
              <w:rPr>
                <w:b w:val="0"/>
                <w:color w:val="000000"/>
                <w:szCs w:val="24"/>
              </w:rPr>
            </w:pPr>
            <w:r w:rsidRPr="00BE395D">
              <w:rPr>
                <w:b w:val="0"/>
                <w:color w:val="000000"/>
                <w:szCs w:val="24"/>
              </w:rPr>
              <w:t>169</w:t>
            </w:r>
            <w:r>
              <w:rPr>
                <w:b w:val="0"/>
                <w:color w:val="000000"/>
                <w:szCs w:val="24"/>
              </w:rPr>
              <w:t> </w:t>
            </w:r>
            <w:r w:rsidRPr="00BE395D">
              <w:rPr>
                <w:b w:val="0"/>
                <w:color w:val="000000"/>
                <w:szCs w:val="24"/>
              </w:rPr>
              <w:t>097</w:t>
            </w:r>
            <w:r>
              <w:rPr>
                <w:b w:val="0"/>
                <w:color w:val="000000"/>
                <w:szCs w:val="24"/>
              </w:rPr>
              <w:t>,00</w:t>
            </w:r>
          </w:p>
        </w:tc>
      </w:tr>
      <w:tr w:rsidR="00BE395D" w:rsidRPr="00BE395D" w:rsidTr="001C0BAA">
        <w:trPr>
          <w:trHeight w:val="255"/>
          <w:jc w:val="center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95D" w:rsidRPr="00BE395D" w:rsidRDefault="00BE395D" w:rsidP="00BE395D">
            <w:pPr>
              <w:jc w:val="left"/>
              <w:rPr>
                <w:b w:val="0"/>
                <w:color w:val="000000"/>
                <w:szCs w:val="24"/>
              </w:rPr>
            </w:pPr>
            <w:r w:rsidRPr="00BE395D">
              <w:rPr>
                <w:b w:val="0"/>
                <w:color w:val="000000"/>
                <w:szCs w:val="24"/>
              </w:rPr>
              <w:t xml:space="preserve">Méněpráce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95D" w:rsidRPr="00BE395D" w:rsidRDefault="00BE395D" w:rsidP="00BE395D">
            <w:pPr>
              <w:rPr>
                <w:b w:val="0"/>
                <w:color w:val="000000"/>
                <w:szCs w:val="24"/>
              </w:rPr>
            </w:pPr>
            <w:r w:rsidRPr="00BE395D">
              <w:rPr>
                <w:b w:val="0"/>
                <w:color w:val="000000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95D" w:rsidRPr="00BE395D" w:rsidRDefault="00BE395D" w:rsidP="00BE395D">
            <w:pPr>
              <w:jc w:val="right"/>
              <w:rPr>
                <w:b w:val="0"/>
                <w:color w:val="000000"/>
                <w:szCs w:val="24"/>
              </w:rPr>
            </w:pPr>
            <w:r w:rsidRPr="00BE395D">
              <w:rPr>
                <w:b w:val="0"/>
                <w:color w:val="000000"/>
                <w:szCs w:val="24"/>
              </w:rPr>
              <w:t> 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5D" w:rsidRPr="00BE395D" w:rsidRDefault="00BE395D" w:rsidP="00BE395D">
            <w:pPr>
              <w:pStyle w:val="Odstavecseseznamem"/>
              <w:numPr>
                <w:ilvl w:val="0"/>
                <w:numId w:val="7"/>
              </w:numPr>
              <w:jc w:val="right"/>
              <w:rPr>
                <w:b w:val="0"/>
                <w:color w:val="000000"/>
                <w:szCs w:val="24"/>
              </w:rPr>
            </w:pPr>
            <w:r w:rsidRPr="00BE395D">
              <w:rPr>
                <w:b w:val="0"/>
                <w:color w:val="000000"/>
                <w:szCs w:val="24"/>
              </w:rPr>
              <w:t>393</w:t>
            </w:r>
            <w:r>
              <w:rPr>
                <w:b w:val="0"/>
                <w:color w:val="000000"/>
                <w:szCs w:val="24"/>
              </w:rPr>
              <w:t> </w:t>
            </w:r>
            <w:r w:rsidRPr="00BE395D">
              <w:rPr>
                <w:b w:val="0"/>
                <w:color w:val="000000"/>
                <w:szCs w:val="24"/>
              </w:rPr>
              <w:t>462</w:t>
            </w:r>
            <w:r>
              <w:rPr>
                <w:b w:val="0"/>
                <w:color w:val="000000"/>
                <w:szCs w:val="24"/>
              </w:rPr>
              <w:t>,00</w:t>
            </w:r>
            <w:r w:rsidRPr="00BE395D">
              <w:rPr>
                <w:b w:val="0"/>
                <w:color w:val="000000"/>
                <w:szCs w:val="24"/>
              </w:rPr>
              <w:t xml:space="preserve"> </w:t>
            </w:r>
          </w:p>
        </w:tc>
      </w:tr>
      <w:tr w:rsidR="00BE395D" w:rsidRPr="00BE395D" w:rsidTr="001C0BAA">
        <w:trPr>
          <w:trHeight w:val="435"/>
          <w:jc w:val="center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95D" w:rsidRPr="001C0BAA" w:rsidRDefault="001C0BAA" w:rsidP="001C0BAA">
            <w:pPr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C</w:t>
            </w:r>
            <w:r w:rsidRPr="001C0BAA">
              <w:rPr>
                <w:bCs/>
                <w:color w:val="000000"/>
                <w:szCs w:val="24"/>
              </w:rPr>
              <w:t>ena</w:t>
            </w:r>
            <w:r>
              <w:rPr>
                <w:bCs/>
                <w:color w:val="000000"/>
                <w:szCs w:val="24"/>
              </w:rPr>
              <w:t xml:space="preserve"> realizovaného</w:t>
            </w:r>
            <w:r w:rsidRPr="001C0BAA">
              <w:rPr>
                <w:bCs/>
                <w:color w:val="000000"/>
                <w:szCs w:val="24"/>
              </w:rPr>
              <w:t xml:space="preserve"> díla </w:t>
            </w:r>
            <w:r>
              <w:rPr>
                <w:bCs/>
                <w:color w:val="000000"/>
                <w:szCs w:val="24"/>
              </w:rPr>
              <w:t>dle dodatku č.1</w:t>
            </w:r>
            <w:r w:rsidR="00BE395D" w:rsidRPr="001C0BAA">
              <w:rPr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95D" w:rsidRPr="00BE395D" w:rsidRDefault="00BE395D" w:rsidP="00BE395D">
            <w:pPr>
              <w:rPr>
                <w:bCs/>
                <w:color w:val="000000"/>
                <w:szCs w:val="24"/>
              </w:rPr>
            </w:pPr>
            <w:r w:rsidRPr="00BE395D">
              <w:rPr>
                <w:bCs/>
                <w:color w:val="000000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95D" w:rsidRPr="00BE395D" w:rsidRDefault="00BE395D" w:rsidP="00BE395D">
            <w:pPr>
              <w:jc w:val="right"/>
              <w:rPr>
                <w:bCs/>
                <w:color w:val="000000"/>
                <w:szCs w:val="24"/>
              </w:rPr>
            </w:pPr>
            <w:r w:rsidRPr="00BE395D">
              <w:rPr>
                <w:bCs/>
                <w:color w:val="000000"/>
                <w:szCs w:val="24"/>
              </w:rPr>
              <w:t> 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5D" w:rsidRPr="001C0BAA" w:rsidRDefault="00BE395D" w:rsidP="00BE395D">
            <w:pPr>
              <w:jc w:val="right"/>
              <w:rPr>
                <w:bCs/>
                <w:color w:val="000000"/>
                <w:szCs w:val="24"/>
              </w:rPr>
            </w:pPr>
            <w:r w:rsidRPr="001C0BAA">
              <w:rPr>
                <w:bCs/>
                <w:color w:val="000000"/>
                <w:szCs w:val="24"/>
              </w:rPr>
              <w:t>1 135</w:t>
            </w:r>
            <w:r w:rsidR="001C0BAA">
              <w:rPr>
                <w:bCs/>
                <w:color w:val="000000"/>
                <w:szCs w:val="24"/>
              </w:rPr>
              <w:t> </w:t>
            </w:r>
            <w:r w:rsidRPr="001C0BAA">
              <w:rPr>
                <w:bCs/>
                <w:color w:val="000000"/>
                <w:szCs w:val="24"/>
              </w:rPr>
              <w:t>813</w:t>
            </w:r>
            <w:r w:rsidR="001C0BAA">
              <w:rPr>
                <w:bCs/>
                <w:color w:val="000000"/>
                <w:szCs w:val="24"/>
              </w:rPr>
              <w:t>,00</w:t>
            </w:r>
          </w:p>
        </w:tc>
      </w:tr>
      <w:tr w:rsidR="001C0BAA" w:rsidRPr="00BE395D" w:rsidTr="001C0BAA">
        <w:trPr>
          <w:trHeight w:val="315"/>
          <w:jc w:val="center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BAA" w:rsidRPr="00BE395D" w:rsidRDefault="001C0BAA" w:rsidP="00BE395D">
            <w:pPr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Rozdíl mezi SoD a skutečným provedením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BAA" w:rsidRPr="00BE395D" w:rsidRDefault="001C0BAA" w:rsidP="00BE395D">
            <w:pPr>
              <w:rPr>
                <w:bCs/>
                <w:color w:val="000000"/>
                <w:szCs w:val="24"/>
              </w:rPr>
            </w:pPr>
            <w:r w:rsidRPr="00BE395D">
              <w:rPr>
                <w:bCs/>
                <w:color w:val="000000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BAA" w:rsidRPr="00BE395D" w:rsidRDefault="001C0BAA" w:rsidP="00BE395D">
            <w:pPr>
              <w:jc w:val="right"/>
              <w:rPr>
                <w:bCs/>
                <w:color w:val="000000"/>
                <w:szCs w:val="24"/>
              </w:rPr>
            </w:pPr>
            <w:r w:rsidRPr="00BE395D">
              <w:rPr>
                <w:bCs/>
                <w:color w:val="000000"/>
                <w:szCs w:val="24"/>
              </w:rPr>
              <w:t> 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BAA" w:rsidRPr="001C0BAA" w:rsidRDefault="001C0BAA" w:rsidP="001C0BAA">
            <w:pPr>
              <w:pStyle w:val="Odstavecseseznamem"/>
              <w:numPr>
                <w:ilvl w:val="0"/>
                <w:numId w:val="7"/>
              </w:numPr>
              <w:jc w:val="right"/>
              <w:rPr>
                <w:bCs/>
                <w:color w:val="000000"/>
                <w:szCs w:val="24"/>
              </w:rPr>
            </w:pPr>
            <w:r w:rsidRPr="001C0BAA">
              <w:rPr>
                <w:bCs/>
                <w:color w:val="000000"/>
                <w:szCs w:val="24"/>
              </w:rPr>
              <w:t>224 365,00</w:t>
            </w:r>
          </w:p>
        </w:tc>
      </w:tr>
    </w:tbl>
    <w:p w:rsidR="001C0BAA" w:rsidRDefault="001C0BAA" w:rsidP="00DE7DCE">
      <w:pPr>
        <w:pStyle w:val="Prosttext1"/>
        <w:spacing w:line="312" w:lineRule="auto"/>
        <w:jc w:val="center"/>
        <w:rPr>
          <w:rFonts w:ascii="Verdana" w:hAnsi="Verdana"/>
          <w:b/>
          <w:color w:val="000000"/>
        </w:rPr>
      </w:pPr>
    </w:p>
    <w:p w:rsidR="001C0BAA" w:rsidRDefault="001C0BAA" w:rsidP="001C0BAA">
      <w:pPr>
        <w:pStyle w:val="text"/>
        <w:spacing w:before="0" w:line="240" w:lineRule="auto"/>
        <w:ind w:left="284"/>
        <w:jc w:val="center"/>
        <w:rPr>
          <w:b/>
          <w:szCs w:val="24"/>
        </w:rPr>
      </w:pPr>
      <w:r w:rsidRPr="00C17640">
        <w:rPr>
          <w:b/>
          <w:szCs w:val="24"/>
        </w:rPr>
        <w:t>IV. Termín zhotovení díla</w:t>
      </w:r>
    </w:p>
    <w:p w:rsidR="0019669F" w:rsidRDefault="0019669F" w:rsidP="0019669F">
      <w:pPr>
        <w:pStyle w:val="text"/>
        <w:spacing w:before="0" w:line="240" w:lineRule="auto"/>
      </w:pPr>
    </w:p>
    <w:p w:rsidR="0019669F" w:rsidRPr="0022074D" w:rsidRDefault="0019669F" w:rsidP="0019669F">
      <w:pPr>
        <w:pStyle w:val="text"/>
        <w:spacing w:before="0" w:line="240" w:lineRule="auto"/>
      </w:pPr>
      <w:r w:rsidRPr="0022074D">
        <w:t xml:space="preserve">Termín ukončení </w:t>
      </w:r>
      <w:r w:rsidR="007A058E" w:rsidRPr="00AC486C">
        <w:t>díla</w:t>
      </w:r>
      <w:r w:rsidRPr="00AC486C">
        <w:t>:</w:t>
      </w:r>
      <w:r>
        <w:tab/>
        <w:t xml:space="preserve">            12/2016</w:t>
      </w:r>
    </w:p>
    <w:p w:rsidR="00DE7DCE" w:rsidRPr="0019669F" w:rsidRDefault="00DE7DCE" w:rsidP="0019669F">
      <w:pPr>
        <w:keepNext/>
        <w:spacing w:before="120" w:line="312" w:lineRule="auto"/>
        <w:rPr>
          <w:b w:val="0"/>
          <w:color w:val="000000"/>
          <w:szCs w:val="24"/>
        </w:rPr>
      </w:pPr>
      <w:r w:rsidRPr="0019669F">
        <w:rPr>
          <w:color w:val="000000"/>
          <w:szCs w:val="24"/>
        </w:rPr>
        <w:t>V.</w:t>
      </w:r>
      <w:r w:rsidR="0019669F">
        <w:rPr>
          <w:color w:val="000000"/>
          <w:szCs w:val="24"/>
        </w:rPr>
        <w:t xml:space="preserve"> </w:t>
      </w:r>
      <w:r w:rsidRPr="0019669F">
        <w:rPr>
          <w:color w:val="000000"/>
          <w:szCs w:val="24"/>
        </w:rPr>
        <w:t>Závěrečná ustanovení</w:t>
      </w:r>
    </w:p>
    <w:p w:rsidR="00DE7DCE" w:rsidRPr="0019669F" w:rsidRDefault="00DE7DCE" w:rsidP="00DE7DCE">
      <w:pPr>
        <w:pStyle w:val="Odstavecseseznamem"/>
        <w:numPr>
          <w:ilvl w:val="0"/>
          <w:numId w:val="6"/>
        </w:numPr>
        <w:spacing w:before="160" w:line="288" w:lineRule="auto"/>
        <w:ind w:left="284" w:hanging="284"/>
        <w:contextualSpacing w:val="0"/>
        <w:jc w:val="both"/>
        <w:rPr>
          <w:b w:val="0"/>
          <w:color w:val="000000"/>
          <w:szCs w:val="24"/>
        </w:rPr>
      </w:pPr>
      <w:r w:rsidRPr="0019669F">
        <w:rPr>
          <w:b w:val="0"/>
          <w:color w:val="000000"/>
          <w:szCs w:val="24"/>
        </w:rPr>
        <w:t>Tento Dodatek nabývá platnosti a účinnosti dnem jeho podpisu oběma smluvními stranami.</w:t>
      </w:r>
    </w:p>
    <w:p w:rsidR="00DE7DCE" w:rsidRPr="0019669F" w:rsidRDefault="00DE7DCE" w:rsidP="00DE7DCE">
      <w:pPr>
        <w:pStyle w:val="Odstavecseseznamem"/>
        <w:numPr>
          <w:ilvl w:val="0"/>
          <w:numId w:val="6"/>
        </w:numPr>
        <w:spacing w:before="120" w:line="288" w:lineRule="auto"/>
        <w:ind w:left="284" w:hanging="284"/>
        <w:contextualSpacing w:val="0"/>
        <w:jc w:val="both"/>
        <w:rPr>
          <w:b w:val="0"/>
          <w:color w:val="000000"/>
          <w:szCs w:val="24"/>
        </w:rPr>
      </w:pPr>
      <w:r w:rsidRPr="0019669F">
        <w:rPr>
          <w:b w:val="0"/>
          <w:color w:val="000000"/>
          <w:szCs w:val="24"/>
        </w:rPr>
        <w:t>Ostatní ustanovení Smlouvy tímto Dodatkem nedotčená se nemění a zůstávají v platnosti.</w:t>
      </w:r>
    </w:p>
    <w:p w:rsidR="00DE7DCE" w:rsidRPr="0019669F" w:rsidRDefault="00DE7DCE" w:rsidP="00DE7DCE">
      <w:pPr>
        <w:pStyle w:val="Zkladntextodsazen3"/>
        <w:numPr>
          <w:ilvl w:val="0"/>
          <w:numId w:val="6"/>
        </w:numPr>
        <w:suppressAutoHyphens w:val="0"/>
        <w:spacing w:before="120" w:after="0" w:line="288" w:lineRule="auto"/>
        <w:ind w:left="284" w:hanging="284"/>
        <w:jc w:val="both"/>
        <w:rPr>
          <w:color w:val="000000"/>
          <w:sz w:val="24"/>
          <w:szCs w:val="24"/>
        </w:rPr>
      </w:pPr>
      <w:r w:rsidRPr="0019669F">
        <w:rPr>
          <w:color w:val="000000"/>
          <w:sz w:val="24"/>
          <w:szCs w:val="24"/>
        </w:rPr>
        <w:t>Smluvní strany prohlašují, že se seznámily s celým textem tohoto Dodatku a s celým jeho obsahem souhlasí. Současně prohlašují, že tento Dodatek nebyl sjednán v tísni, ani za jinak jednostranně nevýhodných podmínek, což stvrzují svými podpisy.</w:t>
      </w:r>
    </w:p>
    <w:p w:rsidR="00DE7DCE" w:rsidRDefault="00DE7DCE" w:rsidP="00DE7DCE">
      <w:pPr>
        <w:pStyle w:val="Zkladntextodsazen3"/>
        <w:numPr>
          <w:ilvl w:val="0"/>
          <w:numId w:val="6"/>
        </w:numPr>
        <w:suppressAutoHyphens w:val="0"/>
        <w:spacing w:before="120" w:after="0" w:line="288" w:lineRule="auto"/>
        <w:ind w:left="284" w:hanging="284"/>
        <w:jc w:val="both"/>
        <w:rPr>
          <w:color w:val="000000"/>
          <w:sz w:val="24"/>
          <w:szCs w:val="24"/>
        </w:rPr>
      </w:pPr>
      <w:r w:rsidRPr="0019669F">
        <w:rPr>
          <w:color w:val="000000"/>
          <w:sz w:val="24"/>
          <w:szCs w:val="24"/>
        </w:rPr>
        <w:t>Tento Dodatek se vyhotovuje ve třech stejnopisech s platností originálu, z nichž dvě vyhotovení obdrží objednatel a jedno vyhotovení náleží zhotoviteli.</w:t>
      </w:r>
    </w:p>
    <w:p w:rsidR="007A058E" w:rsidRPr="00AC486C" w:rsidRDefault="007A058E" w:rsidP="007A058E">
      <w:pPr>
        <w:pStyle w:val="Odstavecseseznamem"/>
        <w:widowControl w:val="0"/>
        <w:numPr>
          <w:ilvl w:val="0"/>
          <w:numId w:val="6"/>
        </w:numPr>
        <w:spacing w:line="23" w:lineRule="atLeast"/>
        <w:jc w:val="left"/>
        <w:rPr>
          <w:b w:val="0"/>
          <w:bCs/>
          <w:szCs w:val="24"/>
        </w:rPr>
      </w:pPr>
      <w:r w:rsidRPr="00AC486C">
        <w:rPr>
          <w:b w:val="0"/>
          <w:szCs w:val="24"/>
        </w:rPr>
        <w:t>Smluvní strany berou na vědomí, že tento dodatek i původní smlouva budou zveřejněny v registru smluv podle zákona č. 340/2015 Sb., o zvláštních podmínkách účinnosti některých smluv, uv</w:t>
      </w:r>
      <w:bookmarkStart w:id="0" w:name="_GoBack"/>
      <w:bookmarkEnd w:id="0"/>
      <w:r w:rsidRPr="00AC486C">
        <w:rPr>
          <w:b w:val="0"/>
          <w:szCs w:val="24"/>
        </w:rPr>
        <w:t>eřejňování těchto smluv a o registru smluv (zákon o registru smluv).</w:t>
      </w:r>
    </w:p>
    <w:p w:rsidR="007A058E" w:rsidRPr="00AC486C" w:rsidRDefault="007A058E" w:rsidP="007A058E">
      <w:pPr>
        <w:pStyle w:val="Odstavecseseznamem"/>
        <w:spacing w:line="23" w:lineRule="atLeast"/>
        <w:ind w:left="360"/>
        <w:jc w:val="left"/>
        <w:rPr>
          <w:b w:val="0"/>
          <w:szCs w:val="24"/>
        </w:rPr>
      </w:pPr>
      <w:r w:rsidRPr="00AC486C">
        <w:rPr>
          <w:b w:val="0"/>
          <w:szCs w:val="24"/>
        </w:rPr>
        <w:t xml:space="preserve">Smluvní strany berou na vědomí, že jsou povinny označit údaje ve smlouvě a v dodatku, které jsou chráněny zvláštními zákony (obchodní, bankovní tajemství, osobní údaje, …) </w:t>
      </w:r>
      <w:r w:rsidRPr="00AC486C">
        <w:rPr>
          <w:b w:val="0"/>
          <w:szCs w:val="24"/>
        </w:rPr>
        <w:br/>
        <w:t>a nemohou být poskytnuty, a to šedou barvou zvýraznění textu. Smluvní strana, která smlouvu zveřejní, za zveřejnění neoznačených údajů podle předešlé věty nenese žádnou</w:t>
      </w:r>
      <w:r w:rsidRPr="00AC486C">
        <w:rPr>
          <w:i/>
          <w:szCs w:val="24"/>
        </w:rPr>
        <w:t xml:space="preserve"> </w:t>
      </w:r>
      <w:r w:rsidRPr="00AC486C">
        <w:rPr>
          <w:b w:val="0"/>
          <w:szCs w:val="24"/>
        </w:rPr>
        <w:t>odpovědnost.</w:t>
      </w:r>
    </w:p>
    <w:p w:rsidR="007A058E" w:rsidRDefault="007A058E" w:rsidP="00DE7DCE">
      <w:pPr>
        <w:pStyle w:val="text"/>
        <w:spacing w:before="0" w:line="240" w:lineRule="auto"/>
        <w:rPr>
          <w:i/>
          <w:color w:val="000000"/>
          <w:szCs w:val="24"/>
          <w:u w:val="single"/>
        </w:rPr>
      </w:pPr>
    </w:p>
    <w:p w:rsidR="0019669F" w:rsidRDefault="00DE7DCE" w:rsidP="00DE7DCE">
      <w:pPr>
        <w:pStyle w:val="text"/>
        <w:spacing w:before="0" w:line="240" w:lineRule="auto"/>
        <w:rPr>
          <w:i/>
          <w:color w:val="000000"/>
          <w:szCs w:val="24"/>
        </w:rPr>
      </w:pPr>
      <w:r w:rsidRPr="0019669F">
        <w:rPr>
          <w:i/>
          <w:color w:val="000000"/>
          <w:szCs w:val="24"/>
          <w:u w:val="single"/>
        </w:rPr>
        <w:lastRenderedPageBreak/>
        <w:t>Příloha</w:t>
      </w:r>
      <w:r w:rsidRPr="0019669F">
        <w:rPr>
          <w:i/>
          <w:color w:val="000000"/>
          <w:szCs w:val="24"/>
        </w:rPr>
        <w:t>:</w:t>
      </w:r>
    </w:p>
    <w:p w:rsidR="009261C6" w:rsidRPr="0019669F" w:rsidRDefault="0019669F" w:rsidP="00DE7DCE">
      <w:pPr>
        <w:pStyle w:val="text"/>
        <w:spacing w:before="0" w:line="240" w:lineRule="auto"/>
        <w:rPr>
          <w:szCs w:val="24"/>
        </w:rPr>
      </w:pPr>
      <w:r w:rsidRPr="0019669F">
        <w:rPr>
          <w:color w:val="000000"/>
          <w:szCs w:val="24"/>
        </w:rPr>
        <w:t>položkový rozpočet</w:t>
      </w:r>
    </w:p>
    <w:p w:rsidR="0070257D" w:rsidRPr="0019669F" w:rsidRDefault="0070257D">
      <w:pPr>
        <w:rPr>
          <w:szCs w:val="24"/>
        </w:rPr>
      </w:pPr>
    </w:p>
    <w:p w:rsidR="009261C6" w:rsidRPr="00AC486C" w:rsidRDefault="009261C6" w:rsidP="009261C6">
      <w:pPr>
        <w:pStyle w:val="text"/>
        <w:spacing w:before="0" w:line="240" w:lineRule="auto"/>
        <w:rPr>
          <w:i/>
          <w:szCs w:val="24"/>
        </w:rPr>
      </w:pPr>
      <w:r w:rsidRPr="00AC486C">
        <w:rPr>
          <w:i/>
          <w:szCs w:val="24"/>
        </w:rPr>
        <w:t>za objednatele:</w:t>
      </w:r>
      <w:r w:rsidRPr="00AC486C">
        <w:rPr>
          <w:i/>
          <w:szCs w:val="24"/>
        </w:rPr>
        <w:tab/>
      </w:r>
      <w:r w:rsidRPr="00AC486C">
        <w:rPr>
          <w:i/>
          <w:szCs w:val="24"/>
        </w:rPr>
        <w:tab/>
      </w:r>
      <w:r w:rsidRPr="00AC486C">
        <w:rPr>
          <w:i/>
          <w:szCs w:val="24"/>
        </w:rPr>
        <w:tab/>
      </w:r>
      <w:r w:rsidRPr="00AC486C">
        <w:rPr>
          <w:i/>
          <w:szCs w:val="24"/>
        </w:rPr>
        <w:tab/>
      </w:r>
      <w:r w:rsidRPr="00AC486C">
        <w:rPr>
          <w:i/>
          <w:szCs w:val="24"/>
        </w:rPr>
        <w:tab/>
      </w:r>
      <w:r w:rsidRPr="00AC486C">
        <w:rPr>
          <w:i/>
          <w:szCs w:val="24"/>
        </w:rPr>
        <w:tab/>
        <w:t>za zhotovitele:</w:t>
      </w:r>
    </w:p>
    <w:p w:rsidR="009261C6" w:rsidRPr="0019669F" w:rsidRDefault="009261C6" w:rsidP="009261C6">
      <w:pPr>
        <w:pStyle w:val="text"/>
        <w:spacing w:before="0" w:line="240" w:lineRule="auto"/>
        <w:rPr>
          <w:szCs w:val="24"/>
        </w:rPr>
      </w:pPr>
    </w:p>
    <w:p w:rsidR="009261C6" w:rsidRPr="0019669F" w:rsidRDefault="009261C6" w:rsidP="009261C6">
      <w:pPr>
        <w:pStyle w:val="text"/>
        <w:spacing w:before="0" w:line="240" w:lineRule="auto"/>
        <w:rPr>
          <w:szCs w:val="24"/>
        </w:rPr>
      </w:pPr>
      <w:r w:rsidRPr="0019669F">
        <w:rPr>
          <w:szCs w:val="24"/>
        </w:rPr>
        <w:t>V Kutné Hoře dne ……………</w:t>
      </w:r>
      <w:r w:rsidRPr="0019669F">
        <w:rPr>
          <w:szCs w:val="24"/>
        </w:rPr>
        <w:tab/>
      </w:r>
      <w:r w:rsidRPr="0019669F">
        <w:rPr>
          <w:szCs w:val="24"/>
        </w:rPr>
        <w:tab/>
      </w:r>
      <w:r w:rsidRPr="0019669F">
        <w:rPr>
          <w:szCs w:val="24"/>
        </w:rPr>
        <w:tab/>
      </w:r>
      <w:r w:rsidRPr="0019669F">
        <w:rPr>
          <w:szCs w:val="24"/>
        </w:rPr>
        <w:tab/>
        <w:t>Ve Velkém Oseku dne …………</w:t>
      </w:r>
    </w:p>
    <w:p w:rsidR="009261C6" w:rsidRDefault="009261C6" w:rsidP="009261C6">
      <w:pPr>
        <w:pStyle w:val="text"/>
        <w:spacing w:before="0" w:line="240" w:lineRule="auto"/>
      </w:pPr>
    </w:p>
    <w:p w:rsidR="009261C6" w:rsidRDefault="009261C6" w:rsidP="009261C6">
      <w:pPr>
        <w:jc w:val="left"/>
        <w:rPr>
          <w:b w:val="0"/>
        </w:rPr>
      </w:pPr>
    </w:p>
    <w:p w:rsidR="009261C6" w:rsidRDefault="009261C6" w:rsidP="009261C6">
      <w:pPr>
        <w:jc w:val="left"/>
        <w:rPr>
          <w:b w:val="0"/>
        </w:rPr>
      </w:pPr>
    </w:p>
    <w:p w:rsidR="009261C6" w:rsidRDefault="009261C6" w:rsidP="009261C6">
      <w:pPr>
        <w:jc w:val="left"/>
        <w:rPr>
          <w:b w:val="0"/>
        </w:rPr>
      </w:pPr>
      <w:r>
        <w:rPr>
          <w:b w:val="0"/>
        </w:rPr>
        <w:t>…………………………..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……………………………..</w:t>
      </w:r>
      <w:r>
        <w:rPr>
          <w:b w:val="0"/>
        </w:rPr>
        <w:tab/>
      </w:r>
    </w:p>
    <w:p w:rsidR="009261C6" w:rsidRPr="00537038" w:rsidRDefault="009261C6" w:rsidP="009261C6">
      <w:pPr>
        <w:pStyle w:val="Obsah1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</w:r>
      <w:r w:rsidRPr="001559CB">
        <w:rPr>
          <w:b w:val="0"/>
        </w:rPr>
        <w:t>Bc. Martin Starý</w:t>
      </w:r>
      <w:r w:rsidRPr="001559CB"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Mgr. David Adamec</w:t>
      </w:r>
    </w:p>
    <w:p w:rsidR="009261C6" w:rsidRDefault="009261C6" w:rsidP="009261C6">
      <w:pPr>
        <w:jc w:val="both"/>
        <w:rPr>
          <w:b w:val="0"/>
        </w:rPr>
      </w:pPr>
      <w:r w:rsidRPr="00537038">
        <w:rPr>
          <w:b w:val="0"/>
        </w:rPr>
        <w:t xml:space="preserve">     </w:t>
      </w:r>
      <w:r>
        <w:rPr>
          <w:b w:val="0"/>
        </w:rPr>
        <w:tab/>
      </w:r>
      <w:r w:rsidRPr="00537038">
        <w:rPr>
          <w:b w:val="0"/>
        </w:rPr>
        <w:t xml:space="preserve">  starosta města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obchodní ředitel</w:t>
      </w:r>
    </w:p>
    <w:p w:rsidR="009261C6" w:rsidRDefault="009261C6" w:rsidP="0019669F">
      <w:pPr>
        <w:jc w:val="both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jednající na základě plné moci</w:t>
      </w:r>
    </w:p>
    <w:sectPr w:rsidR="009261C6" w:rsidSect="00702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0E04"/>
    <w:multiLevelType w:val="hybridMultilevel"/>
    <w:tmpl w:val="D4486F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FA2F84"/>
    <w:multiLevelType w:val="hybridMultilevel"/>
    <w:tmpl w:val="7480C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554377"/>
    <w:multiLevelType w:val="hybridMultilevel"/>
    <w:tmpl w:val="305479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A26198"/>
    <w:multiLevelType w:val="hybridMultilevel"/>
    <w:tmpl w:val="F5A20886"/>
    <w:lvl w:ilvl="0" w:tplc="85BE3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211E3"/>
    <w:multiLevelType w:val="multilevel"/>
    <w:tmpl w:val="52307C60"/>
    <w:lvl w:ilvl="0">
      <w:start w:val="2"/>
      <w:numFmt w:val="decimal"/>
      <w:pStyle w:val="Nadpis1"/>
      <w:suff w:val="space"/>
      <w:lvlText w:val="%1 "/>
      <w:lvlJc w:val="left"/>
      <w:pPr>
        <w:ind w:left="360" w:hanging="360"/>
      </w:pPr>
    </w:lvl>
    <w:lvl w:ilvl="1">
      <w:start w:val="1"/>
      <w:numFmt w:val="decimal"/>
      <w:pStyle w:val="Nadpis2"/>
      <w:suff w:val="space"/>
      <w:lvlText w:val="%1.%2 "/>
      <w:lvlJc w:val="left"/>
      <w:pPr>
        <w:ind w:left="792" w:hanging="432"/>
      </w:pPr>
    </w:lvl>
    <w:lvl w:ilvl="2">
      <w:start w:val="1"/>
      <w:numFmt w:val="decimal"/>
      <w:pStyle w:val="Nadpis3"/>
      <w:suff w:val="space"/>
      <w:lvlText w:val="%1.%2.%3 "/>
      <w:lvlJc w:val="left"/>
      <w:pPr>
        <w:ind w:left="1224" w:hanging="504"/>
      </w:pPr>
    </w:lvl>
    <w:lvl w:ilvl="3">
      <w:start w:val="1"/>
      <w:numFmt w:val="decimal"/>
      <w:pStyle w:val="Nadpis4slovan"/>
      <w:suff w:val="space"/>
      <w:lvlText w:val="%1.%2.%3.%4"/>
      <w:lvlJc w:val="left"/>
      <w:pPr>
        <w:ind w:left="1728" w:hanging="651"/>
      </w:pPr>
    </w:lvl>
    <w:lvl w:ilvl="4">
      <w:start w:val="1"/>
      <w:numFmt w:val="decimal"/>
      <w:pStyle w:val="Nadpis5"/>
      <w:suff w:val="space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77FC624F"/>
    <w:multiLevelType w:val="multilevel"/>
    <w:tmpl w:val="43069DB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>
    <w:nsid w:val="7A990F53"/>
    <w:multiLevelType w:val="hybridMultilevel"/>
    <w:tmpl w:val="1DF0F4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261C6"/>
    <w:rsid w:val="00091528"/>
    <w:rsid w:val="000B3213"/>
    <w:rsid w:val="0019669F"/>
    <w:rsid w:val="001C0BAA"/>
    <w:rsid w:val="00553C5C"/>
    <w:rsid w:val="005C6B44"/>
    <w:rsid w:val="0070257D"/>
    <w:rsid w:val="007779A8"/>
    <w:rsid w:val="007A058E"/>
    <w:rsid w:val="009261C6"/>
    <w:rsid w:val="0093477D"/>
    <w:rsid w:val="00AC486C"/>
    <w:rsid w:val="00BE395D"/>
    <w:rsid w:val="00DB14F1"/>
    <w:rsid w:val="00DE7DCE"/>
    <w:rsid w:val="00DF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1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1">
    <w:name w:val="heading 1"/>
    <w:next w:val="text"/>
    <w:link w:val="Nadpis1Char"/>
    <w:qFormat/>
    <w:rsid w:val="001C0BAA"/>
    <w:pPr>
      <w:keepNext/>
      <w:pageBreakBefore/>
      <w:numPr>
        <w:numId w:val="8"/>
      </w:numPr>
      <w:spacing w:after="360" w:line="240" w:lineRule="auto"/>
      <w:outlineLvl w:val="0"/>
    </w:pPr>
    <w:rPr>
      <w:rFonts w:ascii="Times New Roman" w:eastAsia="Times New Roman" w:hAnsi="Times New Roman" w:cs="Times New Roman"/>
      <w:b/>
      <w:caps/>
      <w:kern w:val="28"/>
      <w:sz w:val="32"/>
      <w:szCs w:val="20"/>
      <w:lang w:eastAsia="cs-CZ"/>
    </w:rPr>
  </w:style>
  <w:style w:type="paragraph" w:styleId="Nadpis2">
    <w:name w:val="heading 2"/>
    <w:next w:val="text"/>
    <w:link w:val="Nadpis2Char"/>
    <w:qFormat/>
    <w:rsid w:val="001C0BAA"/>
    <w:pPr>
      <w:keepNext/>
      <w:numPr>
        <w:ilvl w:val="1"/>
        <w:numId w:val="8"/>
      </w:numPr>
      <w:spacing w:before="360" w:after="36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3">
    <w:name w:val="heading 3"/>
    <w:next w:val="text"/>
    <w:link w:val="Nadpis3Char"/>
    <w:qFormat/>
    <w:rsid w:val="001C0BAA"/>
    <w:pPr>
      <w:keepNext/>
      <w:numPr>
        <w:ilvl w:val="2"/>
        <w:numId w:val="8"/>
      </w:numPr>
      <w:spacing w:before="360" w:after="3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0B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dpis5">
    <w:name w:val="heading 5"/>
    <w:next w:val="text"/>
    <w:link w:val="Nadpis5Char"/>
    <w:qFormat/>
    <w:rsid w:val="001C0BAA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9261C6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9261C6"/>
    <w:pPr>
      <w:widowControl w:val="0"/>
      <w:suppressAutoHyphens/>
      <w:spacing w:after="120"/>
      <w:jc w:val="left"/>
    </w:pPr>
    <w:rPr>
      <w:rFonts w:eastAsia="Lucida Sans Unicode"/>
      <w:b w:val="0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261C6"/>
    <w:rPr>
      <w:rFonts w:ascii="Times New Roman" w:eastAsia="Lucida Sans Unicode" w:hAnsi="Times New Roman" w:cs="Times New Roman"/>
      <w:sz w:val="24"/>
      <w:szCs w:val="24"/>
    </w:rPr>
  </w:style>
  <w:style w:type="paragraph" w:customStyle="1" w:styleId="NormlnIMP">
    <w:name w:val="Normální_IMP"/>
    <w:basedOn w:val="Normln"/>
    <w:rsid w:val="009261C6"/>
    <w:pPr>
      <w:widowControl w:val="0"/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spacing w:line="228" w:lineRule="auto"/>
      <w:jc w:val="left"/>
    </w:pPr>
    <w:rPr>
      <w:rFonts w:eastAsia="Lucida Sans Unicode"/>
      <w:b w:val="0"/>
      <w:i/>
      <w:szCs w:val="24"/>
    </w:rPr>
  </w:style>
  <w:style w:type="paragraph" w:customStyle="1" w:styleId="Zkladntext21">
    <w:name w:val="Základní text 21"/>
    <w:basedOn w:val="NormlnIMP"/>
    <w:rsid w:val="009261C6"/>
    <w:pPr>
      <w:jc w:val="both"/>
    </w:pPr>
    <w:rPr>
      <w:rFonts w:ascii="Arial" w:hAnsi="Arial"/>
      <w:i w:val="0"/>
    </w:rPr>
  </w:style>
  <w:style w:type="character" w:styleId="Hypertextovodkaz">
    <w:name w:val="Hyperlink"/>
    <w:basedOn w:val="Standardnpsmoodstavce"/>
    <w:rsid w:val="009261C6"/>
    <w:rPr>
      <w:color w:val="0000FF"/>
      <w:u w:val="single"/>
    </w:rPr>
  </w:style>
  <w:style w:type="paragraph" w:styleId="Obsah1">
    <w:name w:val="toc 1"/>
    <w:next w:val="Normln"/>
    <w:autoRedefine/>
    <w:semiHidden/>
    <w:rsid w:val="009261C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9261C6"/>
    <w:pPr>
      <w:jc w:val="left"/>
    </w:pPr>
    <w:rPr>
      <w:b w:val="0"/>
      <w:sz w:val="20"/>
    </w:rPr>
  </w:style>
  <w:style w:type="character" w:customStyle="1" w:styleId="ProsttextChar">
    <w:name w:val="Prostý text Char"/>
    <w:basedOn w:val="Standardnpsmoodstavce"/>
    <w:link w:val="Prosttext"/>
    <w:rsid w:val="009261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DE7DCE"/>
    <w:pPr>
      <w:keepNext/>
      <w:numPr>
        <w:numId w:val="2"/>
      </w:numPr>
      <w:spacing w:before="360" w:line="312" w:lineRule="auto"/>
      <w:contextualSpacing w:val="0"/>
    </w:pPr>
    <w:rPr>
      <w:rFonts w:ascii="Verdana" w:hAnsi="Verdana"/>
      <w:b w:val="0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E7DCE"/>
    <w:pPr>
      <w:numPr>
        <w:ilvl w:val="1"/>
        <w:numId w:val="2"/>
      </w:numPr>
      <w:spacing w:before="120" w:after="120" w:line="312" w:lineRule="auto"/>
      <w:contextualSpacing w:val="0"/>
      <w:jc w:val="both"/>
    </w:pPr>
    <w:rPr>
      <w:rFonts w:ascii="Verdana" w:hAnsi="Verdana"/>
      <w:b w:val="0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DE7DCE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qFormat/>
    <w:rsid w:val="00DE7DCE"/>
    <w:pPr>
      <w:numPr>
        <w:ilvl w:val="2"/>
        <w:numId w:val="2"/>
      </w:numPr>
      <w:spacing w:before="120" w:after="120" w:line="312" w:lineRule="auto"/>
      <w:contextualSpacing w:val="0"/>
      <w:jc w:val="both"/>
    </w:pPr>
    <w:rPr>
      <w:rFonts w:ascii="Verdana" w:hAnsi="Verdana"/>
      <w:b w:val="0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E7DCE"/>
    <w:pPr>
      <w:spacing w:before="120" w:after="120" w:line="312" w:lineRule="auto"/>
      <w:ind w:left="397"/>
      <w:jc w:val="both"/>
    </w:pPr>
    <w:rPr>
      <w:rFonts w:ascii="Verdana" w:hAnsi="Verdana"/>
      <w:b w:val="0"/>
      <w:sz w:val="18"/>
    </w:rPr>
  </w:style>
  <w:style w:type="character" w:customStyle="1" w:styleId="rove2-textChar">
    <w:name w:val="Úroveň 2 - text Char"/>
    <w:link w:val="rove2-text"/>
    <w:rsid w:val="00DE7DCE"/>
    <w:rPr>
      <w:rFonts w:ascii="Verdana" w:eastAsia="Times New Roman" w:hAnsi="Verdana" w:cs="Times New Roman"/>
      <w:sz w:val="1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E7DCE"/>
    <w:pPr>
      <w:ind w:left="720"/>
      <w:contextualSpacing/>
    </w:pPr>
  </w:style>
  <w:style w:type="paragraph" w:customStyle="1" w:styleId="Prosttext1">
    <w:name w:val="Prostý text1"/>
    <w:basedOn w:val="Normln"/>
    <w:rsid w:val="00DE7DCE"/>
    <w:pPr>
      <w:suppressAutoHyphens/>
      <w:jc w:val="left"/>
    </w:pPr>
    <w:rPr>
      <w:b w:val="0"/>
      <w:sz w:val="20"/>
      <w:lang w:eastAsia="ar-SA"/>
    </w:rPr>
  </w:style>
  <w:style w:type="character" w:customStyle="1" w:styleId="WW8Num1z0">
    <w:name w:val="WW8Num1z0"/>
    <w:rsid w:val="00DE7DCE"/>
    <w:rPr>
      <w:rFonts w:cs="Times New Roman"/>
      <w:b/>
      <w:i w:val="0"/>
    </w:rPr>
  </w:style>
  <w:style w:type="paragraph" w:styleId="Zkladntextodsazen3">
    <w:name w:val="Body Text Indent 3"/>
    <w:basedOn w:val="Normln"/>
    <w:link w:val="Zkladntextodsazen3Char"/>
    <w:rsid w:val="00DE7DCE"/>
    <w:pPr>
      <w:suppressAutoHyphens/>
      <w:spacing w:after="120"/>
      <w:ind w:left="283"/>
      <w:jc w:val="left"/>
    </w:pPr>
    <w:rPr>
      <w:b w:val="0"/>
      <w:sz w:val="16"/>
      <w:szCs w:val="16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rsid w:val="00DE7DC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dpis1Char">
    <w:name w:val="Nadpis 1 Char"/>
    <w:basedOn w:val="Standardnpsmoodstavce"/>
    <w:link w:val="Nadpis1"/>
    <w:rsid w:val="001C0BAA"/>
    <w:rPr>
      <w:rFonts w:ascii="Times New Roman" w:eastAsia="Times New Roman" w:hAnsi="Times New Roman" w:cs="Times New Roman"/>
      <w:b/>
      <w:caps/>
      <w:kern w:val="28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C0BA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C0BA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C0BAA"/>
    <w:rPr>
      <w:rFonts w:ascii="Times New Roman" w:eastAsia="Times New Roman" w:hAnsi="Times New Roman" w:cs="Times New Roman"/>
      <w:b/>
      <w:noProof/>
      <w:sz w:val="24"/>
      <w:szCs w:val="20"/>
      <w:lang w:eastAsia="cs-CZ"/>
    </w:rPr>
  </w:style>
  <w:style w:type="paragraph" w:customStyle="1" w:styleId="Nadpis4slovan">
    <w:name w:val="Nadpis 4 číslovaný"/>
    <w:basedOn w:val="Nadpis4"/>
    <w:next w:val="text"/>
    <w:rsid w:val="001C0BAA"/>
    <w:pPr>
      <w:keepLines w:val="0"/>
      <w:numPr>
        <w:ilvl w:val="3"/>
        <w:numId w:val="8"/>
      </w:numPr>
      <w:spacing w:before="360" w:after="180"/>
      <w:jc w:val="both"/>
    </w:pPr>
    <w:rPr>
      <w:rFonts w:ascii="Times New Roman" w:eastAsia="Times New Roman" w:hAnsi="Times New Roman" w:cs="Times New Roman"/>
      <w:b/>
      <w:bCs w:val="0"/>
      <w:i w:val="0"/>
      <w:iCs w:val="0"/>
      <w:color w:val="auto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0BAA"/>
    <w:rPr>
      <w:rFonts w:asciiTheme="majorHAnsi" w:eastAsiaTheme="majorEastAsia" w:hAnsiTheme="majorHAnsi" w:cstheme="majorBidi"/>
      <w:bCs/>
      <w:i/>
      <w:iCs/>
      <w:color w:val="4F81BD" w:themeColor="accent1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ackovam@mu.kutnaho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spackovam</dc:creator>
  <cp:lastModifiedBy>spackovam</cp:lastModifiedBy>
  <cp:revision>3</cp:revision>
  <dcterms:created xsi:type="dcterms:W3CDTF">2016-12-07T14:01:00Z</dcterms:created>
  <dcterms:modified xsi:type="dcterms:W3CDTF">2016-12-07T14:05:00Z</dcterms:modified>
</cp:coreProperties>
</file>