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 xml:space="preserve">ZŠ+MŠ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Horská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7621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Horská</w:t>
      </w:r>
      <w:proofErr w:type="spellEnd"/>
      <w:r w:rsidR="00B3279C">
        <w:rPr>
          <w:rFonts w:ascii="Courier New" w:hAnsi="Courier New" w:cs="Courier New"/>
          <w:sz w:val="24"/>
          <w:szCs w:val="24"/>
          <w:lang w:val="en-US"/>
        </w:rPr>
        <w:t xml:space="preserve"> 256</w:t>
      </w:r>
    </w:p>
    <w:p w:rsidR="0082742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>Vrchlabí IV</w:t>
      </w:r>
    </w:p>
    <w:p w:rsidR="007004EB" w:rsidRDefault="0082742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>54302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tel.: </w:t>
      </w:r>
      <w:r w:rsidR="00B3279C">
        <w:rPr>
          <w:rFonts w:ascii="Courier New" w:hAnsi="Courier New" w:cs="Courier New"/>
          <w:sz w:val="24"/>
          <w:szCs w:val="24"/>
          <w:lang w:val="en-US"/>
        </w:rPr>
        <w:t>732/874045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fax.:</w:t>
      </w:r>
      <w:proofErr w:type="gramEnd"/>
    </w:p>
    <w:p w:rsidR="004F0D9F" w:rsidRDefault="0082742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B3279C">
        <w:rPr>
          <w:rFonts w:ascii="Courier New" w:hAnsi="Courier New" w:cs="Courier New"/>
          <w:sz w:val="24"/>
          <w:szCs w:val="24"/>
          <w:lang w:val="en-US"/>
        </w:rPr>
        <w:t>71005889</w:t>
      </w:r>
      <w:proofErr w:type="gram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</w:t>
      </w:r>
    </w:p>
    <w:p w:rsidR="007004EB" w:rsidRDefault="007004EB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SMLOUVA Č.:</w:t>
      </w:r>
      <w:r w:rsidR="00B3279C">
        <w:rPr>
          <w:rFonts w:ascii="Courier New" w:hAnsi="Courier New" w:cs="Courier New"/>
          <w:b/>
          <w:bCs/>
          <w:sz w:val="24"/>
          <w:szCs w:val="24"/>
          <w:lang w:val="en-US"/>
        </w:rPr>
        <w:t>58572 (650017526)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dodací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F0D9F" w:rsidRDefault="00B3279C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ZŠ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Lesní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</w:t>
      </w:r>
    </w:p>
    <w:p w:rsidR="00B3279C" w:rsidRDefault="00B3279C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54303 Vrchlabí 3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uzavřená</w:t>
      </w:r>
      <w:proofErr w:type="spellEnd"/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dle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par.2586 a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násl.obč.zák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>.(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zákon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č.89/2012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Sb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)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v</w:t>
      </w:r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platném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znění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Smluvní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strany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uzavírají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zákazník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PFT spol. s.r.o, U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Javůrkovy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louky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567, 506 01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Jičín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,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 49813587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: CZ49813587,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zaps.v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obch.rejstříku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Krajského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Hradci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Králové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vložce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5006,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zastoupena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p.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Petrem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Schmidem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druhé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plné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moci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č.ú:462430267/0100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209299744/0300.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Předmět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smlouvy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IV).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rozumí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osazení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,upevnění,vypěnění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seřízení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připravených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potřebný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průchod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manipulační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pruh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široky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cca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 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podél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zdi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důkladné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nábytku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komunikačních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konstrukce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kartonovým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papírem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aby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nemohlo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dojít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k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krytin.Zakrytí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chtít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rozdělit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více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etap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mu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navíc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účtováno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cestovné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party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každou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další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Součástí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demontáž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starých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začištění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0D2172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Likvidace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Záruka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na</w:t>
      </w:r>
      <w:proofErr w:type="spellEnd"/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let.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žaluzie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sítě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parapety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24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měsíců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nevztahuje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sz w:val="24"/>
          <w:szCs w:val="24"/>
          <w:lang w:val="en-US"/>
        </w:rPr>
        <w:t>zrezivění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způsobenou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čištěním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prostředky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např.SAVO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.).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bezproblémové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odstranění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folie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poskytována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do 30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Dlouhou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životnost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bezporuchovou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funkčnost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zajistíte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jednoduchými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servisními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úkony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1736D1">
        <w:rPr>
          <w:rFonts w:ascii="Courier New" w:hAnsi="Courier New" w:cs="Courier New"/>
          <w:sz w:val="24"/>
          <w:szCs w:val="24"/>
          <w:lang w:val="en-US"/>
        </w:rPr>
        <w:t xml:space="preserve">V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zájmu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snadného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ovládaní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by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měly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pohyblivé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přibližně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promazá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olejem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vazelínou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zjistí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záruční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době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skryté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je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povinnen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IV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Technická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specifikace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Nedílnou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součastí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typ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otevírání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seznámen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souhlasí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textové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ravá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3279C">
        <w:rPr>
          <w:rFonts w:ascii="Courier New" w:hAnsi="Courier New" w:cs="Courier New"/>
          <w:sz w:val="24"/>
          <w:szCs w:val="24"/>
          <w:lang w:val="en-US"/>
        </w:rPr>
        <w:t>650017526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Doba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provedení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se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27425">
        <w:rPr>
          <w:rFonts w:ascii="Courier New" w:hAnsi="Courier New" w:cs="Courier New"/>
          <w:sz w:val="24"/>
          <w:szCs w:val="24"/>
          <w:lang w:val="en-US"/>
        </w:rPr>
        <w:t>v termínu:</w:t>
      </w:r>
      <w:r w:rsidR="00B3279C">
        <w:rPr>
          <w:rFonts w:ascii="Courier New" w:hAnsi="Courier New" w:cs="Courier New"/>
          <w:sz w:val="24"/>
          <w:szCs w:val="24"/>
          <w:lang w:val="en-US"/>
        </w:rPr>
        <w:t xml:space="preserve">4-6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týdny</w:t>
      </w:r>
      <w:proofErr w:type="spellEnd"/>
      <w:r w:rsidR="00B3279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C716F">
        <w:rPr>
          <w:rFonts w:ascii="Courier New" w:hAnsi="Courier New" w:cs="Courier New"/>
          <w:sz w:val="24"/>
          <w:szCs w:val="24"/>
          <w:lang w:val="en-US"/>
        </w:rPr>
        <w:t>a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ukončení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,o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čemž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sepsán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předávací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protokol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vzniká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cení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Cena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shodně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proofErr w:type="gramStart"/>
      <w:r w:rsidR="008C716F"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proofErr w:type="gramEnd"/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C716F">
        <w:rPr>
          <w:rFonts w:ascii="Courier New" w:hAnsi="Courier New" w:cs="Courier New"/>
          <w:sz w:val="24"/>
          <w:szCs w:val="24"/>
          <w:lang w:val="en-US"/>
        </w:rPr>
        <w:t>stanovena</w:t>
      </w:r>
      <w:proofErr w:type="spellEnd"/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C716F">
        <w:rPr>
          <w:rFonts w:ascii="Courier New" w:hAnsi="Courier New" w:cs="Courier New"/>
          <w:sz w:val="24"/>
          <w:szCs w:val="24"/>
          <w:lang w:val="en-US"/>
        </w:rPr>
        <w:t>dohodou</w:t>
      </w:r>
      <w:proofErr w:type="spellEnd"/>
      <w:r w:rsidR="008C716F">
        <w:rPr>
          <w:rFonts w:ascii="Courier New" w:hAnsi="Courier New" w:cs="Courier New"/>
          <w:sz w:val="24"/>
          <w:szCs w:val="24"/>
          <w:lang w:val="en-US"/>
        </w:rPr>
        <w:t>:</w:t>
      </w:r>
    </w:p>
    <w:p w:rsidR="008C716F" w:rsidRPr="008C716F" w:rsidRDefault="008C716F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Platební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podmínky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Platba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platebním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příkazem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vystavené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dodavetelem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splatností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dní.Faktura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vena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DPH.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zůstávají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majetkem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úplného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uhrazení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Závěrečná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ustanovení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Tato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84275">
        <w:rPr>
          <w:rFonts w:ascii="Courier New" w:hAnsi="Courier New" w:cs="Courier New"/>
          <w:sz w:val="24"/>
          <w:szCs w:val="24"/>
          <w:lang w:val="en-US"/>
        </w:rPr>
        <w:t>dvou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exemplářích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nichž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obdrží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785C65"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nebylo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ujednáno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řídí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poměry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vyplývající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občanským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zákoníkem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provádět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faxem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potvrzeny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vitelem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Jestliže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uhradit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náklady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které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realizací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oprávněn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postoupit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jakoukoliv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,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event.příslu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šenství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třetí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osobu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Rovněž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započtení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viteli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srozuměn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povrchu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skla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mechanickým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úpravách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budovy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nedodržení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tohoto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ustanovení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ným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zbavuje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reklamačního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upozorňuje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ponechání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montážních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podložek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prostoru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spáry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nabývá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27425" w:rsidRPr="008A745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Upozornění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    </w:t>
      </w: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č.235/2004 Sb.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umožňujem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otvorových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objektu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bydlení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uplatnit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sníženou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výpisem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z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katastru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nemovitostí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odpovídajícím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neučiní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,uplatní</w:t>
      </w:r>
      <w:proofErr w:type="spellEnd"/>
      <w:proofErr w:type="gram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DPH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21%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nároku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přepis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pozdějším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bookmarkStart w:id="0" w:name="_GoBack"/>
      <w:bookmarkEnd w:id="0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PFT ,spol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s.r.o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.,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</w:t>
      </w:r>
    </w:p>
    <w:p w:rsidR="004F0D9F" w:rsidRP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proofErr w:type="gramStart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středisko</w:t>
      </w:r>
      <w:proofErr w:type="spellEnd"/>
      <w:proofErr w:type="gramEnd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Vrchlabí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Nádražní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488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543 01 Vrchlabí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mail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: vrchlabi@pft.cz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tel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./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fax: 499/421113, tel:499/425921-2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mobil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: 602/621486 -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ved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PFT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       724/094020 -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technik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PFT</w:t>
      </w: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Vrchlabí,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:..................</w:t>
      </w:r>
      <w:proofErr w:type="gramEnd"/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sectPr w:rsidR="004F0D9F" w:rsidSect="009C62AF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D9F"/>
    <w:rsid w:val="00084275"/>
    <w:rsid w:val="000D2172"/>
    <w:rsid w:val="000E7D84"/>
    <w:rsid w:val="001736D1"/>
    <w:rsid w:val="0037621F"/>
    <w:rsid w:val="004F0D9F"/>
    <w:rsid w:val="005653A4"/>
    <w:rsid w:val="007004EB"/>
    <w:rsid w:val="00785C65"/>
    <w:rsid w:val="00827425"/>
    <w:rsid w:val="008A7455"/>
    <w:rsid w:val="008C716F"/>
    <w:rsid w:val="009C62AF"/>
    <w:rsid w:val="00B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D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16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PFT spol. s r.o.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Vrchlabí</dc:creator>
  <cp:lastModifiedBy>Vrchlabí</cp:lastModifiedBy>
  <cp:revision>2</cp:revision>
  <cp:lastPrinted>2018-05-21T15:05:00Z</cp:lastPrinted>
  <dcterms:created xsi:type="dcterms:W3CDTF">2019-06-17T11:06:00Z</dcterms:created>
  <dcterms:modified xsi:type="dcterms:W3CDTF">2019-06-17T11:06:00Z</dcterms:modified>
</cp:coreProperties>
</file>