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9A" w:rsidRPr="003804E8" w:rsidRDefault="005B0C9A" w:rsidP="005B0C9A">
      <w:pPr>
        <w:pStyle w:val="Nzev"/>
      </w:pPr>
      <w:r w:rsidRPr="003804E8">
        <w:t>K U P N Í   S M L O U V A</w:t>
      </w:r>
    </w:p>
    <w:p w:rsidR="005B0C9A" w:rsidRPr="004A5628" w:rsidRDefault="005B0C9A" w:rsidP="005B0C9A">
      <w:pPr>
        <w:spacing w:after="0" w:line="240" w:lineRule="auto"/>
        <w:jc w:val="center"/>
        <w:rPr>
          <w:rFonts w:ascii="Arial" w:hAnsi="Arial" w:cs="Arial"/>
        </w:rPr>
      </w:pPr>
      <w:r w:rsidRPr="00ED78BA">
        <w:rPr>
          <w:rFonts w:ascii="Verdana" w:hAnsi="Verdana"/>
          <w:b/>
          <w:spacing w:val="-3"/>
          <w:sz w:val="20"/>
          <w:szCs w:val="20"/>
        </w:rPr>
        <w:t xml:space="preserve">   </w:t>
      </w:r>
    </w:p>
    <w:p w:rsidR="005B0C9A" w:rsidRPr="00B80073" w:rsidRDefault="005B0C9A" w:rsidP="005B0C9A">
      <w:pPr>
        <w:spacing w:after="0" w:line="240" w:lineRule="auto"/>
        <w:jc w:val="center"/>
        <w:rPr>
          <w:rFonts w:ascii="Verdana" w:hAnsi="Verdana" w:cs="Arial"/>
          <w:i/>
          <w:sz w:val="20"/>
          <w:szCs w:val="20"/>
        </w:rPr>
      </w:pPr>
    </w:p>
    <w:p w:rsidR="005B0C9A" w:rsidRPr="004A5628" w:rsidRDefault="005B0C9A" w:rsidP="005B0C9A">
      <w:pPr>
        <w:spacing w:after="0" w:line="240" w:lineRule="auto"/>
        <w:rPr>
          <w:rFonts w:ascii="Arial" w:hAnsi="Arial" w:cs="Arial"/>
          <w:b/>
        </w:rPr>
      </w:pPr>
    </w:p>
    <w:p w:rsidR="005B0C9A" w:rsidRPr="00073421" w:rsidRDefault="005B0C9A" w:rsidP="005B0C9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5B0C9A" w:rsidRPr="00DE0E51" w:rsidRDefault="005B0C9A" w:rsidP="005B0C9A">
      <w:pPr>
        <w:pStyle w:val="Nadpis4"/>
        <w:rPr>
          <w:rFonts w:ascii="Times New Roman" w:hAnsi="Times New Roman" w:cs="Times New Roman"/>
          <w:sz w:val="24"/>
          <w:szCs w:val="24"/>
        </w:rPr>
      </w:pPr>
      <w:r w:rsidRPr="00DE0E51">
        <w:rPr>
          <w:rFonts w:ascii="Times New Roman" w:hAnsi="Times New Roman" w:cs="Times New Roman"/>
          <w:sz w:val="24"/>
          <w:szCs w:val="24"/>
        </w:rPr>
        <w:t>Smluvní strany</w:t>
      </w:r>
    </w:p>
    <w:p w:rsidR="005B0C9A" w:rsidRPr="00DE0E51" w:rsidRDefault="005B0C9A" w:rsidP="005B0C9A">
      <w:pPr>
        <w:tabs>
          <w:tab w:val="center" w:pos="7230"/>
        </w:tabs>
        <w:spacing w:after="0"/>
        <w:ind w:left="2977" w:hanging="2977"/>
        <w:rPr>
          <w:rFonts w:ascii="Garamond" w:hAnsi="Garamond" w:cs="Arial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b/>
          <w:sz w:val="24"/>
          <w:szCs w:val="24"/>
        </w:rPr>
        <w:t>název:</w:t>
      </w:r>
      <w:r>
        <w:rPr>
          <w:rFonts w:ascii="Times New Roman" w:hAnsi="Times New Roman"/>
          <w:b/>
          <w:sz w:val="24"/>
          <w:szCs w:val="24"/>
        </w:rPr>
        <w:tab/>
      </w:r>
      <w:r w:rsidRPr="00880F57">
        <w:rPr>
          <w:rFonts w:ascii="Garamond" w:hAnsi="Garamond"/>
        </w:rPr>
        <w:t>HBP měřicí technika s.r.o</w:t>
      </w:r>
    </w:p>
    <w:p w:rsidR="005B0C9A" w:rsidRDefault="005B0C9A" w:rsidP="005B0C9A">
      <w:pPr>
        <w:tabs>
          <w:tab w:val="center" w:pos="7230"/>
        </w:tabs>
        <w:spacing w:after="0"/>
        <w:ind w:left="2977" w:hanging="2977"/>
        <w:rPr>
          <w:rFonts w:ascii="Garamond" w:hAnsi="Garamond"/>
        </w:rPr>
      </w:pPr>
      <w:r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ab/>
      </w:r>
      <w:r w:rsidRPr="00880F57">
        <w:rPr>
          <w:rFonts w:ascii="Garamond" w:hAnsi="Garamond"/>
        </w:rPr>
        <w:t>Modřanská 2096/6a, 143 00, Praha 4</w:t>
      </w:r>
    </w:p>
    <w:p w:rsidR="005B0C9A" w:rsidRPr="00880E65" w:rsidRDefault="005B0C9A" w:rsidP="005B0C9A">
      <w:pPr>
        <w:tabs>
          <w:tab w:val="center" w:pos="7230"/>
        </w:tabs>
        <w:spacing w:after="0"/>
        <w:ind w:left="2977" w:hanging="2977"/>
        <w:rPr>
          <w:rFonts w:ascii="Garamond" w:hAnsi="Garamond" w:cs="Arial"/>
        </w:rPr>
      </w:pPr>
      <w:r w:rsidRPr="003804E8">
        <w:rPr>
          <w:rFonts w:ascii="Times New Roman" w:hAnsi="Times New Roman"/>
          <w:sz w:val="24"/>
          <w:szCs w:val="24"/>
        </w:rPr>
        <w:t xml:space="preserve">IČ: </w:t>
      </w:r>
      <w:r w:rsidRPr="003804E8">
        <w:rPr>
          <w:rFonts w:ascii="Times New Roman" w:hAnsi="Times New Roman"/>
          <w:sz w:val="24"/>
          <w:szCs w:val="24"/>
        </w:rPr>
        <w:tab/>
      </w:r>
      <w:r w:rsidRPr="00880F57">
        <w:rPr>
          <w:rFonts w:ascii="Garamond" w:hAnsi="Garamond"/>
        </w:rPr>
        <w:t>28894260</w:t>
      </w:r>
    </w:p>
    <w:p w:rsidR="005B0C9A" w:rsidRPr="00880E65" w:rsidRDefault="005B0C9A" w:rsidP="005B0C9A">
      <w:pPr>
        <w:tabs>
          <w:tab w:val="center" w:pos="7230"/>
        </w:tabs>
        <w:spacing w:after="0"/>
        <w:ind w:left="2977" w:hanging="2977"/>
        <w:rPr>
          <w:rFonts w:ascii="Garamond" w:hAnsi="Garamond" w:cs="Arial"/>
        </w:rPr>
      </w:pPr>
      <w:r w:rsidRPr="003804E8">
        <w:rPr>
          <w:rFonts w:ascii="Times New Roman" w:hAnsi="Times New Roman"/>
          <w:sz w:val="24"/>
          <w:szCs w:val="24"/>
        </w:rPr>
        <w:t xml:space="preserve">DIČ: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/>
        </w:rPr>
        <w:t>CZ</w:t>
      </w:r>
      <w:r w:rsidRPr="00880F57">
        <w:rPr>
          <w:rFonts w:ascii="Garamond" w:hAnsi="Garamond"/>
        </w:rPr>
        <w:t>28894260</w:t>
      </w:r>
    </w:p>
    <w:p w:rsidR="005B0C9A" w:rsidRPr="00880E65" w:rsidRDefault="005B0C9A" w:rsidP="005B0C9A">
      <w:pPr>
        <w:tabs>
          <w:tab w:val="center" w:pos="7230"/>
        </w:tabs>
        <w:spacing w:after="0"/>
        <w:ind w:left="2977" w:hanging="2977"/>
        <w:rPr>
          <w:rFonts w:ascii="Garamond" w:hAnsi="Garamond" w:cs="Arial"/>
        </w:rPr>
      </w:pPr>
      <w:r>
        <w:rPr>
          <w:rFonts w:ascii="Times New Roman" w:hAnsi="Times New Roman"/>
          <w:sz w:val="24"/>
          <w:szCs w:val="24"/>
        </w:rPr>
        <w:t xml:space="preserve">zastoupená: </w:t>
      </w:r>
      <w:r>
        <w:rPr>
          <w:rFonts w:ascii="Times New Roman" w:hAnsi="Times New Roman"/>
          <w:sz w:val="24"/>
          <w:szCs w:val="24"/>
        </w:rPr>
        <w:tab/>
      </w:r>
      <w:r w:rsidR="006754FB">
        <w:rPr>
          <w:rFonts w:ascii="Garamond" w:hAnsi="Garamond"/>
        </w:rPr>
        <w:t>xxxxxxx</w:t>
      </w:r>
    </w:p>
    <w:p w:rsidR="005B0C9A" w:rsidRPr="00880E65" w:rsidRDefault="005B0C9A" w:rsidP="005B0C9A">
      <w:pPr>
        <w:tabs>
          <w:tab w:val="center" w:pos="7230"/>
        </w:tabs>
        <w:spacing w:after="0"/>
        <w:ind w:left="2977" w:hanging="2977"/>
        <w:rPr>
          <w:rFonts w:ascii="Garamond" w:hAnsi="Garamond" w:cs="Arial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>
        <w:rPr>
          <w:rFonts w:ascii="Times New Roman" w:hAnsi="Times New Roman"/>
          <w:sz w:val="24"/>
          <w:szCs w:val="24"/>
        </w:rPr>
        <w:tab/>
      </w:r>
      <w:r w:rsidRPr="00316889">
        <w:rPr>
          <w:rFonts w:ascii="Garamond" w:hAnsi="Garamond"/>
        </w:rPr>
        <w:t>Raiffeisenbank a.s.</w:t>
      </w:r>
      <w:r>
        <w:rPr>
          <w:rFonts w:ascii="Garamond" w:hAnsi="Garamond"/>
        </w:rPr>
        <w:t>, Praha</w:t>
      </w:r>
    </w:p>
    <w:p w:rsidR="005B0C9A" w:rsidRPr="00880E65" w:rsidRDefault="005B0C9A" w:rsidP="005B0C9A">
      <w:pPr>
        <w:tabs>
          <w:tab w:val="center" w:pos="7230"/>
        </w:tabs>
        <w:spacing w:after="0"/>
        <w:ind w:left="2977" w:hanging="2977"/>
        <w:rPr>
          <w:rFonts w:ascii="Garamond" w:hAnsi="Garamond" w:cs="Arial"/>
        </w:rPr>
      </w:pPr>
      <w:r w:rsidRPr="003804E8">
        <w:rPr>
          <w:rFonts w:ascii="Times New Roman" w:hAnsi="Times New Roman"/>
          <w:sz w:val="24"/>
          <w:szCs w:val="24"/>
        </w:rPr>
        <w:t xml:space="preserve">číslo účtu: </w:t>
      </w:r>
      <w:r>
        <w:rPr>
          <w:rFonts w:ascii="Times New Roman" w:hAnsi="Times New Roman"/>
          <w:sz w:val="24"/>
          <w:szCs w:val="24"/>
        </w:rPr>
        <w:tab/>
      </w:r>
      <w:r w:rsidR="006754FB">
        <w:rPr>
          <w:rFonts w:ascii="Garamond" w:hAnsi="Garamond"/>
        </w:rPr>
        <w:t>xxxxxxxx</w:t>
      </w:r>
    </w:p>
    <w:p w:rsidR="005B0C9A" w:rsidRPr="003804E8" w:rsidRDefault="005B0C9A" w:rsidP="005B0C9A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(dále jen „prodávající</w:t>
      </w:r>
      <w:r w:rsidRPr="003804E8">
        <w:rPr>
          <w:rFonts w:ascii="Times New Roman" w:hAnsi="Times New Roman"/>
          <w:sz w:val="24"/>
          <w:szCs w:val="24"/>
        </w:rPr>
        <w:t xml:space="preserve">“) </w:t>
      </w:r>
    </w:p>
    <w:p w:rsidR="005B0C9A" w:rsidRPr="003804E8" w:rsidRDefault="005B0C9A" w:rsidP="005B0C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C9A" w:rsidRPr="003804E8" w:rsidRDefault="005B0C9A" w:rsidP="005B0C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C9A" w:rsidRPr="003804E8" w:rsidRDefault="005B0C9A" w:rsidP="005B0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a</w:t>
      </w:r>
    </w:p>
    <w:p w:rsidR="005B0C9A" w:rsidRPr="003804E8" w:rsidRDefault="005B0C9A" w:rsidP="005B0C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C9A" w:rsidRPr="003804E8" w:rsidRDefault="005B0C9A" w:rsidP="005B0C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C9A" w:rsidRPr="003804E8" w:rsidRDefault="005B0C9A" w:rsidP="005B0C9A">
      <w:pPr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2)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b/>
          <w:sz w:val="24"/>
          <w:szCs w:val="24"/>
        </w:rPr>
        <w:t>Západočeská univerzita v Plzni</w:t>
      </w:r>
    </w:p>
    <w:p w:rsidR="005B0C9A" w:rsidRPr="003804E8" w:rsidRDefault="005B0C9A" w:rsidP="005B0C9A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se sídlem: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 xml:space="preserve">Univerzitní 8, 306 14 Plzeň </w:t>
      </w:r>
    </w:p>
    <w:p w:rsidR="005B0C9A" w:rsidRPr="003804E8" w:rsidRDefault="005B0C9A" w:rsidP="005B0C9A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IČ: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49777513</w:t>
      </w:r>
    </w:p>
    <w:p w:rsidR="005B0C9A" w:rsidRPr="003804E8" w:rsidRDefault="005B0C9A" w:rsidP="005B0C9A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DIČ: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CZ49777513</w:t>
      </w:r>
    </w:p>
    <w:p w:rsidR="005B0C9A" w:rsidRPr="003804E8" w:rsidRDefault="005B0C9A" w:rsidP="005B0C9A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zřízena zákonem </w:t>
      </w:r>
      <w:r w:rsidRPr="003804E8">
        <w:rPr>
          <w:rFonts w:ascii="Times New Roman" w:hAnsi="Times New Roman"/>
          <w:sz w:val="24"/>
          <w:szCs w:val="24"/>
        </w:rPr>
        <w:tab/>
        <w:t>č. 314/1991 Sb.</w:t>
      </w:r>
    </w:p>
    <w:p w:rsidR="005B0C9A" w:rsidRPr="003804E8" w:rsidRDefault="005B0C9A" w:rsidP="005B0C9A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zastoupená: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Mgr. Martou Kollerovou, kvestorkou</w:t>
      </w:r>
    </w:p>
    <w:p w:rsidR="005B0C9A" w:rsidRPr="003804E8" w:rsidRDefault="005B0C9A" w:rsidP="005B0C9A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bankovní spojení: </w:t>
      </w:r>
      <w:r w:rsidRPr="003804E8">
        <w:rPr>
          <w:rFonts w:ascii="Times New Roman" w:hAnsi="Times New Roman"/>
          <w:sz w:val="24"/>
          <w:szCs w:val="24"/>
        </w:rPr>
        <w:tab/>
        <w:t>Komerční banka, a.s., Plzeň - město</w:t>
      </w:r>
    </w:p>
    <w:p w:rsidR="005B0C9A" w:rsidRPr="003804E8" w:rsidRDefault="005B0C9A" w:rsidP="005B0C9A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číslo účtu.: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4811530257/0100</w:t>
      </w:r>
    </w:p>
    <w:p w:rsidR="005B0C9A" w:rsidRPr="003804E8" w:rsidRDefault="005B0C9A" w:rsidP="005B0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</w:p>
    <w:p w:rsidR="005B0C9A" w:rsidRPr="003804E8" w:rsidRDefault="005B0C9A" w:rsidP="005B0C9A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(dále jen</w:t>
      </w:r>
      <w:r>
        <w:rPr>
          <w:rFonts w:ascii="Times New Roman" w:hAnsi="Times New Roman"/>
          <w:sz w:val="24"/>
          <w:szCs w:val="24"/>
        </w:rPr>
        <w:t xml:space="preserve"> „kupující</w:t>
      </w:r>
      <w:r w:rsidRPr="003804E8">
        <w:rPr>
          <w:rFonts w:ascii="Times New Roman" w:hAnsi="Times New Roman"/>
          <w:sz w:val="24"/>
          <w:szCs w:val="24"/>
        </w:rPr>
        <w:t>“)</w:t>
      </w:r>
    </w:p>
    <w:p w:rsidR="005B0C9A" w:rsidRPr="003804E8" w:rsidRDefault="005B0C9A" w:rsidP="005B0C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C9A" w:rsidRPr="003804E8" w:rsidRDefault="005B0C9A" w:rsidP="005B0C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uzavřely podle </w:t>
      </w:r>
      <w:r>
        <w:rPr>
          <w:rFonts w:ascii="Times New Roman" w:hAnsi="Times New Roman"/>
          <w:sz w:val="24"/>
          <w:szCs w:val="24"/>
        </w:rPr>
        <w:t>ust. § 2079</w:t>
      </w:r>
      <w:r w:rsidRPr="003804E8">
        <w:rPr>
          <w:rFonts w:ascii="Times New Roman" w:hAnsi="Times New Roman"/>
          <w:sz w:val="24"/>
          <w:szCs w:val="24"/>
        </w:rPr>
        <w:t xml:space="preserve"> a násl. zákona č. 89/2012 Sb., občanský zákoník, v platném znění, níže uvedeného </w:t>
      </w:r>
      <w:r>
        <w:rPr>
          <w:rFonts w:ascii="Times New Roman" w:hAnsi="Times New Roman"/>
          <w:sz w:val="24"/>
          <w:szCs w:val="24"/>
        </w:rPr>
        <w:t>dne, měsíce a roku tuto kupní</w:t>
      </w:r>
      <w:r w:rsidRPr="003804E8">
        <w:rPr>
          <w:rFonts w:ascii="Times New Roman" w:hAnsi="Times New Roman"/>
          <w:sz w:val="24"/>
          <w:szCs w:val="24"/>
        </w:rPr>
        <w:t xml:space="preserve"> smlouvu:</w:t>
      </w:r>
    </w:p>
    <w:p w:rsidR="005B0C9A" w:rsidRPr="00073421" w:rsidRDefault="005B0C9A" w:rsidP="005B0C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5B0C9A" w:rsidRPr="00D76BA5" w:rsidRDefault="005B0C9A" w:rsidP="005B0C9A">
      <w:pPr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bookmarkStart w:id="0" w:name="_Toc328466049"/>
      <w:bookmarkStart w:id="1" w:name="_Toc331144120"/>
      <w:bookmarkStart w:id="2" w:name="_Toc331147245"/>
      <w:bookmarkStart w:id="3" w:name="_Toc331492331"/>
      <w:bookmarkStart w:id="4" w:name="_Toc332027166"/>
      <w:bookmarkStart w:id="5" w:name="_Toc332288165"/>
      <w:bookmarkStart w:id="6" w:name="_Toc332288368"/>
      <w:bookmarkStart w:id="7" w:name="_Toc332288558"/>
      <w:bookmarkStart w:id="8" w:name="_Toc332778300"/>
      <w:bookmarkStart w:id="9" w:name="_Toc332778479"/>
      <w:bookmarkStart w:id="10" w:name="_Toc356819119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5B0C9A" w:rsidRDefault="005B0C9A" w:rsidP="005B0C9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5B0C9A" w:rsidRPr="00D76BA5" w:rsidRDefault="005B0C9A" w:rsidP="005B0C9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smlouvy</w:t>
      </w:r>
    </w:p>
    <w:p w:rsidR="005B0C9A" w:rsidRPr="003B5DDE" w:rsidRDefault="005B0C9A" w:rsidP="005B0C9A">
      <w:pPr>
        <w:pStyle w:val="Zkladntextodsazen2"/>
        <w:numPr>
          <w:ilvl w:val="0"/>
          <w:numId w:val="1"/>
        </w:numPr>
        <w:spacing w:before="24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B5DDE">
        <w:rPr>
          <w:rFonts w:ascii="Times New Roman" w:hAnsi="Times New Roman" w:cs="Times New Roman"/>
          <w:sz w:val="24"/>
          <w:szCs w:val="24"/>
        </w:rPr>
        <w:t>Prodávající se zavazuje dodat kupujícímu za podmínek stanovených touto smlouvou snímače momentu dle technické specifikace uvedené v příloze č. 1, která je nedílnou součástí této smlouvy (dále jen „předmět koupě“).</w:t>
      </w:r>
    </w:p>
    <w:p w:rsidR="005B0C9A" w:rsidRPr="00D76BA5" w:rsidRDefault="005B0C9A" w:rsidP="005B0C9A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tabs>
          <w:tab w:val="left" w:pos="360"/>
          <w:tab w:val="left" w:pos="720"/>
        </w:tabs>
        <w:spacing w:after="0" w:line="240" w:lineRule="auto"/>
        <w:ind w:left="540" w:hanging="540"/>
        <w:jc w:val="both"/>
        <w:rPr>
          <w:rFonts w:ascii="Times New Roman" w:eastAsia="MS Mincho" w:hAnsi="Times New Roman"/>
          <w:bCs/>
          <w:iCs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Předmět koupě </w:t>
      </w:r>
      <w:r w:rsidRPr="00D76BA5">
        <w:rPr>
          <w:rFonts w:ascii="Times New Roman" w:eastAsia="MS Mincho" w:hAnsi="Times New Roman"/>
          <w:bCs/>
          <w:iCs/>
          <w:sz w:val="24"/>
          <w:szCs w:val="24"/>
          <w:lang w:eastAsia="cs-CZ"/>
        </w:rPr>
        <w:t xml:space="preserve">musí být nový, plně funkční a kompletní </w:t>
      </w:r>
      <w:r w:rsidRPr="00D76BA5">
        <w:rPr>
          <w:rFonts w:ascii="Times New Roman" w:hAnsi="Times New Roman"/>
          <w:sz w:val="24"/>
          <w:szCs w:val="24"/>
        </w:rPr>
        <w:t>tak</w:t>
      </w:r>
      <w:r w:rsidRPr="00D76BA5">
        <w:rPr>
          <w:rFonts w:ascii="Times New Roman" w:eastAsia="MS Mincho" w:hAnsi="Times New Roman"/>
          <w:bCs/>
          <w:iCs/>
          <w:sz w:val="24"/>
          <w:szCs w:val="24"/>
          <w:lang w:eastAsia="cs-CZ"/>
        </w:rPr>
        <w:t xml:space="preserve">, </w:t>
      </w:r>
      <w:r w:rsidRPr="00BA11E3">
        <w:rPr>
          <w:rFonts w:ascii="Times New Roman" w:eastAsia="MS Mincho" w:hAnsi="Times New Roman"/>
          <w:bCs/>
          <w:iCs/>
          <w:sz w:val="24"/>
          <w:szCs w:val="24"/>
          <w:lang w:eastAsia="cs-CZ"/>
        </w:rPr>
        <w:t>aby bylo možné jeho plné využití k provádění kusových, typových a komplexních zkoušek motorů a měničů.</w:t>
      </w:r>
      <w:r>
        <w:rPr>
          <w:rFonts w:ascii="Times New Roman" w:eastAsia="MS Mincho" w:hAnsi="Times New Roman"/>
          <w:bCs/>
          <w:iCs/>
          <w:sz w:val="24"/>
          <w:szCs w:val="24"/>
          <w:lang w:eastAsia="cs-CZ"/>
        </w:rPr>
        <w:t xml:space="preserve"> </w:t>
      </w:r>
    </w:p>
    <w:p w:rsidR="005B0C9A" w:rsidRPr="00D76BA5" w:rsidRDefault="005B0C9A" w:rsidP="005B0C9A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tabs>
          <w:tab w:val="left" w:pos="360"/>
          <w:tab w:val="left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3)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 w:rsidRPr="00D76BA5">
        <w:rPr>
          <w:rFonts w:ascii="Times New Roman" w:hAnsi="Times New Roman"/>
          <w:bCs/>
          <w:noProof/>
          <w:sz w:val="24"/>
          <w:szCs w:val="24"/>
        </w:rPr>
        <w:t>Předmět</w:t>
      </w:r>
      <w:r w:rsidRPr="00D76BA5">
        <w:rPr>
          <w:rFonts w:ascii="Times New Roman" w:hAnsi="Times New Roman"/>
          <w:sz w:val="24"/>
          <w:szCs w:val="24"/>
        </w:rPr>
        <w:t xml:space="preserve"> koupě musí být dodán ve sjednaném množství, jakosti, provedení, místě a čase. Prodávající se zavazuje splnit další související povinnosti podle této smlouvy a převést na kupujícího vlastnické právo k předmětu koupě. </w:t>
      </w:r>
    </w:p>
    <w:p w:rsidR="005B0C9A" w:rsidRPr="00D76BA5" w:rsidRDefault="005B0C9A" w:rsidP="005B0C9A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C9A" w:rsidRPr="00BA11E3" w:rsidRDefault="005B0C9A" w:rsidP="005B0C9A">
      <w:pPr>
        <w:tabs>
          <w:tab w:val="left" w:pos="360"/>
          <w:tab w:val="left" w:pos="720"/>
        </w:tabs>
        <w:spacing w:after="0" w:line="240" w:lineRule="auto"/>
        <w:ind w:left="540" w:hanging="54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A11E3">
        <w:rPr>
          <w:rFonts w:ascii="Times New Roman" w:hAnsi="Times New Roman"/>
          <w:bCs/>
          <w:noProof/>
          <w:sz w:val="24"/>
          <w:szCs w:val="24"/>
        </w:rPr>
        <w:lastRenderedPageBreak/>
        <w:t>4)</w:t>
      </w:r>
      <w:r w:rsidRPr="00BA11E3">
        <w:rPr>
          <w:rFonts w:ascii="Times New Roman" w:hAnsi="Times New Roman"/>
          <w:bCs/>
          <w:noProof/>
          <w:sz w:val="24"/>
          <w:szCs w:val="24"/>
        </w:rPr>
        <w:tab/>
      </w:r>
      <w:r w:rsidRPr="00BA11E3">
        <w:rPr>
          <w:rFonts w:ascii="Times New Roman" w:hAnsi="Times New Roman"/>
          <w:bCs/>
          <w:noProof/>
          <w:sz w:val="24"/>
          <w:szCs w:val="24"/>
        </w:rPr>
        <w:tab/>
        <w:t xml:space="preserve">Nedílnou součástí předmětu koupě je dodání </w:t>
      </w:r>
      <w:r>
        <w:rPr>
          <w:rFonts w:ascii="Times New Roman" w:hAnsi="Times New Roman"/>
          <w:bCs/>
          <w:noProof/>
          <w:sz w:val="24"/>
          <w:szCs w:val="24"/>
        </w:rPr>
        <w:t>předmětu koupě</w:t>
      </w:r>
      <w:r w:rsidRPr="00D76BA5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BA11E3">
        <w:rPr>
          <w:rFonts w:ascii="Times New Roman" w:hAnsi="Times New Roman"/>
          <w:bCs/>
          <w:noProof/>
          <w:sz w:val="24"/>
          <w:szCs w:val="24"/>
        </w:rPr>
        <w:t>do místa plnění, návody na montáž, údržbu, technologický postup nastavení snímače momentu před měřením v ČJ nebo AJ a kalibrační certifikáty.</w:t>
      </w:r>
    </w:p>
    <w:p w:rsidR="005B0C9A" w:rsidRPr="00D76BA5" w:rsidRDefault="005B0C9A" w:rsidP="005B0C9A">
      <w:pPr>
        <w:tabs>
          <w:tab w:val="left" w:pos="360"/>
          <w:tab w:val="left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 xml:space="preserve"> </w:t>
      </w:r>
    </w:p>
    <w:p w:rsidR="005B0C9A" w:rsidRPr="00D76BA5" w:rsidRDefault="005B0C9A" w:rsidP="005B0C9A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C9A" w:rsidRPr="00D275FE" w:rsidRDefault="005B0C9A" w:rsidP="005B0C9A">
      <w:pPr>
        <w:pStyle w:val="Zkladntextodsazen2"/>
        <w:tabs>
          <w:tab w:val="left" w:pos="360"/>
          <w:tab w:val="left" w:pos="72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D275FE">
        <w:rPr>
          <w:rFonts w:ascii="Times New Roman" w:hAnsi="Times New Roman" w:cs="Times New Roman"/>
          <w:sz w:val="24"/>
          <w:szCs w:val="24"/>
        </w:rPr>
        <w:t>5)</w:t>
      </w:r>
      <w:r w:rsidRPr="00D275FE">
        <w:rPr>
          <w:rFonts w:ascii="Times New Roman" w:hAnsi="Times New Roman" w:cs="Times New Roman"/>
          <w:sz w:val="24"/>
          <w:szCs w:val="24"/>
        </w:rPr>
        <w:tab/>
      </w:r>
      <w:r w:rsidRPr="00D275FE">
        <w:rPr>
          <w:rFonts w:ascii="Times New Roman" w:hAnsi="Times New Roman" w:cs="Times New Roman"/>
          <w:sz w:val="24"/>
          <w:szCs w:val="24"/>
        </w:rPr>
        <w:tab/>
        <w:t>Kupující se zavazuje předaný předmět koupě převzít a uhradit prodávajícímu cenu stanovenou v této smlouvě za podmínek v ní uvedených.</w:t>
      </w:r>
    </w:p>
    <w:p w:rsidR="005B0C9A" w:rsidRDefault="005B0C9A" w:rsidP="005B0C9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D76BA5">
        <w:rPr>
          <w:rFonts w:ascii="Times New Roman" w:hAnsi="Times New Roman"/>
          <w:b/>
          <w:sz w:val="24"/>
          <w:szCs w:val="24"/>
        </w:rPr>
        <w:t xml:space="preserve">I. </w:t>
      </w:r>
    </w:p>
    <w:p w:rsidR="005B0C9A" w:rsidRPr="00D76BA5" w:rsidRDefault="005B0C9A" w:rsidP="005B0C9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Doba a místo plnění</w:t>
      </w:r>
    </w:p>
    <w:p w:rsidR="005B0C9A" w:rsidRPr="00D76BA5" w:rsidRDefault="005B0C9A" w:rsidP="005B0C9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B0C9A" w:rsidRPr="00D76BA5" w:rsidRDefault="005B0C9A" w:rsidP="005B0C9A">
      <w:p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Prodávající</w:t>
      </w:r>
      <w:r>
        <w:rPr>
          <w:rFonts w:ascii="Times New Roman" w:hAnsi="Times New Roman"/>
          <w:sz w:val="24"/>
          <w:szCs w:val="24"/>
        </w:rPr>
        <w:t xml:space="preserve"> se zavazuje, že předmět koupě</w:t>
      </w:r>
      <w:r w:rsidRPr="00D76BA5">
        <w:rPr>
          <w:rFonts w:ascii="Times New Roman" w:hAnsi="Times New Roman"/>
          <w:sz w:val="24"/>
          <w:szCs w:val="24"/>
        </w:rPr>
        <w:t xml:space="preserve"> dodá kupujícímu v místě plnění uvede</w:t>
      </w:r>
      <w:r>
        <w:rPr>
          <w:rFonts w:ascii="Times New Roman" w:hAnsi="Times New Roman"/>
          <w:sz w:val="24"/>
          <w:szCs w:val="24"/>
        </w:rPr>
        <w:t>ném v čl. I</w:t>
      </w:r>
      <w:r w:rsidRPr="00D76BA5">
        <w:rPr>
          <w:rFonts w:ascii="Times New Roman" w:hAnsi="Times New Roman"/>
          <w:sz w:val="24"/>
          <w:szCs w:val="24"/>
        </w:rPr>
        <w:t xml:space="preserve">I odst. 2 této smlouvy, a to nejpozději </w:t>
      </w:r>
      <w:r w:rsidRPr="009C66F8">
        <w:rPr>
          <w:rFonts w:ascii="Times New Roman" w:hAnsi="Times New Roman"/>
          <w:sz w:val="24"/>
          <w:szCs w:val="24"/>
        </w:rPr>
        <w:t xml:space="preserve">do </w:t>
      </w:r>
      <w:r w:rsidRPr="00524B83">
        <w:rPr>
          <w:rFonts w:ascii="Times New Roman" w:hAnsi="Times New Roman"/>
          <w:sz w:val="24"/>
          <w:szCs w:val="24"/>
        </w:rPr>
        <w:t>18 týdnů</w:t>
      </w:r>
      <w:r>
        <w:rPr>
          <w:rFonts w:ascii="Times New Roman" w:hAnsi="Times New Roman"/>
          <w:sz w:val="24"/>
          <w:szCs w:val="24"/>
        </w:rPr>
        <w:t xml:space="preserve"> ode dne nabytí účinnosti této smlouvy. Prodávající může předmět koupě dodávat i postupně (jednotlivé snímače momentu), nejpozději však do doby uvedené v tomto odstavci, přičemž pro účely práv a povinností souvisejících s dodáním předmětu plnění se za dodání považuje dodání poslední části plnění.</w:t>
      </w:r>
    </w:p>
    <w:p w:rsidR="005B0C9A" w:rsidRPr="00D275FE" w:rsidRDefault="005B0C9A" w:rsidP="005B0C9A">
      <w:pPr>
        <w:pStyle w:val="Zkladntextodsazen2"/>
        <w:tabs>
          <w:tab w:val="left" w:pos="567"/>
        </w:tabs>
        <w:spacing w:before="24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275FE">
        <w:rPr>
          <w:rFonts w:ascii="Times New Roman" w:hAnsi="Times New Roman" w:cs="Times New Roman"/>
          <w:sz w:val="24"/>
          <w:szCs w:val="24"/>
        </w:rPr>
        <w:t>2)</w:t>
      </w:r>
      <w:r w:rsidRPr="00D275FE">
        <w:rPr>
          <w:rFonts w:ascii="Times New Roman" w:hAnsi="Times New Roman" w:cs="Times New Roman"/>
          <w:sz w:val="24"/>
          <w:szCs w:val="24"/>
        </w:rPr>
        <w:tab/>
        <w:t xml:space="preserve">Předmět koupě se prodávající zavazuje kupujícímu předat v místě plnění, kterým je Západočeská univerzita v Plzni, Univerzitní </w:t>
      </w:r>
      <w:r>
        <w:rPr>
          <w:rFonts w:ascii="Times New Roman" w:hAnsi="Times New Roman" w:cs="Times New Roman"/>
          <w:sz w:val="24"/>
          <w:szCs w:val="24"/>
        </w:rPr>
        <w:t>26,</w:t>
      </w:r>
      <w:r w:rsidRPr="00D275FE">
        <w:rPr>
          <w:rFonts w:ascii="Times New Roman" w:hAnsi="Times New Roman" w:cs="Times New Roman"/>
          <w:sz w:val="24"/>
          <w:szCs w:val="24"/>
        </w:rPr>
        <w:t xml:space="preserve"> Plzeň, </w:t>
      </w:r>
      <w:r>
        <w:rPr>
          <w:rFonts w:ascii="Times New Roman" w:hAnsi="Times New Roman" w:cs="Times New Roman"/>
          <w:sz w:val="24"/>
          <w:szCs w:val="24"/>
        </w:rPr>
        <w:t>Hala EH.</w:t>
      </w:r>
    </w:p>
    <w:p w:rsidR="005B0C9A" w:rsidRPr="00D275FE" w:rsidRDefault="005B0C9A" w:rsidP="005B0C9A">
      <w:pPr>
        <w:pStyle w:val="Zkladntextodsazen2"/>
        <w:tabs>
          <w:tab w:val="left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D275FE">
        <w:rPr>
          <w:rFonts w:ascii="Times New Roman" w:hAnsi="Times New Roman" w:cs="Times New Roman"/>
          <w:sz w:val="24"/>
          <w:szCs w:val="24"/>
        </w:rPr>
        <w:t>3)</w:t>
      </w:r>
      <w:r w:rsidRPr="00D275FE">
        <w:rPr>
          <w:rFonts w:ascii="Times New Roman" w:hAnsi="Times New Roman" w:cs="Times New Roman"/>
          <w:sz w:val="24"/>
          <w:szCs w:val="24"/>
        </w:rPr>
        <w:tab/>
        <w:t>Předmět koupě bude předán prodávajícím a převzat kupujícím na základě oboustranně podepsaného předávacího protokolu. Kupující není povinen převzít předmět koupě, který vykazuje jakoukoliv vadu či nedodělek.</w:t>
      </w:r>
      <w:r>
        <w:rPr>
          <w:rFonts w:ascii="Times New Roman" w:hAnsi="Times New Roman" w:cs="Times New Roman"/>
          <w:sz w:val="24"/>
          <w:szCs w:val="24"/>
        </w:rPr>
        <w:t xml:space="preserve"> Za vadu nebo nedodělek se nepovažuje plnění postupné.</w:t>
      </w:r>
    </w:p>
    <w:p w:rsidR="005B0C9A" w:rsidRDefault="005B0C9A" w:rsidP="005B0C9A">
      <w:pPr>
        <w:spacing w:after="0" w:line="240" w:lineRule="auto"/>
        <w:ind w:left="539" w:hanging="539"/>
        <w:jc w:val="both"/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V případě prodlení prodávajícího se splněním jeho závazků z této smlouvy (především v případě prodlení prodávaj</w:t>
      </w:r>
      <w:r>
        <w:rPr>
          <w:rFonts w:ascii="Times New Roman" w:hAnsi="Times New Roman"/>
          <w:sz w:val="24"/>
          <w:szCs w:val="24"/>
        </w:rPr>
        <w:t>ícího s termínem dodání předmětu koupě</w:t>
      </w:r>
      <w:r w:rsidRPr="00D76BA5">
        <w:rPr>
          <w:rFonts w:ascii="Times New Roman" w:hAnsi="Times New Roman"/>
          <w:sz w:val="24"/>
          <w:szCs w:val="24"/>
        </w:rPr>
        <w:t xml:space="preserve"> či termínem jeho uvedení do provozu) je kupující oprávněn požadovat na prodávajícím zaplacení smluvní pokuty ve výši 0,5% smluvní ceny za dodávku předmětu koupě za každý i jen započatý den prodlení prodávajícího s plněním předmětu smlouvy, čímž není dotčen nárok </w:t>
      </w:r>
      <w:r w:rsidRPr="0019670D">
        <w:rPr>
          <w:rFonts w:ascii="Times New Roman" w:hAnsi="Times New Roman"/>
          <w:sz w:val="24"/>
          <w:szCs w:val="24"/>
        </w:rPr>
        <w:t>kupujícího na náhradu škody, a to ani co do výše, v níž případně náhrada škody smluvní pokutu přesáhne.</w:t>
      </w:r>
    </w:p>
    <w:p w:rsidR="005B0C9A" w:rsidRPr="00D76BA5" w:rsidRDefault="005B0C9A" w:rsidP="005B0C9A">
      <w:pPr>
        <w:pStyle w:val="Textkoment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pStyle w:val="Textkoment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C9A" w:rsidRDefault="005B0C9A" w:rsidP="005B0C9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5B0C9A" w:rsidRPr="006C551A" w:rsidRDefault="005B0C9A" w:rsidP="005B0C9A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6C551A">
        <w:rPr>
          <w:rFonts w:ascii="Times New Roman" w:hAnsi="Times New Roman" w:cs="Times New Roman"/>
          <w:sz w:val="24"/>
          <w:szCs w:val="24"/>
        </w:rPr>
        <w:t>Cena a platební podmínky</w:t>
      </w:r>
    </w:p>
    <w:p w:rsidR="005B0C9A" w:rsidRPr="00D76BA5" w:rsidRDefault="005B0C9A" w:rsidP="005B0C9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Kupní cena bude kupujícím uhrazena prodávajícímu po předání a převzetí předmětu koupě a podpisu</w:t>
      </w:r>
      <w:r w:rsidRPr="009E29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296C">
        <w:rPr>
          <w:rStyle w:val="Zstupntext1"/>
          <w:rFonts w:ascii="Times New Roman" w:hAnsi="Times New Roman"/>
          <w:color w:val="000000"/>
          <w:sz w:val="24"/>
          <w:szCs w:val="24"/>
        </w:rPr>
        <w:t>předávacího protokolu pověřenými zástupci obou smluvních stran.</w:t>
      </w:r>
      <w:r w:rsidRPr="009E296C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5B0C9A" w:rsidRDefault="005B0C9A" w:rsidP="005B0C9A">
      <w:pPr>
        <w:tabs>
          <w:tab w:val="center" w:pos="7230"/>
        </w:tabs>
        <w:spacing w:before="24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Kupující se zavazuje uhradit prodávajícímu za dodá</w:t>
      </w:r>
      <w:r>
        <w:rPr>
          <w:rFonts w:ascii="Times New Roman" w:hAnsi="Times New Roman"/>
          <w:sz w:val="24"/>
          <w:szCs w:val="24"/>
        </w:rPr>
        <w:t>ní předmětu koupě</w:t>
      </w:r>
      <w:r w:rsidRPr="00D76BA5">
        <w:rPr>
          <w:rFonts w:ascii="Times New Roman" w:hAnsi="Times New Roman"/>
          <w:sz w:val="24"/>
          <w:szCs w:val="24"/>
        </w:rPr>
        <w:t xml:space="preserve"> kupní cenu ve výši </w:t>
      </w:r>
      <w:r>
        <w:rPr>
          <w:rFonts w:ascii="Garamond" w:hAnsi="Garamond"/>
        </w:rPr>
        <w:t xml:space="preserve">1 542 908,60 </w:t>
      </w:r>
      <w:r>
        <w:rPr>
          <w:rFonts w:ascii="Times New Roman" w:hAnsi="Times New Roman"/>
          <w:sz w:val="24"/>
          <w:szCs w:val="24"/>
        </w:rPr>
        <w:t>Kč bez DPH,</w:t>
      </w:r>
      <w:r w:rsidRPr="00D76BA5">
        <w:rPr>
          <w:rFonts w:ascii="Times New Roman" w:hAnsi="Times New Roman"/>
          <w:sz w:val="24"/>
          <w:szCs w:val="24"/>
        </w:rPr>
        <w:t xml:space="preserve"> sazba DPH činí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Garamond" w:hAnsi="Garamond"/>
        </w:rPr>
        <w:t xml:space="preserve">21 %, </w:t>
      </w:r>
      <w:r w:rsidRPr="00D76BA5">
        <w:rPr>
          <w:rFonts w:ascii="Times New Roman" w:hAnsi="Times New Roman"/>
          <w:sz w:val="24"/>
          <w:szCs w:val="24"/>
        </w:rPr>
        <w:t>celková kupní cena včetně DPH činí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Garamond" w:hAnsi="Garamond"/>
        </w:rPr>
        <w:t>1 866 919,43</w:t>
      </w:r>
      <w:r w:rsidRPr="00D76BA5">
        <w:rPr>
          <w:rFonts w:ascii="Times New Roman" w:hAnsi="Times New Roman"/>
          <w:b/>
          <w:sz w:val="24"/>
          <w:szCs w:val="24"/>
        </w:rPr>
        <w:t xml:space="preserve"> Kč</w:t>
      </w:r>
      <w:r>
        <w:rPr>
          <w:rFonts w:ascii="Times New Roman" w:hAnsi="Times New Roman"/>
          <w:sz w:val="24"/>
          <w:szCs w:val="24"/>
        </w:rPr>
        <w:t>.</w:t>
      </w:r>
    </w:p>
    <w:p w:rsidR="005B0C9A" w:rsidRPr="009E296C" w:rsidRDefault="005B0C9A" w:rsidP="005B0C9A">
      <w:pPr>
        <w:tabs>
          <w:tab w:val="left" w:pos="360"/>
        </w:tabs>
        <w:spacing w:before="240" w:line="240" w:lineRule="auto"/>
        <w:ind w:left="540" w:hanging="540"/>
        <w:jc w:val="both"/>
        <w:rPr>
          <w:rStyle w:val="Zstupntext1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Kupní cena je stanovena jako nejvýše přípustná, maximální a nepřekročitelná, včetně všech poplatků a veškerých dalších nákladů spojených s plněním předmětu smlouvy. </w:t>
      </w:r>
      <w:r w:rsidRPr="009E296C">
        <w:rPr>
          <w:rFonts w:ascii="Times New Roman" w:hAnsi="Times New Roman"/>
          <w:color w:val="000000"/>
          <w:sz w:val="24"/>
          <w:szCs w:val="24"/>
        </w:rPr>
        <w:t>P</w:t>
      </w:r>
      <w:r w:rsidRPr="009E296C">
        <w:rPr>
          <w:rStyle w:val="Zstupntext1"/>
          <w:rFonts w:ascii="Times New Roman" w:hAnsi="Times New Roman"/>
          <w:color w:val="000000"/>
          <w:sz w:val="24"/>
          <w:szCs w:val="24"/>
        </w:rPr>
        <w:t>rodávající není oprávněn účtovat žádné další částky v souvislosti s plněním dle této smlouvy.</w:t>
      </w:r>
    </w:p>
    <w:p w:rsidR="005B0C9A" w:rsidRPr="00D76BA5" w:rsidRDefault="005B0C9A" w:rsidP="005B0C9A">
      <w:p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Style w:val="Zstupntext1"/>
          <w:rFonts w:ascii="Times New Roman" w:hAnsi="Times New Roman"/>
          <w:color w:val="000000"/>
          <w:sz w:val="24"/>
          <w:szCs w:val="24"/>
        </w:rPr>
        <w:lastRenderedPageBreak/>
        <w:t>4)</w:t>
      </w:r>
      <w:r>
        <w:rPr>
          <w:rStyle w:val="Zstupntext1"/>
          <w:rFonts w:ascii="Times New Roman" w:hAnsi="Times New Roman"/>
          <w:color w:val="000000"/>
          <w:sz w:val="24"/>
          <w:szCs w:val="24"/>
        </w:rPr>
        <w:tab/>
      </w:r>
      <w:r>
        <w:rPr>
          <w:rStyle w:val="Zstupntext1"/>
          <w:rFonts w:ascii="Times New Roman" w:hAnsi="Times New Roman"/>
          <w:color w:val="000000"/>
          <w:sz w:val="24"/>
          <w:szCs w:val="24"/>
        </w:rPr>
        <w:tab/>
      </w:r>
      <w:r w:rsidRPr="009E296C">
        <w:rPr>
          <w:rStyle w:val="Zstupntext1"/>
          <w:rFonts w:ascii="Times New Roman" w:hAnsi="Times New Roman"/>
          <w:color w:val="000000"/>
          <w:sz w:val="24"/>
          <w:szCs w:val="24"/>
        </w:rPr>
        <w:t>Ce</w:t>
      </w:r>
      <w:r w:rsidRPr="009E296C">
        <w:rPr>
          <w:rFonts w:ascii="Times New Roman" w:hAnsi="Times New Roman"/>
          <w:color w:val="000000"/>
          <w:sz w:val="24"/>
          <w:szCs w:val="24"/>
        </w:rPr>
        <w:t>n</w:t>
      </w:r>
      <w:r w:rsidRPr="00D76BA5">
        <w:rPr>
          <w:rFonts w:ascii="Times New Roman" w:hAnsi="Times New Roman"/>
          <w:sz w:val="24"/>
          <w:szCs w:val="24"/>
        </w:rPr>
        <w:t>u je možné překročit pouze v souvislosti se změnou daňových předpisů týkajících se DPH.</w:t>
      </w:r>
    </w:p>
    <w:p w:rsidR="005B0C9A" w:rsidRPr="009E296C" w:rsidRDefault="005B0C9A" w:rsidP="005B0C9A">
      <w:pPr>
        <w:tabs>
          <w:tab w:val="left" w:pos="567"/>
          <w:tab w:val="left" w:pos="866"/>
          <w:tab w:val="left" w:pos="1134"/>
        </w:tabs>
        <w:spacing w:before="24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Kupní cena bude kupujícím uhrazena v české měně (Kč) na základě daňového dokladu – faktury po předání a převzetí předmětu koupě</w:t>
      </w:r>
      <w:r>
        <w:rPr>
          <w:rFonts w:ascii="Times New Roman" w:hAnsi="Times New Roman"/>
          <w:sz w:val="24"/>
          <w:szCs w:val="24"/>
        </w:rPr>
        <w:t xml:space="preserve"> (nebo jeho poslední části při postupném plnění)</w:t>
      </w:r>
      <w:r w:rsidRPr="00D76BA5">
        <w:rPr>
          <w:rFonts w:ascii="Times New Roman" w:hAnsi="Times New Roman"/>
          <w:sz w:val="24"/>
          <w:szCs w:val="24"/>
        </w:rPr>
        <w:t xml:space="preserve"> a podpisu </w:t>
      </w:r>
      <w:r w:rsidRPr="009E296C">
        <w:rPr>
          <w:rStyle w:val="Zstupntext1"/>
          <w:rFonts w:ascii="Times New Roman" w:hAnsi="Times New Roman"/>
          <w:color w:val="000000"/>
          <w:sz w:val="24"/>
          <w:szCs w:val="24"/>
        </w:rPr>
        <w:t>předávacího protokolu pověřenými zástupci obou smluvních stran.</w:t>
      </w:r>
    </w:p>
    <w:p w:rsidR="005B0C9A" w:rsidRPr="00D76BA5" w:rsidRDefault="005B0C9A" w:rsidP="005B0C9A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Splatnost faktury se sjednává na 30 dnů ode dne jejího prokazatelného doručení kupujícímu. </w:t>
      </w:r>
    </w:p>
    <w:p w:rsidR="005B0C9A" w:rsidRPr="00D76BA5" w:rsidRDefault="005B0C9A" w:rsidP="005B0C9A">
      <w:pPr>
        <w:pStyle w:val="Odstavecseseznamem"/>
        <w:spacing w:before="240"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Daňový doklad – faktura musí obsahovat všechny náležitosti řádného účetního a daňového dokladu ve smyslu příslušných právních předpisů, zejména zákona č. 235/2004 Sb., o dani z přidané hodnoty, ve znění pozdějších předpisů. V případě, že faktura nebude mít odpovídající náležitosti, je kupující oprávněn ji vrátit ve lhůtě splatnosti zpět prodávajícímu k doplnění, aniž se tak dostane do prodlení se splatností. Lhůta splatnosti počíná běžet znovu od opětovného doručení náležitě doplněného či opraveného dokladu kupujícímu. Přílohou faktury musí být kopie protokolu o předání a převzetí plnění podepsaného oběma smluvními stranami.</w:t>
      </w:r>
    </w:p>
    <w:p w:rsidR="005B0C9A" w:rsidRPr="00D76BA5" w:rsidRDefault="005B0C9A" w:rsidP="005B0C9A">
      <w:pPr>
        <w:pStyle w:val="Odstavecseseznamem"/>
        <w:spacing w:before="24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Kupující neposkytuje zálohy.</w:t>
      </w:r>
    </w:p>
    <w:p w:rsidR="005B0C9A" w:rsidRPr="00D76BA5" w:rsidRDefault="005B0C9A" w:rsidP="005B0C9A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V případě prodlení kupujícího s úhradou faktury je prodávající oprávněn uplatnit vůči kupujícímu pouze úrok z prodlení ve výši 0,05 % z dlužné částky za každý i jen započatý den prodlení s úhradou faktury. </w:t>
      </w:r>
    </w:p>
    <w:p w:rsidR="005B0C9A" w:rsidRPr="00D76BA5" w:rsidRDefault="005B0C9A" w:rsidP="005B0C9A">
      <w:pPr>
        <w:pStyle w:val="Odstavecseseznamem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B0C9A" w:rsidRDefault="005B0C9A" w:rsidP="005B0C9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D76BA5">
        <w:rPr>
          <w:rFonts w:ascii="Times New Roman" w:hAnsi="Times New Roman"/>
          <w:b/>
          <w:sz w:val="24"/>
          <w:szCs w:val="24"/>
        </w:rPr>
        <w:t xml:space="preserve">V. </w:t>
      </w:r>
    </w:p>
    <w:p w:rsidR="005B0C9A" w:rsidRPr="00D76BA5" w:rsidRDefault="005B0C9A" w:rsidP="005B0C9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Přechod vlastnického práva</w:t>
      </w:r>
    </w:p>
    <w:p w:rsidR="005B0C9A" w:rsidRPr="00D76BA5" w:rsidRDefault="005B0C9A" w:rsidP="005B0C9A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0C9A" w:rsidRPr="00D76BA5" w:rsidRDefault="005B0C9A" w:rsidP="005B0C9A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Prodávající převede vlastnické právo k předmětu koupě na kupujícího dnem řádného předání a převzetí předmětu koupě na základě podpisu předávacího protokolu oprávněnými zástupci obou smluvních stran. Stejným okamžikem přechází na kupujícího také nebezpečí škody na věci.</w:t>
      </w:r>
    </w:p>
    <w:p w:rsidR="005B0C9A" w:rsidRPr="00D76BA5" w:rsidRDefault="005B0C9A" w:rsidP="005B0C9A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5B0C9A" w:rsidRDefault="005B0C9A" w:rsidP="005B0C9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5B0C9A" w:rsidRPr="00D76BA5" w:rsidRDefault="005B0C9A" w:rsidP="005B0C9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Záruka na zařízení</w:t>
      </w:r>
    </w:p>
    <w:p w:rsidR="005B0C9A" w:rsidRPr="00D76BA5" w:rsidRDefault="005B0C9A" w:rsidP="005B0C9A">
      <w:pPr>
        <w:pStyle w:val="Textkoment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spacing w:after="0" w:line="24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Prodávající poskytuje kupujícímu záruku za jakost zařízení (předmětu </w:t>
      </w:r>
      <w:r>
        <w:rPr>
          <w:rFonts w:ascii="Times New Roman" w:hAnsi="Times New Roman"/>
          <w:sz w:val="24"/>
          <w:szCs w:val="24"/>
        </w:rPr>
        <w:t>koupě) dle této smlouvy, a to</w:t>
      </w:r>
      <w:r w:rsidRPr="00D76BA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v délce trvání </w:t>
      </w:r>
      <w:r w:rsidRPr="00AF3C92">
        <w:rPr>
          <w:rFonts w:ascii="Times New Roman" w:eastAsia="Times New Roman" w:hAnsi="Times New Roman"/>
          <w:bCs/>
          <w:sz w:val="24"/>
          <w:szCs w:val="24"/>
          <w:lang w:eastAsia="ar-SA"/>
        </w:rPr>
        <w:t>24 měsíců.</w:t>
      </w:r>
    </w:p>
    <w:p w:rsidR="005B0C9A" w:rsidRPr="006C551A" w:rsidRDefault="005B0C9A" w:rsidP="005B0C9A">
      <w:pPr>
        <w:tabs>
          <w:tab w:val="left" w:pos="1898"/>
        </w:tabs>
        <w:spacing w:before="24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C551A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C551A">
        <w:rPr>
          <w:rFonts w:ascii="Times New Roman" w:hAnsi="Times New Roman"/>
          <w:sz w:val="24"/>
          <w:szCs w:val="24"/>
        </w:rPr>
        <w:t xml:space="preserve">Záruční doba počíná běžet ode dne řádného předání a převzetí předmětu koupě od prodávajícího na základě podpisu předávacího protokolu </w:t>
      </w:r>
      <w:bookmarkStart w:id="11" w:name="_Ref275512114"/>
      <w:bookmarkEnd w:id="11"/>
      <w:r w:rsidRPr="006C551A">
        <w:rPr>
          <w:rFonts w:ascii="Times New Roman" w:hAnsi="Times New Roman"/>
          <w:sz w:val="24"/>
          <w:szCs w:val="24"/>
        </w:rPr>
        <w:t>oprávněnými zástupci obou smluvních stran.</w:t>
      </w:r>
    </w:p>
    <w:p w:rsidR="005B0C9A" w:rsidRPr="00D76BA5" w:rsidRDefault="005B0C9A" w:rsidP="005B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Kupující je povinen ohlásit vady prodávajícímu neprodleně poté, co je zjistí, a to telefonicky, e-mailem nebo p</w:t>
      </w:r>
      <w:r>
        <w:rPr>
          <w:rFonts w:ascii="Times New Roman" w:hAnsi="Times New Roman"/>
          <w:sz w:val="24"/>
          <w:szCs w:val="24"/>
        </w:rPr>
        <w:t>ísemně na adresu prodávajícího uvedenou v záhlaví této smlouvy.</w:t>
      </w:r>
      <w:r w:rsidRPr="00D76BA5">
        <w:rPr>
          <w:rFonts w:ascii="Times New Roman" w:hAnsi="Times New Roman"/>
          <w:sz w:val="24"/>
          <w:szCs w:val="24"/>
        </w:rPr>
        <w:t xml:space="preserve"> I reklamace odeslaná kupujícím v poslední den záruční lhůty se považuje za včas uplatněnou.</w:t>
      </w:r>
    </w:p>
    <w:p w:rsidR="005B0C9A" w:rsidRPr="00D76BA5" w:rsidRDefault="005B0C9A" w:rsidP="005B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Záruční opravy provede prodávající bezplatně a bezodkladně s ohledem na druh vady zařízení. </w:t>
      </w:r>
      <w:r w:rsidRPr="00D76BA5">
        <w:rPr>
          <w:rFonts w:ascii="Times New Roman" w:hAnsi="Times New Roman"/>
          <w:sz w:val="24"/>
          <w:szCs w:val="24"/>
          <w:lang w:eastAsia="ar-SA"/>
        </w:rPr>
        <w:t xml:space="preserve">Prodávající se zavazuje k reakci (zaevidování požadavku nahlášeného </w:t>
      </w:r>
      <w:r w:rsidRPr="00D76BA5">
        <w:rPr>
          <w:rFonts w:ascii="Times New Roman" w:hAnsi="Times New Roman"/>
          <w:sz w:val="24"/>
          <w:szCs w:val="24"/>
          <w:lang w:eastAsia="ar-SA"/>
        </w:rPr>
        <w:lastRenderedPageBreak/>
        <w:t>kupujícím) nejdéle následující pracovní den do</w:t>
      </w:r>
      <w:r>
        <w:rPr>
          <w:rFonts w:ascii="Times New Roman" w:hAnsi="Times New Roman"/>
          <w:sz w:val="24"/>
          <w:szCs w:val="24"/>
          <w:lang w:eastAsia="ar-SA"/>
        </w:rPr>
        <w:t xml:space="preserve"> 12:00 hodin. P</w:t>
      </w:r>
      <w:r w:rsidRPr="00D76BA5">
        <w:rPr>
          <w:rFonts w:ascii="Times New Roman" w:hAnsi="Times New Roman"/>
          <w:sz w:val="24"/>
          <w:szCs w:val="24"/>
          <w:lang w:eastAsia="ar-SA"/>
        </w:rPr>
        <w:t>rodávající se zavazuje od</w:t>
      </w:r>
      <w:r>
        <w:rPr>
          <w:rFonts w:ascii="Times New Roman" w:hAnsi="Times New Roman"/>
          <w:sz w:val="24"/>
          <w:szCs w:val="24"/>
          <w:lang w:eastAsia="ar-SA"/>
        </w:rPr>
        <w:t>stranit závady nejpozději do 5</w:t>
      </w:r>
      <w:r w:rsidRPr="00D76BA5">
        <w:rPr>
          <w:rFonts w:ascii="Times New Roman" w:hAnsi="Times New Roman"/>
          <w:sz w:val="24"/>
          <w:szCs w:val="24"/>
          <w:lang w:eastAsia="ar-SA"/>
        </w:rPr>
        <w:t xml:space="preserve"> pracovních dn</w:t>
      </w:r>
      <w:r>
        <w:rPr>
          <w:rFonts w:ascii="Times New Roman" w:hAnsi="Times New Roman"/>
          <w:sz w:val="24"/>
          <w:szCs w:val="24"/>
          <w:lang w:eastAsia="ar-SA"/>
        </w:rPr>
        <w:t>í od nahlášení závady kupujícím, nebude-li písemně dohodnuto jinak.</w:t>
      </w:r>
    </w:p>
    <w:p w:rsidR="005B0C9A" w:rsidRPr="00D76BA5" w:rsidRDefault="005B0C9A" w:rsidP="005B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C9A" w:rsidRPr="003B5DDE" w:rsidRDefault="005B0C9A" w:rsidP="005B0C9A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B5DDE">
        <w:rPr>
          <w:rFonts w:ascii="Times New Roman" w:hAnsi="Times New Roman" w:cs="Times New Roman"/>
          <w:sz w:val="24"/>
          <w:szCs w:val="24"/>
        </w:rPr>
        <w:t>5)</w:t>
      </w:r>
      <w:r w:rsidRPr="003B5DDE">
        <w:rPr>
          <w:rFonts w:ascii="Times New Roman" w:hAnsi="Times New Roman" w:cs="Times New Roman"/>
          <w:sz w:val="24"/>
          <w:szCs w:val="24"/>
        </w:rPr>
        <w:tab/>
        <w:t>V této souvislosti bere prodávající na vědomí, že k odstranění závad může nastoupit v pracovní den v době od 7:00 hodin do 14:00 hodin.</w:t>
      </w:r>
    </w:p>
    <w:p w:rsidR="005B0C9A" w:rsidRPr="003B5DDE" w:rsidRDefault="005B0C9A" w:rsidP="005B0C9A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B5DDE">
        <w:rPr>
          <w:rFonts w:ascii="Times New Roman" w:hAnsi="Times New Roman" w:cs="Times New Roman"/>
          <w:sz w:val="24"/>
          <w:szCs w:val="24"/>
        </w:rPr>
        <w:t>6)</w:t>
      </w:r>
      <w:r w:rsidRPr="003B5DDE">
        <w:rPr>
          <w:rFonts w:ascii="Times New Roman" w:hAnsi="Times New Roman" w:cs="Times New Roman"/>
          <w:sz w:val="24"/>
          <w:szCs w:val="24"/>
        </w:rPr>
        <w:tab/>
        <w:t>O odstranění reklamované vady sepíší smluvní strany protokol, ve kterém potvrdí odstranění vady. Záruční doba se prodlužuje o dobu, která uplyne ode dne uplatnění reklamované vady do dne odstranění této vady.</w:t>
      </w:r>
    </w:p>
    <w:p w:rsidR="005B0C9A" w:rsidRPr="003B5DDE" w:rsidRDefault="005B0C9A" w:rsidP="005B0C9A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B5DDE">
        <w:rPr>
          <w:rFonts w:ascii="Times New Roman" w:hAnsi="Times New Roman" w:cs="Times New Roman"/>
          <w:sz w:val="24"/>
          <w:szCs w:val="24"/>
        </w:rPr>
        <w:t>7)</w:t>
      </w:r>
      <w:r w:rsidRPr="003B5DDE">
        <w:rPr>
          <w:rFonts w:ascii="Times New Roman" w:hAnsi="Times New Roman" w:cs="Times New Roman"/>
          <w:sz w:val="24"/>
          <w:szCs w:val="24"/>
        </w:rPr>
        <w:tab/>
        <w:t xml:space="preserve">V případě nedodržení uvedené (či jinak dohodnuté) lhůty pro provedení záruční opravy, je kupující oprávněn uplatnit na prodávajícím smluvní pokutu ve výši 1.000,- Kč za každý i započatý den prodlení, čímž není dotčeno právo kupujícího na náhradu škody. </w:t>
      </w:r>
    </w:p>
    <w:p w:rsidR="005B0C9A" w:rsidRDefault="005B0C9A" w:rsidP="005B0C9A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5B0C9A" w:rsidRPr="00D76BA5" w:rsidRDefault="005B0C9A" w:rsidP="005B0C9A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Komunikace mezi smluvními stranami</w:t>
      </w:r>
    </w:p>
    <w:p w:rsidR="005B0C9A" w:rsidRPr="00D76BA5" w:rsidRDefault="005B0C9A" w:rsidP="005B0C9A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pStyle w:val="Odstavecseseznamem"/>
        <w:spacing w:after="120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Veškerá sdělení či jiná jednání smluvních stran podle této smlouvy budou adresovány těmto zástupcům smluvních stran, a to v českém jazyce:</w:t>
      </w:r>
    </w:p>
    <w:p w:rsidR="005B0C9A" w:rsidRPr="00D76BA5" w:rsidRDefault="005B0C9A" w:rsidP="005B0C9A">
      <w:pPr>
        <w:pStyle w:val="Odstavecseseznamem"/>
        <w:spacing w:after="0"/>
        <w:ind w:left="540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 xml:space="preserve">Za prodávajícího: </w:t>
      </w:r>
    </w:p>
    <w:p w:rsidR="005B0C9A" w:rsidRPr="009E296C" w:rsidRDefault="005B0C9A" w:rsidP="005B0C9A">
      <w:pPr>
        <w:tabs>
          <w:tab w:val="left" w:pos="426"/>
        </w:tabs>
        <w:spacing w:after="0" w:line="240" w:lineRule="auto"/>
        <w:ind w:left="540" w:hanging="11"/>
        <w:jc w:val="both"/>
        <w:rPr>
          <w:rFonts w:ascii="Times New Roman" w:hAnsi="Times New Roman"/>
          <w:sz w:val="24"/>
          <w:szCs w:val="24"/>
        </w:rPr>
      </w:pPr>
      <w:r w:rsidRPr="009E296C">
        <w:rPr>
          <w:rFonts w:ascii="Times New Roman" w:hAnsi="Times New Roman"/>
          <w:sz w:val="24"/>
          <w:szCs w:val="24"/>
        </w:rPr>
        <w:t>jméno:</w:t>
      </w:r>
      <w:r w:rsidRPr="009E296C">
        <w:rPr>
          <w:rFonts w:ascii="Times New Roman" w:hAnsi="Times New Roman"/>
          <w:sz w:val="24"/>
          <w:szCs w:val="24"/>
        </w:rPr>
        <w:tab/>
      </w:r>
      <w:r w:rsidR="000D0018">
        <w:rPr>
          <w:rFonts w:ascii="Garamond" w:hAnsi="Garamond"/>
        </w:rPr>
        <w:t>X</w:t>
      </w:r>
    </w:p>
    <w:p w:rsidR="005B0C9A" w:rsidRPr="009E296C" w:rsidRDefault="005B0C9A" w:rsidP="005B0C9A">
      <w:pPr>
        <w:tabs>
          <w:tab w:val="left" w:pos="426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9E296C">
        <w:rPr>
          <w:rFonts w:ascii="Times New Roman" w:hAnsi="Times New Roman"/>
          <w:sz w:val="24"/>
          <w:szCs w:val="24"/>
        </w:rPr>
        <w:t>email:</w:t>
      </w:r>
      <w:r w:rsidRPr="009E296C">
        <w:rPr>
          <w:rFonts w:ascii="Times New Roman" w:hAnsi="Times New Roman"/>
          <w:sz w:val="24"/>
          <w:szCs w:val="24"/>
        </w:rPr>
        <w:tab/>
      </w:r>
      <w:r w:rsidR="000D0018">
        <w:rPr>
          <w:rFonts w:ascii="Garamond" w:hAnsi="Garamond"/>
        </w:rPr>
        <w:t>X</w:t>
      </w:r>
    </w:p>
    <w:p w:rsidR="005B0C9A" w:rsidRPr="00D76BA5" w:rsidRDefault="005B0C9A" w:rsidP="005B0C9A">
      <w:pPr>
        <w:spacing w:after="0" w:line="240" w:lineRule="auto"/>
        <w:ind w:firstLine="529"/>
        <w:jc w:val="both"/>
        <w:rPr>
          <w:rFonts w:ascii="Times New Roman" w:hAnsi="Times New Roman"/>
          <w:sz w:val="24"/>
          <w:szCs w:val="24"/>
        </w:rPr>
      </w:pPr>
      <w:r w:rsidRPr="009E296C">
        <w:rPr>
          <w:rFonts w:ascii="Times New Roman" w:hAnsi="Times New Roman"/>
          <w:sz w:val="24"/>
          <w:szCs w:val="24"/>
        </w:rPr>
        <w:t xml:space="preserve">tel.: </w:t>
      </w:r>
      <w:r w:rsidRPr="009E296C">
        <w:rPr>
          <w:rFonts w:ascii="Times New Roman" w:hAnsi="Times New Roman"/>
          <w:sz w:val="24"/>
          <w:szCs w:val="24"/>
        </w:rPr>
        <w:tab/>
      </w:r>
      <w:r w:rsidR="000D0018">
        <w:rPr>
          <w:rFonts w:ascii="Garamond" w:hAnsi="Garamond"/>
        </w:rPr>
        <w:t>X</w:t>
      </w:r>
    </w:p>
    <w:p w:rsidR="005B0C9A" w:rsidRDefault="005B0C9A" w:rsidP="005B0C9A">
      <w:pPr>
        <w:tabs>
          <w:tab w:val="left" w:pos="426"/>
        </w:tabs>
        <w:spacing w:after="0" w:line="240" w:lineRule="auto"/>
        <w:ind w:left="540" w:hanging="11"/>
        <w:jc w:val="both"/>
        <w:rPr>
          <w:rFonts w:ascii="Times New Roman" w:hAnsi="Times New Roman"/>
          <w:sz w:val="24"/>
          <w:szCs w:val="24"/>
        </w:rPr>
      </w:pPr>
    </w:p>
    <w:p w:rsidR="005B0C9A" w:rsidRPr="009E296C" w:rsidRDefault="005B0C9A" w:rsidP="005B0C9A">
      <w:pPr>
        <w:tabs>
          <w:tab w:val="left" w:pos="426"/>
        </w:tabs>
        <w:spacing w:after="0" w:line="240" w:lineRule="auto"/>
        <w:ind w:left="54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E296C">
        <w:rPr>
          <w:rFonts w:ascii="Times New Roman" w:hAnsi="Times New Roman"/>
          <w:sz w:val="24"/>
          <w:szCs w:val="24"/>
        </w:rPr>
        <w:t>Za kupujícího:</w:t>
      </w:r>
    </w:p>
    <w:p w:rsidR="005B0C9A" w:rsidRPr="009E296C" w:rsidRDefault="005B0C9A" w:rsidP="005B0C9A">
      <w:pPr>
        <w:tabs>
          <w:tab w:val="left" w:pos="426"/>
        </w:tabs>
        <w:spacing w:after="0" w:line="240" w:lineRule="auto"/>
        <w:ind w:left="540" w:hanging="11"/>
        <w:jc w:val="both"/>
        <w:rPr>
          <w:rFonts w:ascii="Times New Roman" w:hAnsi="Times New Roman"/>
          <w:sz w:val="24"/>
          <w:szCs w:val="24"/>
        </w:rPr>
      </w:pPr>
      <w:r w:rsidRPr="009E296C">
        <w:rPr>
          <w:rFonts w:ascii="Times New Roman" w:hAnsi="Times New Roman"/>
          <w:sz w:val="24"/>
          <w:szCs w:val="24"/>
        </w:rPr>
        <w:tab/>
        <w:t>jméno:</w:t>
      </w:r>
      <w:r w:rsidRPr="009E296C">
        <w:rPr>
          <w:rFonts w:ascii="Times New Roman" w:hAnsi="Times New Roman"/>
          <w:sz w:val="24"/>
          <w:szCs w:val="24"/>
        </w:rPr>
        <w:tab/>
      </w:r>
      <w:r w:rsidR="000D0018">
        <w:rPr>
          <w:rFonts w:ascii="Times New Roman" w:hAnsi="Times New Roman"/>
          <w:sz w:val="24"/>
          <w:szCs w:val="24"/>
        </w:rPr>
        <w:t>X</w:t>
      </w:r>
      <w:r w:rsidRPr="009E296C">
        <w:rPr>
          <w:rFonts w:ascii="Times New Roman" w:hAnsi="Times New Roman"/>
          <w:sz w:val="24"/>
          <w:szCs w:val="24"/>
        </w:rPr>
        <w:t xml:space="preserve"> </w:t>
      </w:r>
    </w:p>
    <w:p w:rsidR="005B0C9A" w:rsidRPr="009E296C" w:rsidRDefault="005B0C9A" w:rsidP="005B0C9A">
      <w:pPr>
        <w:tabs>
          <w:tab w:val="left" w:pos="426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</w:t>
      </w:r>
      <w:r>
        <w:rPr>
          <w:rFonts w:ascii="Times New Roman" w:hAnsi="Times New Roman"/>
          <w:sz w:val="24"/>
          <w:szCs w:val="24"/>
        </w:rPr>
        <w:tab/>
      </w:r>
      <w:r w:rsidR="000D0018">
        <w:rPr>
          <w:rFonts w:ascii="Times New Roman" w:hAnsi="Times New Roman"/>
          <w:sz w:val="24"/>
          <w:szCs w:val="24"/>
        </w:rPr>
        <w:t>X</w:t>
      </w:r>
    </w:p>
    <w:p w:rsidR="005B0C9A" w:rsidRPr="00D76BA5" w:rsidRDefault="005B0C9A" w:rsidP="005B0C9A">
      <w:pPr>
        <w:tabs>
          <w:tab w:val="left" w:pos="426"/>
          <w:tab w:val="left" w:pos="184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tel.:        </w:t>
      </w:r>
      <w:r w:rsidR="000D0018">
        <w:rPr>
          <w:rFonts w:ascii="Times New Roman" w:hAnsi="Times New Roman"/>
          <w:sz w:val="24"/>
          <w:szCs w:val="24"/>
        </w:rPr>
        <w:t>X</w:t>
      </w:r>
    </w:p>
    <w:p w:rsidR="005B0C9A" w:rsidRDefault="005B0C9A" w:rsidP="005B0C9A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5B0C9A" w:rsidRDefault="005B0C9A" w:rsidP="005B0C9A">
      <w:pPr>
        <w:pStyle w:val="Odstavecseseznamem"/>
        <w:ind w:left="540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 xml:space="preserve">Tito zástupci však nejsou oprávněni k podpisu jakéhokoli dodatku k této smlouvě. </w:t>
      </w:r>
    </w:p>
    <w:p w:rsidR="005B0C9A" w:rsidRPr="00D76BA5" w:rsidRDefault="005B0C9A" w:rsidP="005B0C9A">
      <w:pPr>
        <w:pStyle w:val="Odstavecseseznamem"/>
        <w:ind w:left="540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Pokud tato smlouva vyžaduje pro určité sdělení či jiné jednání smluvních stran písemnou formu, bude takové sdělení zasláno prostřednictvím poskytovatele poštovních služeb na adresu sídla příslušné smluvní strany k rukám zástupce této </w:t>
      </w:r>
      <w:r>
        <w:rPr>
          <w:rFonts w:ascii="Times New Roman" w:hAnsi="Times New Roman"/>
          <w:sz w:val="24"/>
          <w:szCs w:val="24"/>
        </w:rPr>
        <w:t xml:space="preserve">smluvní </w:t>
      </w:r>
      <w:r w:rsidRPr="00D76BA5">
        <w:rPr>
          <w:rFonts w:ascii="Times New Roman" w:hAnsi="Times New Roman"/>
          <w:sz w:val="24"/>
          <w:szCs w:val="24"/>
        </w:rPr>
        <w:t>strany podle této smlouvy.</w:t>
      </w:r>
    </w:p>
    <w:p w:rsidR="005B0C9A" w:rsidRDefault="005B0C9A" w:rsidP="005B0C9A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5B0C9A" w:rsidRPr="00D76BA5" w:rsidRDefault="005B0C9A" w:rsidP="005B0C9A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Ostatní ujednání</w:t>
      </w:r>
    </w:p>
    <w:p w:rsidR="005B0C9A" w:rsidRPr="00D76BA5" w:rsidRDefault="005B0C9A" w:rsidP="005B0C9A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Pokud se jedná o smluvní sankce, musí st</w:t>
      </w:r>
      <w:r w:rsidRPr="00D76BA5">
        <w:rPr>
          <w:rFonts w:ascii="Times New Roman" w:hAnsi="Times New Roman"/>
          <w:kern w:val="2"/>
          <w:sz w:val="24"/>
          <w:szCs w:val="24"/>
        </w:rPr>
        <w:t>rana povinná uhradit straně oprávněné smluvní sankce (smluvní pokuty) nejpozději do 30 kalendářních dnů ode dne obdržení příslušného vyúčtování od druhé smluvní strany.</w:t>
      </w:r>
    </w:p>
    <w:p w:rsidR="005B0C9A" w:rsidRPr="00D76BA5" w:rsidRDefault="005B0C9A" w:rsidP="005B0C9A">
      <w:pPr>
        <w:pStyle w:val="Odstavecseseznamem"/>
        <w:spacing w:after="0"/>
        <w:rPr>
          <w:rFonts w:ascii="Times New Roman" w:hAnsi="Times New Roman"/>
          <w:kern w:val="2"/>
          <w:sz w:val="24"/>
          <w:szCs w:val="24"/>
        </w:rPr>
      </w:pPr>
    </w:p>
    <w:p w:rsidR="005B0C9A" w:rsidRDefault="005B0C9A" w:rsidP="005B0C9A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2)</w:t>
      </w:r>
      <w:r>
        <w:rPr>
          <w:rFonts w:ascii="Times New Roman" w:hAnsi="Times New Roman"/>
          <w:kern w:val="2"/>
          <w:sz w:val="24"/>
          <w:szCs w:val="24"/>
        </w:rPr>
        <w:tab/>
      </w:r>
      <w:r w:rsidRPr="0019670D">
        <w:rPr>
          <w:rFonts w:ascii="Times New Roman" w:hAnsi="Times New Roman"/>
          <w:kern w:val="2"/>
          <w:sz w:val="24"/>
          <w:szCs w:val="24"/>
        </w:rPr>
        <w:t>Zaplacením smluvních sankcí dle této smlouvy není dotčen nárok smluvní strany na náhradu vzniklé majetkové či nemajetkové újmy způsobené porušením povinností druhou smluvní stranou, na níž se sankce vztahuje</w:t>
      </w:r>
      <w:r w:rsidRPr="0019670D">
        <w:rPr>
          <w:rFonts w:ascii="Times New Roman" w:hAnsi="Times New Roman"/>
          <w:sz w:val="24"/>
          <w:szCs w:val="24"/>
        </w:rPr>
        <w:t>, a to ani co do výše, v níž případně náhrada škody smluvní pokutu přesáhne.</w:t>
      </w:r>
    </w:p>
    <w:p w:rsidR="005B0C9A" w:rsidRPr="0019670D" w:rsidRDefault="005B0C9A" w:rsidP="005B0C9A">
      <w:pPr>
        <w:spacing w:after="0" w:line="240" w:lineRule="auto"/>
        <w:ind w:left="539" w:hanging="539"/>
        <w:jc w:val="both"/>
      </w:pPr>
    </w:p>
    <w:p w:rsidR="005B0C9A" w:rsidRDefault="005B0C9A" w:rsidP="005B0C9A">
      <w:pPr>
        <w:pStyle w:val="Odstavecseseznamem"/>
        <w:numPr>
          <w:ilvl w:val="0"/>
          <w:numId w:val="2"/>
        </w:numPr>
        <w:spacing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kern w:val="2"/>
          <w:sz w:val="24"/>
          <w:szCs w:val="24"/>
        </w:rPr>
        <w:t>K</w:t>
      </w:r>
      <w:r w:rsidRPr="00D76BA5">
        <w:rPr>
          <w:rFonts w:ascii="Times New Roman" w:hAnsi="Times New Roman"/>
          <w:sz w:val="24"/>
          <w:szCs w:val="24"/>
        </w:rPr>
        <w:t>upující je oprávněn započíst jakoukoli smluvní pokutu, kterou je povinen uhradit prodávající, proti fakturované částce.</w:t>
      </w:r>
    </w:p>
    <w:p w:rsidR="005B0C9A" w:rsidRPr="00D76BA5" w:rsidRDefault="005B0C9A" w:rsidP="005B0C9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B0C9A" w:rsidRDefault="005B0C9A" w:rsidP="005B0C9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5B0C9A" w:rsidRPr="00D76BA5" w:rsidRDefault="005B0C9A" w:rsidP="005B0C9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Ukončení smlouvy</w:t>
      </w:r>
    </w:p>
    <w:p w:rsidR="005B0C9A" w:rsidRPr="00D76BA5" w:rsidRDefault="005B0C9A" w:rsidP="005B0C9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B0C9A" w:rsidRPr="00EA235F" w:rsidRDefault="005B0C9A" w:rsidP="005B0C9A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ato smlouva může být ukončena </w:t>
      </w:r>
      <w:r w:rsidRPr="00D76BA5">
        <w:rPr>
          <w:rFonts w:ascii="Times New Roman" w:hAnsi="Times New Roman"/>
          <w:sz w:val="24"/>
          <w:szCs w:val="24"/>
          <w:lang w:eastAsia="cs-CZ"/>
        </w:rPr>
        <w:t>p</w:t>
      </w:r>
      <w:r>
        <w:rPr>
          <w:rFonts w:ascii="Times New Roman" w:hAnsi="Times New Roman"/>
          <w:sz w:val="24"/>
          <w:szCs w:val="24"/>
          <w:lang w:eastAsia="cs-CZ"/>
        </w:rPr>
        <w:t>ísemnou dohodou smluvních stran, a/nebo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BA5">
        <w:rPr>
          <w:rFonts w:ascii="Times New Roman" w:hAnsi="Times New Roman"/>
          <w:sz w:val="24"/>
          <w:szCs w:val="24"/>
          <w:lang w:eastAsia="cs-CZ"/>
        </w:rPr>
        <w:t>o</w:t>
      </w:r>
      <w:r w:rsidRPr="00D76BA5">
        <w:rPr>
          <w:rFonts w:ascii="Times New Roman" w:hAnsi="Times New Roman"/>
          <w:sz w:val="24"/>
          <w:szCs w:val="24"/>
        </w:rPr>
        <w:t>dstoupením od smlouvy z důvodů stanovených v této smlouvě nebo v zákoně.</w:t>
      </w:r>
    </w:p>
    <w:p w:rsidR="005B0C9A" w:rsidRPr="00D76BA5" w:rsidRDefault="005B0C9A" w:rsidP="005B0C9A">
      <w:pPr>
        <w:pStyle w:val="Odstavecseseznamem"/>
        <w:suppressAutoHyphens/>
        <w:spacing w:after="0"/>
        <w:ind w:left="360" w:hanging="360"/>
        <w:rPr>
          <w:rFonts w:ascii="Times New Roman" w:eastAsia="Lucida Sans Unicode" w:hAnsi="Times New Roman"/>
          <w:kern w:val="2"/>
          <w:sz w:val="24"/>
          <w:szCs w:val="24"/>
          <w:lang w:eastAsia="cs-CZ"/>
        </w:rPr>
      </w:pPr>
      <w:r w:rsidRPr="00D76BA5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5B0C9A" w:rsidRPr="00D76BA5" w:rsidRDefault="005B0C9A" w:rsidP="005B0C9A">
      <w:pPr>
        <w:pStyle w:val="Odstavecseseznamem"/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Od této smlouvy může smluvní strana odstoupit pro podstatné porušení smluvní povinnosti druhou smluvní stranou. Za podstatné porušení smluvní povinnosti se považuje zejména:</w:t>
      </w:r>
    </w:p>
    <w:p w:rsidR="005B0C9A" w:rsidRPr="00D76BA5" w:rsidRDefault="005B0C9A" w:rsidP="005B0C9A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na straně kupujícího nezaplacení kupní ceny podle této smlouvy ve lhůtě delší než 30 dní po dni splatnosti příslušné faktury, </w:t>
      </w:r>
    </w:p>
    <w:p w:rsidR="005B0C9A" w:rsidRPr="00D76BA5" w:rsidRDefault="005B0C9A" w:rsidP="005B0C9A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na straně prodávajícího, jestliže předmět koupě (nebo jeho část), nebude řádně dodána v dohodnutém termínu, </w:t>
      </w:r>
    </w:p>
    <w:p w:rsidR="005B0C9A" w:rsidRPr="00D76BA5" w:rsidRDefault="005B0C9A" w:rsidP="005B0C9A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na straně prodávajícího, jestliže předmět koupě nebude mít vlastnosti deklarované prodávajícím v této smlouvě či vlastnosti z této smlouvy vyplývající,</w:t>
      </w:r>
    </w:p>
    <w:p w:rsidR="005B0C9A" w:rsidRPr="00D76BA5" w:rsidRDefault="005B0C9A" w:rsidP="005B0C9A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na straně prodávajícího, jestliže je prodávající v prodl</w:t>
      </w:r>
      <w:r>
        <w:rPr>
          <w:rFonts w:ascii="Times New Roman" w:hAnsi="Times New Roman"/>
          <w:sz w:val="24"/>
          <w:szCs w:val="24"/>
        </w:rPr>
        <w:t>ení s odstraněním vad dle čl. V</w:t>
      </w:r>
      <w:r w:rsidRPr="00D76BA5">
        <w:rPr>
          <w:rFonts w:ascii="Times New Roman" w:hAnsi="Times New Roman"/>
          <w:sz w:val="24"/>
          <w:szCs w:val="24"/>
        </w:rPr>
        <w:t xml:space="preserve"> této smlouvy.</w:t>
      </w:r>
    </w:p>
    <w:p w:rsidR="005B0C9A" w:rsidRPr="00D76BA5" w:rsidRDefault="005B0C9A" w:rsidP="005B0C9A">
      <w:pPr>
        <w:pStyle w:val="Odstavecseseznamem"/>
        <w:suppressAutoHyphens/>
        <w:spacing w:after="0"/>
        <w:ind w:left="540" w:hanging="360"/>
        <w:rPr>
          <w:rFonts w:ascii="Times New Roman" w:hAnsi="Times New Roman"/>
          <w:sz w:val="24"/>
          <w:szCs w:val="24"/>
        </w:rPr>
      </w:pPr>
    </w:p>
    <w:p w:rsidR="005B0C9A" w:rsidRDefault="005B0C9A" w:rsidP="005B0C9A">
      <w:pPr>
        <w:pStyle w:val="Odstavecseseznamem"/>
        <w:spacing w:after="0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Odstoupení od této smlouvy musí být učiněno písemně.</w:t>
      </w:r>
    </w:p>
    <w:p w:rsidR="005B0C9A" w:rsidRDefault="005B0C9A" w:rsidP="005B0C9A">
      <w:pPr>
        <w:pStyle w:val="Odstavecseseznamem"/>
        <w:spacing w:after="0"/>
        <w:ind w:left="540" w:hanging="540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pStyle w:val="Odstavecseseznamem"/>
        <w:ind w:left="540" w:hanging="540"/>
        <w:jc w:val="both"/>
      </w:pPr>
      <w:r>
        <w:rPr>
          <w:rFonts w:ascii="Times New Roman" w:hAnsi="Times New Roman"/>
          <w:sz w:val="24"/>
          <w:szCs w:val="24"/>
        </w:rPr>
        <w:t>4)</w:t>
      </w:r>
      <w:r w:rsidRPr="00B9472F">
        <w:t xml:space="preserve"> </w:t>
      </w:r>
      <w:r>
        <w:tab/>
      </w:r>
      <w:r w:rsidRPr="00B9472F">
        <w:rPr>
          <w:rFonts w:ascii="Times New Roman" w:hAnsi="Times New Roman"/>
          <w:sz w:val="24"/>
          <w:szCs w:val="24"/>
        </w:rPr>
        <w:t>Účinky odstoupení od této smlouvy nastanou dnem, kdy bude písemné odstoupení smluvní strany odstupující doručeno druhé smluvní straně.</w:t>
      </w:r>
    </w:p>
    <w:p w:rsidR="005B0C9A" w:rsidRPr="00D76BA5" w:rsidRDefault="005B0C9A" w:rsidP="005B0C9A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pStyle w:val="Odstavecseseznamem"/>
        <w:spacing w:after="0"/>
        <w:ind w:left="540" w:hanging="54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>5)</w:t>
      </w:r>
      <w:r>
        <w:rPr>
          <w:rFonts w:ascii="Times New Roman" w:eastAsia="Lucida Sans Unicode" w:hAnsi="Times New Roman"/>
          <w:kern w:val="2"/>
          <w:sz w:val="24"/>
          <w:szCs w:val="24"/>
        </w:rPr>
        <w:tab/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 xml:space="preserve">V případě odstoupení od této smlouvy jsou smluvní strany povinny vypořádat své vzájemné závazky a pohledávky </w:t>
      </w:r>
      <w:r w:rsidRPr="00D76BA5">
        <w:rPr>
          <w:rFonts w:ascii="Times New Roman" w:hAnsi="Times New Roman"/>
          <w:sz w:val="24"/>
          <w:szCs w:val="24"/>
        </w:rPr>
        <w:t>stanovené v zákoně nebo v této smlouvě</w:t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>, a to do 30 dn</w:t>
      </w:r>
      <w:r>
        <w:rPr>
          <w:rFonts w:ascii="Times New Roman" w:eastAsia="Lucida Sans Unicode" w:hAnsi="Times New Roman"/>
          <w:kern w:val="2"/>
          <w:sz w:val="24"/>
          <w:szCs w:val="24"/>
        </w:rPr>
        <w:t>ů od právních účinků odstoupení</w:t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 xml:space="preserve"> nebo v dohodnuté lhůtě.</w:t>
      </w:r>
    </w:p>
    <w:p w:rsidR="005B0C9A" w:rsidRPr="00D76BA5" w:rsidRDefault="005B0C9A" w:rsidP="005B0C9A">
      <w:pPr>
        <w:pStyle w:val="Odstavecseseznamem"/>
        <w:spacing w:after="0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5B0C9A" w:rsidRPr="00D76BA5" w:rsidRDefault="005B0C9A" w:rsidP="005B0C9A">
      <w:pPr>
        <w:pStyle w:val="Odstavecseseznamem"/>
        <w:spacing w:after="0"/>
        <w:ind w:left="540" w:hanging="54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>6)</w:t>
      </w:r>
      <w:r>
        <w:rPr>
          <w:rFonts w:ascii="Times New Roman" w:eastAsia="Lucida Sans Unicode" w:hAnsi="Times New Roman"/>
          <w:kern w:val="2"/>
          <w:sz w:val="24"/>
          <w:szCs w:val="24"/>
        </w:rPr>
        <w:tab/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 xml:space="preserve">V případě odstoupení od této smlouvy kupujícím pro podstatné porušení smluvní povinnosti prodávajícím, je prodávající povinen </w:t>
      </w:r>
      <w:r w:rsidRPr="00D76BA5">
        <w:rPr>
          <w:rFonts w:ascii="Times New Roman" w:hAnsi="Times New Roman"/>
          <w:sz w:val="24"/>
          <w:szCs w:val="24"/>
        </w:rPr>
        <w:t>uhradit kupujícímu případnou vzniklou újmu (majetkovou i nemajetkovou).</w:t>
      </w:r>
    </w:p>
    <w:p w:rsidR="005B0C9A" w:rsidRPr="00D76BA5" w:rsidRDefault="005B0C9A" w:rsidP="005B0C9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C9A" w:rsidRDefault="005B0C9A" w:rsidP="005B0C9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IX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5B0C9A" w:rsidRPr="00D76BA5" w:rsidRDefault="005B0C9A" w:rsidP="005B0C9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Závěrečná ustanovení</w:t>
      </w:r>
    </w:p>
    <w:p w:rsidR="005B0C9A" w:rsidRPr="00817517" w:rsidRDefault="005B0C9A" w:rsidP="005B0C9A">
      <w:pPr>
        <w:keepNext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5B0C9A" w:rsidRPr="00817517" w:rsidRDefault="005B0C9A" w:rsidP="005B0C9A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517">
        <w:rPr>
          <w:rFonts w:ascii="Times New Roman" w:hAnsi="Times New Roman" w:cs="Times New Roman"/>
          <w:sz w:val="24"/>
          <w:szCs w:val="24"/>
        </w:rPr>
        <w:t>1)</w:t>
      </w:r>
      <w:r w:rsidRPr="00817517">
        <w:rPr>
          <w:rFonts w:ascii="Times New Roman" w:hAnsi="Times New Roman" w:cs="Times New Roman"/>
          <w:sz w:val="24"/>
          <w:szCs w:val="24"/>
        </w:rPr>
        <w:tab/>
        <w:t>Tato smlouva se řídí českým právem. Otázky v této smlouvě neupravené se řídí příslušnými ustanoveními zákona č. 89/2012 Sb., občanského zákoníku, ve znění pozdějších předpisů. Jakýkoliv spor vzniklý z této smlouvy nebo v souvislosti s ní bude spadat do soudní pravomoci českého soudu místně příslušného dle sídla kupujícího.</w:t>
      </w:r>
    </w:p>
    <w:p w:rsidR="005B0C9A" w:rsidRPr="00817517" w:rsidRDefault="005B0C9A" w:rsidP="005B0C9A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517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817517">
        <w:rPr>
          <w:rFonts w:ascii="Times New Roman" w:hAnsi="Times New Roman" w:cs="Times New Roman"/>
          <w:sz w:val="24"/>
          <w:szCs w:val="24"/>
        </w:rPr>
        <w:tab/>
        <w:t xml:space="preserve">Tato smlouva je vypracována ve </w:t>
      </w:r>
      <w:r>
        <w:rPr>
          <w:rFonts w:ascii="Times New Roman" w:hAnsi="Times New Roman" w:cs="Times New Roman"/>
          <w:sz w:val="24"/>
          <w:szCs w:val="24"/>
        </w:rPr>
        <w:t>dvou</w:t>
      </w:r>
      <w:r w:rsidRPr="00817517">
        <w:rPr>
          <w:rFonts w:ascii="Times New Roman" w:hAnsi="Times New Roman" w:cs="Times New Roman"/>
          <w:sz w:val="24"/>
          <w:szCs w:val="24"/>
        </w:rPr>
        <w:t xml:space="preserve"> vyhotoveních s platností originálu, z nichž každá smluvní strana obdrží </w:t>
      </w:r>
      <w:r>
        <w:rPr>
          <w:rFonts w:ascii="Times New Roman" w:hAnsi="Times New Roman" w:cs="Times New Roman"/>
          <w:sz w:val="24"/>
          <w:szCs w:val="24"/>
        </w:rPr>
        <w:t>jedno</w:t>
      </w:r>
      <w:r w:rsidRPr="00817517">
        <w:rPr>
          <w:rFonts w:ascii="Times New Roman" w:hAnsi="Times New Roman" w:cs="Times New Roman"/>
          <w:sz w:val="24"/>
          <w:szCs w:val="24"/>
        </w:rPr>
        <w:t xml:space="preserve"> vyhotovení.</w:t>
      </w:r>
    </w:p>
    <w:p w:rsidR="005B0C9A" w:rsidRPr="00817517" w:rsidRDefault="005B0C9A" w:rsidP="005B0C9A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517">
        <w:rPr>
          <w:rFonts w:ascii="Times New Roman" w:hAnsi="Times New Roman" w:cs="Times New Roman"/>
          <w:sz w:val="24"/>
          <w:szCs w:val="24"/>
        </w:rPr>
        <w:t>3)</w:t>
      </w:r>
      <w:r w:rsidRPr="00817517">
        <w:rPr>
          <w:rFonts w:ascii="Times New Roman" w:hAnsi="Times New Roman" w:cs="Times New Roman"/>
          <w:sz w:val="24"/>
          <w:szCs w:val="24"/>
        </w:rPr>
        <w:tab/>
        <w:t>Smlouvu lze měnit či doplňovat pouze písemnými, vzestupně číslovanými dodatky podepsanými oběma smluvními stranami.</w:t>
      </w:r>
    </w:p>
    <w:p w:rsidR="005B0C9A" w:rsidRPr="00817517" w:rsidRDefault="005B0C9A" w:rsidP="005B0C9A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517">
        <w:rPr>
          <w:rFonts w:ascii="Times New Roman" w:hAnsi="Times New Roman" w:cs="Times New Roman"/>
          <w:sz w:val="24"/>
          <w:szCs w:val="24"/>
        </w:rPr>
        <w:t>4)</w:t>
      </w:r>
      <w:r w:rsidRPr="00817517">
        <w:rPr>
          <w:rFonts w:ascii="Times New Roman" w:hAnsi="Times New Roman" w:cs="Times New Roman"/>
          <w:sz w:val="24"/>
          <w:szCs w:val="24"/>
        </w:rPr>
        <w:tab/>
        <w:t>Nastanou-li u některé ze stran skutečnosti bránící řádnému plnění této smlouvy, je povinna to ihned bez zbytečného odkladu oznámit druhé straně a vyvolat jednání zástupců kupujícího a prodávajícího.</w:t>
      </w:r>
    </w:p>
    <w:p w:rsidR="005B0C9A" w:rsidRPr="00817517" w:rsidRDefault="005B0C9A" w:rsidP="005B0C9A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B0C9A" w:rsidRPr="00817517" w:rsidRDefault="005B0C9A" w:rsidP="005B0C9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17517">
        <w:rPr>
          <w:rFonts w:ascii="Times New Roman" w:hAnsi="Times New Roman"/>
          <w:sz w:val="24"/>
          <w:szCs w:val="24"/>
        </w:rPr>
        <w:t>5)</w:t>
      </w:r>
      <w:r w:rsidRPr="00817517">
        <w:rPr>
          <w:rFonts w:ascii="Times New Roman" w:hAnsi="Times New Roman"/>
          <w:sz w:val="24"/>
          <w:szCs w:val="24"/>
        </w:rPr>
        <w:tab/>
        <w:t xml:space="preserve">Prodávající  bere na vědomí, že kupující je subjektem povinným zveřejňovat smlouvy dle zákona č. 340/2015 Sb.,  a </w:t>
      </w:r>
      <w:r>
        <w:rPr>
          <w:rFonts w:ascii="Times New Roman" w:hAnsi="Times New Roman"/>
          <w:sz w:val="24"/>
          <w:szCs w:val="24"/>
        </w:rPr>
        <w:t xml:space="preserve">tuto </w:t>
      </w:r>
      <w:r w:rsidRPr="00817517">
        <w:rPr>
          <w:rFonts w:ascii="Times New Roman" w:hAnsi="Times New Roman"/>
          <w:sz w:val="24"/>
          <w:szCs w:val="24"/>
        </w:rPr>
        <w:t>smlouvu uveřejnění v registru smluv.</w:t>
      </w:r>
    </w:p>
    <w:p w:rsidR="005B0C9A" w:rsidRPr="00817517" w:rsidRDefault="005B0C9A" w:rsidP="005B0C9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B0C9A" w:rsidRPr="00817517" w:rsidRDefault="005B0C9A" w:rsidP="005B0C9A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517">
        <w:rPr>
          <w:rFonts w:ascii="Times New Roman" w:hAnsi="Times New Roman" w:cs="Times New Roman"/>
          <w:sz w:val="24"/>
          <w:szCs w:val="24"/>
        </w:rPr>
        <w:t>6)</w:t>
      </w:r>
      <w:r w:rsidRPr="00817517">
        <w:rPr>
          <w:rFonts w:ascii="Times New Roman" w:hAnsi="Times New Roman" w:cs="Times New Roman"/>
          <w:sz w:val="24"/>
          <w:szCs w:val="24"/>
        </w:rPr>
        <w:tab/>
        <w:t>Smlouva nabývá platnosti dnem jejího uzavření, tj. dnem podpisu smlouvy oprávněnými zástupci obou smluvních stran. Smlouva nabývá účinnosti dnem jejího zveřejnění v registru smluv.</w:t>
      </w:r>
    </w:p>
    <w:p w:rsidR="005B0C9A" w:rsidRPr="00817517" w:rsidRDefault="005B0C9A" w:rsidP="005B0C9A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517">
        <w:rPr>
          <w:rFonts w:ascii="Times New Roman" w:hAnsi="Times New Roman" w:cs="Times New Roman"/>
          <w:sz w:val="24"/>
          <w:szCs w:val="24"/>
        </w:rPr>
        <w:t>7)</w:t>
      </w:r>
      <w:r w:rsidRPr="00817517">
        <w:rPr>
          <w:rFonts w:ascii="Times New Roman" w:hAnsi="Times New Roman" w:cs="Times New Roman"/>
          <w:sz w:val="24"/>
          <w:szCs w:val="24"/>
        </w:rPr>
        <w:tab/>
        <w:t>Smluvní strany prohlašují, že si text smlouvy řádně přečetly, souhlasí s jejím obsahem a na důkaz toho obě smluvní strany připojují své podpisy.</w:t>
      </w:r>
    </w:p>
    <w:p w:rsidR="005B0C9A" w:rsidRPr="00817517" w:rsidRDefault="005B0C9A" w:rsidP="005B0C9A">
      <w:pPr>
        <w:pStyle w:val="Odstavecseseznamem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:rsidR="005B0C9A" w:rsidRPr="00817517" w:rsidRDefault="005B0C9A" w:rsidP="005B0C9A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517">
        <w:rPr>
          <w:rFonts w:ascii="Times New Roman" w:hAnsi="Times New Roman" w:cs="Times New Roman"/>
          <w:sz w:val="24"/>
          <w:szCs w:val="24"/>
        </w:rPr>
        <w:t>8)</w:t>
      </w:r>
      <w:r w:rsidRPr="00817517">
        <w:rPr>
          <w:rFonts w:ascii="Times New Roman" w:hAnsi="Times New Roman" w:cs="Times New Roman"/>
          <w:sz w:val="24"/>
          <w:szCs w:val="24"/>
        </w:rPr>
        <w:tab/>
        <w:t xml:space="preserve">Nedílnou součástí této smlouvy jsou její přílohy: </w:t>
      </w:r>
    </w:p>
    <w:p w:rsidR="005B0C9A" w:rsidRPr="00817517" w:rsidRDefault="005B0C9A" w:rsidP="005B0C9A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17517">
        <w:rPr>
          <w:rFonts w:ascii="Times New Roman" w:hAnsi="Times New Roman"/>
          <w:sz w:val="24"/>
          <w:szCs w:val="24"/>
        </w:rPr>
        <w:t>Příloha č. 1: Technická specifikace předmětu koupě</w:t>
      </w:r>
    </w:p>
    <w:p w:rsidR="005B0C9A" w:rsidRPr="00817517" w:rsidRDefault="005B0C9A" w:rsidP="005B0C9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C9A" w:rsidRPr="00147F7E" w:rsidRDefault="005B0C9A" w:rsidP="005B0C9A">
      <w:pPr>
        <w:pStyle w:val="Zkladntextodsazen"/>
        <w:ind w:left="0"/>
        <w:rPr>
          <w:rFonts w:ascii="Times New Roman" w:hAnsi="Times New Roman"/>
          <w:sz w:val="24"/>
          <w:szCs w:val="24"/>
        </w:rPr>
      </w:pPr>
      <w:r w:rsidRPr="00147F7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Garamond" w:hAnsi="Garamond"/>
        </w:rPr>
        <w:t xml:space="preserve">Praze </w:t>
      </w:r>
      <w:r w:rsidRPr="00147F7E">
        <w:rPr>
          <w:rFonts w:ascii="Times New Roman" w:hAnsi="Times New Roman"/>
          <w:sz w:val="24"/>
          <w:szCs w:val="24"/>
        </w:rPr>
        <w:t xml:space="preserve">dne </w:t>
      </w:r>
      <w:r>
        <w:rPr>
          <w:rFonts w:ascii="Garamond" w:hAnsi="Garamond"/>
        </w:rPr>
        <w:t>14.5.2019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47F7E">
        <w:rPr>
          <w:rFonts w:ascii="Times New Roman" w:hAnsi="Times New Roman"/>
          <w:sz w:val="24"/>
          <w:szCs w:val="24"/>
        </w:rPr>
        <w:tab/>
        <w:t>V</w:t>
      </w:r>
      <w:r>
        <w:rPr>
          <w:rFonts w:ascii="Times New Roman" w:hAnsi="Times New Roman"/>
          <w:sz w:val="24"/>
          <w:szCs w:val="24"/>
        </w:rPr>
        <w:t> </w:t>
      </w:r>
      <w:r w:rsidRPr="00147F7E">
        <w:rPr>
          <w:rFonts w:ascii="Times New Roman" w:hAnsi="Times New Roman"/>
          <w:sz w:val="24"/>
          <w:szCs w:val="24"/>
        </w:rPr>
        <w:t>Plzni</w:t>
      </w:r>
      <w:r>
        <w:rPr>
          <w:rFonts w:ascii="Times New Roman" w:hAnsi="Times New Roman"/>
          <w:sz w:val="24"/>
          <w:szCs w:val="24"/>
        </w:rPr>
        <w:t xml:space="preserve"> dne</w:t>
      </w:r>
      <w:r w:rsidRPr="00147F7E">
        <w:rPr>
          <w:rFonts w:ascii="Times New Roman" w:hAnsi="Times New Roman"/>
          <w:sz w:val="24"/>
          <w:szCs w:val="24"/>
        </w:rPr>
        <w:t xml:space="preserve"> </w:t>
      </w:r>
      <w:r w:rsidRPr="00817517">
        <w:rPr>
          <w:rFonts w:ascii="Times New Roman" w:hAnsi="Times New Roman"/>
          <w:sz w:val="24"/>
          <w:szCs w:val="24"/>
        </w:rPr>
        <w:t>............................</w:t>
      </w:r>
      <w:r w:rsidRPr="00147F7E">
        <w:rPr>
          <w:rFonts w:ascii="Times New Roman" w:hAnsi="Times New Roman"/>
          <w:sz w:val="24"/>
          <w:szCs w:val="24"/>
        </w:rPr>
        <w:t xml:space="preserve"> </w:t>
      </w:r>
    </w:p>
    <w:p w:rsidR="005B0C9A" w:rsidRPr="00147F7E" w:rsidRDefault="005B0C9A" w:rsidP="005B0C9A">
      <w:pPr>
        <w:pStyle w:val="Zkladntextodsazen"/>
        <w:rPr>
          <w:rFonts w:ascii="Times New Roman" w:hAnsi="Times New Roman"/>
          <w:sz w:val="24"/>
          <w:szCs w:val="24"/>
        </w:rPr>
      </w:pPr>
    </w:p>
    <w:p w:rsidR="005B0C9A" w:rsidRDefault="005B0C9A" w:rsidP="005B0C9A">
      <w:pPr>
        <w:pStyle w:val="Zkladntextodsazen"/>
        <w:ind w:left="0"/>
        <w:rPr>
          <w:rFonts w:ascii="Times New Roman" w:hAnsi="Times New Roman"/>
          <w:sz w:val="24"/>
          <w:szCs w:val="24"/>
        </w:rPr>
      </w:pPr>
    </w:p>
    <w:p w:rsidR="005B0C9A" w:rsidRPr="0081175C" w:rsidRDefault="005B0C9A" w:rsidP="005B0C9A">
      <w:pPr>
        <w:pStyle w:val="Zkladntextodsazen"/>
        <w:ind w:left="0"/>
        <w:rPr>
          <w:rFonts w:ascii="Times New Roman" w:hAnsi="Times New Roman"/>
          <w:sz w:val="24"/>
          <w:szCs w:val="24"/>
        </w:rPr>
      </w:pPr>
      <w:r w:rsidRPr="0081175C">
        <w:rPr>
          <w:rFonts w:ascii="Times New Roman" w:hAnsi="Times New Roman"/>
          <w:sz w:val="24"/>
          <w:szCs w:val="24"/>
        </w:rPr>
        <w:t>Prodávající:</w:t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  <w:t>Kupující:</w:t>
      </w:r>
    </w:p>
    <w:p w:rsidR="005B0C9A" w:rsidRPr="0081175C" w:rsidRDefault="005B0C9A" w:rsidP="005B0C9A">
      <w:pPr>
        <w:pStyle w:val="Zkladntextodsazen"/>
        <w:ind w:left="0"/>
        <w:rPr>
          <w:rFonts w:ascii="Times New Roman" w:hAnsi="Times New Roman"/>
          <w:sz w:val="24"/>
          <w:szCs w:val="24"/>
        </w:rPr>
      </w:pPr>
    </w:p>
    <w:p w:rsidR="005B0C9A" w:rsidRPr="0081175C" w:rsidRDefault="005B0C9A" w:rsidP="005B0C9A">
      <w:pPr>
        <w:pStyle w:val="Zkladntextodsazen"/>
        <w:ind w:left="0"/>
        <w:rPr>
          <w:rFonts w:ascii="Times New Roman" w:hAnsi="Times New Roman"/>
          <w:sz w:val="24"/>
          <w:szCs w:val="24"/>
        </w:rPr>
      </w:pPr>
    </w:p>
    <w:p w:rsidR="005B0C9A" w:rsidRDefault="005B0C9A" w:rsidP="005B0C9A">
      <w:pPr>
        <w:spacing w:after="0"/>
        <w:rPr>
          <w:rFonts w:ascii="Times New Roman" w:hAnsi="Times New Roman"/>
          <w:sz w:val="24"/>
          <w:szCs w:val="24"/>
        </w:rPr>
      </w:pPr>
      <w:r w:rsidRPr="0081175C"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  <w:t xml:space="preserve">.......................................................... </w:t>
      </w:r>
    </w:p>
    <w:p w:rsidR="005B0C9A" w:rsidRPr="0081175C" w:rsidRDefault="006754FB" w:rsidP="005B0C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</w:t>
      </w:r>
      <w:bookmarkStart w:id="12" w:name="_GoBack"/>
      <w:bookmarkEnd w:id="12"/>
      <w:r w:rsidR="005B0C9A" w:rsidRPr="0081175C">
        <w:rPr>
          <w:rFonts w:ascii="Times New Roman" w:hAnsi="Times New Roman"/>
          <w:sz w:val="24"/>
          <w:szCs w:val="24"/>
        </w:rPr>
        <w:tab/>
      </w:r>
      <w:r w:rsidR="005B0C9A">
        <w:rPr>
          <w:rFonts w:ascii="Times New Roman" w:hAnsi="Times New Roman"/>
          <w:sz w:val="24"/>
          <w:szCs w:val="24"/>
        </w:rPr>
        <w:tab/>
      </w:r>
      <w:r w:rsidR="005B0C9A">
        <w:rPr>
          <w:rFonts w:ascii="Times New Roman" w:hAnsi="Times New Roman"/>
          <w:sz w:val="24"/>
          <w:szCs w:val="24"/>
        </w:rPr>
        <w:tab/>
      </w:r>
      <w:r w:rsidR="005B0C9A" w:rsidRPr="0081175C">
        <w:rPr>
          <w:rFonts w:ascii="Times New Roman" w:hAnsi="Times New Roman"/>
          <w:sz w:val="24"/>
          <w:szCs w:val="24"/>
        </w:rPr>
        <w:tab/>
      </w:r>
      <w:r w:rsidR="005B0C9A" w:rsidRPr="0081175C">
        <w:rPr>
          <w:rFonts w:ascii="Times New Roman" w:hAnsi="Times New Roman"/>
          <w:sz w:val="24"/>
          <w:szCs w:val="24"/>
        </w:rPr>
        <w:tab/>
      </w:r>
      <w:r w:rsidR="005B0C9A">
        <w:rPr>
          <w:rFonts w:ascii="Times New Roman" w:hAnsi="Times New Roman"/>
          <w:sz w:val="24"/>
          <w:szCs w:val="24"/>
        </w:rPr>
        <w:t>Mgr. Marta Kollerová</w:t>
      </w:r>
      <w:r w:rsidR="005B0C9A" w:rsidRPr="0081175C">
        <w:rPr>
          <w:rFonts w:ascii="Times New Roman" w:hAnsi="Times New Roman"/>
          <w:sz w:val="24"/>
          <w:szCs w:val="24"/>
        </w:rPr>
        <w:t xml:space="preserve"> </w:t>
      </w:r>
    </w:p>
    <w:p w:rsidR="005B0C9A" w:rsidRPr="0081175C" w:rsidRDefault="005B0C9A" w:rsidP="005B0C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jednatel</w:t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kvestorka</w:t>
      </w:r>
    </w:p>
    <w:p w:rsidR="005B0C9A" w:rsidRPr="0081175C" w:rsidRDefault="005B0C9A" w:rsidP="005B0C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Garamond" w:hAnsi="Garamond"/>
        </w:rPr>
        <w:t>HBP měřicí technika s.r.o.</w:t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  <w:t>Západočeská univerzita v Plzni</w:t>
      </w:r>
    </w:p>
    <w:p w:rsidR="005B0C9A" w:rsidRPr="00D76BA5" w:rsidRDefault="005B0C9A" w:rsidP="005B0C9A">
      <w:pPr>
        <w:tabs>
          <w:tab w:val="left" w:pos="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5B0C9A" w:rsidRPr="00D76BA5" w:rsidRDefault="005B0C9A" w:rsidP="005B0C9A">
      <w:pPr>
        <w:tabs>
          <w:tab w:val="left" w:pos="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5B0C9A" w:rsidRPr="00817517" w:rsidRDefault="005B0C9A" w:rsidP="005B0C9A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Garamond" w:hAnsi="Garamond" w:cs="Arial"/>
        </w:rPr>
        <w:br w:type="page"/>
      </w:r>
      <w:r w:rsidRPr="00817517">
        <w:rPr>
          <w:rFonts w:ascii="Times New Roman" w:hAnsi="Times New Roman"/>
          <w:sz w:val="24"/>
          <w:szCs w:val="24"/>
        </w:rPr>
        <w:lastRenderedPageBreak/>
        <w:t>Příloha č. 1: Technická specifikace předmětu koupě</w:t>
      </w:r>
    </w:p>
    <w:p w:rsidR="005B0C9A" w:rsidRDefault="005B0C9A" w:rsidP="005B0C9A">
      <w:pPr>
        <w:pStyle w:val="Zkladntext2"/>
        <w:rPr>
          <w:rFonts w:ascii="Garamond" w:hAnsi="Garamond" w:cs="Arial"/>
          <w:sz w:val="22"/>
          <w:szCs w:val="22"/>
        </w:rPr>
      </w:pPr>
    </w:p>
    <w:p w:rsidR="005B0C9A" w:rsidRDefault="005B0C9A" w:rsidP="005B0C9A">
      <w:pPr>
        <w:pStyle w:val="Zkladntext2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Snímače do +/-5kNm:</w:t>
      </w:r>
    </w:p>
    <w:p w:rsidR="005B0C9A" w:rsidRDefault="005B0C9A" w:rsidP="005B0C9A">
      <w:pPr>
        <w:pStyle w:val="Zkladntext2"/>
        <w:rPr>
          <w:rFonts w:ascii="Garamond" w:hAnsi="Garamond" w:cs="Arial"/>
          <w:sz w:val="22"/>
          <w:szCs w:val="22"/>
        </w:rPr>
      </w:pPr>
    </w:p>
    <w:p w:rsidR="005B0C9A" w:rsidRDefault="005B0C9A" w:rsidP="005B0C9A">
      <w:pPr>
        <w:pStyle w:val="Zkladntext2"/>
        <w:rPr>
          <w:rFonts w:ascii="Garamond" w:hAnsi="Garamond" w:cs="Arial"/>
          <w:sz w:val="22"/>
          <w:szCs w:val="22"/>
        </w:rPr>
      </w:pPr>
      <w:r w:rsidRPr="000B5EE7">
        <w:rPr>
          <w:rFonts w:ascii="Garamond" w:hAnsi="Garamond" w:cs="Arial"/>
          <w:sz w:val="22"/>
          <w:szCs w:val="22"/>
        </w:rPr>
        <w:t>Tenzometrický snímač momentu síly ±5kNm typu měřicí příruba, bezkontaktní přenos, třída 0.05%, povolené otáčky do 12.000 ot./min., vysoká odolnost vůči mechanickým parazitním vlivům, vysoká torzní a axiální tuhost, horní mezní frekence až 6kHz, digitální přenos informací z rotoru, výstupy: FM s nosnou frekvencí 240kHz±120kHz, napětí ±10V, otáčky (magnetický systém měření otáček 1.024 impulsů na otáčku, bez referenčního pulzu). Napájení 18…30 VDC.</w:t>
      </w:r>
      <w:r>
        <w:rPr>
          <w:rFonts w:ascii="Garamond" w:hAnsi="Garamond" w:cs="Arial"/>
          <w:sz w:val="22"/>
          <w:szCs w:val="22"/>
        </w:rPr>
        <w:t xml:space="preserve"> Včetně kabelů pro napájení a výstup měřených veličin a kalibrace.</w:t>
      </w:r>
    </w:p>
    <w:p w:rsidR="005B0C9A" w:rsidRDefault="005B0C9A" w:rsidP="005B0C9A">
      <w:pPr>
        <w:pStyle w:val="Zkladntext2"/>
        <w:rPr>
          <w:rFonts w:ascii="Garamond" w:hAnsi="Garamond" w:cs="Arial"/>
          <w:sz w:val="22"/>
          <w:szCs w:val="22"/>
        </w:rPr>
      </w:pPr>
    </w:p>
    <w:p w:rsidR="005B0C9A" w:rsidRDefault="005B0C9A" w:rsidP="005B0C9A">
      <w:pPr>
        <w:pStyle w:val="Zkladntext2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Snímače do +/-20kNm:</w:t>
      </w:r>
    </w:p>
    <w:p w:rsidR="005B0C9A" w:rsidRDefault="005B0C9A" w:rsidP="005B0C9A">
      <w:pPr>
        <w:pStyle w:val="Zkladntext2"/>
        <w:rPr>
          <w:rFonts w:ascii="Garamond" w:hAnsi="Garamond" w:cs="Arial"/>
          <w:sz w:val="22"/>
          <w:szCs w:val="22"/>
        </w:rPr>
      </w:pPr>
    </w:p>
    <w:p w:rsidR="005B0C9A" w:rsidRDefault="005B0C9A" w:rsidP="005B0C9A">
      <w:pPr>
        <w:pStyle w:val="Zkladntext2"/>
        <w:rPr>
          <w:rFonts w:ascii="Garamond" w:hAnsi="Garamond" w:cs="Arial"/>
          <w:sz w:val="22"/>
          <w:szCs w:val="22"/>
        </w:rPr>
      </w:pPr>
      <w:r w:rsidRPr="000B5EE7">
        <w:rPr>
          <w:rFonts w:ascii="Garamond" w:hAnsi="Garamond" w:cs="Arial"/>
          <w:sz w:val="22"/>
          <w:szCs w:val="22"/>
        </w:rPr>
        <w:t>Tenzometrický snímač momentu síly ±20kNm typu měřicí příruba, bezkontaktní přenos, třída 0.1%, povolené otáčky do 6.000 ot./min., vysoká odolnost vůči mechanickým parazitním vlivům, vysoká torzní a axiální tuhost, horní mezní frekence až 6kHz, digitální přenos informací z rotoru, výstupy: FM s nosnou frekvencí 240kHz±120kHz, napětí ±10V, otáčky (magnetický systém měření otáček 1.024 impulsů na otáčku, bez referenčního pulzu). Napájení 18…30 VDC.</w:t>
      </w:r>
      <w:r>
        <w:rPr>
          <w:rFonts w:ascii="Garamond" w:hAnsi="Garamond" w:cs="Arial"/>
          <w:sz w:val="22"/>
          <w:szCs w:val="22"/>
        </w:rPr>
        <w:t xml:space="preserve"> Včetně kabelů pro napájení a výstup měřených veličin a kalibrace.</w:t>
      </w:r>
    </w:p>
    <w:p w:rsidR="005B0C9A" w:rsidRDefault="005B0C9A" w:rsidP="005B0C9A">
      <w:pPr>
        <w:pStyle w:val="Zkladntext2"/>
        <w:rPr>
          <w:rFonts w:ascii="Garamond" w:hAnsi="Garamond" w:cs="Arial"/>
          <w:sz w:val="22"/>
          <w:szCs w:val="22"/>
        </w:rPr>
      </w:pPr>
    </w:p>
    <w:p w:rsidR="005B0C9A" w:rsidRDefault="005B0C9A" w:rsidP="005B0C9A">
      <w:pPr>
        <w:pStyle w:val="Zkladntext2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Snímač do +/-25kNm:</w:t>
      </w:r>
    </w:p>
    <w:p w:rsidR="005B0C9A" w:rsidRDefault="005B0C9A" w:rsidP="005B0C9A">
      <w:pPr>
        <w:pStyle w:val="Zkladntext2"/>
        <w:rPr>
          <w:rFonts w:ascii="Garamond" w:hAnsi="Garamond" w:cs="Arial"/>
          <w:sz w:val="22"/>
          <w:szCs w:val="22"/>
        </w:rPr>
      </w:pPr>
    </w:p>
    <w:p w:rsidR="005B0C9A" w:rsidRDefault="005B0C9A" w:rsidP="005B0C9A">
      <w:pPr>
        <w:pStyle w:val="Zkladntext2"/>
        <w:rPr>
          <w:rFonts w:ascii="Garamond" w:hAnsi="Garamond" w:cs="Arial"/>
          <w:sz w:val="22"/>
          <w:szCs w:val="22"/>
        </w:rPr>
      </w:pPr>
      <w:r w:rsidRPr="000B5EE7">
        <w:rPr>
          <w:rFonts w:ascii="Garamond" w:hAnsi="Garamond" w:cs="Arial"/>
          <w:sz w:val="22"/>
          <w:szCs w:val="22"/>
        </w:rPr>
        <w:t xml:space="preserve">Tenzometrický snímač momentu síly ±25kNm typu měřicí příruba, bezkontaktní přenos, třída 0.1%, povolené otáčky do 6.000 ot./min., vysoká odolnost vůči mechanickým parazitním vlivům, vysoká torzní a axiální tuhost, horní mezní frekence až 6kHz, digitální přenos informací z rotoru, výstupy: FM s nosnou frekvencí 240kHz±120kHz, napětí ±10V, otáčky (magnetický systém měření otáček 1.024 impulsů na otáčku, bez referenčního pulzu). Napájení 18…30 VDC. </w:t>
      </w:r>
      <w:r>
        <w:rPr>
          <w:rFonts w:ascii="Garamond" w:hAnsi="Garamond" w:cs="Arial"/>
          <w:sz w:val="22"/>
          <w:szCs w:val="22"/>
        </w:rPr>
        <w:t>Včetně kabelů pro napájení a výstup měřených veličin a kalibrace.</w:t>
      </w:r>
    </w:p>
    <w:p w:rsidR="00412A82" w:rsidRDefault="00412A82"/>
    <w:sectPr w:rsidR="00412A82" w:rsidSect="00155521">
      <w:footerReference w:type="default" r:id="rId8"/>
      <w:pgSz w:w="11906" w:h="16838" w:code="9"/>
      <w:pgMar w:top="1418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879" w:rsidRDefault="00BF4879">
      <w:pPr>
        <w:spacing w:after="0" w:line="240" w:lineRule="auto"/>
      </w:pPr>
      <w:r>
        <w:separator/>
      </w:r>
    </w:p>
  </w:endnote>
  <w:endnote w:type="continuationSeparator" w:id="0">
    <w:p w:rsidR="00BF4879" w:rsidRDefault="00BF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72" w:rsidRDefault="005B0C9A" w:rsidP="00880CE7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6A09C" wp14:editId="097C587E">
              <wp:simplePos x="0" y="0"/>
              <wp:positionH relativeFrom="page">
                <wp:posOffset>6235065</wp:posOffset>
              </wp:positionH>
              <wp:positionV relativeFrom="page">
                <wp:posOffset>10374630</wp:posOffset>
              </wp:positionV>
              <wp:extent cx="407670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07670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872" w:rsidRPr="0063602E" w:rsidRDefault="005B0C9A" w:rsidP="0063602E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365F91"/>
                            </w:rPr>
                          </w:pPr>
                          <w:r w:rsidRPr="0063602E">
                            <w:rPr>
                              <w:color w:val="365F91"/>
                            </w:rPr>
                            <w:fldChar w:fldCharType="begin"/>
                          </w:r>
                          <w:r w:rsidRPr="0063602E">
                            <w:rPr>
                              <w:color w:val="365F91"/>
                            </w:rPr>
                            <w:instrText>PAGE   \* MERGEFORMAT</w:instrText>
                          </w:r>
                          <w:r w:rsidRPr="0063602E">
                            <w:rPr>
                              <w:color w:val="365F91"/>
                            </w:rPr>
                            <w:fldChar w:fldCharType="separate"/>
                          </w:r>
                          <w:r w:rsidR="006754FB">
                            <w:rPr>
                              <w:noProof/>
                              <w:color w:val="365F91"/>
                            </w:rPr>
                            <w:t>7</w:t>
                          </w:r>
                          <w:r w:rsidRPr="0063602E">
                            <w:rPr>
                              <w:color w:val="365F9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Obdélník 650" o:spid="_x0000_s1026" style="position:absolute;left:0;text-align:left;margin-left:490.95pt;margin-top:816.9pt;width:32.1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" filled="f" fillcolor="#c0504d" stroked="f" strokecolor="#5c83b4" strokeweight="2.25pt">
              <v:textbox inset=",0,,0">
                <w:txbxContent>
                  <w:p w:rsidR="00341872" w:rsidRPr="0063602E" w:rsidRDefault="005B0C9A" w:rsidP="0063602E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365F91"/>
                      </w:rPr>
                    </w:pPr>
                    <w:r w:rsidRPr="0063602E">
                      <w:rPr>
                        <w:color w:val="365F91"/>
                      </w:rPr>
                      <w:fldChar w:fldCharType="begin"/>
                    </w:r>
                    <w:r w:rsidRPr="0063602E">
                      <w:rPr>
                        <w:color w:val="365F91"/>
                      </w:rPr>
                      <w:instrText>PAGE   \* MERGEFORMAT</w:instrText>
                    </w:r>
                    <w:r w:rsidRPr="0063602E">
                      <w:rPr>
                        <w:color w:val="365F91"/>
                      </w:rPr>
                      <w:fldChar w:fldCharType="separate"/>
                    </w:r>
                    <w:r w:rsidR="006754FB">
                      <w:rPr>
                        <w:noProof/>
                        <w:color w:val="365F91"/>
                      </w:rPr>
                      <w:t>7</w:t>
                    </w:r>
                    <w:r w:rsidRPr="0063602E">
                      <w:rPr>
                        <w:color w:val="365F9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341872" w:rsidRDefault="00BF4879" w:rsidP="00896C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879" w:rsidRDefault="00BF4879">
      <w:pPr>
        <w:spacing w:after="0" w:line="240" w:lineRule="auto"/>
      </w:pPr>
      <w:r>
        <w:separator/>
      </w:r>
    </w:p>
  </w:footnote>
  <w:footnote w:type="continuationSeparator" w:id="0">
    <w:p w:rsidR="00BF4879" w:rsidRDefault="00BF4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41C03"/>
    <w:multiLevelType w:val="hybridMultilevel"/>
    <w:tmpl w:val="F0F68ED2"/>
    <w:lvl w:ilvl="0" w:tplc="293662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DEE3B0C"/>
    <w:multiLevelType w:val="hybridMultilevel"/>
    <w:tmpl w:val="E4DA2F74"/>
    <w:lvl w:ilvl="0" w:tplc="625E23D2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9A"/>
    <w:rsid w:val="000D0018"/>
    <w:rsid w:val="003E1C7A"/>
    <w:rsid w:val="00412A82"/>
    <w:rsid w:val="005B0C9A"/>
    <w:rsid w:val="006754FB"/>
    <w:rsid w:val="007E147C"/>
    <w:rsid w:val="00B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C9A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B0C9A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B0C9A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0C9A"/>
    <w:rPr>
      <w:rFonts w:ascii="Verdana" w:eastAsia="Calibri" w:hAnsi="Verdana" w:cs="Arial"/>
      <w:b/>
      <w:sz w:val="32"/>
      <w:szCs w:val="32"/>
    </w:rPr>
  </w:style>
  <w:style w:type="character" w:customStyle="1" w:styleId="Nadpis4Char">
    <w:name w:val="Nadpis 4 Char"/>
    <w:basedOn w:val="Standardnpsmoodstavce"/>
    <w:link w:val="Nadpis4"/>
    <w:rsid w:val="005B0C9A"/>
    <w:rPr>
      <w:rFonts w:ascii="Verdana" w:eastAsia="Calibri" w:hAnsi="Verdana" w:cs="Arial"/>
      <w:b/>
      <w:sz w:val="20"/>
      <w:szCs w:val="20"/>
      <w:u w:val="single"/>
    </w:rPr>
  </w:style>
  <w:style w:type="paragraph" w:styleId="Odstavecseseznamem">
    <w:name w:val="List Paragraph"/>
    <w:aliases w:val="Smlouva-Odst."/>
    <w:basedOn w:val="Normln"/>
    <w:link w:val="OdstavecseseznamemChar"/>
    <w:qFormat/>
    <w:rsid w:val="005B0C9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B0C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0C9A"/>
    <w:rPr>
      <w:rFonts w:ascii="Calibri" w:eastAsia="Calibri" w:hAnsi="Calibri" w:cs="Times New Roman"/>
    </w:rPr>
  </w:style>
  <w:style w:type="paragraph" w:styleId="Textkomente">
    <w:name w:val="annotation text"/>
    <w:basedOn w:val="Normln"/>
    <w:link w:val="TextkomenteChar"/>
    <w:rsid w:val="005B0C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0C9A"/>
    <w:rPr>
      <w:rFonts w:ascii="Calibri" w:eastAsia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5B0C9A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B0C9A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B0C9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B0C9A"/>
    <w:rPr>
      <w:rFonts w:ascii="Calibri" w:eastAsia="Calibri" w:hAnsi="Calibri" w:cs="Times New Roman"/>
    </w:rPr>
  </w:style>
  <w:style w:type="paragraph" w:styleId="Zkladntextodsazen2">
    <w:name w:val="Body Text Indent 2"/>
    <w:basedOn w:val="Normln"/>
    <w:link w:val="Zkladntextodsazen2Char"/>
    <w:rsid w:val="005B0C9A"/>
    <w:pPr>
      <w:ind w:left="540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5B0C9A"/>
    <w:rPr>
      <w:rFonts w:ascii="Arial" w:eastAsia="Calibri" w:hAnsi="Arial" w:cs="Arial"/>
    </w:rPr>
  </w:style>
  <w:style w:type="paragraph" w:styleId="Nzev">
    <w:name w:val="Title"/>
    <w:basedOn w:val="Normln"/>
    <w:link w:val="NzevChar"/>
    <w:qFormat/>
    <w:rsid w:val="005B0C9A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B0C9A"/>
    <w:rPr>
      <w:rFonts w:ascii="Verdana" w:eastAsia="Calibri" w:hAnsi="Verdana" w:cs="Arial"/>
      <w:b/>
      <w:sz w:val="28"/>
      <w:szCs w:val="28"/>
      <w:u w:val="single"/>
    </w:rPr>
  </w:style>
  <w:style w:type="character" w:customStyle="1" w:styleId="OdstavecseseznamemChar">
    <w:name w:val="Odstavec se seznamem Char"/>
    <w:aliases w:val="Smlouva-Odst. Char"/>
    <w:link w:val="Odstavecseseznamem"/>
    <w:locked/>
    <w:rsid w:val="005B0C9A"/>
    <w:rPr>
      <w:rFonts w:ascii="Calibri" w:eastAsia="Calibri" w:hAnsi="Calibri" w:cs="Times New Roman"/>
    </w:rPr>
  </w:style>
  <w:style w:type="character" w:customStyle="1" w:styleId="Zstupntext1">
    <w:name w:val="Zástupný text1"/>
    <w:rsid w:val="005B0C9A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C9A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B0C9A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B0C9A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0C9A"/>
    <w:rPr>
      <w:rFonts w:ascii="Verdana" w:eastAsia="Calibri" w:hAnsi="Verdana" w:cs="Arial"/>
      <w:b/>
      <w:sz w:val="32"/>
      <w:szCs w:val="32"/>
    </w:rPr>
  </w:style>
  <w:style w:type="character" w:customStyle="1" w:styleId="Nadpis4Char">
    <w:name w:val="Nadpis 4 Char"/>
    <w:basedOn w:val="Standardnpsmoodstavce"/>
    <w:link w:val="Nadpis4"/>
    <w:rsid w:val="005B0C9A"/>
    <w:rPr>
      <w:rFonts w:ascii="Verdana" w:eastAsia="Calibri" w:hAnsi="Verdana" w:cs="Arial"/>
      <w:b/>
      <w:sz w:val="20"/>
      <w:szCs w:val="20"/>
      <w:u w:val="single"/>
    </w:rPr>
  </w:style>
  <w:style w:type="paragraph" w:styleId="Odstavecseseznamem">
    <w:name w:val="List Paragraph"/>
    <w:aliases w:val="Smlouva-Odst."/>
    <w:basedOn w:val="Normln"/>
    <w:link w:val="OdstavecseseznamemChar"/>
    <w:qFormat/>
    <w:rsid w:val="005B0C9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B0C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0C9A"/>
    <w:rPr>
      <w:rFonts w:ascii="Calibri" w:eastAsia="Calibri" w:hAnsi="Calibri" w:cs="Times New Roman"/>
    </w:rPr>
  </w:style>
  <w:style w:type="paragraph" w:styleId="Textkomente">
    <w:name w:val="annotation text"/>
    <w:basedOn w:val="Normln"/>
    <w:link w:val="TextkomenteChar"/>
    <w:rsid w:val="005B0C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0C9A"/>
    <w:rPr>
      <w:rFonts w:ascii="Calibri" w:eastAsia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5B0C9A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B0C9A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B0C9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B0C9A"/>
    <w:rPr>
      <w:rFonts w:ascii="Calibri" w:eastAsia="Calibri" w:hAnsi="Calibri" w:cs="Times New Roman"/>
    </w:rPr>
  </w:style>
  <w:style w:type="paragraph" w:styleId="Zkladntextodsazen2">
    <w:name w:val="Body Text Indent 2"/>
    <w:basedOn w:val="Normln"/>
    <w:link w:val="Zkladntextodsazen2Char"/>
    <w:rsid w:val="005B0C9A"/>
    <w:pPr>
      <w:ind w:left="540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5B0C9A"/>
    <w:rPr>
      <w:rFonts w:ascii="Arial" w:eastAsia="Calibri" w:hAnsi="Arial" w:cs="Arial"/>
    </w:rPr>
  </w:style>
  <w:style w:type="paragraph" w:styleId="Nzev">
    <w:name w:val="Title"/>
    <w:basedOn w:val="Normln"/>
    <w:link w:val="NzevChar"/>
    <w:qFormat/>
    <w:rsid w:val="005B0C9A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B0C9A"/>
    <w:rPr>
      <w:rFonts w:ascii="Verdana" w:eastAsia="Calibri" w:hAnsi="Verdana" w:cs="Arial"/>
      <w:b/>
      <w:sz w:val="28"/>
      <w:szCs w:val="28"/>
      <w:u w:val="single"/>
    </w:rPr>
  </w:style>
  <w:style w:type="character" w:customStyle="1" w:styleId="OdstavecseseznamemChar">
    <w:name w:val="Odstavec se seznamem Char"/>
    <w:aliases w:val="Smlouva-Odst. Char"/>
    <w:link w:val="Odstavecseseznamem"/>
    <w:locked/>
    <w:rsid w:val="005B0C9A"/>
    <w:rPr>
      <w:rFonts w:ascii="Calibri" w:eastAsia="Calibri" w:hAnsi="Calibri" w:cs="Times New Roman"/>
    </w:rPr>
  </w:style>
  <w:style w:type="character" w:customStyle="1" w:styleId="Zstupntext1">
    <w:name w:val="Zástupný text1"/>
    <w:rsid w:val="005B0C9A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1906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Burešová</dc:creator>
  <cp:lastModifiedBy>Blanka GREBEŇOVÁ</cp:lastModifiedBy>
  <cp:revision>3</cp:revision>
  <dcterms:created xsi:type="dcterms:W3CDTF">2019-08-07T08:08:00Z</dcterms:created>
  <dcterms:modified xsi:type="dcterms:W3CDTF">2019-08-07T08:08:00Z</dcterms:modified>
</cp:coreProperties>
</file>