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CC4AA" w14:textId="77777777" w:rsidR="00063CB1" w:rsidRDefault="00E51D15">
      <w:pPr>
        <w:pStyle w:val="Heading10"/>
        <w:framePr w:w="9192" w:h="403" w:hRule="exact" w:wrap="none" w:vAnchor="page" w:hAnchor="page" w:x="1629" w:y="1312"/>
        <w:shd w:val="clear" w:color="auto" w:fill="auto"/>
        <w:spacing w:after="0"/>
        <w:ind w:right="80"/>
      </w:pPr>
      <w:bookmarkStart w:id="0" w:name="bookmark0"/>
      <w:r>
        <w:t>SMLOUVA O DÍLO</w:t>
      </w:r>
      <w:bookmarkEnd w:id="0"/>
    </w:p>
    <w:p w14:paraId="1EE1A738" w14:textId="77777777" w:rsidR="00063CB1" w:rsidRDefault="00E51D15">
      <w:pPr>
        <w:pStyle w:val="Bodytext30"/>
        <w:framePr w:w="9192" w:h="2162" w:hRule="exact" w:wrap="none" w:vAnchor="page" w:hAnchor="page" w:x="1629" w:y="2208"/>
        <w:shd w:val="clear" w:color="auto" w:fill="auto"/>
        <w:spacing w:before="0" w:after="278"/>
        <w:ind w:left="140"/>
      </w:pPr>
      <w:r>
        <w:t>Moravskoslezské inovační centrum Ostrava, a.s.</w:t>
      </w:r>
    </w:p>
    <w:p w14:paraId="51D8D3AD" w14:textId="77777777" w:rsidR="00063CB1" w:rsidRDefault="00E51D15">
      <w:pPr>
        <w:pStyle w:val="Bodytext20"/>
        <w:framePr w:w="9192" w:h="2162" w:hRule="exact" w:wrap="none" w:vAnchor="page" w:hAnchor="page" w:x="1629" w:y="2208"/>
        <w:shd w:val="clear" w:color="auto" w:fill="auto"/>
        <w:spacing w:before="0"/>
        <w:ind w:left="260" w:right="3440" w:firstLine="0"/>
      </w:pPr>
      <w:r>
        <w:t xml:space="preserve">Adresa: Technologická 372/2, </w:t>
      </w:r>
      <w:proofErr w:type="spellStart"/>
      <w:r>
        <w:t>Pustkovec</w:t>
      </w:r>
      <w:proofErr w:type="spellEnd"/>
      <w:r>
        <w:t>, Ostrava, PSČ 708 00 IČ:25379631</w:t>
      </w:r>
    </w:p>
    <w:p w14:paraId="063D86DE" w14:textId="77777777" w:rsidR="00063CB1" w:rsidRDefault="00E51D15">
      <w:pPr>
        <w:pStyle w:val="Bodytext20"/>
        <w:framePr w:w="9192" w:h="2162" w:hRule="exact" w:wrap="none" w:vAnchor="page" w:hAnchor="page" w:x="1629" w:y="2208"/>
        <w:shd w:val="clear" w:color="auto" w:fill="auto"/>
        <w:spacing w:before="0"/>
        <w:ind w:left="260" w:right="1940" w:firstLine="0"/>
      </w:pPr>
      <w:r>
        <w:t xml:space="preserve">zapsána v obchodním rejstříku Krajského soudu v Ostravě, oddíl B, vložka 1686 zastoupena Mgr. Pavlem </w:t>
      </w:r>
      <w:proofErr w:type="spellStart"/>
      <w:r>
        <w:t>Csankem</w:t>
      </w:r>
      <w:proofErr w:type="spellEnd"/>
      <w:r>
        <w:t xml:space="preserve">, předsedou představenstva Kontakt: </w:t>
      </w:r>
      <w:hyperlink r:id="rId10" w:history="1">
        <w:r>
          <w:rPr>
            <w:lang w:val="en-US" w:eastAsia="en-US" w:bidi="en-US"/>
          </w:rPr>
          <w:t>pavel.csank@ms-ic.cz</w:t>
        </w:r>
      </w:hyperlink>
      <w:r>
        <w:rPr>
          <w:lang w:val="en-US" w:eastAsia="en-US" w:bidi="en-US"/>
        </w:rPr>
        <w:t xml:space="preserve"> </w:t>
      </w:r>
      <w:r>
        <w:t>(dále jako „objednatel")</w:t>
      </w:r>
    </w:p>
    <w:p w14:paraId="016B9F29" w14:textId="77777777" w:rsidR="00063CB1" w:rsidRDefault="00E51D15">
      <w:pPr>
        <w:pStyle w:val="Bodytext30"/>
        <w:framePr w:w="9192" w:h="1925" w:hRule="exact" w:wrap="none" w:vAnchor="page" w:hAnchor="page" w:x="1629" w:y="5161"/>
        <w:shd w:val="clear" w:color="auto" w:fill="auto"/>
        <w:spacing w:before="0" w:after="0" w:line="264" w:lineRule="exact"/>
        <w:ind w:left="140"/>
      </w:pPr>
      <w:proofErr w:type="spellStart"/>
      <w:r>
        <w:t>VideoBrothers</w:t>
      </w:r>
      <w:proofErr w:type="spellEnd"/>
      <w:r>
        <w:t xml:space="preserve"> s.r.o.</w:t>
      </w:r>
    </w:p>
    <w:p w14:paraId="18C59754" w14:textId="77777777" w:rsidR="00063CB1" w:rsidRDefault="00E51D15">
      <w:pPr>
        <w:pStyle w:val="Bodytext20"/>
        <w:framePr w:w="9192" w:h="1925" w:hRule="exact" w:wrap="none" w:vAnchor="page" w:hAnchor="page" w:x="1629" w:y="5161"/>
        <w:shd w:val="clear" w:color="auto" w:fill="auto"/>
        <w:spacing w:before="0"/>
        <w:ind w:left="420" w:right="5320" w:firstLine="0"/>
      </w:pPr>
      <w:r>
        <w:t>Adresa: Vídeňská 995/63, Brno, 639 00 IČ:29276322 DIČ:CZ29276322</w:t>
      </w:r>
    </w:p>
    <w:p w14:paraId="6F4B242A" w14:textId="77777777" w:rsidR="00063CB1" w:rsidRDefault="00E51D15">
      <w:pPr>
        <w:pStyle w:val="Bodytext20"/>
        <w:framePr w:w="9192" w:h="1925" w:hRule="exact" w:wrap="none" w:vAnchor="page" w:hAnchor="page" w:x="1629" w:y="5161"/>
        <w:shd w:val="clear" w:color="auto" w:fill="auto"/>
        <w:spacing w:before="0"/>
        <w:ind w:left="140" w:right="5320" w:firstLine="280"/>
      </w:pPr>
      <w:r>
        <w:t xml:space="preserve">zastoupené: MgA. Jan Otruba, jednatel kontakt: </w:t>
      </w:r>
      <w:hyperlink r:id="rId11" w:history="1">
        <w:r>
          <w:rPr>
            <w:rStyle w:val="Bodytext21"/>
          </w:rPr>
          <w:t>ian@videobrothers.cz</w:t>
        </w:r>
      </w:hyperlink>
      <w:r>
        <w:rPr>
          <w:rStyle w:val="Bodytext21"/>
        </w:rPr>
        <w:t xml:space="preserve"> </w:t>
      </w:r>
      <w:r>
        <w:t>(dále jen „zhotovitel")</w:t>
      </w:r>
    </w:p>
    <w:p w14:paraId="30B762DF" w14:textId="77777777" w:rsidR="00063CB1" w:rsidRDefault="00E51D15">
      <w:pPr>
        <w:pStyle w:val="Heading40"/>
        <w:framePr w:w="9192" w:h="2505" w:hRule="exact" w:wrap="none" w:vAnchor="page" w:hAnchor="page" w:x="1629" w:y="7327"/>
        <w:shd w:val="clear" w:color="auto" w:fill="auto"/>
        <w:spacing w:before="0"/>
        <w:ind w:right="80"/>
      </w:pPr>
      <w:bookmarkStart w:id="1" w:name="bookmark1"/>
      <w:r>
        <w:t>Základní ustanovení</w:t>
      </w:r>
      <w:bookmarkEnd w:id="1"/>
    </w:p>
    <w:p w14:paraId="0658CDC5" w14:textId="77777777" w:rsidR="00063CB1" w:rsidRDefault="00E51D15">
      <w:pPr>
        <w:pStyle w:val="Bodytext20"/>
        <w:framePr w:w="9192" w:h="2505" w:hRule="exact" w:wrap="none" w:vAnchor="page" w:hAnchor="page" w:x="1629" w:y="7327"/>
        <w:numPr>
          <w:ilvl w:val="0"/>
          <w:numId w:val="1"/>
        </w:numPr>
        <w:shd w:val="clear" w:color="auto" w:fill="auto"/>
        <w:tabs>
          <w:tab w:val="left" w:pos="518"/>
        </w:tabs>
        <w:spacing w:before="0" w:after="124" w:line="293" w:lineRule="exact"/>
        <w:ind w:left="560" w:hanging="560"/>
        <w:jc w:val="both"/>
      </w:pPr>
      <w:r>
        <w:t xml:space="preserve">Zhotovitel se touto smlouvou zavazuje provést pro objednatele dílo stanovené v článku II. této smlouvy do 30.9.2019 a objednatel se zavazuje řádně a včas za provedené dílo zaplatit částku smluvenou dle článku </w:t>
      </w:r>
      <w:r>
        <w:rPr>
          <w:lang w:val="en-US" w:eastAsia="en-US" w:bidi="en-US"/>
        </w:rPr>
        <w:t xml:space="preserve">III. </w:t>
      </w:r>
      <w:r>
        <w:t>smlouvy.</w:t>
      </w:r>
    </w:p>
    <w:p w14:paraId="17DAC05B" w14:textId="77777777" w:rsidR="00063CB1" w:rsidRDefault="00E51D15">
      <w:pPr>
        <w:pStyle w:val="Bodytext20"/>
        <w:framePr w:w="9192" w:h="2505" w:hRule="exact" w:wrap="none" w:vAnchor="page" w:hAnchor="page" w:x="1629" w:y="7327"/>
        <w:numPr>
          <w:ilvl w:val="0"/>
          <w:numId w:val="1"/>
        </w:numPr>
        <w:shd w:val="clear" w:color="auto" w:fill="auto"/>
        <w:tabs>
          <w:tab w:val="left" w:pos="518"/>
        </w:tabs>
        <w:spacing w:before="0" w:line="288" w:lineRule="exact"/>
        <w:ind w:left="560" w:hanging="560"/>
        <w:jc w:val="both"/>
      </w:pPr>
      <w:r>
        <w:t>Smluvní strany prohlašují, že údaje uvedené v záhlaví této smlouvy jsou v souladu se skutečným stavem platným v době uzavření smlouvy. Smluvní strany se zavazují, že změny údajů uvedených v záhlaví této smlouvy neprodleně písemně oznámí druhé smluvní straně.</w:t>
      </w:r>
    </w:p>
    <w:p w14:paraId="3E1228F8" w14:textId="77777777" w:rsidR="00063CB1" w:rsidRDefault="00E51D15">
      <w:pPr>
        <w:pStyle w:val="Bodytext20"/>
        <w:framePr w:w="9192" w:h="1621" w:hRule="exact" w:wrap="none" w:vAnchor="page" w:hAnchor="page" w:x="1629" w:y="10189"/>
        <w:shd w:val="clear" w:color="auto" w:fill="auto"/>
        <w:spacing w:before="0" w:line="293" w:lineRule="exact"/>
        <w:ind w:left="4540" w:firstLine="0"/>
      </w:pPr>
      <w:r>
        <w:t>II.</w:t>
      </w:r>
    </w:p>
    <w:p w14:paraId="59BA77A0" w14:textId="77777777" w:rsidR="00063CB1" w:rsidRDefault="00E51D15">
      <w:pPr>
        <w:pStyle w:val="Heading40"/>
        <w:framePr w:w="9192" w:h="1621" w:hRule="exact" w:wrap="none" w:vAnchor="page" w:hAnchor="page" w:x="1629" w:y="10189"/>
        <w:shd w:val="clear" w:color="auto" w:fill="auto"/>
        <w:spacing w:before="0"/>
        <w:ind w:right="80"/>
      </w:pPr>
      <w:bookmarkStart w:id="2" w:name="bookmark2"/>
      <w:r>
        <w:t>Účel a předmět smlouvy</w:t>
      </w:r>
      <w:bookmarkEnd w:id="2"/>
    </w:p>
    <w:p w14:paraId="618C248B" w14:textId="77777777" w:rsidR="00063CB1" w:rsidRDefault="00E51D15">
      <w:pPr>
        <w:pStyle w:val="Bodytext20"/>
        <w:framePr w:w="9192" w:h="1621" w:hRule="exact" w:wrap="none" w:vAnchor="page" w:hAnchor="page" w:x="1629" w:y="10189"/>
        <w:numPr>
          <w:ilvl w:val="0"/>
          <w:numId w:val="2"/>
        </w:numPr>
        <w:shd w:val="clear" w:color="auto" w:fill="auto"/>
        <w:tabs>
          <w:tab w:val="left" w:pos="518"/>
        </w:tabs>
        <w:spacing w:before="0" w:after="194" w:line="293" w:lineRule="exact"/>
        <w:ind w:left="560" w:hanging="560"/>
        <w:jc w:val="both"/>
      </w:pPr>
      <w:r>
        <w:t xml:space="preserve">Předmětem této smlouvy je vyhotovení propagačních videí dle specifikace uvedené v Příloze </w:t>
      </w:r>
      <w:proofErr w:type="spellStart"/>
      <w:r>
        <w:t>č.l</w:t>
      </w:r>
      <w:proofErr w:type="spellEnd"/>
      <w:r>
        <w:t xml:space="preserve"> (dále jen „Dílo"). Příloha </w:t>
      </w:r>
      <w:proofErr w:type="spellStart"/>
      <w:r>
        <w:t>č.l</w:t>
      </w:r>
      <w:proofErr w:type="spellEnd"/>
      <w:r>
        <w:t xml:space="preserve"> tvoří nedílnou součást této smlouvy.</w:t>
      </w:r>
    </w:p>
    <w:p w14:paraId="5862C628" w14:textId="77777777" w:rsidR="00063CB1" w:rsidRDefault="00E51D15">
      <w:pPr>
        <w:pStyle w:val="Bodytext20"/>
        <w:framePr w:w="9192" w:h="1621" w:hRule="exact" w:wrap="none" w:vAnchor="page" w:hAnchor="page" w:x="1629" w:y="10189"/>
        <w:numPr>
          <w:ilvl w:val="0"/>
          <w:numId w:val="2"/>
        </w:numPr>
        <w:shd w:val="clear" w:color="auto" w:fill="auto"/>
        <w:tabs>
          <w:tab w:val="left" w:pos="518"/>
        </w:tabs>
        <w:spacing w:before="0" w:line="200" w:lineRule="exact"/>
        <w:ind w:left="560" w:hanging="560"/>
        <w:jc w:val="both"/>
      </w:pPr>
      <w:r>
        <w:t>Překlad videa do AJ pro titulky zajistí na vlastní náklady Objednatel.</w:t>
      </w:r>
    </w:p>
    <w:p w14:paraId="6058C851" w14:textId="77777777" w:rsidR="00063CB1" w:rsidRDefault="00E51D15">
      <w:pPr>
        <w:pStyle w:val="Heading420"/>
        <w:framePr w:w="9192" w:h="3155" w:hRule="exact" w:wrap="none" w:vAnchor="page" w:hAnchor="page" w:x="1629" w:y="12236"/>
        <w:shd w:val="clear" w:color="auto" w:fill="auto"/>
        <w:spacing w:before="0"/>
        <w:ind w:left="4540"/>
      </w:pPr>
      <w:bookmarkStart w:id="3" w:name="bookmark3"/>
      <w:r>
        <w:t>III.</w:t>
      </w:r>
      <w:bookmarkEnd w:id="3"/>
    </w:p>
    <w:p w14:paraId="4909B8D2" w14:textId="77777777" w:rsidR="00063CB1" w:rsidRDefault="00E51D15">
      <w:pPr>
        <w:pStyle w:val="Heading40"/>
        <w:framePr w:w="9192" w:h="3155" w:hRule="exact" w:wrap="none" w:vAnchor="page" w:hAnchor="page" w:x="1629" w:y="12236"/>
        <w:shd w:val="clear" w:color="auto" w:fill="auto"/>
        <w:spacing w:before="0" w:line="288" w:lineRule="exact"/>
        <w:ind w:right="80"/>
      </w:pPr>
      <w:bookmarkStart w:id="4" w:name="bookmark4"/>
      <w:r>
        <w:t>Cena díla</w:t>
      </w:r>
      <w:bookmarkEnd w:id="4"/>
    </w:p>
    <w:p w14:paraId="150431A0" w14:textId="77777777" w:rsidR="00063CB1" w:rsidRDefault="00E51D15">
      <w:pPr>
        <w:pStyle w:val="Bodytext20"/>
        <w:framePr w:w="9192" w:h="3155" w:hRule="exact" w:wrap="none" w:vAnchor="page" w:hAnchor="page" w:x="1629" w:y="12236"/>
        <w:numPr>
          <w:ilvl w:val="0"/>
          <w:numId w:val="3"/>
        </w:numPr>
        <w:shd w:val="clear" w:color="auto" w:fill="auto"/>
        <w:tabs>
          <w:tab w:val="left" w:pos="518"/>
        </w:tabs>
        <w:spacing w:before="0" w:after="120" w:line="288" w:lineRule="exact"/>
        <w:ind w:left="560" w:hanging="560"/>
        <w:jc w:val="both"/>
      </w:pPr>
      <w:r>
        <w:t>Cena díla je sjednána na částku dle přílohy č. 1.</w:t>
      </w:r>
    </w:p>
    <w:p w14:paraId="5CF078BA" w14:textId="77777777" w:rsidR="00063CB1" w:rsidRDefault="00E51D15">
      <w:pPr>
        <w:pStyle w:val="Bodytext20"/>
        <w:framePr w:w="9192" w:h="3155" w:hRule="exact" w:wrap="none" w:vAnchor="page" w:hAnchor="page" w:x="1629" w:y="12236"/>
        <w:numPr>
          <w:ilvl w:val="0"/>
          <w:numId w:val="3"/>
        </w:numPr>
        <w:shd w:val="clear" w:color="auto" w:fill="auto"/>
        <w:tabs>
          <w:tab w:val="left" w:pos="518"/>
        </w:tabs>
        <w:spacing w:before="0" w:after="440" w:line="288" w:lineRule="exact"/>
        <w:ind w:left="560" w:hanging="560"/>
        <w:jc w:val="both"/>
      </w:pPr>
      <w:r>
        <w:t>Zhotovitel je oprávněn fakturovat svou odměnu i za dílčí část plnění, tj. za jednotlivá řádně zhotovená a objednatelem převzatá díla.</w:t>
      </w:r>
    </w:p>
    <w:p w14:paraId="10545ADB" w14:textId="77777777" w:rsidR="00063CB1" w:rsidRDefault="00E51D15">
      <w:pPr>
        <w:pStyle w:val="Heading40"/>
        <w:framePr w:w="9192" w:h="3155" w:hRule="exact" w:wrap="none" w:vAnchor="page" w:hAnchor="page" w:x="1629" w:y="12236"/>
        <w:shd w:val="clear" w:color="auto" w:fill="auto"/>
        <w:spacing w:before="0" w:line="288" w:lineRule="exact"/>
        <w:ind w:left="4540"/>
        <w:jc w:val="left"/>
      </w:pPr>
      <w:bookmarkStart w:id="5" w:name="bookmark5"/>
      <w:r>
        <w:t>IV.</w:t>
      </w:r>
      <w:bookmarkEnd w:id="5"/>
    </w:p>
    <w:p w14:paraId="0F2E2A86" w14:textId="77777777" w:rsidR="00063CB1" w:rsidRDefault="00E51D15">
      <w:pPr>
        <w:pStyle w:val="Heading40"/>
        <w:framePr w:w="9192" w:h="3155" w:hRule="exact" w:wrap="none" w:vAnchor="page" w:hAnchor="page" w:x="1629" w:y="12236"/>
        <w:shd w:val="clear" w:color="auto" w:fill="auto"/>
        <w:spacing w:before="0" w:line="288" w:lineRule="exact"/>
        <w:ind w:right="80"/>
      </w:pPr>
      <w:bookmarkStart w:id="6" w:name="bookmark6"/>
      <w:r>
        <w:t>Platební podmínky</w:t>
      </w:r>
      <w:bookmarkEnd w:id="6"/>
    </w:p>
    <w:p w14:paraId="79221B89" w14:textId="77777777" w:rsidR="00063CB1" w:rsidRDefault="00E51D15">
      <w:pPr>
        <w:pStyle w:val="Bodytext20"/>
        <w:framePr w:w="9192" w:h="3155" w:hRule="exact" w:wrap="none" w:vAnchor="page" w:hAnchor="page" w:x="1629" w:y="12236"/>
        <w:shd w:val="clear" w:color="auto" w:fill="auto"/>
        <w:spacing w:before="0" w:line="288" w:lineRule="exact"/>
        <w:ind w:left="560" w:hanging="560"/>
        <w:jc w:val="both"/>
      </w:pPr>
      <w:r>
        <w:t xml:space="preserve">1. Zhotoviteli vzniká nárok na úhradu stanovené ceny po řádném splnění a předání jednotlivých videí dle přílohy </w:t>
      </w:r>
      <w:proofErr w:type="spellStart"/>
      <w:r>
        <w:t>č.l</w:t>
      </w:r>
      <w:proofErr w:type="spellEnd"/>
      <w:r>
        <w:t>.</w:t>
      </w:r>
    </w:p>
    <w:p w14:paraId="2C875433" w14:textId="77777777" w:rsidR="00063CB1" w:rsidRDefault="00063CB1">
      <w:pPr>
        <w:rPr>
          <w:sz w:val="2"/>
          <w:szCs w:val="2"/>
        </w:rPr>
        <w:sectPr w:rsidR="00063CB1">
          <w:pgSz w:w="11900" w:h="16840"/>
          <w:pgMar w:top="360" w:right="360" w:bottom="360" w:left="360" w:header="0" w:footer="3" w:gutter="0"/>
          <w:cols w:space="720"/>
          <w:noEndnote/>
          <w:docGrid w:linePitch="360"/>
        </w:sectPr>
      </w:pPr>
    </w:p>
    <w:p w14:paraId="5EB60510" w14:textId="04E2EB34" w:rsidR="00063CB1" w:rsidRDefault="00E51D15">
      <w:pPr>
        <w:rPr>
          <w:sz w:val="2"/>
          <w:szCs w:val="2"/>
        </w:rPr>
      </w:pPr>
      <w:r>
        <w:rPr>
          <w:noProof/>
        </w:rPr>
        <w:lastRenderedPageBreak/>
        <mc:AlternateContent>
          <mc:Choice Requires="wps">
            <w:drawing>
              <wp:anchor distT="0" distB="0" distL="114300" distR="114300" simplePos="0" relativeHeight="251657728" behindDoc="1" locked="0" layoutInCell="1" allowOverlap="1" wp14:anchorId="16064635" wp14:editId="109A2750">
                <wp:simplePos x="0" y="0"/>
                <wp:positionH relativeFrom="page">
                  <wp:posOffset>5708015</wp:posOffset>
                </wp:positionH>
                <wp:positionV relativeFrom="page">
                  <wp:posOffset>6684645</wp:posOffset>
                </wp:positionV>
                <wp:extent cx="1216025" cy="0"/>
                <wp:effectExtent l="12065" t="7620" r="10160" b="1143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1602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DA9139" id="_x0000_t32" coordsize="21600,21600" o:spt="32" o:oned="t" path="m,l21600,21600e" filled="f">
                <v:path arrowok="t" fillok="f" o:connecttype="none"/>
                <o:lock v:ext="edit" shapetype="t"/>
              </v:shapetype>
              <v:shape id="AutoShape 7" o:spid="_x0000_s1026" type="#_x0000_t32" style="position:absolute;margin-left:449.45pt;margin-top:526.35pt;width:95.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" filled="t" strokeweight="1.2pt">
                <v:path arrowok="f"/>
                <o:lock v:ext="edit" shapetype="f"/>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09C01056" wp14:editId="289A177A">
                <wp:simplePos x="0" y="0"/>
                <wp:positionH relativeFrom="page">
                  <wp:posOffset>6686550</wp:posOffset>
                </wp:positionH>
                <wp:positionV relativeFrom="page">
                  <wp:posOffset>6690360</wp:posOffset>
                </wp:positionV>
                <wp:extent cx="204470" cy="0"/>
                <wp:effectExtent l="9525" t="13335" r="14605" b="1524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447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E50164" id="AutoShape 6" o:spid="_x0000_s1026" type="#_x0000_t32" style="position:absolute;margin-left:526.5pt;margin-top:526.8pt;width:16.1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" filled="t" strokeweight="1.2pt">
                <v:stroke dashstyle="1 1" endcap="round"/>
                <v:path arrowok="f"/>
                <o:lock v:ext="edit" shapetype="f"/>
                <w10:wrap anchorx="page" anchory="page"/>
              </v:shape>
            </w:pict>
          </mc:Fallback>
        </mc:AlternateContent>
      </w:r>
    </w:p>
    <w:p w14:paraId="07ED1D2B" w14:textId="77777777" w:rsidR="00063CB1" w:rsidRDefault="00E51D15">
      <w:pPr>
        <w:pStyle w:val="Heading40"/>
        <w:framePr w:w="9168" w:h="8430" w:hRule="exact" w:wrap="none" w:vAnchor="page" w:hAnchor="page" w:x="1641" w:y="1168"/>
        <w:shd w:val="clear" w:color="auto" w:fill="auto"/>
        <w:spacing w:before="0" w:after="139" w:line="212" w:lineRule="exact"/>
        <w:ind w:right="60"/>
      </w:pPr>
      <w:bookmarkStart w:id="7" w:name="bookmark7"/>
      <w:r>
        <w:t>Licenční ujednání</w:t>
      </w:r>
      <w:bookmarkEnd w:id="7"/>
    </w:p>
    <w:p w14:paraId="2E84B2BE" w14:textId="77777777" w:rsidR="00063CB1" w:rsidRDefault="00E51D15">
      <w:pPr>
        <w:pStyle w:val="Bodytext20"/>
        <w:framePr w:w="9168" w:h="8430" w:hRule="exact" w:wrap="none" w:vAnchor="page" w:hAnchor="page" w:x="1641" w:y="1168"/>
        <w:shd w:val="clear" w:color="auto" w:fill="auto"/>
        <w:spacing w:before="0" w:after="461" w:line="288" w:lineRule="exact"/>
        <w:ind w:left="680"/>
        <w:jc w:val="both"/>
      </w:pPr>
      <w:r>
        <w:t>1. Okamžikem předání Díla poskytuje zhotovitel objednateli výhradní, územně, časově a množstevně neomezenou licenci k užití Díla, a to k užití v neomezeném rozsahu všemi způsoby uvedenými zejména v ustanovení § 12 odst. 4 zákona č. 121/2000 Sb., autorský zákon. Zhotovitel není oprávněn poskytnout tutéž licenci třetí osobě a je povinen se i sám zdržet výkonu práva, ke kterému výhradní licenci udělil. Objednatel je na základě poskytnuté licence mimo jiné oprávněn Dílo graficky či jinak upravovat, doplňovat, zveřejnit a zařadit do svých současných reklamních děl. Objednatel je dále oprávněn poskytnout oprávnění tvořící součást této licence třetí osobě, a to zcela nebo zčásti. K výkonu takového práva není vyžadován souhlas zhotovitele. Smluvní strany se dále dohodly, že výše odměny náležící zhotoviteli za poskytnutí licence včetně případné odměny za poskytnutí licence objednatelem třetím osobám je součástí ceny Díla uvedené v této smlouvě, kdy zhotovitel není oprávněn požadovat po objednateli další odměnu či jiné finanční nároky za poskytnutí této licence objednateli nebo za její poskytnutí třetím osobám.</w:t>
      </w:r>
    </w:p>
    <w:p w14:paraId="33C9FEBD" w14:textId="77777777" w:rsidR="00063CB1" w:rsidRDefault="00E51D15">
      <w:pPr>
        <w:pStyle w:val="Heading40"/>
        <w:framePr w:w="9168" w:h="8430" w:hRule="exact" w:wrap="none" w:vAnchor="page" w:hAnchor="page" w:x="1641" w:y="1168"/>
        <w:shd w:val="clear" w:color="auto" w:fill="auto"/>
        <w:spacing w:before="0" w:after="39" w:line="212" w:lineRule="exact"/>
        <w:ind w:right="60"/>
      </w:pPr>
      <w:bookmarkStart w:id="8" w:name="bookmark8"/>
      <w:r>
        <w:t>VI.</w:t>
      </w:r>
      <w:bookmarkEnd w:id="8"/>
    </w:p>
    <w:p w14:paraId="673E58B9" w14:textId="77777777" w:rsidR="00063CB1" w:rsidRDefault="00E51D15">
      <w:pPr>
        <w:pStyle w:val="Heading40"/>
        <w:framePr w:w="9168" w:h="8430" w:hRule="exact" w:wrap="none" w:vAnchor="page" w:hAnchor="page" w:x="1641" w:y="1168"/>
        <w:shd w:val="clear" w:color="auto" w:fill="auto"/>
        <w:spacing w:before="0" w:line="413" w:lineRule="exact"/>
        <w:ind w:right="60"/>
      </w:pPr>
      <w:bookmarkStart w:id="9" w:name="bookmark9"/>
      <w:r>
        <w:t>Závěrečná ustanovení</w:t>
      </w:r>
      <w:bookmarkEnd w:id="9"/>
    </w:p>
    <w:p w14:paraId="5DDE96A9" w14:textId="77777777" w:rsidR="00063CB1" w:rsidRDefault="00E51D15">
      <w:pPr>
        <w:pStyle w:val="Bodytext20"/>
        <w:framePr w:w="9168" w:h="8430" w:hRule="exact" w:wrap="none" w:vAnchor="page" w:hAnchor="page" w:x="1641" w:y="1168"/>
        <w:numPr>
          <w:ilvl w:val="0"/>
          <w:numId w:val="4"/>
        </w:numPr>
        <w:shd w:val="clear" w:color="auto" w:fill="auto"/>
        <w:tabs>
          <w:tab w:val="left" w:pos="557"/>
        </w:tabs>
        <w:spacing w:before="0" w:line="413" w:lineRule="exact"/>
        <w:ind w:left="680"/>
        <w:jc w:val="both"/>
      </w:pPr>
      <w:r>
        <w:t>Tato smlouva nabývá účinnosti dnem jejího podpisu oběma smluvními stranami.</w:t>
      </w:r>
    </w:p>
    <w:p w14:paraId="3F46A8FC" w14:textId="77777777" w:rsidR="00063CB1" w:rsidRDefault="00E51D15">
      <w:pPr>
        <w:pStyle w:val="Bodytext20"/>
        <w:framePr w:w="9168" w:h="8430" w:hRule="exact" w:wrap="none" w:vAnchor="page" w:hAnchor="page" w:x="1641" w:y="1168"/>
        <w:numPr>
          <w:ilvl w:val="0"/>
          <w:numId w:val="4"/>
        </w:numPr>
        <w:shd w:val="clear" w:color="auto" w:fill="auto"/>
        <w:tabs>
          <w:tab w:val="left" w:pos="557"/>
        </w:tabs>
        <w:spacing w:before="0" w:after="104" w:line="298" w:lineRule="exact"/>
        <w:ind w:left="680"/>
        <w:jc w:val="both"/>
      </w:pPr>
      <w:r>
        <w:t>Tuto smlouvu je možné měnit či doplňovat pouze formou písemných číslovaných dodatků.</w:t>
      </w:r>
    </w:p>
    <w:p w14:paraId="14CDB25A" w14:textId="77777777" w:rsidR="00063CB1" w:rsidRDefault="00E51D15">
      <w:pPr>
        <w:pStyle w:val="Bodytext20"/>
        <w:framePr w:w="9168" w:h="8430" w:hRule="exact" w:wrap="none" w:vAnchor="page" w:hAnchor="page" w:x="1641" w:y="1168"/>
        <w:numPr>
          <w:ilvl w:val="0"/>
          <w:numId w:val="4"/>
        </w:numPr>
        <w:shd w:val="clear" w:color="auto" w:fill="auto"/>
        <w:tabs>
          <w:tab w:val="left" w:pos="557"/>
        </w:tabs>
        <w:spacing w:before="0" w:after="100" w:line="293" w:lineRule="exact"/>
        <w:ind w:left="680"/>
        <w:jc w:val="both"/>
      </w:pPr>
      <w:r>
        <w:t>Tato smlouva je vyhotovena ve dvou stejnopisech s platností originálu, každá ze smluvních stran obdrží po jednom vyhotovení.</w:t>
      </w:r>
    </w:p>
    <w:p w14:paraId="323FE244" w14:textId="70D924FE" w:rsidR="00063CB1" w:rsidRDefault="00E51D15">
      <w:pPr>
        <w:pStyle w:val="Bodytext20"/>
        <w:framePr w:w="9168" w:h="8430" w:hRule="exact" w:wrap="none" w:vAnchor="page" w:hAnchor="page" w:x="1641" w:y="1168"/>
        <w:numPr>
          <w:ilvl w:val="0"/>
          <w:numId w:val="4"/>
        </w:numPr>
        <w:shd w:val="clear" w:color="auto" w:fill="auto"/>
        <w:tabs>
          <w:tab w:val="left" w:pos="557"/>
        </w:tabs>
        <w:spacing w:before="0" w:line="293" w:lineRule="exact"/>
        <w:ind w:left="680"/>
        <w:jc w:val="both"/>
      </w:pPr>
      <w:r>
        <w:t xml:space="preserve">Smluvní strany po jejím přečtení prohlašují, že se důkladně seznámili s jejím obsahem a potvrzují, že byla sepsána po vzájemné dohodě, svobodně a vážně. Na důkaz souhlasu připojují své podpisy. </w:t>
      </w:r>
      <w:bookmarkStart w:id="10" w:name="_GoBack"/>
      <w:bookmarkEnd w:id="10"/>
    </w:p>
    <w:p w14:paraId="57D80DB0" w14:textId="44A5E925" w:rsidR="00063CB1" w:rsidRDefault="00E51D15">
      <w:pPr>
        <w:pStyle w:val="Other0"/>
        <w:framePr w:wrap="none" w:vAnchor="page" w:hAnchor="page" w:x="1661" w:y="10149"/>
        <w:shd w:val="clear" w:color="auto" w:fill="auto"/>
        <w:spacing w:line="180" w:lineRule="exact"/>
        <w:jc w:val="both"/>
        <w:rPr>
          <w:rStyle w:val="OtherArial9pt"/>
        </w:rPr>
      </w:pPr>
      <w:r>
        <w:rPr>
          <w:rStyle w:val="OtherArial9pt"/>
        </w:rPr>
        <w:t>V Ostravě dne</w:t>
      </w:r>
      <w:r w:rsidR="00F35332">
        <w:rPr>
          <w:rStyle w:val="OtherArial9pt"/>
        </w:rPr>
        <w:t xml:space="preserve"> 29.7.2019</w:t>
      </w:r>
    </w:p>
    <w:p w14:paraId="2BEE0EA1" w14:textId="66B3F653" w:rsidR="00945FEA" w:rsidRDefault="00945FEA">
      <w:pPr>
        <w:pStyle w:val="Other0"/>
        <w:framePr w:wrap="none" w:vAnchor="page" w:hAnchor="page" w:x="1661" w:y="10149"/>
        <w:shd w:val="clear" w:color="auto" w:fill="auto"/>
        <w:spacing w:line="180" w:lineRule="exact"/>
        <w:jc w:val="both"/>
        <w:rPr>
          <w:rStyle w:val="OtherArial9pt"/>
        </w:rPr>
      </w:pPr>
    </w:p>
    <w:p w14:paraId="20FDC511" w14:textId="427DDAC4" w:rsidR="00945FEA" w:rsidRDefault="00945FEA">
      <w:pPr>
        <w:pStyle w:val="Other0"/>
        <w:framePr w:wrap="none" w:vAnchor="page" w:hAnchor="page" w:x="1661" w:y="10149"/>
        <w:shd w:val="clear" w:color="auto" w:fill="auto"/>
        <w:spacing w:line="180" w:lineRule="exact"/>
        <w:jc w:val="both"/>
        <w:rPr>
          <w:rStyle w:val="OtherArial9pt"/>
        </w:rPr>
      </w:pPr>
    </w:p>
    <w:p w14:paraId="713E76E1" w14:textId="0463823D" w:rsidR="00945FEA" w:rsidRDefault="00945FEA">
      <w:pPr>
        <w:pStyle w:val="Other0"/>
        <w:framePr w:wrap="none" w:vAnchor="page" w:hAnchor="page" w:x="1661" w:y="10149"/>
        <w:shd w:val="clear" w:color="auto" w:fill="auto"/>
        <w:spacing w:line="180" w:lineRule="exact"/>
        <w:jc w:val="both"/>
        <w:rPr>
          <w:rStyle w:val="OtherArial9pt"/>
        </w:rPr>
      </w:pPr>
    </w:p>
    <w:p w14:paraId="7888123B" w14:textId="17306ADB" w:rsidR="00945FEA" w:rsidRDefault="00945FEA">
      <w:pPr>
        <w:pStyle w:val="Other0"/>
        <w:framePr w:wrap="none" w:vAnchor="page" w:hAnchor="page" w:x="1661" w:y="10149"/>
        <w:shd w:val="clear" w:color="auto" w:fill="auto"/>
        <w:spacing w:line="180" w:lineRule="exact"/>
        <w:jc w:val="both"/>
        <w:rPr>
          <w:rStyle w:val="OtherArial9pt"/>
        </w:rPr>
      </w:pPr>
    </w:p>
    <w:p w14:paraId="37800C21" w14:textId="465E2D26" w:rsidR="00945FEA" w:rsidRDefault="00945FEA">
      <w:pPr>
        <w:pStyle w:val="Other0"/>
        <w:framePr w:wrap="none" w:vAnchor="page" w:hAnchor="page" w:x="1661" w:y="10149"/>
        <w:shd w:val="clear" w:color="auto" w:fill="auto"/>
        <w:spacing w:line="180" w:lineRule="exact"/>
        <w:jc w:val="both"/>
        <w:rPr>
          <w:rStyle w:val="OtherArial9pt"/>
        </w:rPr>
      </w:pPr>
    </w:p>
    <w:p w14:paraId="25F6D882" w14:textId="09DCB491" w:rsidR="00945FEA" w:rsidRDefault="00945FEA">
      <w:pPr>
        <w:pStyle w:val="Other0"/>
        <w:framePr w:wrap="none" w:vAnchor="page" w:hAnchor="page" w:x="1661" w:y="10149"/>
        <w:shd w:val="clear" w:color="auto" w:fill="auto"/>
        <w:spacing w:line="180" w:lineRule="exact"/>
        <w:jc w:val="both"/>
        <w:rPr>
          <w:rStyle w:val="OtherArial9pt"/>
        </w:rPr>
      </w:pPr>
    </w:p>
    <w:p w14:paraId="7307E122" w14:textId="1054D9FA" w:rsidR="00945FEA" w:rsidRDefault="00945FEA">
      <w:pPr>
        <w:pStyle w:val="Other0"/>
        <w:framePr w:wrap="none" w:vAnchor="page" w:hAnchor="page" w:x="1661" w:y="10149"/>
        <w:shd w:val="clear" w:color="auto" w:fill="auto"/>
        <w:spacing w:line="180" w:lineRule="exact"/>
        <w:jc w:val="both"/>
        <w:rPr>
          <w:rStyle w:val="OtherArial9pt"/>
        </w:rPr>
      </w:pPr>
    </w:p>
    <w:p w14:paraId="223B12C8" w14:textId="4F4C36A8" w:rsidR="00945FEA" w:rsidRDefault="00945FEA">
      <w:pPr>
        <w:pStyle w:val="Other0"/>
        <w:framePr w:wrap="none" w:vAnchor="page" w:hAnchor="page" w:x="1661" w:y="10149"/>
        <w:shd w:val="clear" w:color="auto" w:fill="auto"/>
        <w:spacing w:line="180" w:lineRule="exact"/>
        <w:jc w:val="both"/>
        <w:rPr>
          <w:rStyle w:val="OtherArial9pt"/>
        </w:rPr>
      </w:pPr>
    </w:p>
    <w:p w14:paraId="39D9A71E" w14:textId="2C327618" w:rsidR="00945FEA" w:rsidRDefault="002918F8">
      <w:pPr>
        <w:pStyle w:val="Other0"/>
        <w:framePr w:wrap="none" w:vAnchor="page" w:hAnchor="page" w:x="1661" w:y="10149"/>
        <w:shd w:val="clear" w:color="auto" w:fill="auto"/>
        <w:spacing w:line="180" w:lineRule="exact"/>
        <w:jc w:val="both"/>
      </w:pPr>
      <w:r>
        <w:rPr>
          <w:rStyle w:val="OtherArial9pt"/>
        </w:rPr>
        <w:t>objednatel:</w:t>
      </w:r>
    </w:p>
    <w:p w14:paraId="1692019D" w14:textId="77777777" w:rsidR="00063CB1" w:rsidRDefault="00063CB1">
      <w:pPr>
        <w:framePr w:wrap="none" w:vAnchor="page" w:hAnchor="page" w:x="3993" w:y="11073"/>
      </w:pPr>
    </w:p>
    <w:p w14:paraId="7A54B45B" w14:textId="4C4E4F85" w:rsidR="00063CB1" w:rsidRDefault="00945FEA" w:rsidP="002918F8">
      <w:pPr>
        <w:pStyle w:val="Heading40"/>
        <w:framePr w:w="4502" w:h="584" w:hRule="exact" w:wrap="none" w:vAnchor="page" w:hAnchor="page" w:x="1670" w:y="12062"/>
        <w:shd w:val="clear" w:color="auto" w:fill="auto"/>
        <w:spacing w:before="0" w:after="130" w:line="212" w:lineRule="exact"/>
        <w:jc w:val="left"/>
      </w:pPr>
      <w:bookmarkStart w:id="11" w:name="bookmark10"/>
      <w:r>
        <w:t>Mo</w:t>
      </w:r>
      <w:r w:rsidR="00E51D15">
        <w:t xml:space="preserve">ravskoslezské inovační centrum Ostrava, </w:t>
      </w:r>
      <w:proofErr w:type="spellStart"/>
      <w:r w:rsidR="00E51D15">
        <w:t>a.s</w:t>
      </w:r>
      <w:proofErr w:type="spellEnd"/>
      <w:r w:rsidR="00E51D15">
        <w:t>,</w:t>
      </w:r>
      <w:bookmarkEnd w:id="11"/>
    </w:p>
    <w:p w14:paraId="1E97FC79" w14:textId="77777777" w:rsidR="00063CB1" w:rsidRDefault="00E51D15">
      <w:pPr>
        <w:pStyle w:val="Bodytext20"/>
        <w:framePr w:w="4502" w:h="584" w:hRule="exact" w:wrap="none" w:vAnchor="page" w:hAnchor="page" w:x="1670" w:y="12062"/>
        <w:shd w:val="clear" w:color="auto" w:fill="auto"/>
        <w:spacing w:before="0" w:line="200" w:lineRule="exact"/>
        <w:ind w:firstLine="0"/>
      </w:pPr>
      <w:r>
        <w:t>Pavel Csank, předseda představenstva</w:t>
      </w:r>
    </w:p>
    <w:p w14:paraId="47BD79B6" w14:textId="77777777" w:rsidR="00063CB1" w:rsidRDefault="00E51D15">
      <w:pPr>
        <w:pStyle w:val="Footnote0"/>
        <w:framePr w:wrap="none" w:vAnchor="page" w:hAnchor="page" w:x="6777" w:y="10293"/>
        <w:shd w:val="clear" w:color="auto" w:fill="auto"/>
        <w:ind w:left="5200"/>
      </w:pPr>
      <w:r>
        <w:t>V Brně dne</w:t>
      </w:r>
    </w:p>
    <w:p w14:paraId="4AF30718" w14:textId="0C687F97" w:rsidR="00063CB1" w:rsidRDefault="00F35332">
      <w:pPr>
        <w:pStyle w:val="Other0"/>
        <w:framePr w:wrap="none" w:vAnchor="page" w:hAnchor="page" w:x="8006" w:y="10091"/>
        <w:shd w:val="clear" w:color="auto" w:fill="auto"/>
        <w:spacing w:line="190" w:lineRule="exact"/>
        <w:jc w:val="both"/>
      </w:pPr>
      <w:r>
        <w:rPr>
          <w:rStyle w:val="OtherArial95ptBoldItalicSpacing1pt"/>
          <w:lang w:val="cs-CZ" w:eastAsia="cs-CZ" w:bidi="cs-CZ"/>
        </w:rPr>
        <w:t>V</w:t>
      </w:r>
      <w:r w:rsidR="008C00B0">
        <w:rPr>
          <w:rStyle w:val="OtherArial95ptBoldItalicSpacing1pt"/>
          <w:lang w:val="cs-CZ" w:eastAsia="cs-CZ" w:bidi="cs-CZ"/>
        </w:rPr>
        <w:t> </w:t>
      </w:r>
      <w:r>
        <w:rPr>
          <w:rStyle w:val="OtherArial95ptBoldItalicSpacing1pt"/>
          <w:lang w:val="cs-CZ" w:eastAsia="cs-CZ" w:bidi="cs-CZ"/>
        </w:rPr>
        <w:t>Brně</w:t>
      </w:r>
      <w:r w:rsidR="008C00B0">
        <w:rPr>
          <w:rStyle w:val="OtherArial95ptBoldItalicSpacing1pt"/>
          <w:lang w:val="cs-CZ" w:eastAsia="cs-CZ" w:bidi="cs-CZ"/>
        </w:rPr>
        <w:t xml:space="preserve"> 24.7.2019</w:t>
      </w:r>
    </w:p>
    <w:p w14:paraId="68640499" w14:textId="575F85C0" w:rsidR="00063CB1" w:rsidRDefault="00063CB1">
      <w:pPr>
        <w:framePr w:wrap="none" w:vAnchor="page" w:hAnchor="page" w:x="7853" w:y="10897"/>
        <w:rPr>
          <w:sz w:val="2"/>
          <w:szCs w:val="2"/>
        </w:rPr>
      </w:pPr>
    </w:p>
    <w:p w14:paraId="60115C76" w14:textId="77777777" w:rsidR="00063CB1" w:rsidRDefault="00E51D15">
      <w:pPr>
        <w:pStyle w:val="Heading430"/>
        <w:framePr w:w="2030" w:h="819" w:hRule="exact" w:wrap="none" w:vAnchor="page" w:hAnchor="page" w:x="9053" w:y="10578"/>
        <w:shd w:val="clear" w:color="auto" w:fill="auto"/>
        <w:ind w:left="460"/>
      </w:pPr>
      <w:bookmarkStart w:id="12" w:name="bookmark11"/>
      <w:proofErr w:type="spellStart"/>
      <w:r>
        <w:rPr>
          <w:rStyle w:val="Heading431"/>
          <w:b/>
          <w:bCs/>
        </w:rPr>
        <w:t>VideoB</w:t>
      </w:r>
      <w:r>
        <w:rPr>
          <w:rStyle w:val="Heading431"/>
          <w:b/>
          <w:bCs/>
          <w:vertAlign w:val="superscript"/>
        </w:rPr>
        <w:t>r</w:t>
      </w:r>
      <w:r>
        <w:rPr>
          <w:rStyle w:val="Heading431"/>
          <w:b/>
          <w:bCs/>
        </w:rPr>
        <w:t>cthers</w:t>
      </w:r>
      <w:bookmarkEnd w:id="12"/>
      <w:proofErr w:type="spellEnd"/>
    </w:p>
    <w:p w14:paraId="151516E0" w14:textId="77777777" w:rsidR="00063CB1" w:rsidRDefault="00E51D15">
      <w:pPr>
        <w:pStyle w:val="Bodytext40"/>
        <w:framePr w:w="2030" w:h="819" w:hRule="exact" w:wrap="none" w:vAnchor="page" w:hAnchor="page" w:x="9053" w:y="10578"/>
        <w:shd w:val="clear" w:color="auto" w:fill="auto"/>
        <w:ind w:left="460"/>
      </w:pPr>
      <w:proofErr w:type="spellStart"/>
      <w:r>
        <w:rPr>
          <w:rStyle w:val="Bodytext455ptNotBold"/>
        </w:rPr>
        <w:t>VideoSretb</w:t>
      </w:r>
      <w:proofErr w:type="spellEnd"/>
      <w:r>
        <w:rPr>
          <w:rStyle w:val="Bodytext455ptNotBold"/>
        </w:rPr>
        <w:t xml:space="preserve">--'. - </w:t>
      </w:r>
      <w:proofErr w:type="gramStart"/>
      <w:r>
        <w:rPr>
          <w:rStyle w:val="Bodytext4NotBold"/>
        </w:rPr>
        <w:t>VM«ísk</w:t>
      </w:r>
      <w:proofErr w:type="gramEnd"/>
      <w:r>
        <w:rPr>
          <w:rStyle w:val="Bodytext4NotBold"/>
        </w:rPr>
        <w:t xml:space="preserve">»99í </w:t>
      </w:r>
      <w:r>
        <w:rPr>
          <w:rStyle w:val="Bodytext4NotBold"/>
          <w:lang w:val="de-DE" w:eastAsia="de-DE" w:bidi="de-DE"/>
        </w:rPr>
        <w:t xml:space="preserve">«.63900 </w:t>
      </w:r>
      <w:r>
        <w:rPr>
          <w:rStyle w:val="Bodytext4NotBold"/>
        </w:rPr>
        <w:t xml:space="preserve">«ro </w:t>
      </w:r>
      <w:r>
        <w:rPr>
          <w:rStyle w:val="Bodytext4SmallCaps"/>
          <w:b/>
          <w:bCs/>
        </w:rPr>
        <w:t>*29276323 D'C:CZ2P2;mí2</w:t>
      </w:r>
    </w:p>
    <w:p w14:paraId="651B5A74" w14:textId="77777777" w:rsidR="00063CB1" w:rsidRDefault="00063CB1">
      <w:pPr>
        <w:framePr w:wrap="none" w:vAnchor="page" w:hAnchor="page" w:x="7190" w:y="11419"/>
      </w:pPr>
    </w:p>
    <w:p w14:paraId="2BE14799" w14:textId="77777777" w:rsidR="00063CB1" w:rsidRDefault="00E51D15">
      <w:pPr>
        <w:pStyle w:val="Bodytext20"/>
        <w:framePr w:w="2122" w:h="893" w:hRule="exact" w:wrap="none" w:vAnchor="page" w:hAnchor="page" w:x="7315" w:y="11752"/>
        <w:shd w:val="clear" w:color="auto" w:fill="auto"/>
        <w:spacing w:before="0" w:after="90" w:line="200" w:lineRule="exact"/>
        <w:ind w:left="58" w:firstLine="0"/>
      </w:pPr>
      <w:r>
        <w:t>zhotovitel:</w:t>
      </w:r>
    </w:p>
    <w:p w14:paraId="7C8489BA" w14:textId="77777777" w:rsidR="00063CB1" w:rsidRDefault="00E51D15">
      <w:pPr>
        <w:pStyle w:val="Bodytext30"/>
        <w:framePr w:w="2122" w:h="893" w:hRule="exact" w:wrap="none" w:vAnchor="page" w:hAnchor="page" w:x="7315" w:y="11752"/>
        <w:shd w:val="clear" w:color="auto" w:fill="auto"/>
        <w:spacing w:before="0" w:after="110"/>
      </w:pPr>
      <w:proofErr w:type="spellStart"/>
      <w:r>
        <w:t>VideoBrothers</w:t>
      </w:r>
      <w:proofErr w:type="spellEnd"/>
      <w:r>
        <w:t xml:space="preserve"> s.r.o.</w:t>
      </w:r>
    </w:p>
    <w:p w14:paraId="03A499E9" w14:textId="77777777" w:rsidR="00063CB1" w:rsidRDefault="00E51D15">
      <w:pPr>
        <w:pStyle w:val="Bodytext20"/>
        <w:framePr w:w="2122" w:h="893" w:hRule="exact" w:wrap="none" w:vAnchor="page" w:hAnchor="page" w:x="7315" w:y="11752"/>
        <w:shd w:val="clear" w:color="auto" w:fill="auto"/>
        <w:spacing w:before="0" w:line="200" w:lineRule="exact"/>
        <w:ind w:firstLine="0"/>
      </w:pPr>
      <w:r>
        <w:t>MgA. Jan Otruba</w:t>
      </w:r>
    </w:p>
    <w:p w14:paraId="5CDF38DE" w14:textId="77777777" w:rsidR="007214AA" w:rsidRDefault="007214AA">
      <w:pPr>
        <w:rPr>
          <w:sz w:val="2"/>
          <w:szCs w:val="2"/>
        </w:rPr>
      </w:pPr>
    </w:p>
    <w:p w14:paraId="565943C4" w14:textId="77777777" w:rsidR="007214AA" w:rsidRDefault="007214AA">
      <w:pPr>
        <w:rPr>
          <w:sz w:val="2"/>
          <w:szCs w:val="2"/>
        </w:rPr>
      </w:pPr>
    </w:p>
    <w:p w14:paraId="6F56316C" w14:textId="77777777" w:rsidR="007214AA" w:rsidRDefault="007214AA">
      <w:pPr>
        <w:rPr>
          <w:sz w:val="2"/>
          <w:szCs w:val="2"/>
        </w:rPr>
      </w:pPr>
    </w:p>
    <w:p w14:paraId="5CB14481" w14:textId="0A05D09E" w:rsidR="00063CB1" w:rsidRDefault="00063CB1">
      <w:pPr>
        <w:rPr>
          <w:sz w:val="2"/>
          <w:szCs w:val="2"/>
        </w:rPr>
        <w:sectPr w:rsidR="00063CB1">
          <w:pgSz w:w="11900" w:h="16840"/>
          <w:pgMar w:top="360" w:right="360" w:bottom="360" w:left="360" w:header="0" w:footer="3" w:gutter="0"/>
          <w:cols w:space="720"/>
          <w:noEndnote/>
          <w:docGrid w:linePitch="360"/>
        </w:sectPr>
      </w:pPr>
    </w:p>
    <w:p w14:paraId="179DDFEF" w14:textId="77777777" w:rsidR="00063CB1" w:rsidRDefault="00E51D15">
      <w:pPr>
        <w:pStyle w:val="Heading30"/>
        <w:framePr w:wrap="none" w:vAnchor="page" w:hAnchor="page" w:x="1682" w:y="731"/>
        <w:shd w:val="clear" w:color="auto" w:fill="auto"/>
        <w:spacing w:after="0"/>
      </w:pPr>
      <w:bookmarkStart w:id="13" w:name="bookmark13"/>
      <w:r>
        <w:lastRenderedPageBreak/>
        <w:t>Příloha č. 1 - specifikace Díla</w:t>
      </w:r>
      <w:bookmarkEnd w:id="13"/>
    </w:p>
    <w:p w14:paraId="1EA489DA" w14:textId="76DC427F" w:rsidR="00063CB1" w:rsidRDefault="00E51D15">
      <w:pPr>
        <w:pStyle w:val="Bodytext20"/>
        <w:framePr w:w="9086" w:h="7613" w:hRule="exact" w:wrap="none" w:vAnchor="page" w:hAnchor="page" w:x="1682" w:y="1585"/>
        <w:shd w:val="clear" w:color="auto" w:fill="auto"/>
        <w:spacing w:before="0" w:line="200" w:lineRule="exact"/>
        <w:ind w:firstLine="0"/>
        <w:jc w:val="both"/>
      </w:pPr>
      <w:proofErr w:type="gramStart"/>
      <w:r>
        <w:t>Video -Téma</w:t>
      </w:r>
      <w:proofErr w:type="gramEnd"/>
      <w:r>
        <w:t xml:space="preserve"> 1: Úspěšné firmy, které prošly programovou podporou M</w:t>
      </w:r>
      <w:r w:rsidR="00D3611A">
        <w:t>S</w:t>
      </w:r>
      <w:r>
        <w:t>IC (5ks)</w:t>
      </w:r>
    </w:p>
    <w:p w14:paraId="29492240" w14:textId="64E431EF" w:rsidR="00063CB1" w:rsidRDefault="00E51D15">
      <w:pPr>
        <w:pStyle w:val="Bodytext20"/>
        <w:framePr w:w="9086" w:h="7613" w:hRule="exact" w:wrap="none" w:vAnchor="page" w:hAnchor="page" w:x="1682" w:y="1585"/>
        <w:shd w:val="clear" w:color="auto" w:fill="auto"/>
        <w:spacing w:before="0" w:after="270" w:line="200" w:lineRule="exact"/>
        <w:ind w:firstLine="0"/>
        <w:jc w:val="both"/>
      </w:pPr>
      <w:r>
        <w:t>(názvy společností upřesní M</w:t>
      </w:r>
      <w:r w:rsidR="00D3611A">
        <w:t>S</w:t>
      </w:r>
      <w:r>
        <w:t>IC)</w:t>
      </w:r>
    </w:p>
    <w:p w14:paraId="75B3B19C" w14:textId="77777777" w:rsidR="00063CB1" w:rsidRDefault="00E51D15">
      <w:pPr>
        <w:pStyle w:val="Bodytext30"/>
        <w:framePr w:w="9086" w:h="7613" w:hRule="exact" w:wrap="none" w:vAnchor="page" w:hAnchor="page" w:x="1682" w:y="1585"/>
        <w:shd w:val="clear" w:color="auto" w:fill="auto"/>
        <w:spacing w:before="0" w:after="0" w:line="288" w:lineRule="exact"/>
        <w:jc w:val="both"/>
      </w:pPr>
      <w:r>
        <w:t>Struktura scénáře:</w:t>
      </w:r>
    </w:p>
    <w:p w14:paraId="09B1AF00" w14:textId="50BF1109" w:rsidR="00063CB1" w:rsidRDefault="00E51D15">
      <w:pPr>
        <w:pStyle w:val="Bodytext20"/>
        <w:framePr w:w="9086" w:h="7613" w:hRule="exact" w:wrap="none" w:vAnchor="page" w:hAnchor="page" w:x="1682" w:y="1585"/>
        <w:numPr>
          <w:ilvl w:val="0"/>
          <w:numId w:val="5"/>
        </w:numPr>
        <w:shd w:val="clear" w:color="auto" w:fill="auto"/>
        <w:tabs>
          <w:tab w:val="left" w:pos="768"/>
        </w:tabs>
        <w:spacing w:before="0" w:line="288" w:lineRule="exact"/>
        <w:ind w:left="840" w:hanging="420"/>
      </w:pPr>
      <w:r>
        <w:t>Krátký popis předmětu činnosti společnosti, se kterou M</w:t>
      </w:r>
      <w:r w:rsidR="00D3611A">
        <w:t>S</w:t>
      </w:r>
      <w:r>
        <w:t>IC spolupracuje /je klientem programu M</w:t>
      </w:r>
      <w:r w:rsidR="00D3611A">
        <w:t>S</w:t>
      </w:r>
      <w:r>
        <w:t>IC)</w:t>
      </w:r>
    </w:p>
    <w:p w14:paraId="00935A43" w14:textId="77777777" w:rsidR="00063CB1" w:rsidRDefault="00E51D15">
      <w:pPr>
        <w:pStyle w:val="Bodytext20"/>
        <w:framePr w:w="9086" w:h="7613" w:hRule="exact" w:wrap="none" w:vAnchor="page" w:hAnchor="page" w:x="1682" w:y="1585"/>
        <w:numPr>
          <w:ilvl w:val="0"/>
          <w:numId w:val="5"/>
        </w:numPr>
        <w:shd w:val="clear" w:color="auto" w:fill="auto"/>
        <w:tabs>
          <w:tab w:val="left" w:pos="768"/>
        </w:tabs>
        <w:spacing w:before="0" w:line="288" w:lineRule="exact"/>
        <w:ind w:left="840" w:hanging="420"/>
      </w:pPr>
      <w:r>
        <w:t>Jaký problém řešili, s čím si nevěděli rady, co jim bránilo v rozvoji a růstu</w:t>
      </w:r>
    </w:p>
    <w:p w14:paraId="2FFA65DA" w14:textId="3256A193" w:rsidR="00063CB1" w:rsidRDefault="00E51D15">
      <w:pPr>
        <w:pStyle w:val="Bodytext20"/>
        <w:framePr w:w="9086" w:h="7613" w:hRule="exact" w:wrap="none" w:vAnchor="page" w:hAnchor="page" w:x="1682" w:y="1585"/>
        <w:numPr>
          <w:ilvl w:val="0"/>
          <w:numId w:val="5"/>
        </w:numPr>
        <w:shd w:val="clear" w:color="auto" w:fill="auto"/>
        <w:tabs>
          <w:tab w:val="left" w:pos="768"/>
        </w:tabs>
        <w:spacing w:before="0" w:line="288" w:lineRule="exact"/>
        <w:ind w:left="840" w:hanging="420"/>
      </w:pPr>
      <w:r>
        <w:t>Jaký program M</w:t>
      </w:r>
      <w:r w:rsidR="00D3611A">
        <w:t>S</w:t>
      </w:r>
      <w:r>
        <w:t>IC využili, jak jim pomohl, proč zrovna tento program?</w:t>
      </w:r>
    </w:p>
    <w:p w14:paraId="342227CD" w14:textId="77777777" w:rsidR="00063CB1" w:rsidRDefault="00E51D15">
      <w:pPr>
        <w:pStyle w:val="Bodytext20"/>
        <w:framePr w:w="9086" w:h="7613" w:hRule="exact" w:wrap="none" w:vAnchor="page" w:hAnchor="page" w:x="1682" w:y="1585"/>
        <w:numPr>
          <w:ilvl w:val="0"/>
          <w:numId w:val="5"/>
        </w:numPr>
        <w:shd w:val="clear" w:color="auto" w:fill="auto"/>
        <w:tabs>
          <w:tab w:val="left" w:pos="768"/>
        </w:tabs>
        <w:spacing w:before="0" w:line="288" w:lineRule="exact"/>
        <w:ind w:left="840" w:hanging="420"/>
      </w:pPr>
      <w:r>
        <w:t>Jaký byl výsledek/jakou strategickou změnu provedli, nastavili?</w:t>
      </w:r>
    </w:p>
    <w:p w14:paraId="1D5DAD04" w14:textId="77777777" w:rsidR="00063CB1" w:rsidRDefault="00E51D15">
      <w:pPr>
        <w:pStyle w:val="Bodytext20"/>
        <w:framePr w:w="9086" w:h="7613" w:hRule="exact" w:wrap="none" w:vAnchor="page" w:hAnchor="page" w:x="1682" w:y="1585"/>
        <w:numPr>
          <w:ilvl w:val="0"/>
          <w:numId w:val="5"/>
        </w:numPr>
        <w:shd w:val="clear" w:color="auto" w:fill="auto"/>
        <w:tabs>
          <w:tab w:val="left" w:pos="768"/>
        </w:tabs>
        <w:spacing w:before="0" w:after="160" w:line="288" w:lineRule="exact"/>
        <w:ind w:left="840" w:hanging="420"/>
      </w:pPr>
      <w:r>
        <w:t>Doporučení ke spolupráci</w:t>
      </w:r>
    </w:p>
    <w:p w14:paraId="2DC343DD" w14:textId="77777777" w:rsidR="00063CB1" w:rsidRDefault="00E51D15">
      <w:pPr>
        <w:pStyle w:val="Bodytext30"/>
        <w:framePr w:w="9086" w:h="7613" w:hRule="exact" w:wrap="none" w:vAnchor="page" w:hAnchor="page" w:x="1682" w:y="1585"/>
        <w:shd w:val="clear" w:color="auto" w:fill="auto"/>
        <w:spacing w:before="0" w:after="0" w:line="288" w:lineRule="exact"/>
        <w:jc w:val="both"/>
      </w:pPr>
      <w:r>
        <w:t>Video bude obsahovat:</w:t>
      </w:r>
    </w:p>
    <w:p w14:paraId="370F4978" w14:textId="77777777" w:rsidR="00063CB1" w:rsidRDefault="00E51D15">
      <w:pPr>
        <w:pStyle w:val="Bodytext20"/>
        <w:framePr w:w="9086" w:h="7613" w:hRule="exact" w:wrap="none" w:vAnchor="page" w:hAnchor="page" w:x="1682" w:y="1585"/>
        <w:numPr>
          <w:ilvl w:val="0"/>
          <w:numId w:val="5"/>
        </w:numPr>
        <w:shd w:val="clear" w:color="auto" w:fill="auto"/>
        <w:tabs>
          <w:tab w:val="left" w:pos="777"/>
        </w:tabs>
        <w:spacing w:before="0" w:line="288" w:lineRule="exact"/>
        <w:ind w:left="500" w:firstLine="0"/>
      </w:pPr>
      <w:r>
        <w:rPr>
          <w:lang w:val="en-US" w:eastAsia="en-US" w:bidi="en-US"/>
        </w:rPr>
        <w:t xml:space="preserve">Intro </w:t>
      </w:r>
      <w:r>
        <w:t>a závěr</w:t>
      </w:r>
    </w:p>
    <w:p w14:paraId="60824A0F" w14:textId="77777777" w:rsidR="00063CB1" w:rsidRDefault="00E51D15">
      <w:pPr>
        <w:pStyle w:val="Bodytext20"/>
        <w:framePr w:w="9086" w:h="7613" w:hRule="exact" w:wrap="none" w:vAnchor="page" w:hAnchor="page" w:x="1682" w:y="1585"/>
        <w:numPr>
          <w:ilvl w:val="0"/>
          <w:numId w:val="5"/>
        </w:numPr>
        <w:shd w:val="clear" w:color="auto" w:fill="auto"/>
        <w:tabs>
          <w:tab w:val="left" w:pos="777"/>
        </w:tabs>
        <w:spacing w:before="0" w:line="288" w:lineRule="exact"/>
        <w:ind w:left="500" w:firstLine="0"/>
      </w:pPr>
      <w:proofErr w:type="spellStart"/>
      <w:r>
        <w:t>Podkresovou</w:t>
      </w:r>
      <w:proofErr w:type="spellEnd"/>
      <w:r>
        <w:t xml:space="preserve"> hudbu</w:t>
      </w:r>
    </w:p>
    <w:p w14:paraId="0160124C" w14:textId="77777777" w:rsidR="00063CB1" w:rsidRDefault="00E51D15">
      <w:pPr>
        <w:pStyle w:val="Bodytext20"/>
        <w:framePr w:w="9086" w:h="7613" w:hRule="exact" w:wrap="none" w:vAnchor="page" w:hAnchor="page" w:x="1682" w:y="1585"/>
        <w:numPr>
          <w:ilvl w:val="0"/>
          <w:numId w:val="5"/>
        </w:numPr>
        <w:shd w:val="clear" w:color="auto" w:fill="auto"/>
        <w:tabs>
          <w:tab w:val="left" w:pos="782"/>
        </w:tabs>
        <w:spacing w:before="0" w:line="288" w:lineRule="exact"/>
        <w:ind w:left="500" w:firstLine="0"/>
      </w:pPr>
      <w:r>
        <w:t>Doplňkovou infografiku</w:t>
      </w:r>
    </w:p>
    <w:p w14:paraId="5DAA8FDA" w14:textId="3BCC2783" w:rsidR="00063CB1" w:rsidRDefault="00E51D15">
      <w:pPr>
        <w:pStyle w:val="Bodytext20"/>
        <w:framePr w:w="9086" w:h="7613" w:hRule="exact" w:wrap="none" w:vAnchor="page" w:hAnchor="page" w:x="1682" w:y="1585"/>
        <w:numPr>
          <w:ilvl w:val="0"/>
          <w:numId w:val="5"/>
        </w:numPr>
        <w:shd w:val="clear" w:color="auto" w:fill="auto"/>
        <w:tabs>
          <w:tab w:val="left" w:pos="782"/>
        </w:tabs>
        <w:spacing w:before="0" w:line="288" w:lineRule="exact"/>
        <w:ind w:left="500" w:firstLine="0"/>
      </w:pPr>
      <w:r>
        <w:t>„uživatelskou výpověď" majitelů firem (C-level manažer), které prošly programem M</w:t>
      </w:r>
      <w:r w:rsidR="00B26915">
        <w:t>S</w:t>
      </w:r>
      <w:r>
        <w:t>IC (zda</w:t>
      </w:r>
    </w:p>
    <w:p w14:paraId="735D7868" w14:textId="09C0C3FC" w:rsidR="00063CB1" w:rsidRDefault="00E51D15">
      <w:pPr>
        <w:pStyle w:val="Bodytext20"/>
        <w:framePr w:w="9086" w:h="7613" w:hRule="exact" w:wrap="none" w:vAnchor="page" w:hAnchor="page" w:x="1682" w:y="1585"/>
        <w:shd w:val="clear" w:color="auto" w:fill="auto"/>
        <w:spacing w:before="0" w:line="288" w:lineRule="exact"/>
        <w:ind w:left="840" w:firstLine="0"/>
      </w:pPr>
      <w:r>
        <w:t>to bude rozhovor nebo monolog nechám na Vašem kreativním návrhu a technických možnostech). Majitel hovoří krátce o své firmě a strategické změně, která proběhla díky programu M</w:t>
      </w:r>
      <w:r w:rsidR="00B26915">
        <w:t>S</w:t>
      </w:r>
      <w:r>
        <w:t>IC.</w:t>
      </w:r>
    </w:p>
    <w:p w14:paraId="63E12DC2" w14:textId="77777777" w:rsidR="00063CB1" w:rsidRDefault="00E51D15">
      <w:pPr>
        <w:pStyle w:val="Bodytext20"/>
        <w:framePr w:w="9086" w:h="7613" w:hRule="exact" w:wrap="none" w:vAnchor="page" w:hAnchor="page" w:x="1682" w:y="1585"/>
        <w:numPr>
          <w:ilvl w:val="0"/>
          <w:numId w:val="5"/>
        </w:numPr>
        <w:shd w:val="clear" w:color="auto" w:fill="auto"/>
        <w:tabs>
          <w:tab w:val="left" w:pos="782"/>
        </w:tabs>
        <w:spacing w:before="0" w:after="160" w:line="200" w:lineRule="exact"/>
        <w:ind w:left="500" w:firstLine="0"/>
      </w:pPr>
      <w:r>
        <w:t>Aplikovanou povinnou publicitu města Ostravy a Moravskoslezského kraje</w:t>
      </w:r>
      <w:r>
        <w:rPr>
          <w:vertAlign w:val="superscript"/>
        </w:rPr>
        <w:t>1</w:t>
      </w:r>
    </w:p>
    <w:p w14:paraId="50A54E9B" w14:textId="77777777" w:rsidR="00063CB1" w:rsidRDefault="00E51D15">
      <w:pPr>
        <w:pStyle w:val="Bodytext20"/>
        <w:framePr w:w="9086" w:h="7613" w:hRule="exact" w:wrap="none" w:vAnchor="page" w:hAnchor="page" w:x="1682" w:y="1585"/>
        <w:numPr>
          <w:ilvl w:val="0"/>
          <w:numId w:val="5"/>
        </w:numPr>
        <w:shd w:val="clear" w:color="auto" w:fill="auto"/>
        <w:tabs>
          <w:tab w:val="left" w:pos="782"/>
        </w:tabs>
        <w:spacing w:before="0" w:after="340" w:line="200" w:lineRule="exact"/>
        <w:ind w:left="500" w:firstLine="0"/>
      </w:pPr>
      <w:r>
        <w:t xml:space="preserve">Titulky CZ + verze AJ pro soc. </w:t>
      </w:r>
      <w:proofErr w:type="gramStart"/>
      <w:r>
        <w:t>sítě - tedy</w:t>
      </w:r>
      <w:proofErr w:type="gramEnd"/>
      <w:r>
        <w:t xml:space="preserve"> 2 verze od každého filmu</w:t>
      </w:r>
    </w:p>
    <w:p w14:paraId="70C5760F" w14:textId="77777777" w:rsidR="00063CB1" w:rsidRDefault="00E51D15">
      <w:pPr>
        <w:pStyle w:val="Bodytext20"/>
        <w:framePr w:w="9086" w:h="7613" w:hRule="exact" w:wrap="none" w:vAnchor="page" w:hAnchor="page" w:x="1682" w:y="1585"/>
        <w:shd w:val="clear" w:color="auto" w:fill="auto"/>
        <w:spacing w:before="0" w:after="289" w:line="200" w:lineRule="exact"/>
        <w:ind w:left="840" w:hanging="420"/>
      </w:pPr>
      <w:r>
        <w:t>Předpokládaná délka stopáže: 2 min.</w:t>
      </w:r>
    </w:p>
    <w:p w14:paraId="624F10E9" w14:textId="77777777" w:rsidR="00063CB1" w:rsidRDefault="00E51D15">
      <w:pPr>
        <w:pStyle w:val="Bodytext30"/>
        <w:framePr w:w="9086" w:h="7613" w:hRule="exact" w:wrap="none" w:vAnchor="page" w:hAnchor="page" w:x="1682" w:y="1585"/>
        <w:shd w:val="clear" w:color="auto" w:fill="auto"/>
        <w:tabs>
          <w:tab w:val="left" w:pos="2827"/>
        </w:tabs>
        <w:spacing w:before="0" w:after="0" w:line="264" w:lineRule="exact"/>
        <w:jc w:val="both"/>
      </w:pPr>
      <w:r>
        <w:t>Jednotková cena videa:</w:t>
      </w:r>
      <w:r>
        <w:tab/>
        <w:t>35.000,- Kč bez DPH</w:t>
      </w:r>
    </w:p>
    <w:p w14:paraId="0E48B767" w14:textId="77777777" w:rsidR="00063CB1" w:rsidRDefault="00E51D15">
      <w:pPr>
        <w:pStyle w:val="Bodytext20"/>
        <w:framePr w:w="9086" w:h="7613" w:hRule="exact" w:wrap="none" w:vAnchor="page" w:hAnchor="page" w:x="1682" w:y="1585"/>
        <w:shd w:val="clear" w:color="auto" w:fill="auto"/>
        <w:spacing w:before="0"/>
        <w:ind w:firstLine="0"/>
        <w:jc w:val="both"/>
      </w:pPr>
      <w:r>
        <w:t>Uvedená cena zahrnuje kompletní realizaci včetně natočení, sestříhání, vyřešení práv na hudbu, zpracování grafiky a převod veškerých práv k neomezenému užití.</w:t>
      </w:r>
    </w:p>
    <w:p w14:paraId="16B0AE75" w14:textId="77777777" w:rsidR="00063CB1" w:rsidRDefault="00E51D15">
      <w:pPr>
        <w:pStyle w:val="Footnote0"/>
        <w:framePr w:wrap="none" w:vAnchor="page" w:hAnchor="page" w:x="1682" w:y="15097"/>
        <w:shd w:val="clear" w:color="auto" w:fill="auto"/>
      </w:pPr>
      <w:r>
        <w:rPr>
          <w:vertAlign w:val="superscript"/>
        </w:rPr>
        <w:t>1</w:t>
      </w:r>
      <w:r>
        <w:t xml:space="preserve"> Pouze loga na konci spotu</w:t>
      </w:r>
    </w:p>
    <w:p w14:paraId="13216F49" w14:textId="77777777" w:rsidR="00063CB1" w:rsidRDefault="00063CB1">
      <w:pPr>
        <w:rPr>
          <w:sz w:val="2"/>
          <w:szCs w:val="2"/>
        </w:rPr>
        <w:sectPr w:rsidR="00063CB1">
          <w:pgSz w:w="11900" w:h="16840"/>
          <w:pgMar w:top="360" w:right="360" w:bottom="360" w:left="360" w:header="0" w:footer="3" w:gutter="0"/>
          <w:cols w:space="720"/>
          <w:noEndnote/>
          <w:docGrid w:linePitch="360"/>
        </w:sectPr>
      </w:pPr>
    </w:p>
    <w:p w14:paraId="04B70084" w14:textId="5A8CE83F" w:rsidR="00063CB1" w:rsidRDefault="00E51D15">
      <w:pPr>
        <w:framePr w:wrap="none" w:vAnchor="page" w:hAnchor="page" w:x="10188" w:y="741"/>
        <w:rPr>
          <w:sz w:val="2"/>
          <w:szCs w:val="2"/>
        </w:rPr>
      </w:pPr>
      <w:r>
        <w:rPr>
          <w:noProof/>
        </w:rPr>
        <w:lastRenderedPageBreak/>
        <w:drawing>
          <wp:inline distT="0" distB="0" distL="0" distR="0" wp14:anchorId="6026AAC3" wp14:editId="0BCD3592">
            <wp:extent cx="371475" cy="304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04800"/>
                    </a:xfrm>
                    <a:prstGeom prst="rect">
                      <a:avLst/>
                    </a:prstGeom>
                    <a:noFill/>
                    <a:ln>
                      <a:noFill/>
                    </a:ln>
                  </pic:spPr>
                </pic:pic>
              </a:graphicData>
            </a:graphic>
          </wp:inline>
        </w:drawing>
      </w:r>
    </w:p>
    <w:p w14:paraId="7B9B75E2" w14:textId="77777777" w:rsidR="00063CB1" w:rsidRDefault="00063CB1">
      <w:pPr>
        <w:rPr>
          <w:sz w:val="2"/>
          <w:szCs w:val="2"/>
        </w:rPr>
      </w:pPr>
    </w:p>
    <w:sectPr w:rsidR="00063CB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D8EE1" w14:textId="77777777" w:rsidR="007805E9" w:rsidRDefault="007805E9">
      <w:r>
        <w:separator/>
      </w:r>
    </w:p>
  </w:endnote>
  <w:endnote w:type="continuationSeparator" w:id="0">
    <w:p w14:paraId="0DF4771D" w14:textId="77777777" w:rsidR="007805E9" w:rsidRDefault="0078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277C5" w14:textId="77777777" w:rsidR="007805E9" w:rsidRDefault="007805E9">
      <w:r>
        <w:separator/>
      </w:r>
    </w:p>
  </w:footnote>
  <w:footnote w:type="continuationSeparator" w:id="0">
    <w:p w14:paraId="580F5DCC" w14:textId="77777777" w:rsidR="007805E9" w:rsidRDefault="0078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6C1"/>
    <w:multiLevelType w:val="multilevel"/>
    <w:tmpl w:val="9ED03B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CC337B"/>
    <w:multiLevelType w:val="multilevel"/>
    <w:tmpl w:val="48123A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873073"/>
    <w:multiLevelType w:val="multilevel"/>
    <w:tmpl w:val="B95439D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9805B0"/>
    <w:multiLevelType w:val="multilevel"/>
    <w:tmpl w:val="E57084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982D62"/>
    <w:multiLevelType w:val="multilevel"/>
    <w:tmpl w:val="9BE8BF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B1"/>
    <w:rsid w:val="00063CB1"/>
    <w:rsid w:val="002918F8"/>
    <w:rsid w:val="004F0ED6"/>
    <w:rsid w:val="00555A08"/>
    <w:rsid w:val="007214AA"/>
    <w:rsid w:val="007805E9"/>
    <w:rsid w:val="007A0A15"/>
    <w:rsid w:val="008C00B0"/>
    <w:rsid w:val="00945FEA"/>
    <w:rsid w:val="00B26915"/>
    <w:rsid w:val="00CD0AF6"/>
    <w:rsid w:val="00D3611A"/>
    <w:rsid w:val="00E51D15"/>
    <w:rsid w:val="00F353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3283"/>
  <w15:docId w15:val="{FB4557B3-4A37-434B-8F82-D8190398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val="0"/>
      <w:bCs w:val="0"/>
      <w:i w:val="0"/>
      <w:iCs w:val="0"/>
      <w:smallCaps w:val="0"/>
      <w:strike w:val="0"/>
      <w:sz w:val="28"/>
      <w:szCs w:val="28"/>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Heading4">
    <w:name w:val="Heading #4_"/>
    <w:basedOn w:val="Standardnpsmoodstavce"/>
    <w:link w:val="Heading40"/>
    <w:rPr>
      <w:rFonts w:ascii="Arial" w:eastAsia="Arial" w:hAnsi="Arial" w:cs="Arial"/>
      <w:b/>
      <w:bCs/>
      <w:i w:val="0"/>
      <w:iCs w:val="0"/>
      <w:smallCaps w:val="0"/>
      <w:strike w:val="0"/>
      <w:sz w:val="19"/>
      <w:szCs w:val="19"/>
      <w:u w:val="none"/>
    </w:rPr>
  </w:style>
  <w:style w:type="character" w:customStyle="1" w:styleId="Heading42">
    <w:name w:val="Heading #4 (2)_"/>
    <w:basedOn w:val="Standardnpsmoodstavce"/>
    <w:link w:val="Heading420"/>
    <w:rPr>
      <w:rFonts w:ascii="Arial" w:eastAsia="Arial" w:hAnsi="Arial" w:cs="Arial"/>
      <w:b/>
      <w:bCs/>
      <w:i w:val="0"/>
      <w:iCs w:val="0"/>
      <w:smallCaps w:val="0"/>
      <w:strike w:val="0"/>
      <w:sz w:val="20"/>
      <w:szCs w:val="20"/>
      <w:u w:val="none"/>
      <w:lang w:val="en-US" w:eastAsia="en-US" w:bidi="en-US"/>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9pt">
    <w:name w:val="Other + Arial;9 pt"/>
    <w:basedOn w:val="Other"/>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OtherArial9pt0">
    <w:name w:val="Other + Arial;9 pt"/>
    <w:basedOn w:val="Other"/>
    <w:rPr>
      <w:rFonts w:ascii="Arial" w:eastAsia="Arial" w:hAnsi="Arial" w:cs="Arial"/>
      <w:b w:val="0"/>
      <w:bCs w:val="0"/>
      <w:i w:val="0"/>
      <w:iCs w:val="0"/>
      <w:smallCaps w:val="0"/>
      <w:strike w:val="0"/>
      <w:color w:val="4E68BE"/>
      <w:spacing w:val="0"/>
      <w:w w:val="100"/>
      <w:position w:val="0"/>
      <w:sz w:val="18"/>
      <w:szCs w:val="18"/>
      <w:u w:val="none"/>
      <w:lang w:val="cs-CZ" w:eastAsia="cs-CZ" w:bidi="cs-CZ"/>
    </w:rPr>
  </w:style>
  <w:style w:type="character" w:customStyle="1" w:styleId="Footnote">
    <w:name w:val="Footnote_"/>
    <w:basedOn w:val="Standardnpsmoodstavce"/>
    <w:link w:val="Footnote0"/>
    <w:rPr>
      <w:rFonts w:ascii="Arial" w:eastAsia="Arial" w:hAnsi="Arial" w:cs="Arial"/>
      <w:b w:val="0"/>
      <w:bCs w:val="0"/>
      <w:i w:val="0"/>
      <w:iCs w:val="0"/>
      <w:smallCaps w:val="0"/>
      <w:strike w:val="0"/>
      <w:sz w:val="18"/>
      <w:szCs w:val="18"/>
      <w:u w:val="none"/>
    </w:rPr>
  </w:style>
  <w:style w:type="character" w:customStyle="1" w:styleId="OtherArial95ptBoldItalicSpacing1pt">
    <w:name w:val="Other + Arial;9.5 pt;Bold;Italic;Spacing 1 pt"/>
    <w:basedOn w:val="Other"/>
    <w:rPr>
      <w:rFonts w:ascii="Arial" w:eastAsia="Arial" w:hAnsi="Arial" w:cs="Arial"/>
      <w:b/>
      <w:bCs/>
      <w:i/>
      <w:iCs/>
      <w:smallCaps w:val="0"/>
      <w:strike w:val="0"/>
      <w:color w:val="4E68BE"/>
      <w:spacing w:val="30"/>
      <w:w w:val="100"/>
      <w:position w:val="0"/>
      <w:sz w:val="19"/>
      <w:szCs w:val="19"/>
      <w:u w:val="none"/>
      <w:lang w:val="en-US" w:eastAsia="en-US" w:bidi="en-US"/>
    </w:rPr>
  </w:style>
  <w:style w:type="character" w:customStyle="1" w:styleId="Heading43">
    <w:name w:val="Heading #4 (3)_"/>
    <w:basedOn w:val="Standardnpsmoodstavce"/>
    <w:link w:val="Heading430"/>
    <w:rPr>
      <w:rFonts w:ascii="Arial" w:eastAsia="Arial" w:hAnsi="Arial" w:cs="Arial"/>
      <w:b/>
      <w:bCs/>
      <w:i w:val="0"/>
      <w:iCs w:val="0"/>
      <w:smallCaps w:val="0"/>
      <w:strike w:val="0"/>
      <w:sz w:val="19"/>
      <w:szCs w:val="19"/>
      <w:u w:val="none"/>
    </w:rPr>
  </w:style>
  <w:style w:type="character" w:customStyle="1" w:styleId="Heading431">
    <w:name w:val="Heading #4 (3)"/>
    <w:basedOn w:val="Heading43"/>
    <w:rPr>
      <w:rFonts w:ascii="Arial" w:eastAsia="Arial" w:hAnsi="Arial" w:cs="Arial"/>
      <w:b/>
      <w:bCs/>
      <w:i w:val="0"/>
      <w:iCs w:val="0"/>
      <w:smallCaps w:val="0"/>
      <w:strike w:val="0"/>
      <w:color w:val="4E68BE"/>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12"/>
      <w:szCs w:val="12"/>
      <w:u w:val="none"/>
    </w:rPr>
  </w:style>
  <w:style w:type="character" w:customStyle="1" w:styleId="Bodytext455ptNotBold">
    <w:name w:val="Body text (4) + 5.5 pt;Not Bold"/>
    <w:basedOn w:val="Bodytext4"/>
    <w:rPr>
      <w:rFonts w:ascii="Arial" w:eastAsia="Arial" w:hAnsi="Arial" w:cs="Arial"/>
      <w:b/>
      <w:bCs/>
      <w:i w:val="0"/>
      <w:iCs w:val="0"/>
      <w:smallCaps w:val="0"/>
      <w:strike w:val="0"/>
      <w:color w:val="4E68BE"/>
      <w:spacing w:val="0"/>
      <w:w w:val="100"/>
      <w:position w:val="0"/>
      <w:sz w:val="11"/>
      <w:szCs w:val="11"/>
      <w:u w:val="none"/>
      <w:lang w:val="cs-CZ" w:eastAsia="cs-CZ" w:bidi="cs-CZ"/>
    </w:rPr>
  </w:style>
  <w:style w:type="character" w:customStyle="1" w:styleId="Bodytext4NotBold">
    <w:name w:val="Body text (4) + Not Bold"/>
    <w:basedOn w:val="Bodytext4"/>
    <w:rPr>
      <w:rFonts w:ascii="Arial" w:eastAsia="Arial" w:hAnsi="Arial" w:cs="Arial"/>
      <w:b/>
      <w:bCs/>
      <w:i w:val="0"/>
      <w:iCs w:val="0"/>
      <w:smallCaps w:val="0"/>
      <w:strike w:val="0"/>
      <w:color w:val="4E68BE"/>
      <w:spacing w:val="0"/>
      <w:w w:val="100"/>
      <w:position w:val="0"/>
      <w:sz w:val="12"/>
      <w:szCs w:val="12"/>
      <w:u w:val="none"/>
      <w:lang w:val="cs-CZ" w:eastAsia="cs-CZ" w:bidi="cs-CZ"/>
    </w:rPr>
  </w:style>
  <w:style w:type="character" w:customStyle="1" w:styleId="Bodytext4SmallCaps">
    <w:name w:val="Body text (4) + Small Caps"/>
    <w:basedOn w:val="Bodytext4"/>
    <w:rPr>
      <w:rFonts w:ascii="Arial" w:eastAsia="Arial" w:hAnsi="Arial" w:cs="Arial"/>
      <w:b/>
      <w:bCs/>
      <w:i w:val="0"/>
      <w:iCs w:val="0"/>
      <w:smallCaps/>
      <w:strike w:val="0"/>
      <w:color w:val="4E68BE"/>
      <w:spacing w:val="0"/>
      <w:w w:val="100"/>
      <w:position w:val="0"/>
      <w:sz w:val="12"/>
      <w:szCs w:val="12"/>
      <w:u w:val="none"/>
      <w:lang w:val="cs-CZ" w:eastAsia="cs-CZ" w:bidi="cs-CZ"/>
    </w:rPr>
  </w:style>
  <w:style w:type="character" w:customStyle="1" w:styleId="Heading2">
    <w:name w:val="Heading #2_"/>
    <w:basedOn w:val="Standardnpsmoodstavce"/>
    <w:link w:val="Heading20"/>
    <w:rPr>
      <w:rFonts w:ascii="Arial" w:eastAsia="Arial" w:hAnsi="Arial" w:cs="Arial"/>
      <w:b/>
      <w:bCs/>
      <w:i/>
      <w:iCs/>
      <w:smallCaps w:val="0"/>
      <w:strike w:val="0"/>
      <w:spacing w:val="30"/>
      <w:sz w:val="19"/>
      <w:szCs w:val="19"/>
      <w:u w:val="none"/>
    </w:rPr>
  </w:style>
  <w:style w:type="character" w:customStyle="1" w:styleId="Heading21">
    <w:name w:val="Heading #2"/>
    <w:basedOn w:val="Heading2"/>
    <w:rPr>
      <w:rFonts w:ascii="Arial" w:eastAsia="Arial" w:hAnsi="Arial" w:cs="Arial"/>
      <w:b/>
      <w:bCs/>
      <w:i/>
      <w:iCs/>
      <w:smallCaps w:val="0"/>
      <w:strike w:val="0"/>
      <w:color w:val="8B89B5"/>
      <w:spacing w:val="30"/>
      <w:w w:val="100"/>
      <w:position w:val="0"/>
      <w:sz w:val="19"/>
      <w:szCs w:val="19"/>
      <w:u w:val="non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22"/>
      <w:szCs w:val="22"/>
      <w:u w:val="none"/>
    </w:rPr>
  </w:style>
  <w:style w:type="paragraph" w:customStyle="1" w:styleId="Heading10">
    <w:name w:val="Heading #1"/>
    <w:basedOn w:val="Normln"/>
    <w:link w:val="Heading1"/>
    <w:pPr>
      <w:shd w:val="clear" w:color="auto" w:fill="FFFFFF"/>
      <w:spacing w:after="440" w:line="312" w:lineRule="exact"/>
      <w:jc w:val="center"/>
      <w:outlineLvl w:val="0"/>
    </w:pPr>
    <w:rPr>
      <w:rFonts w:ascii="Arial" w:eastAsia="Arial" w:hAnsi="Arial" w:cs="Arial"/>
      <w:sz w:val="28"/>
      <w:szCs w:val="28"/>
    </w:rPr>
  </w:style>
  <w:style w:type="paragraph" w:customStyle="1" w:styleId="Bodytext30">
    <w:name w:val="Body text (3)"/>
    <w:basedOn w:val="Normln"/>
    <w:link w:val="Bodytext3"/>
    <w:pPr>
      <w:shd w:val="clear" w:color="auto" w:fill="FFFFFF"/>
      <w:spacing w:before="440" w:after="320" w:line="212" w:lineRule="exact"/>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320" w:line="264" w:lineRule="exact"/>
      <w:ind w:hanging="680"/>
    </w:pPr>
    <w:rPr>
      <w:rFonts w:ascii="Arial" w:eastAsia="Arial" w:hAnsi="Arial" w:cs="Arial"/>
      <w:sz w:val="18"/>
      <w:szCs w:val="18"/>
    </w:rPr>
  </w:style>
  <w:style w:type="paragraph" w:customStyle="1" w:styleId="Heading40">
    <w:name w:val="Heading #4"/>
    <w:basedOn w:val="Normln"/>
    <w:link w:val="Heading4"/>
    <w:pPr>
      <w:shd w:val="clear" w:color="auto" w:fill="FFFFFF"/>
      <w:spacing w:before="320" w:line="293" w:lineRule="exact"/>
      <w:jc w:val="center"/>
      <w:outlineLvl w:val="3"/>
    </w:pPr>
    <w:rPr>
      <w:rFonts w:ascii="Arial" w:eastAsia="Arial" w:hAnsi="Arial" w:cs="Arial"/>
      <w:b/>
      <w:bCs/>
      <w:sz w:val="19"/>
      <w:szCs w:val="19"/>
    </w:rPr>
  </w:style>
  <w:style w:type="paragraph" w:customStyle="1" w:styleId="Heading420">
    <w:name w:val="Heading #4 (2)"/>
    <w:basedOn w:val="Normln"/>
    <w:link w:val="Heading42"/>
    <w:pPr>
      <w:shd w:val="clear" w:color="auto" w:fill="FFFFFF"/>
      <w:spacing w:before="440" w:line="224" w:lineRule="exact"/>
      <w:outlineLvl w:val="3"/>
    </w:pPr>
    <w:rPr>
      <w:rFonts w:ascii="Arial" w:eastAsia="Arial" w:hAnsi="Arial" w:cs="Arial"/>
      <w:b/>
      <w:bCs/>
      <w:sz w:val="20"/>
      <w:szCs w:val="20"/>
      <w:lang w:val="en-US" w:eastAsia="en-US" w:bidi="en-US"/>
    </w:rPr>
  </w:style>
  <w:style w:type="paragraph" w:customStyle="1" w:styleId="Other0">
    <w:name w:val="Other"/>
    <w:basedOn w:val="Normln"/>
    <w:link w:val="Other"/>
    <w:pPr>
      <w:shd w:val="clear" w:color="auto" w:fill="FFFFFF"/>
    </w:pPr>
    <w:rPr>
      <w:sz w:val="20"/>
      <w:szCs w:val="20"/>
    </w:rPr>
  </w:style>
  <w:style w:type="paragraph" w:customStyle="1" w:styleId="Footnote0">
    <w:name w:val="Footnote"/>
    <w:basedOn w:val="Normln"/>
    <w:link w:val="Footnote"/>
    <w:pPr>
      <w:shd w:val="clear" w:color="auto" w:fill="FFFFFF"/>
      <w:spacing w:line="200" w:lineRule="exact"/>
    </w:pPr>
    <w:rPr>
      <w:rFonts w:ascii="Arial" w:eastAsia="Arial" w:hAnsi="Arial" w:cs="Arial"/>
      <w:sz w:val="18"/>
      <w:szCs w:val="18"/>
    </w:rPr>
  </w:style>
  <w:style w:type="paragraph" w:customStyle="1" w:styleId="Heading430">
    <w:name w:val="Heading #4 (3)"/>
    <w:basedOn w:val="Normln"/>
    <w:link w:val="Heading43"/>
    <w:pPr>
      <w:shd w:val="clear" w:color="auto" w:fill="FFFFFF"/>
      <w:spacing w:line="212" w:lineRule="exact"/>
      <w:outlineLvl w:val="3"/>
    </w:pPr>
    <w:rPr>
      <w:rFonts w:ascii="Arial" w:eastAsia="Arial" w:hAnsi="Arial" w:cs="Arial"/>
      <w:b/>
      <w:bCs/>
      <w:sz w:val="19"/>
      <w:szCs w:val="19"/>
    </w:rPr>
  </w:style>
  <w:style w:type="paragraph" w:customStyle="1" w:styleId="Bodytext40">
    <w:name w:val="Body text (4)"/>
    <w:basedOn w:val="Normln"/>
    <w:link w:val="Bodytext4"/>
    <w:pPr>
      <w:shd w:val="clear" w:color="auto" w:fill="FFFFFF"/>
      <w:spacing w:line="149" w:lineRule="exact"/>
    </w:pPr>
    <w:rPr>
      <w:rFonts w:ascii="Arial" w:eastAsia="Arial" w:hAnsi="Arial" w:cs="Arial"/>
      <w:b/>
      <w:bCs/>
      <w:sz w:val="12"/>
      <w:szCs w:val="12"/>
    </w:rPr>
  </w:style>
  <w:style w:type="paragraph" w:customStyle="1" w:styleId="Heading20">
    <w:name w:val="Heading #2"/>
    <w:basedOn w:val="Normln"/>
    <w:link w:val="Heading2"/>
    <w:pPr>
      <w:shd w:val="clear" w:color="auto" w:fill="FFFFFF"/>
      <w:spacing w:line="212" w:lineRule="exact"/>
      <w:outlineLvl w:val="1"/>
    </w:pPr>
    <w:rPr>
      <w:rFonts w:ascii="Arial" w:eastAsia="Arial" w:hAnsi="Arial" w:cs="Arial"/>
      <w:b/>
      <w:bCs/>
      <w:i/>
      <w:iCs/>
      <w:spacing w:val="30"/>
      <w:sz w:val="19"/>
      <w:szCs w:val="19"/>
    </w:rPr>
  </w:style>
  <w:style w:type="paragraph" w:customStyle="1" w:styleId="Heading30">
    <w:name w:val="Heading #3"/>
    <w:basedOn w:val="Normln"/>
    <w:link w:val="Heading3"/>
    <w:pPr>
      <w:shd w:val="clear" w:color="auto" w:fill="FFFFFF"/>
      <w:spacing w:after="600" w:line="246" w:lineRule="exact"/>
      <w:jc w:val="both"/>
      <w:outlineLvl w:val="2"/>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n@videobrothers.cz" TargetMode="External"/><Relationship Id="rId5" Type="http://schemas.openxmlformats.org/officeDocument/2006/relationships/styles" Target="styles.xml"/><Relationship Id="rId10" Type="http://schemas.openxmlformats.org/officeDocument/2006/relationships/hyperlink" Target="mailto:pavel.csank@ms-i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A065E255E03C4984099331EA207907" ma:contentTypeVersion="11" ma:contentTypeDescription="Vytvoří nový dokument" ma:contentTypeScope="" ma:versionID="d6850d371d35edac2fe5855fdab0cda9">
  <xsd:schema xmlns:xsd="http://www.w3.org/2001/XMLSchema" xmlns:xs="http://www.w3.org/2001/XMLSchema" xmlns:p="http://schemas.microsoft.com/office/2006/metadata/properties" xmlns:ns3="46bcea99-0cc1-4b63-943f-b0edf2c6a873" xmlns:ns4="e6d8d047-6b1d-417e-ac15-6a406be5b658" targetNamespace="http://schemas.microsoft.com/office/2006/metadata/properties" ma:root="true" ma:fieldsID="5306908c80b67f6d0fea2f78680d3f82" ns3:_="" ns4:_="">
    <xsd:import namespace="46bcea99-0cc1-4b63-943f-b0edf2c6a873"/>
    <xsd:import namespace="e6d8d047-6b1d-417e-ac15-6a406be5b6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cea99-0cc1-4b63-943f-b0edf2c6a87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8d047-6b1d-417e-ac15-6a406be5b6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10D5E-EACC-449B-9DC3-81E7A6F7FE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068B9-4E4D-4D79-A24C-BD4C3F4664B6}">
  <ds:schemaRefs>
    <ds:schemaRef ds:uri="http://schemas.microsoft.com/sharepoint/v3/contenttype/forms"/>
  </ds:schemaRefs>
</ds:datastoreItem>
</file>

<file path=customXml/itemProps3.xml><?xml version="1.0" encoding="utf-8"?>
<ds:datastoreItem xmlns:ds="http://schemas.openxmlformats.org/officeDocument/2006/customXml" ds:itemID="{6D107D34-9217-4FCC-BA9C-3DE82D89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cea99-0cc1-4b63-943f-b0edf2c6a873"/>
    <ds:schemaRef ds:uri="e6d8d047-6b1d-417e-ac15-6a406be5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707</Words>
  <Characters>4174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Pálová</dc:creator>
  <cp:lastModifiedBy>Olga Palová</cp:lastModifiedBy>
  <cp:revision>12</cp:revision>
  <dcterms:created xsi:type="dcterms:W3CDTF">2019-08-07T05:03:00Z</dcterms:created>
  <dcterms:modified xsi:type="dcterms:W3CDTF">2019-08-07T05:34:00Z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0x0101007DA065E255E03C4984099331EA207907</vt:lpwstr>
  </property>
</Properties>
</file>