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55" w:rsidRPr="00B84755" w:rsidRDefault="00B84755" w:rsidP="00B84755">
      <w:pPr>
        <w:tabs>
          <w:tab w:val="right" w:pos="9000"/>
        </w:tabs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0" wp14:anchorId="28AD5AA3" wp14:editId="1D7AF529">
            <wp:simplePos x="0" y="0"/>
            <wp:positionH relativeFrom="margin">
              <wp:align>left</wp:align>
            </wp:positionH>
            <wp:positionV relativeFrom="paragraph">
              <wp:posOffset>7675</wp:posOffset>
            </wp:positionV>
            <wp:extent cx="1080770" cy="541020"/>
            <wp:effectExtent l="0" t="0" r="5080" b="0"/>
            <wp:wrapSquare wrapText="bothSides"/>
            <wp:docPr id="1" name="Obrázek 1" descr="http://www.nature.cz/intranet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ure.cz/intranet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755">
        <w:rPr>
          <w:rFonts w:ascii="Arial" w:eastAsia="Times New Roman" w:hAnsi="Arial" w:cs="Arial Unicode MS"/>
          <w:szCs w:val="24"/>
          <w:lang w:eastAsia="cs-CZ"/>
        </w:rPr>
        <w:t>Číslo dohody: PPK-15a/44/19</w:t>
      </w:r>
    </w:p>
    <w:p w:rsidR="00B84755" w:rsidRPr="00B84755" w:rsidRDefault="00B84755" w:rsidP="00B84755">
      <w:pPr>
        <w:tabs>
          <w:tab w:val="right" w:pos="9000"/>
        </w:tabs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 Unicode MS"/>
          <w:szCs w:val="24"/>
          <w:lang w:eastAsia="cs-CZ"/>
        </w:rPr>
        <w:t>Dotační titul: D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bCs/>
          <w:szCs w:val="24"/>
          <w:lang w:eastAsia="cs-CZ"/>
        </w:rPr>
        <w:t xml:space="preserve">DOHODA O REALIZACI MANAGEMENTOVÝCH OPATŘENÍ 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dle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ust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>. § 68 odst. 2 a § 69 odst. 3 zák. č. 114/1992 Sb., o ochraně přírody a krajiny (dále jen „Dohoda“),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kterou uzavírají níže uvedeného dne, měsíce a roku tito účastníci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b/>
          <w:bCs/>
          <w:szCs w:val="24"/>
          <w:lang w:eastAsia="cs-CZ"/>
        </w:rPr>
        <w:t xml:space="preserve">1. Česká republika – Agentura ochrany přírody a krajiny ČR, 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b/>
          <w:bCs/>
          <w:szCs w:val="24"/>
          <w:lang w:eastAsia="cs-CZ"/>
        </w:rPr>
        <w:t>Regionální pracoviště: Regionální pracoviště SCHKO Český les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Sídlo: Kaplanova 1931/1, 148 00, Praha 11 - Chodov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Kontaktní adresa: náměstí Republiky 287, 34806 Přimda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IČ: 62933591</w:t>
      </w:r>
    </w:p>
    <w:p w:rsidR="00B84755" w:rsidRPr="00B84755" w:rsidRDefault="00B84755" w:rsidP="00B8475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 xml:space="preserve">zastoupena: RNDr. Tomáš </w:t>
      </w:r>
      <w:proofErr w:type="spellStart"/>
      <w:r w:rsidRPr="00B84755">
        <w:rPr>
          <w:rFonts w:ascii="Arial" w:eastAsia="Times New Roman" w:hAnsi="Arial" w:cs="Arial"/>
          <w:szCs w:val="24"/>
          <w:lang w:eastAsia="cs-CZ"/>
        </w:rPr>
        <w:t>Peckert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>,</w:t>
      </w:r>
      <w:r w:rsidRPr="00B84755">
        <w:rPr>
          <w:rFonts w:ascii="Arial" w:eastAsia="Times New Roman" w:hAnsi="Arial" w:cs="Arial"/>
          <w:szCs w:val="24"/>
          <w:lang w:eastAsia="cs-CZ"/>
        </w:rPr>
        <w:t xml:space="preserve"> Ph.D.</w:t>
      </w:r>
      <w:r w:rsidRPr="00B84755">
        <w:rPr>
          <w:rFonts w:ascii="Arial" w:eastAsia="Times New Roman" w:hAnsi="Arial" w:cs="Arial"/>
          <w:szCs w:val="24"/>
          <w:lang w:eastAsia="cs-CZ"/>
        </w:rPr>
        <w:br/>
        <w:t xml:space="preserve">ředitel RP SCHKO Český les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V rozsahu této dohody osoba zmocněná k jednání s nájemcem, k věcným úkonům a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Pr="00B84755">
        <w:rPr>
          <w:rFonts w:ascii="Arial" w:eastAsia="Times New Roman" w:hAnsi="Arial" w:cs="Arial"/>
          <w:szCs w:val="24"/>
          <w:lang w:eastAsia="cs-CZ"/>
        </w:rPr>
        <w:t>k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Pr="00B84755">
        <w:rPr>
          <w:rFonts w:ascii="Arial" w:eastAsia="Times New Roman" w:hAnsi="Arial" w:cs="Arial"/>
          <w:szCs w:val="24"/>
          <w:lang w:eastAsia="cs-CZ"/>
        </w:rPr>
        <w:t xml:space="preserve">provedení kontroly realizovaných </w:t>
      </w:r>
      <w:proofErr w:type="spellStart"/>
      <w:r w:rsidRPr="00B84755">
        <w:rPr>
          <w:rFonts w:ascii="Arial" w:eastAsia="Times New Roman" w:hAnsi="Arial" w:cs="Arial"/>
          <w:szCs w:val="24"/>
          <w:lang w:eastAsia="cs-CZ"/>
        </w:rPr>
        <w:t>managementových</w:t>
      </w:r>
      <w:proofErr w:type="spellEnd"/>
      <w:r w:rsidRPr="00B84755">
        <w:rPr>
          <w:rFonts w:ascii="Arial" w:eastAsia="Times New Roman" w:hAnsi="Arial" w:cs="Arial"/>
          <w:szCs w:val="24"/>
          <w:lang w:eastAsia="cs-CZ"/>
        </w:rPr>
        <w:t xml:space="preserve"> opatření: Markéta Kašparová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lang w:eastAsia="cs-CZ"/>
        </w:rPr>
        <w:br/>
        <w:t>jakožto věcně a místně příslušný orgán ochrany přírody příslušný podle ustanovení </w:t>
      </w:r>
      <w:r w:rsidRPr="00B84755">
        <w:rPr>
          <w:rFonts w:ascii="Arial" w:eastAsia="Times New Roman" w:hAnsi="Arial" w:cs="Arial"/>
          <w:color w:val="000000"/>
          <w:lang w:eastAsia="cs-CZ"/>
        </w:rPr>
        <w:t>§ 75 odst. 1 písm. e) ve spojení s</w:t>
      </w:r>
      <w:r w:rsidRPr="00B84755">
        <w:rPr>
          <w:rFonts w:ascii="Arial" w:eastAsia="Times New Roman" w:hAnsi="Arial" w:cs="Arial"/>
          <w:lang w:eastAsia="cs-CZ"/>
        </w:rPr>
        <w:t xml:space="preserve"> § 78 odst. 1 zákona č. 114/1992 Sb., o ochraně přírody a krajiny, v</w:t>
      </w:r>
      <w:r>
        <w:rPr>
          <w:rFonts w:ascii="Arial" w:eastAsia="Times New Roman" w:hAnsi="Arial" w:cs="Arial"/>
          <w:lang w:eastAsia="cs-CZ"/>
        </w:rPr>
        <w:t> </w:t>
      </w:r>
      <w:r w:rsidRPr="00B84755">
        <w:rPr>
          <w:rFonts w:ascii="Arial" w:eastAsia="Times New Roman" w:hAnsi="Arial" w:cs="Arial"/>
          <w:lang w:eastAsia="cs-CZ"/>
        </w:rPr>
        <w:t>platném znění.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b/>
          <w:iCs/>
          <w:lang w:eastAsia="cs-CZ"/>
        </w:rPr>
        <w:t>(dále jen „AOPK ČR“)</w:t>
      </w:r>
    </w:p>
    <w:p w:rsidR="00B84755" w:rsidRPr="00B84755" w:rsidRDefault="00B84755" w:rsidP="00B84755">
      <w:pPr>
        <w:jc w:val="left"/>
        <w:rPr>
          <w:rFonts w:ascii="Arial" w:eastAsia="Times New Roman" w:hAnsi="Arial" w:cs="Arial"/>
          <w:lang w:eastAsia="cs-CZ"/>
        </w:rPr>
      </w:pPr>
      <w:r w:rsidRPr="00B84755">
        <w:rPr>
          <w:rFonts w:ascii="Arial" w:eastAsia="Times New Roman" w:hAnsi="Arial" w:cs="Arial"/>
          <w:lang w:eastAsia="cs-CZ"/>
        </w:rPr>
        <w:br/>
        <w:t>a</w:t>
      </w:r>
    </w:p>
    <w:p w:rsidR="00B84755" w:rsidRPr="00B84755" w:rsidRDefault="00B84755" w:rsidP="00B84755">
      <w:pPr>
        <w:jc w:val="left"/>
        <w:rPr>
          <w:rFonts w:ascii="Arial" w:eastAsia="Times New Roman" w:hAnsi="Arial" w:cs="Arial"/>
          <w:lang w:eastAsia="cs-CZ"/>
        </w:rPr>
      </w:pPr>
      <w:r w:rsidRPr="00B84755">
        <w:rPr>
          <w:rFonts w:ascii="Arial" w:eastAsia="Times New Roman" w:hAnsi="Arial" w:cs="Arial"/>
          <w:b/>
          <w:bCs/>
          <w:lang w:eastAsia="cs-CZ"/>
        </w:rPr>
        <w:br/>
        <w:t xml:space="preserve">2. Nájemce </w:t>
      </w:r>
    </w:p>
    <w:p w:rsidR="00B84755" w:rsidRPr="00B84755" w:rsidRDefault="00B84755" w:rsidP="00B84755">
      <w:pPr>
        <w:jc w:val="left"/>
        <w:rPr>
          <w:rFonts w:ascii="Arial" w:eastAsia="Times New Roman" w:hAnsi="Arial" w:cs="Arial"/>
          <w:lang w:eastAsia="cs-CZ"/>
        </w:rPr>
      </w:pPr>
      <w:r w:rsidRPr="00B84755">
        <w:rPr>
          <w:rFonts w:ascii="Arial" w:eastAsia="Times New Roman" w:hAnsi="Arial" w:cs="Arial"/>
          <w:lang w:eastAsia="cs-CZ"/>
        </w:rPr>
        <w:t>PLTS, s.r.o.</w:t>
      </w:r>
      <w:r w:rsidRPr="00B84755">
        <w:rPr>
          <w:rFonts w:ascii="Arial" w:eastAsia="Times New Roman" w:hAnsi="Arial" w:cs="Arial"/>
          <w:lang w:eastAsia="cs-CZ"/>
        </w:rPr>
        <w:br/>
        <w:t>Klatovská 515/169</w:t>
      </w:r>
      <w:r w:rsidRPr="00B84755">
        <w:rPr>
          <w:rFonts w:ascii="Arial" w:eastAsia="Times New Roman" w:hAnsi="Arial" w:cs="Arial"/>
          <w:lang w:eastAsia="cs-CZ"/>
        </w:rPr>
        <w:br/>
        <w:t>321 00 Plzeň</w:t>
      </w:r>
      <w:r w:rsidRPr="00B84755">
        <w:rPr>
          <w:rFonts w:ascii="Arial" w:eastAsia="Times New Roman" w:hAnsi="Arial" w:cs="Arial"/>
          <w:lang w:eastAsia="cs-CZ"/>
        </w:rPr>
        <w:br/>
        <w:t xml:space="preserve">IČ </w:t>
      </w:r>
      <w:r w:rsidR="00023788">
        <w:rPr>
          <w:rFonts w:ascii="Arial" w:eastAsia="Times New Roman" w:hAnsi="Arial" w:cs="Arial"/>
          <w:lang w:eastAsia="cs-CZ"/>
        </w:rPr>
        <w:t>XXX</w:t>
      </w:r>
      <w:r w:rsidRPr="00B84755">
        <w:rPr>
          <w:rFonts w:ascii="Arial" w:eastAsia="Times New Roman" w:hAnsi="Arial" w:cs="Arial"/>
          <w:lang w:eastAsia="cs-CZ"/>
        </w:rPr>
        <w:br/>
        <w:t xml:space="preserve">DIČ </w:t>
      </w:r>
      <w:r w:rsidR="00023788">
        <w:rPr>
          <w:rFonts w:ascii="Arial" w:eastAsia="Times New Roman" w:hAnsi="Arial" w:cs="Arial"/>
          <w:lang w:eastAsia="cs-CZ"/>
        </w:rPr>
        <w:t>XXX</w:t>
      </w:r>
      <w:r w:rsidRPr="00B84755">
        <w:rPr>
          <w:rFonts w:ascii="Arial" w:eastAsia="Times New Roman" w:hAnsi="Arial" w:cs="Arial"/>
          <w:lang w:eastAsia="cs-CZ"/>
        </w:rPr>
        <w:br/>
        <w:t>je plátcem DPH</w:t>
      </w:r>
      <w:bookmarkStart w:id="0" w:name="_GoBack"/>
      <w:bookmarkEnd w:id="0"/>
      <w:r w:rsidRPr="00B84755">
        <w:rPr>
          <w:rFonts w:ascii="Arial" w:eastAsia="Times New Roman" w:hAnsi="Arial" w:cs="Arial"/>
          <w:lang w:eastAsia="cs-CZ"/>
        </w:rPr>
        <w:br/>
        <w:t xml:space="preserve">bankovní spojení </w:t>
      </w:r>
      <w:r w:rsidR="00023788">
        <w:rPr>
          <w:rFonts w:ascii="Arial" w:eastAsia="Times New Roman" w:hAnsi="Arial" w:cs="Arial"/>
          <w:lang w:eastAsia="cs-CZ"/>
        </w:rPr>
        <w:t>XXX</w:t>
      </w:r>
      <w:r w:rsidRPr="00B84755">
        <w:rPr>
          <w:rFonts w:ascii="Arial" w:eastAsia="Times New Roman" w:hAnsi="Arial" w:cs="Arial"/>
          <w:lang w:eastAsia="cs-CZ"/>
        </w:rPr>
        <w:br/>
        <w:t>statutární zástupce Štěpán Bečvář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lang w:eastAsia="cs-CZ"/>
        </w:rPr>
        <w:t>jakožto nájemce pozemk</w:t>
      </w:r>
      <w:r>
        <w:rPr>
          <w:rFonts w:ascii="Arial" w:eastAsia="Times New Roman" w:hAnsi="Arial" w:cs="Arial"/>
          <w:lang w:eastAsia="cs-CZ"/>
        </w:rPr>
        <w:t xml:space="preserve">u </w:t>
      </w:r>
      <w:r w:rsidRPr="00B84755">
        <w:rPr>
          <w:rFonts w:ascii="Arial" w:eastAsia="Times New Roman" w:hAnsi="Arial" w:cs="Arial"/>
          <w:lang w:eastAsia="cs-CZ"/>
        </w:rPr>
        <w:t xml:space="preserve">p. č. 151 v k. </w:t>
      </w:r>
      <w:proofErr w:type="spellStart"/>
      <w:r w:rsidRPr="00B84755">
        <w:rPr>
          <w:rFonts w:ascii="Arial" w:eastAsia="Times New Roman" w:hAnsi="Arial" w:cs="Arial"/>
          <w:lang w:eastAsia="cs-CZ"/>
        </w:rPr>
        <w:t>ú.</w:t>
      </w:r>
      <w:proofErr w:type="spellEnd"/>
      <w:r w:rsidRPr="00B84755">
        <w:rPr>
          <w:rFonts w:ascii="Arial" w:eastAsia="Times New Roman" w:hAnsi="Arial" w:cs="Arial"/>
          <w:lang w:eastAsia="cs-CZ"/>
        </w:rPr>
        <w:t xml:space="preserve"> Mýtnice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 Unicode MS"/>
          <w:b/>
          <w:bCs/>
          <w:szCs w:val="24"/>
          <w:lang w:eastAsia="cs-CZ"/>
        </w:rPr>
        <w:t>(dále jen ”nájemce”)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t>Čl. I.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t>Účel a předmět Dohody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1. Účelem této Dohody je úprava provádění péče o pozem</w:t>
      </w:r>
      <w:r>
        <w:rPr>
          <w:rFonts w:ascii="Arial" w:eastAsia="Arial Unicode MS" w:hAnsi="Arial" w:cs="Arial"/>
          <w:szCs w:val="24"/>
          <w:lang w:eastAsia="cs-CZ"/>
        </w:rPr>
        <w:t>ek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 v I. zóně odstupňované ochrany přírody CHKO Český les z důvodu ochrany přírody v případě péče o pozemky prováděné nad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rámec povinností uložených zákonem.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lastRenderedPageBreak/>
        <w:t xml:space="preserve">2. Předmětem této Dohody je realizace konkrétních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z důvodu ochrany přírody s hlavním cílem dosažení optimálního stavu předmětů ochrany a poskytnutí finančního příspěvku na péči podle § 69 zák. č. 114/1992 Sb., o ochraně přírody a krajiny.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3. Touto Dohodou se nájemce zavazuje realizovat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z důvodu ochrany přírody v rozsahu, termínu a způsobem specifikovaným v čl. II. této Dohody, dle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pokynů AOPK ČR. AOPK ČR se zavazuje za řádně a včas realizovaná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poskytnout nájemci finanční příspěvek na péči specifikovaný v čl. III. této Dohody.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t>Čl. II.</w:t>
      </w:r>
    </w:p>
    <w:p w:rsidR="00B84755" w:rsidRPr="00B84755" w:rsidRDefault="00B84755" w:rsidP="00B8475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t xml:space="preserve">Realizace </w:t>
      </w:r>
      <w:proofErr w:type="spellStart"/>
      <w:r w:rsidRPr="00B84755">
        <w:rPr>
          <w:rFonts w:ascii="Arial" w:eastAsia="Arial Unicode MS" w:hAnsi="Arial" w:cs="Arial"/>
          <w:b/>
          <w:szCs w:val="24"/>
          <w:lang w:eastAsia="cs-CZ"/>
        </w:rPr>
        <w:t>managementových</w:t>
      </w:r>
      <w:proofErr w:type="spellEnd"/>
      <w:r w:rsidRPr="00B84755">
        <w:rPr>
          <w:rFonts w:ascii="Arial" w:eastAsia="Arial Unicode MS" w:hAnsi="Arial" w:cs="Arial"/>
          <w:b/>
          <w:szCs w:val="24"/>
          <w:lang w:eastAsia="cs-CZ"/>
        </w:rPr>
        <w:t xml:space="preserve"> opatření/prací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1. Účastníci dohody se dohodli, že nájemce provede dle pokynů AOPK ČR tato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z důvodu ochrany přírody:</w:t>
      </w:r>
    </w:p>
    <w:p w:rsidR="00B84755" w:rsidRDefault="00B84755" w:rsidP="00B84755">
      <w:pPr>
        <w:rPr>
          <w:rFonts w:ascii="Arial" w:eastAsia="Arial Unicode MS" w:hAnsi="Arial" w:cs="Arial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Na p. p. č. 151 v k.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ú.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Mýtnice v EVL Niva Nemanického potoka provést ruční kosení křovinořezem včetně shrabání a odstranění pokosené biomasy mimo kosené plochy na ploše o rozloze 3,01 ha a vyřezání náletových dřevin na ploše o rozloze 0,32 ha na lokalitách s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výskytem zvláště chráněných druhů rostlin prstnatce májového (OH), vachty trojlisté (OH), ostřice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blešní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(OH) a prstnatce pleťového (SOH) v I. zóně odstupňované ochrany </w:t>
      </w:r>
      <w:r w:rsidR="00484BCA">
        <w:rPr>
          <w:rFonts w:ascii="Arial" w:eastAsia="Arial Unicode MS" w:hAnsi="Arial" w:cs="Arial"/>
          <w:szCs w:val="24"/>
          <w:lang w:eastAsia="cs-CZ"/>
        </w:rPr>
        <w:t xml:space="preserve">přírody </w:t>
      </w:r>
      <w:r w:rsidRPr="00B84755">
        <w:rPr>
          <w:rFonts w:ascii="Arial" w:eastAsia="Arial Unicode MS" w:hAnsi="Arial" w:cs="Arial"/>
          <w:szCs w:val="24"/>
          <w:lang w:eastAsia="cs-CZ"/>
        </w:rPr>
        <w:t>CHKO Český les v termínu od 1. 9. 2019 do 30. 10. 2019. Základní sazba za provedený management je navýšena o 45 % z důvodů silného podmáčení lokality a špatné přístupnosti pozemku. Na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>uvedeném pozemku bude část biomasy ponechána a vznikne z ní zimoviště pro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obojživelníky a plazy. Zbylá část pokosené </w:t>
      </w:r>
      <w:r w:rsidR="00484BCA">
        <w:rPr>
          <w:rFonts w:ascii="Arial" w:eastAsia="Arial Unicode MS" w:hAnsi="Arial" w:cs="Arial"/>
          <w:szCs w:val="24"/>
          <w:lang w:eastAsia="cs-CZ"/>
        </w:rPr>
        <w:t xml:space="preserve">biomasy </w:t>
      </w:r>
      <w:r w:rsidRPr="00B84755">
        <w:rPr>
          <w:rFonts w:ascii="Arial" w:eastAsia="Arial Unicode MS" w:hAnsi="Arial" w:cs="Arial"/>
          <w:szCs w:val="24"/>
          <w:lang w:eastAsia="cs-CZ"/>
        </w:rPr>
        <w:t>bude z ploch odstraněna a likvidována v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souladu se zákonem o odpadech č. 185/2001 Sb., ve znění pozdějších předpisů. </w:t>
      </w:r>
    </w:p>
    <w:p w:rsidR="00B84755" w:rsidRDefault="00B84755" w:rsidP="00B84755">
      <w:pPr>
        <w:rPr>
          <w:rFonts w:ascii="Arial" w:eastAsia="Arial Unicode MS" w:hAnsi="Arial" w:cs="Arial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Prováděná práce bude provedena v souladu se standardem SPPKD02 004:2017 Sečení.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O</w:t>
      </w:r>
      <w:r>
        <w:rPr>
          <w:rFonts w:ascii="Arial" w:eastAsia="Arial Unicode MS" w:hAnsi="Arial" w:cs="Arial"/>
          <w:szCs w:val="24"/>
          <w:lang w:eastAsia="cs-CZ"/>
        </w:rPr>
        <w:t>patření bude provedeno na pozemku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 p. č. 151 v k.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ú.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Mýtnice</w:t>
      </w:r>
      <w:r>
        <w:rPr>
          <w:rFonts w:ascii="Arial" w:eastAsia="Arial Unicode MS" w:hAnsi="Arial" w:cs="Arial"/>
          <w:szCs w:val="24"/>
          <w:lang w:eastAsia="cs-CZ"/>
        </w:rPr>
        <w:t>,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 a to v termínu od účinnosti Dohody do 30.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84755">
        <w:rPr>
          <w:rFonts w:ascii="Arial" w:eastAsia="Arial Unicode MS" w:hAnsi="Arial" w:cs="Arial"/>
          <w:szCs w:val="24"/>
          <w:lang w:eastAsia="cs-CZ"/>
        </w:rPr>
        <w:t>10.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2019 a dále podle příloh dle čl. V., odst. 2 této Dohody.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Další podmínky realizace: Bez dalších podmínek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(dále jen „</w:t>
      </w:r>
      <w:proofErr w:type="spellStart"/>
      <w:r w:rsidRPr="00B84755">
        <w:rPr>
          <w:rFonts w:ascii="Arial" w:eastAsia="Arial Unicode MS" w:hAnsi="Arial" w:cs="Arial"/>
          <w:b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b/>
          <w:szCs w:val="24"/>
          <w:lang w:eastAsia="cs-CZ"/>
        </w:rPr>
        <w:t xml:space="preserve"> opatření</w:t>
      </w:r>
      <w:r w:rsidRPr="00B84755">
        <w:rPr>
          <w:rFonts w:ascii="Arial" w:eastAsia="Arial Unicode MS" w:hAnsi="Arial" w:cs="Arial"/>
          <w:szCs w:val="24"/>
          <w:lang w:eastAsia="cs-CZ"/>
        </w:rPr>
        <w:t>“)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br/>
        <w:t>Čl. III.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t>Poskytnutí finančního příspěvku na péči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1. Účastníci Dohody se dohodli, že nájemce zrealizuje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specifikovaná v čl. II této Dohody za finanční příspěvek na péči ve výši 92 481,- Kč (slovy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devadesátdvatisícčtyřistaosmdesátjedna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korun českých).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2. AOPK ČR provede před vyplacením finančního příspěvku kontrolu realizovaných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ve smyslu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ust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>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§ 19 odst. 4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>. č. 395/1992 Sb., kterou se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>provádějí některá ustanovení zákona České národní rady č. 114/1992 Sb., o ochraně přírody a krajiny, přičemž předmětem kontroly bude především splnění podmínek dle čl. II. této Dohody (dále jen „</w:t>
      </w:r>
      <w:r w:rsidRPr="00B84755">
        <w:rPr>
          <w:rFonts w:ascii="Arial" w:eastAsia="Arial Unicode MS" w:hAnsi="Arial" w:cs="Arial"/>
          <w:b/>
          <w:szCs w:val="24"/>
          <w:lang w:eastAsia="cs-CZ"/>
        </w:rPr>
        <w:t>kontrola</w:t>
      </w:r>
      <w:r w:rsidRPr="00B84755">
        <w:rPr>
          <w:rFonts w:ascii="Arial" w:eastAsia="Arial Unicode MS" w:hAnsi="Arial" w:cs="Arial"/>
          <w:szCs w:val="24"/>
          <w:lang w:eastAsia="cs-CZ"/>
        </w:rPr>
        <w:t>“). O této kontrole bude sepsán mezi účastníky Dohody písemný protokol podepsaný oprávněnými zástupci účastníků Dohody.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3. AOPK ČR se zavazuje po provedení kontroly za řádně, včas a v souladu s ostatními podmínkami této Dohody provedená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uhradit nájemci finanční příspěvek na péči v celkové výši </w:t>
      </w:r>
      <w:r w:rsidRPr="00B84755">
        <w:rPr>
          <w:rFonts w:ascii="Arial" w:eastAsia="Arial Unicode MS" w:hAnsi="Arial" w:cs="Arial"/>
          <w:lang w:eastAsia="cs-CZ"/>
        </w:rPr>
        <w:t xml:space="preserve">92 481,- </w:t>
      </w:r>
      <w:r>
        <w:rPr>
          <w:rFonts w:ascii="Arial" w:eastAsia="Arial Unicode MS" w:hAnsi="Arial" w:cs="Arial"/>
          <w:lang w:eastAsia="cs-CZ"/>
        </w:rPr>
        <w:t xml:space="preserve">Kč </w:t>
      </w:r>
      <w:r w:rsidRPr="00B84755">
        <w:rPr>
          <w:rFonts w:ascii="Arial" w:eastAsia="Arial Unicode MS" w:hAnsi="Arial" w:cs="Arial"/>
          <w:lang w:eastAsia="cs-CZ"/>
        </w:rPr>
        <w:t xml:space="preserve">(cena slovy </w:t>
      </w:r>
      <w:proofErr w:type="spellStart"/>
      <w:r w:rsidRPr="00B84755">
        <w:rPr>
          <w:rFonts w:ascii="Arial" w:eastAsia="Arial Unicode MS" w:hAnsi="Arial" w:cs="Arial"/>
          <w:lang w:eastAsia="cs-CZ"/>
        </w:rPr>
        <w:lastRenderedPageBreak/>
        <w:t>devadesátdvatisícčtyřistaosmdesátjedna</w:t>
      </w:r>
      <w:proofErr w:type="spellEnd"/>
      <w:r w:rsidRPr="00B84755">
        <w:rPr>
          <w:rFonts w:ascii="Arial" w:eastAsia="Arial Unicode MS" w:hAnsi="Arial" w:cs="Arial"/>
          <w:lang w:eastAsia="cs-CZ"/>
        </w:rPr>
        <w:t xml:space="preserve"> korun českých),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 podle pravidel dohodnutých v tomto článku Dohody a v souladu s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ust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>. § 69 zák. č. 114/1992 Sb., o ochraně přírody a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krajiny, v platném znění za užití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ust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. § 19 odst. 4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. č. 395/1992 Sb., kterou se provádějí některá ustanovení zákona č. 114/1992 Sb., o ochraně přírody a krajiny. Nebudou-li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realizována v souladu s čl. II tét</w:t>
      </w:r>
      <w:r w:rsidR="0034376B">
        <w:rPr>
          <w:rFonts w:ascii="Arial" w:eastAsia="Arial Unicode MS" w:hAnsi="Arial" w:cs="Arial"/>
          <w:szCs w:val="24"/>
          <w:lang w:eastAsia="cs-CZ"/>
        </w:rPr>
        <w:t>o Dohody, finanční příspěvek na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péči se nájemci nevyplatí, budou-li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realizována dle čl. II této Dohody pouze částečně, příspěvek se přiměřeně zkrátí, a to v souladu s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ust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. § 19 odst. 4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>. č.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395/1992 Sb.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4. Pokud ve lhůtě do 6 měsíců ode dne provedení kontroly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 vyjde najevo, že nájemce neprovedl tato opatření řádně (</w:t>
      </w:r>
      <w:r w:rsidRPr="00B84755">
        <w:rPr>
          <w:rFonts w:ascii="Arial" w:eastAsia="Arial Unicode MS" w:hAnsi="Arial" w:cs="Arial"/>
          <w:i/>
          <w:szCs w:val="24"/>
          <w:lang w:eastAsia="cs-CZ"/>
        </w:rPr>
        <w:t>např. vymezenou metodou, postupem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), je nájemce povinen učinit opatření k nápravě takového stavu, v souladu s pokyny AOPK ČR, je-li tento postup dle konzultace s AOPK ČR možný a účelný. Pokud ne, je nájemce povinen vrátit poskytnutý příspěvek či jeho přiměřenou část v souladu s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ust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. § 19 odst. 4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. č. 395/1992 Sb.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5. Vyúčtování nájemce vystaví a doručí AOPK ČR nejpozději do 10 pracovních dnů po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provedení kontroly realizovaných </w:t>
      </w:r>
      <w:proofErr w:type="spellStart"/>
      <w:r w:rsidRPr="00B84755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B84755">
        <w:rPr>
          <w:rFonts w:ascii="Arial" w:eastAsia="Arial Unicode MS" w:hAnsi="Arial" w:cs="Arial"/>
          <w:szCs w:val="24"/>
          <w:lang w:eastAsia="cs-CZ"/>
        </w:rPr>
        <w:t xml:space="preserve"> opatření. Vyúčtování musí mít tyto náležitosti: jméno a adresa/název a sídlo nájemce, IČ/</w:t>
      </w:r>
      <w:r w:rsidRPr="00B84755">
        <w:rPr>
          <w:rFonts w:ascii="Arial" w:eastAsia="Times New Roman" w:hAnsi="Arial" w:cs="Arial"/>
          <w:szCs w:val="24"/>
          <w:lang w:eastAsia="cs-CZ"/>
        </w:rPr>
        <w:t>číslo občanského průkazu, bankovní spojení a číslo účtu, předmět a číslo Dohody, výše finančního příspěvku.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6. Účastníci Dohody se dohodli, že vyúčtování vystavené nájemcem je splatné do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>30</w:t>
      </w:r>
      <w:r>
        <w:rPr>
          <w:rFonts w:ascii="Arial" w:eastAsia="Arial Unicode MS" w:hAnsi="Arial" w:cs="Arial"/>
          <w:szCs w:val="24"/>
          <w:lang w:eastAsia="cs-CZ"/>
        </w:rPr>
        <w:t> 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kalendářních dnů po jeho obdržení AOPK ČR. AOPK ČR může vyúčtování vrátit do data jeho splatnosti, pokud obsahuje nesprávné nebo neúplné náležitosti či údaje a lhůta splatnosti 30 kalendářních dnů začíná běžet od nového doručení vyúčtování.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br/>
        <w:t>Čl. IV.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t xml:space="preserve">Trvání a ukončení Dohody 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1.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 Tato Dohoda se uzavírá na dobu do </w:t>
      </w:r>
      <w:r>
        <w:rPr>
          <w:rFonts w:ascii="Arial" w:eastAsia="Arial Unicode MS" w:hAnsi="Arial" w:cs="Arial"/>
          <w:szCs w:val="24"/>
          <w:lang w:eastAsia="cs-CZ"/>
        </w:rPr>
        <w:t>30. 10. 2019</w:t>
      </w:r>
      <w:r w:rsidRPr="00B84755">
        <w:rPr>
          <w:rFonts w:ascii="Arial" w:eastAsia="Arial Unicode MS" w:hAnsi="Arial" w:cs="Arial"/>
          <w:szCs w:val="24"/>
          <w:lang w:eastAsia="cs-CZ"/>
        </w:rPr>
        <w:t xml:space="preserve">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 xml:space="preserve">2. Účastníci Dohody jsou oprávněni tuto Dohodu vypovědět jednostranně učiněnou výpovědí bez udání důvodu doručenou na adresu druhého účastníka Dohody specifikovanou v záhlaví Dohody. Výpovědní lhůta je jednoměsíční a počíná běžet prvním dnem následujícího měsíce po měsíci, v němž byla výpověď druhému účastníku doručena. 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br/>
        <w:t>Čl. V.</w:t>
      </w:r>
    </w:p>
    <w:p w:rsidR="00B84755" w:rsidRPr="00B84755" w:rsidRDefault="00B84755" w:rsidP="00B847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b/>
          <w:szCs w:val="24"/>
          <w:lang w:eastAsia="cs-CZ"/>
        </w:rPr>
        <w:t>Ostatní a závěrečná ujednání</w:t>
      </w:r>
    </w:p>
    <w:p w:rsidR="00B84755" w:rsidRPr="00B84755" w:rsidRDefault="00B84755" w:rsidP="00B847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84755" w:rsidRPr="00B84755" w:rsidRDefault="00B84755" w:rsidP="00B847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1. V rozsahu touto Dohodou neupraveném se tato řídí zák.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B84755">
        <w:rPr>
          <w:rFonts w:ascii="Arial" w:eastAsia="Times New Roman" w:hAnsi="Arial" w:cs="Arial"/>
          <w:szCs w:val="24"/>
          <w:lang w:eastAsia="cs-CZ"/>
        </w:rPr>
        <w:t>č. 500/2004 Sb., správním řádem, v platném znění.</w:t>
      </w:r>
    </w:p>
    <w:p w:rsidR="00B84755" w:rsidRPr="00B84755" w:rsidRDefault="00B84755" w:rsidP="00B847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2. Nájemce bere na vědomí, že tato veřejnoprávní smlouva (dohoda)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Pr="00B84755">
        <w:rPr>
          <w:rFonts w:ascii="Arial" w:eastAsia="Times New Roman" w:hAnsi="Arial" w:cs="Arial"/>
          <w:szCs w:val="24"/>
          <w:lang w:eastAsia="cs-CZ"/>
        </w:rPr>
        <w:t>znění pozdějších předpisů a tímto s uveřejněním či zpřístupněním podle výše uvedených právních předpisů souhlasí.</w:t>
      </w:r>
    </w:p>
    <w:p w:rsidR="00B84755" w:rsidRPr="00B84755" w:rsidRDefault="00B84755" w:rsidP="00B847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3. Nedílnou součástí Dohody jsou přílohy: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lastRenderedPageBreak/>
        <w:t>č.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84755">
        <w:rPr>
          <w:rFonts w:ascii="Arial" w:eastAsia="Arial Unicode MS" w:hAnsi="Arial" w:cs="Arial"/>
          <w:szCs w:val="24"/>
          <w:lang w:eastAsia="cs-CZ"/>
        </w:rPr>
        <w:t>1 kalkulace nákladů</w:t>
      </w:r>
    </w:p>
    <w:p w:rsidR="00B84755" w:rsidRPr="00B84755" w:rsidRDefault="00B84755" w:rsidP="00B84755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Arial Unicode MS" w:hAnsi="Arial" w:cs="Arial"/>
          <w:szCs w:val="24"/>
          <w:lang w:eastAsia="cs-CZ"/>
        </w:rPr>
        <w:t>č.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84755">
        <w:rPr>
          <w:rFonts w:ascii="Arial" w:eastAsia="Arial Unicode MS" w:hAnsi="Arial" w:cs="Arial"/>
          <w:szCs w:val="24"/>
          <w:lang w:eastAsia="cs-CZ"/>
        </w:rPr>
        <w:t>2 mapa se zákresem lokalizace prováděných opatření</w:t>
      </w:r>
    </w:p>
    <w:p w:rsidR="00B84755" w:rsidRPr="00B84755" w:rsidRDefault="00B84755" w:rsidP="00B847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 xml:space="preserve">4. Nájemce bezvýhradně souhlasí se zveřejněním své identifikace a dalších parametrů Dohody. </w:t>
      </w:r>
    </w:p>
    <w:p w:rsidR="00B84755" w:rsidRPr="00B84755" w:rsidRDefault="00B84755" w:rsidP="00B847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5. Tato Dohoda se vyhotovuje ve 3 stejnopisech, z nichž AOPK ČR obdrží 2 vyhotovení a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Pr="00B84755">
        <w:rPr>
          <w:rFonts w:ascii="Arial" w:eastAsia="Times New Roman" w:hAnsi="Arial" w:cs="Arial"/>
          <w:szCs w:val="24"/>
          <w:lang w:eastAsia="cs-CZ"/>
        </w:rPr>
        <w:t>nájemce obdrží 1 vyhotovení.</w:t>
      </w:r>
    </w:p>
    <w:p w:rsidR="00B84755" w:rsidRPr="00B84755" w:rsidRDefault="00B84755" w:rsidP="00B847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6. Tato Dohoda může být měněna a doplňována pouze písemnými a očíslovanými dodatky podepsanými oprávněnými zástupci účastníků Dohody.</w:t>
      </w:r>
    </w:p>
    <w:p w:rsidR="00B84755" w:rsidRPr="00B84755" w:rsidRDefault="00B84755" w:rsidP="00B847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4755">
        <w:rPr>
          <w:rFonts w:ascii="Arial" w:eastAsia="Times New Roman" w:hAnsi="Arial" w:cs="Arial"/>
          <w:szCs w:val="24"/>
          <w:lang w:eastAsia="cs-CZ"/>
        </w:rPr>
        <w:t>7. Tato Dohoda nabývá platnosti dnem podpisu oprávněným zástupcem posledního účastníka Dohody. Tato Dohoda nabývá účinnosti dnem podpisu oprávněným zástupcem posledního účastníka Dohody. Podléhá-li však tato Dohoda povinnosti uveřejnění prostřednictvím registru smluv podle zákona o registru smluv, nenabude účinnosti dříve, než dnem jejího uveřejnění. Účastníci Dohody se budou vzájemně o nabytí účinnosti Dohody neprodleně informovat.</w:t>
      </w:r>
    </w:p>
    <w:tbl>
      <w:tblPr>
        <w:tblW w:w="98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015"/>
        <w:gridCol w:w="540"/>
        <w:gridCol w:w="144"/>
        <w:gridCol w:w="2032"/>
        <w:gridCol w:w="242"/>
        <w:gridCol w:w="468"/>
        <w:gridCol w:w="2018"/>
        <w:gridCol w:w="539"/>
        <w:gridCol w:w="522"/>
        <w:gridCol w:w="1394"/>
      </w:tblGrid>
      <w:tr w:rsidR="00B84755" w:rsidRPr="00B84755" w:rsidTr="00B84755">
        <w:trPr>
          <w:trHeight w:val="915"/>
          <w:jc w:val="center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B4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BB41A9">
              <w:rPr>
                <w:rFonts w:ascii="Arial" w:eastAsia="Times New Roman" w:hAnsi="Arial" w:cs="Arial"/>
                <w:szCs w:val="24"/>
                <w:lang w:eastAsia="cs-CZ"/>
              </w:rPr>
              <w:t>Přimdě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B41A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 w:rsidR="00BB41A9">
              <w:rPr>
                <w:rFonts w:ascii="Arial" w:eastAsia="Times New Roman" w:hAnsi="Arial" w:cs="Arial"/>
                <w:szCs w:val="24"/>
                <w:lang w:eastAsia="cs-CZ"/>
              </w:rPr>
              <w:t>26. 7. 2019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  <w:proofErr w:type="gramEnd"/>
          </w:p>
        </w:tc>
      </w:tr>
      <w:tr w:rsidR="00B84755" w:rsidRPr="00B84755" w:rsidTr="00B84755">
        <w:trPr>
          <w:trHeight w:val="186"/>
          <w:jc w:val="center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84755" w:rsidRPr="00B84755" w:rsidTr="00B84755">
        <w:trPr>
          <w:jc w:val="center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Za AOPK ČR: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Nájemce:</w:t>
            </w:r>
          </w:p>
        </w:tc>
      </w:tr>
      <w:tr w:rsidR="00B84755" w:rsidRPr="00B84755" w:rsidTr="00B84755">
        <w:trPr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84755" w:rsidRPr="00B84755" w:rsidTr="00B84755">
        <w:trPr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84755" w:rsidRPr="00B84755" w:rsidTr="00B84755">
        <w:trPr>
          <w:jc w:val="center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55" w:rsidRPr="00B84755" w:rsidRDefault="00B84755" w:rsidP="00B84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 xml:space="preserve">RNDr. Tomáš </w:t>
            </w:r>
            <w:proofErr w:type="spellStart"/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>Peckert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cs-CZ"/>
              </w:rPr>
              <w:t>,</w:t>
            </w:r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 xml:space="preserve"> Ph.D.</w:t>
            </w:r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br/>
              <w:t>ředitel RP SCHKO Český les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755" w:rsidRPr="00B84755" w:rsidRDefault="00B84755" w:rsidP="00B84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55">
              <w:rPr>
                <w:rFonts w:ascii="Arial" w:eastAsia="Times New Roman" w:hAnsi="Arial" w:cs="Arial"/>
                <w:szCs w:val="24"/>
                <w:lang w:eastAsia="cs-CZ"/>
              </w:rPr>
              <w:t>Štěpán Bečvář</w:t>
            </w:r>
          </w:p>
        </w:tc>
      </w:tr>
    </w:tbl>
    <w:p w:rsidR="00B84755" w:rsidRDefault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Pr="00B84755" w:rsidRDefault="00B84755" w:rsidP="00B84755"/>
    <w:p w:rsidR="00B84755" w:rsidRDefault="00B84755" w:rsidP="00B84755"/>
    <w:p w:rsidR="00B84755" w:rsidRPr="00B84755" w:rsidRDefault="00B84755" w:rsidP="00B84755">
      <w:pPr>
        <w:tabs>
          <w:tab w:val="left" w:pos="3656"/>
        </w:tabs>
      </w:pPr>
      <w:r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1980"/>
        <w:gridCol w:w="1260"/>
        <w:gridCol w:w="1620"/>
      </w:tblGrid>
      <w:tr w:rsidR="00B84755" w:rsidRPr="00AC18B5" w:rsidTr="00B84755">
        <w:trPr>
          <w:jc w:val="center"/>
        </w:trPr>
        <w:tc>
          <w:tcPr>
            <w:tcW w:w="67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20" w:after="100" w:afterAutospacing="1" w:line="240" w:lineRule="atLeast"/>
              <w:rPr>
                <w:rFonts w:ascii="Arial" w:hAnsi="Arial" w:cs="Arial"/>
              </w:rPr>
            </w:pPr>
            <w:r w:rsidRPr="00AC18B5">
              <w:rPr>
                <w:rFonts w:ascii="Arial" w:hAnsi="Arial" w:cs="Arial"/>
              </w:rPr>
              <w:t>Předběžná kontrola před vznikem závazku dle zák. č. 320/01 Sb.</w:t>
            </w:r>
          </w:p>
        </w:tc>
      </w:tr>
      <w:tr w:rsidR="00B84755" w:rsidRPr="00AC18B5" w:rsidTr="00B84755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20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Příkazce operace: 27. 3. 2019</w:t>
            </w:r>
            <w:r w:rsidRPr="00AC18B5">
              <w:rPr>
                <w:rFonts w:ascii="Arial" w:hAnsi="Arial" w:cs="Arial"/>
                <w:sz w:val="18"/>
                <w:szCs w:val="18"/>
              </w:rPr>
              <w:t xml:space="preserve">, RNDr. Tomáš </w:t>
            </w:r>
            <w:proofErr w:type="spellStart"/>
            <w:r w:rsidRPr="00AC18B5">
              <w:rPr>
                <w:rFonts w:ascii="Arial" w:hAnsi="Arial" w:cs="Arial"/>
                <w:sz w:val="18"/>
                <w:szCs w:val="18"/>
              </w:rPr>
              <w:t>Peckert</w:t>
            </w:r>
            <w:proofErr w:type="spellEnd"/>
            <w:r w:rsidRPr="00AC18B5">
              <w:rPr>
                <w:rFonts w:ascii="Arial" w:hAnsi="Arial" w:cs="Arial"/>
                <w:sz w:val="18"/>
                <w:szCs w:val="18"/>
              </w:rPr>
              <w:t>, Ph.D.,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84755" w:rsidRPr="00AC18B5" w:rsidTr="00B84755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 xml:space="preserve">Správce rozpočtu: </w:t>
            </w:r>
            <w:r>
              <w:rPr>
                <w:rFonts w:ascii="Arial" w:hAnsi="Arial" w:cs="Arial"/>
                <w:sz w:val="18"/>
                <w:szCs w:val="18"/>
              </w:rPr>
              <w:t>27. 3. 2019, Ing. Soňa Semanová,</w:t>
            </w:r>
            <w:r w:rsidRPr="00AC18B5">
              <w:rPr>
                <w:rFonts w:ascii="Arial" w:hAnsi="Arial" w:cs="Arial"/>
                <w:sz w:val="18"/>
                <w:szCs w:val="18"/>
              </w:rPr>
              <w:t xml:space="preserve">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84755" w:rsidRPr="00AC18B5" w:rsidTr="00B84755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Odvětvové třídění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Rozpočtová položka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Tok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B84755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92 481,- </w:t>
            </w: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B84755" w:rsidRPr="00AC18B5" w:rsidTr="00B84755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3749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5169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01 60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84755" w:rsidRPr="00AC18B5" w:rsidTr="00B84755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55" w:rsidRPr="00AC18B5" w:rsidRDefault="00B84755" w:rsidP="00512899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F2520E" w:rsidRPr="00B84755" w:rsidRDefault="00F2520E" w:rsidP="00B84755">
      <w:pPr>
        <w:tabs>
          <w:tab w:val="left" w:pos="3656"/>
        </w:tabs>
      </w:pPr>
    </w:p>
    <w:sectPr w:rsidR="00F2520E" w:rsidRPr="00B847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55" w:rsidRDefault="00B84755" w:rsidP="00B84755">
      <w:r>
        <w:separator/>
      </w:r>
    </w:p>
  </w:endnote>
  <w:endnote w:type="continuationSeparator" w:id="0">
    <w:p w:rsidR="00B84755" w:rsidRDefault="00B84755" w:rsidP="00B8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271389"/>
      <w:docPartObj>
        <w:docPartGallery w:val="Page Numbers (Bottom of Page)"/>
        <w:docPartUnique/>
      </w:docPartObj>
    </w:sdtPr>
    <w:sdtEndPr/>
    <w:sdtContent>
      <w:p w:rsidR="00B84755" w:rsidRDefault="00B847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788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B84755" w:rsidRDefault="00B847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55" w:rsidRDefault="00B84755" w:rsidP="00B84755">
      <w:r>
        <w:separator/>
      </w:r>
    </w:p>
  </w:footnote>
  <w:footnote w:type="continuationSeparator" w:id="0">
    <w:p w:rsidR="00B84755" w:rsidRDefault="00B84755" w:rsidP="00B8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F"/>
    <w:rsid w:val="00023788"/>
    <w:rsid w:val="0034376B"/>
    <w:rsid w:val="00484BCA"/>
    <w:rsid w:val="00B54D2F"/>
    <w:rsid w:val="00B84755"/>
    <w:rsid w:val="00BB41A9"/>
    <w:rsid w:val="00F2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372C3-2983-497C-ABC1-243ECFFA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47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B847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84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4755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847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84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84755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847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4755"/>
  </w:style>
  <w:style w:type="paragraph" w:styleId="Zpat">
    <w:name w:val="footer"/>
    <w:basedOn w:val="Normln"/>
    <w:link w:val="ZpatChar"/>
    <w:uiPriority w:val="99"/>
    <w:unhideWhenUsed/>
    <w:rsid w:val="00B847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755"/>
  </w:style>
  <w:style w:type="paragraph" w:styleId="Textbubliny">
    <w:name w:val="Balloon Text"/>
    <w:basedOn w:val="Normln"/>
    <w:link w:val="TextbublinyChar"/>
    <w:uiPriority w:val="99"/>
    <w:semiHidden/>
    <w:unhideWhenUsed/>
    <w:rsid w:val="00BB4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1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6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1258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marketa.kasparova</dc:creator>
  <cp:keywords/>
  <dc:description/>
  <cp:lastModifiedBy>marketa.kasparova</cp:lastModifiedBy>
  <cp:revision>6</cp:revision>
  <cp:lastPrinted>2019-07-22T12:35:00Z</cp:lastPrinted>
  <dcterms:created xsi:type="dcterms:W3CDTF">2019-07-22T06:53:00Z</dcterms:created>
  <dcterms:modified xsi:type="dcterms:W3CDTF">2019-08-05T10:56:00Z</dcterms:modified>
</cp:coreProperties>
</file>