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7pt;margin-top:14pt;width:0pt;height:246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7pt;margin-top:14pt;width:550pt;height:0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83pt;margin-top:14pt;width:0pt;height:22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6pt;margin-top:14pt;width:0pt;height:23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7" o:connectortype="straight" strokeweight="1pt" strokecolor="#000000" style="position:absolute;margin-left:268pt;margin-top:26pt;width:0pt;height:151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68pt;margin-top:26pt;width:306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position w:val="5"/>
          <w:rStyle w:val="Text3"/>
        </w:rPr>
        <w:t>Číslo objednávky</w:t>
      </w:r>
      <w:r>
        <w:tab/>
      </w:r>
      <w:r>
        <w:rPr>
          <w:position w:val="5"/>
          <w:rStyle w:val="Text3"/>
        </w:rPr>
        <w:t>OB7119-060</w: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margin-left:574pt;margin-top:26pt;width:0pt;height:151pt;z-index:-251658234;mso-position-horizontal-relative:margin;" type="#_x0000_t32">
            <w10:wrap anchory="page" anchorx="margin"/>
          </v:shape>
        </w:pict>
      </w:r>
    </w:p>
    <w:p>
      <w:pPr>
        <w:pStyle w:val="Row4"/>
      </w:pPr>
      <w:r>
        <w:rPr>
          <w:noProof/>
          <w:lang w:val="cs-CZ" w:eastAsia="cs-CZ"/>
        </w:rPr>
        <w:pict>
          <v:shape id="_x0000_s12" type="#_x0000_t202" stroked="f" fillcolor="#FFFFFF" style="position:absolute;margin-left:26pt;margin-top:19pt;width:214pt;height:10pt;z-index:-25165823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9"/>
          <w:rStyle w:val="Text3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position w:val="1"/>
          <w:rStyle w:val="Text3"/>
        </w:rPr>
        <w:t>IČ</w:t>
      </w:r>
      <w:r>
        <w:tab/>
      </w:r>
      <w:r>
        <w:rPr>
          <w:position w:val="0"/>
          <w:rStyle w:val="Text4"/>
        </w:rPr>
        <w:t>43875742</w:t>
      </w:r>
      <w:r>
        <w:tab/>
      </w:r>
      <w:r>
        <w:rPr>
          <w:position w:val="1"/>
          <w:rStyle w:val="Text3"/>
        </w:rPr>
        <w:t>DIČ</w:t>
      </w:r>
      <w:r>
        <w:tab/>
      </w:r>
      <w:r>
        <w:rPr>
          <w:position w:val="0"/>
          <w:rStyle w:val="Text4"/>
        </w:rPr>
        <w:t>CZ43875742</w:t>
      </w:r>
    </w:p>
    <w:p>
      <w:pPr>
        <w:pStyle w:val="Row5"/>
      </w:pPr>
    </w:p>
    <w:p>
      <w:pPr>
        <w:pStyle w:val="Row6"/>
      </w:pPr>
      <w:r>
        <w:tab/>
      </w:r>
      <w:r>
        <w:rPr>
          <w:rStyle w:val="Text4"/>
        </w:rPr>
        <w:t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position w:val="14"/>
          <w:rStyle w:val="Text5"/>
        </w:rPr>
        <w:t>ICS Identifikační systémy, a.s</w:t>
      </w:r>
    </w:p>
    <w:p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  <w:r>
        <w:rPr>
          <w:position w:val="19"/>
          <w:rStyle w:val="Text5"/>
        </w:rPr>
        <w:t/>
      </w:r>
    </w:p>
    <w:p>
      <w:pPr>
        <w:pStyle w:val="Row9"/>
      </w:pPr>
      <w:r>
        <w:tab/>
      </w:r>
      <w:r>
        <w:rPr>
          <w:rStyle w:val="Text5"/>
        </w:rPr>
        <w:t>V Holešovičkách 1492/42</w:t>
      </w:r>
    </w:p>
    <w:p>
      <w:pPr>
        <w:pStyle w:val="Row10"/>
      </w:pPr>
      <w:r>
        <w:tab/>
      </w:r>
      <w:r>
        <w:rPr>
          <w:rStyle w:val="Text5"/>
        </w:rPr>
        <w:t>180 00  Praha 8</w:t>
      </w:r>
    </w:p>
    <w:p>
      <w:pPr>
        <w:pStyle w:val="Row10"/>
      </w:pPr>
      <w:r>
        <w:rPr>
          <w:noProof/>
          <w:lang w:val="cs-CZ" w:eastAsia="cs-CZ"/>
        </w:rPr>
        <w:pict>
          <v:shape id="_x0000_s26" o:connectortype="straight" strokeweight="1pt" strokecolor="#000000" style="position:absolute;margin-left:268pt;margin-top:34pt;width:306pt;height:0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margin-left:283pt;margin-top:35pt;width:0pt;height:71pt;z-index:-251658231;mso-position-horizontal-relative:margin;" type="#_x0000_t32">
            <w10:wrap anchory="page" anchorx="margin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margin-left:566pt;margin-top:35pt;width:0pt;height:73pt;z-index:-251658230;mso-position-horizontal-relative:margin;" type="#_x0000_t32">
            <w10:wrap anchory="page" anchorx="margin"/>
          </v:shape>
        </w:pict>
      </w:r>
    </w:p>
    <w:p>
      <w:pPr>
        <w:pStyle w:val="Row5"/>
      </w:pPr>
    </w:p>
    <w:p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position w:val="2"/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position w:val="2"/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position w:val="2"/>
          <w:rStyle w:val="Text4"/>
        </w:rPr>
        <w:t>127946</w:t>
      </w:r>
    </w:p>
    <w:p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position w:val="2"/>
          <w:rStyle w:val="Text4"/>
        </w:rPr>
        <w:t>17.06.2019</w:t>
      </w:r>
    </w:p>
    <w:p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position w:val="2"/>
          <w:rStyle w:val="Text4"/>
        </w:rPr>
        <w:t>Převodem na bankovní účet</w:t>
      </w:r>
      <w:r>
        <w:tab/>
      </w:r>
      <w:r>
        <w:rPr>
          <w:rStyle w:val="Text3"/>
        </w:rPr>
        <w:t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2" o:connectortype="straight" strokeweight="1pt" strokecolor="#000000" style="position:absolute;margin-left:11pt;margin-top:17pt;width:4pt;height:0pt;z-index:-25165822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margin-left:17pt;margin-top:17pt;width:550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margin-left:17pt;margin-top:18pt;width:0pt;height:72pt;z-index:-251658227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position w:val="0"/>
          <w:rStyle w:val="Text3"/>
        </w:rPr>
        <w:t>Doprava</w: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566pt;margin-top:18pt;width:0pt;height:72pt;z-index:-25165822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margin-left:569pt;margin-top:17pt;width:4pt;height:0pt;z-index:-251658225;mso-position-horizontal-relative:margin;" type="#_x0000_t32">
            <w10:wrap anchory="page" anchorx="margin"/>
          </v:shape>
        </w:pict>
      </w:r>
    </w:p>
    <w:p>
      <w:pPr>
        <w:pStyle w:val="Row16"/>
      </w:pPr>
      <w:r>
        <w:tab/>
      </w:r>
      <w:r>
        <w:rPr>
          <w:rStyle w:val="Text4"/>
        </w:rPr>
        <w:t>Objednáváme u Vás:</w:t>
      </w:r>
    </w:p>
    <w:p>
      <w:pPr>
        <w:pStyle w:val="Row17"/>
      </w:pPr>
      <w:r>
        <w:tab/>
      </w:r>
      <w:r>
        <w:rPr>
          <w:rStyle w:val="Text4"/>
        </w:rPr>
        <w:t/>
      </w:r>
    </w:p>
    <w:p>
      <w:pPr>
        <w:pStyle w:val="Row17"/>
      </w:pPr>
      <w:r>
        <w:tab/>
      </w:r>
      <w:r>
        <w:rPr>
          <w:rStyle w:val="Text4"/>
        </w:rPr>
        <w:t>7x     BHT-1306Q	terminál vč. aku, provedení: dvoudimenzionální kamera (2D)</w:t>
      </w:r>
    </w:p>
    <w:p>
      <w:pPr>
        <w:pStyle w:val="Row17"/>
      </w:pPr>
      <w:r>
        <w:tab/>
      </w:r>
      <w:r>
        <w:rPr>
          <w:rStyle w:val="Text4"/>
        </w:rPr>
        <w:t>1x     CU-1321 KIT	komunikační modul s nabíječkou pro BHT-13xx vč. zdroje a datového kabelu, pro připojení USB</w:t>
      </w:r>
    </w:p>
    <w:p>
      <w:pPr>
        <w:pStyle w:val="Row17"/>
      </w:pPr>
      <w:r>
        <w:tab/>
      </w:r>
      <w:r>
        <w:rPr>
          <w:rStyle w:val="Text4"/>
        </w:rPr>
        <w:t>1x     Dobíječka 4 mobilních snímačů s akumulátorem vč. zdroje </w:t>
      </w:r>
    </w:p>
    <w:p>
      <w:pPr>
        <w:pStyle w:val="Row17"/>
      </w:pPr>
      <w:r>
        <w:tab/>
      </w:r>
      <w:r>
        <w:rPr>
          <w:rStyle w:val="Text4"/>
        </w:rPr>
        <w:t>7x     licence SW Inventura KLASIK MÚZO</w:t>
      </w:r>
    </w:p>
    <w:p>
      <w:pPr>
        <w:pStyle w:val="Row17"/>
      </w:pPr>
      <w:r>
        <w:rPr>
          <w:noProof/>
          <w:lang w:val="cs-CZ" w:eastAsia="cs-CZ"/>
        </w:rPr>
        <w:pict>
          <v:rect id="_x0000_s55" strokeweight="1pt" strokecolor="#FFFFFF" fillcolor="#E5E5E5" style="position:absolute;left:17pt;top:12pt;width:549pt;height:12pt;z-index:-25165822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17pt;margin-top:11pt;width:550pt;height:0pt;z-index:-25165822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margin-left:17pt;margin-top:11pt;width:0pt;height:14pt;z-index:-25165822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7x     instalace SW</w:t>
      </w:r>
      <w:r>
        <w:rPr>
          <w:noProof/>
          <w:lang w:val="cs-CZ" w:eastAsia="cs-CZ"/>
        </w:rPr>
        <w:pict>
          <v:shape id="_x0000_s59" o:connectortype="straight" strokeweight="1pt" strokecolor="#000000" style="position:absolute;margin-left:566pt;margin-top:11pt;width:0pt;height:14pt;z-index:-251658221;mso-position-horizontal-relative:margin;" type="#_x0000_t32">
            <w10:wrap anchory="page" anchorx="margin"/>
          </v:shape>
        </w:pict>
      </w:r>
    </w:p>
    <w:p>
      <w:pPr>
        <w:pStyle w:val="Row18"/>
      </w:pPr>
      <w:r>
        <w:rPr>
          <w:noProof/>
          <w:lang w:val="cs-CZ" w:eastAsia="cs-CZ"/>
        </w:rPr>
        <w:pict>
          <v:shape id="_x0000_s60" o:connectortype="straight" strokeweight="1pt" strokecolor="#000000" style="position:absolute;margin-left:17pt;margin-top:16pt;width:0pt;height:15pt;z-index:-25165822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1" o:connectortype="straight" strokeweight="1pt" strokecolor="#000000" style="position:absolute;margin-left:17pt;margin-top:14pt;width:549pt;height:0pt;z-index:-25165821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566pt;margin-top:16pt;width:0pt;height:15pt;z-index:-251658218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70" type="#_x0000_t202" stroked="f" fillcolor="#FFFFFF" style="position:absolute;margin-left:26pt;margin-top:6pt;width:191pt;height:10pt;z-index:-251658217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Čtečky čárových kódů (7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1" type="#_x0000_t202" stroked="f" fillcolor="#FFFFFF" style="position:absolute;margin-left:327pt;margin-top:6pt;width:98pt;height:10pt;z-index:-251658216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27 570.00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2" type="#_x0000_t202" stroked="f" fillcolor="#FFFFFF" style="position:absolute;margin-left:401pt;margin-top:6pt;width:86pt;height:10pt;z-index:-25165821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5 789.70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margin-left:17pt;margin-top:19pt;width:0pt;height:25pt;z-index:-251658214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7.00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233 517.90</w: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margin-left:566pt;margin-top:19pt;width:0pt;height:25pt;z-index:-251658213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8" type="#_x0000_t202" stroked="f" fillcolor="#FFFFFF" style="position:absolute;margin-left:26pt;margin-top:5pt;width:191pt;height:10pt;z-index:-25165821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Komunikační modul s nabíječkou pro BHT-13xx (1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9" type="#_x0000_t202" stroked="f" fillcolor="#FFFFFF" style="position:absolute;margin-left:327pt;margin-top:5pt;width:98pt;height:10pt;z-index:-251658211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3 670.00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0" type="#_x0000_t202" stroked="f" fillcolor="#FFFFFF" style="position:absolute;margin-left:401pt;margin-top:5pt;width:86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770.70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4 440.70</w:t>
      </w:r>
    </w:p>
    <w:p>
      <w:pPr>
        <w:pStyle w:val="Row21"/>
      </w:pPr>
      <w:r>
        <w:rPr>
          <w:noProof/>
          <w:lang w:val="cs-CZ" w:eastAsia="cs-CZ"/>
        </w:rPr>
        <w:pict>
          <v:shape id="_x0000_s84" o:connectortype="straight" strokeweight="1pt" strokecolor="#000000" style="position:absolute;margin-left:17pt;margin-top:13pt;width:0pt;height:25pt;z-index:-251658209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ks</w:t>
      </w:r>
      <w:r>
        <w:rPr>
          <w:noProof/>
          <w:lang w:val="cs-CZ" w:eastAsia="cs-CZ"/>
        </w:rPr>
        <w:pict>
          <v:shape id="_x0000_s86" o:connectortype="straight" strokeweight="1pt" strokecolor="#000000" style="position:absolute;margin-left:566pt;margin-top:13pt;width:0pt;height:25pt;z-index:-251658208;mso-position-horizontal-relative:margin;" type="#_x0000_t32">
            <w10:wrap anchory="page" anchorx="margin"/>
          </v:shape>
        </w:pict>
      </w:r>
    </w:p>
    <w:p>
      <w:pPr>
        <w:pStyle w:val="Row22"/>
      </w:pPr>
      <w:r>
        <w:rPr>
          <w:noProof/>
          <w:lang w:val="cs-CZ" w:eastAsia="cs-CZ"/>
        </w:rPr>
        <w:pict>
          <v:shape id="_x0000_s87" type="#_x0000_t202" stroked="f" fillcolor="#FFFFFF" style="position:absolute;margin-left:26pt;margin-top:5pt;width:191pt;height:10pt;z-index:-251658207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Dobíječka 4 mob. snímačů s akumulátorem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8" type="#_x0000_t202" stroked="f" fillcolor="#FFFFFF" style="position:absolute;margin-left:327pt;margin-top:5pt;width:98pt;height:10pt;z-index:-251658206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8 320.00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9" type="#_x0000_t202" stroked="f" fillcolor="#FFFFFF" style="position:absolute;margin-left:401pt;margin-top:5pt;width:86pt;height:10pt;z-index:-25165820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1 747.20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10 067.20</w:t>
      </w:r>
    </w:p>
    <w:p>
      <w:pPr>
        <w:pStyle w:val="Row21"/>
      </w:pPr>
      <w:r>
        <w:rPr>
          <w:noProof/>
          <w:lang w:val="cs-CZ" w:eastAsia="cs-CZ"/>
        </w:rPr>
        <w:pict>
          <v:shape id="_x0000_s93" o:connectortype="straight" strokeweight="1pt" strokecolor="#000000" style="position:absolute;margin-left:17pt;margin-top:13pt;width:0pt;height:15pt;z-index:-251658204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vč.zdroje</w:t>
      </w:r>
      <w:r>
        <w:rPr>
          <w:noProof/>
          <w:lang w:val="cs-CZ" w:eastAsia="cs-CZ"/>
        </w:rPr>
        <w:pict>
          <v:shape id="_x0000_s95" o:connectortype="straight" strokeweight="1pt" strokecolor="#000000" style="position:absolute;margin-left:566pt;margin-top:13pt;width:0pt;height:15pt;z-index:-251658203;mso-position-horizontal-relative:margin;" type="#_x0000_t32">
            <w10:wrap anchory="page" anchorx="margin"/>
          </v:shape>
        </w:pict>
      </w:r>
    </w:p>
    <w:p>
      <w:pPr>
        <w:pStyle w:val="Row22"/>
      </w:pPr>
      <w:r>
        <w:rPr>
          <w:noProof/>
          <w:lang w:val="cs-CZ" w:eastAsia="cs-CZ"/>
        </w:rPr>
        <w:pict>
          <v:shape id="_x0000_s96" type="#_x0000_t202" stroked="f" fillcolor="#FFFFFF" style="position:absolute;margin-left:26pt;margin-top:5pt;width:191pt;height:10pt;z-index:-25165820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licence SW Inventura Klasik MÚZO (7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7" type="#_x0000_t202" stroked="f" fillcolor="#FFFFFF" style="position:absolute;margin-left:327pt;margin-top:5pt;width:98pt;height:10pt;z-index:-251658201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1 000.00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8" type="#_x0000_t202" stroked="f" fillcolor="#FFFFFF" style="position:absolute;margin-left:401pt;margin-top:5pt;width:86pt;height:10pt;z-index:-25165820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210.00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9" o:connectortype="straight" strokeweight="1pt" strokecolor="#000000" style="position:absolute;margin-left:17pt;margin-top:18pt;width:0pt;height:15pt;z-index:-251658199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7.00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8 470.00</w:t>
      </w:r>
      <w:r>
        <w:rPr>
          <w:noProof/>
          <w:lang w:val="cs-CZ" w:eastAsia="cs-CZ"/>
        </w:rPr>
        <w:pict>
          <v:shape id="_x0000_s103" o:connectortype="straight" strokeweight="1pt" strokecolor="#000000" style="position:absolute;margin-left:566pt;margin-top:18pt;width:0pt;height:15pt;z-index:-251658198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104" type="#_x0000_t202" stroked="f" fillcolor="#FFFFFF" style="position:absolute;margin-left:26pt;margin-top:5pt;width:191pt;height:10pt;z-index:-251658197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Instalace SW  (7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5" type="#_x0000_t202" stroked="f" fillcolor="#FFFFFF" style="position:absolute;margin-left:327pt;margin-top:5pt;width:98pt;height:10pt;z-index:-251658196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200.00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6" type="#_x0000_t202" stroked="f" fillcolor="#FFFFFF" style="position:absolute;margin-left:401pt;margin-top:5pt;width:86pt;height:10pt;z-index:-25165819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42.00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rect id="_x0000_s107" strokeweight="1pt" strokecolor="#FFFFFF" fillcolor="#E5E5E5" style="position:absolute;left:17pt;top:21pt;width:548pt;height:12pt;z-index:-25165819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108" o:connectortype="straight" strokeweight="1pt" strokecolor="#000000" style="position:absolute;margin-left:17pt;margin-top:21pt;width:550pt;height:0pt;z-index:-25165819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9" o:connectortype="straight" strokeweight="1pt" strokecolor="#000000" style="position:absolute;margin-left:17pt;margin-top:18pt;width:0pt;height:173pt;z-index:-25165819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7.00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1 694.00</w:t>
      </w:r>
      <w:r>
        <w:rPr>
          <w:noProof/>
          <w:lang w:val="cs-CZ" w:eastAsia="cs-CZ"/>
        </w:rPr>
        <w:pict>
          <v:shape id="_x0000_s113" o:connectortype="straight" strokeweight="1pt" strokecolor="#000000" style="position:absolute;margin-left:566pt;margin-top:18pt;width:0pt;height:174pt;z-index:-251658191;mso-position-horizontal-relative:margin;" type="#_x0000_t32">
            <w10:wrap anchory="page" anchorx="margin"/>
          </v:shape>
        </w:pict>
      </w:r>
    </w:p>
    <w:p>
      <w:pPr>
        <w:pStyle w:val="Row23"/>
      </w:pPr>
      <w:r>
        <w:rPr>
          <w:noProof/>
          <w:lang w:val="cs-CZ" w:eastAsia="cs-CZ"/>
        </w:rPr>
        <w:pict>
          <v:shape id="_x0000_s114" type="#_x0000_t202" stroked="f" fillcolor="#FFFFFF" style="position:absolute;margin-left:389pt;margin-top:8pt;width:98pt;height:10pt;z-index:-25165819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44 809.80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5" o:connectortype="straight" strokeweight="1pt" strokecolor="#000000" style="position:absolute;margin-left:17pt;margin-top:20pt;width:550pt;height:0pt;z-index:-251658189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213 380.00</w:t>
      </w:r>
      <w:r>
        <w:tab/>
      </w:r>
      <w:r>
        <w:rPr>
          <w:rStyle w:val="Text4"/>
        </w:rPr>
        <w:t>258 189.80</w:t>
      </w:r>
    </w:p>
    <w:p>
      <w:pPr>
        <w:pStyle w:val="Row5"/>
      </w:pPr>
    </w:p>
    <w:p>
      <w:pPr>
        <w:pStyle w:val="Row24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3"/>
        </w:rPr>
        <w:t>Příkazce operace</w:t>
      </w: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25"/>
      </w:pPr>
      <w:r>
        <w:rPr>
          <w:noProof/>
          <w:lang w:val="cs-CZ" w:eastAsia="cs-CZ"/>
        </w:rPr>
        <w:pict>
          <v:shape id="_x0000_s121" o:connectortype="straight" strokeweight="1pt" strokecolor="#000000" style="position:absolute;margin-left:17pt;margin-top:14pt;width:549pt;height:0pt;z-index:-251658188;mso-position-horizontal-relative:margin;" type="#_x0000_t32">
            <w10:wrap anchory="page" anchorx="margin"/>
          </v:shape>
        </w:pict>
      </w:r>
      <w:r>
        <w:tab/>
      </w:r>
      <w:r>
        <w:rPr>
          <w:position w:val="0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6"/>
      </w:pPr>
      <w:r>
        <w:tab/>
      </w:r>
      <w:r>
        <w:rPr>
          <w:rStyle w:val="Text3"/>
        </w:rPr>
        <w:t>Objednávku za dodavatele převzal a potvrdil statutátní zástupce:</w:t>
      </w:r>
    </w:p>
    <w:p>
      <w:pPr>
        <w:pStyle w:val="Row27"/>
      </w:pPr>
      <w:r>
        <w:tab/>
      </w:r>
      <w:r>
        <w:rPr>
          <w:position w:val="2"/>
          <w:rStyle w:val="Text3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8"/>
      </w:pPr>
      <w:r>
        <w:tab/>
      </w:r>
      <w:r>
        <w:rPr>
          <w:position w:val="4"/>
          <w:rStyle w:val="Text3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9"/>
      </w:pPr>
      <w:r>
        <w:tab/>
      </w:r>
      <w:r>
        <w:rPr>
          <w:position w:val="6"/>
          <w:rStyle w:val="Text3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position w:val="2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30"/>
      </w:pPr>
      <w:r>
        <w:rPr>
          <w:noProof/>
          <w:lang w:val="cs-CZ" w:eastAsia="cs-CZ"/>
        </w:rPr>
        <w:pict>
          <v:shape id="_x0000_s133" o:connectortype="straight" strokeweight="1pt" strokecolor="#000000" style="position:absolute;margin-left:17pt;margin-top:17pt;width:550pt;height:0pt;z-index:-251658187;mso-position-horizontal-relative:margin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31"/>
    </w:pPr>
    <w:r>
      <w:rPr>
        <w:noProof/>
        <w:lang w:val="cs-CZ" w:eastAsia="cs-CZ"/>
      </w:rPr>
      <w:pict>
        <v:shape id="_x0000_s134" o:connectortype="straight" strokeweight="1pt" strokecolor="#000000" style="position:absolute;margin-left:17pt;margin-top:-3pt;width:550pt;height:0pt;z-index:-251658186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3"/>
      </w:rPr>
      <w:t>Číslo objednávky</w:t>
    </w:r>
    <w:r>
      <w:tab/>
    </w:r>
    <w:r>
      <w:rPr>
        <w:rStyle w:val="Text4"/>
      </w:rPr>
      <w:t>OB7119-060</w:t>
    </w:r>
    <w:r>
      <w:tab/>
    </w:r>
    <w:r>
      <w:rPr>
        <w:highlight w:val="white"/>
        <w:position w:val="0"/>
        <w:rStyle w:val="Text4"/>
      </w:rPr>
      <w:t>© MÚZO Praha s.r.o. - www.muzo.cz</w:t>
    </w:r>
    <w:r>
      <w:tab/>
    </w:r>
    <w:r>
      <w:rPr>
        <w:position w:val="0"/>
        <w:rStyle w:val="Text3"/>
      </w:rPr>
      <w:t>Strana</w:t>
    </w:r>
    <w:r>
      <w:tab/>
    </w:r>
    <w:r>
      <w:rPr>
        <w:rStyle w:val="Text4"/>
      </w:rPr>
      <w:t>1</w:t>
    </w:r>
  </w:p>
  <w:p>
    <w:pPr>
      <w:pStyle w:val="Row5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40"/>
      <w:tabs>
        <w:tab w:val="right" w:pos="11327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240" w:after="0" w:before="180"/>
      <w:tabs>
        <w:tab w:val="left" w:pos="512"/>
        <w:tab w:val="left" w:pos="5852"/>
        <w:tab w:val="left" w:pos="7547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4" w:type="paragraph" w:customStyle="1">
    <w:name w:val="Row 4"/>
    <w:basedOn w:val="Normal"/>
    <w:qFormat/>
    <w:pPr>
      <w:keepNext/>
      <w:spacing w:lineRule="exact" w:line="320" w:after="0" w:before="140"/>
      <w:tabs>
        <w:tab w:val="left" w:pos="512"/>
        <w:tab w:val="left" w:pos="5852"/>
        <w:tab w:val="left" w:pos="7547"/>
        <w:tab w:val="left" w:pos="7787"/>
        <w:tab w:val="left" w:pos="9392"/>
        <w:tab w:val="left" w:pos="9752"/>
      </w:tabs>
    </w:pPr>
  </w:style>
  <w:style w:styleId="Row5" w:type="paragraph" w:customStyle="1">
    <w:name w:val="Row 5"/>
    <w:basedOn w:val="Normal"/>
    <w:qFormat/>
    <w:pPr>
      <w:keepNext/>
      <w:spacing w:lineRule="exact" w:line="220" w:after="0" w:before="0"/>
    </w:pPr>
  </w:style>
  <w:style w:styleId="Row6" w:type="paragraph" w:customStyle="1">
    <w:name w:val="Row 6"/>
    <w:basedOn w:val="Normal"/>
    <w:qFormat/>
    <w:pPr>
      <w:keepNext/>
      <w:spacing w:lineRule="exact" w:line="180" w:after="0" w:before="80"/>
      <w:tabs>
        <w:tab w:val="left" w:pos="512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20"/>
      <w:sz-cs w:val="20"/>
      <w:rFonts w:cs="Tahoma" w:hAnsi="Tahoma" w:ascii="Tahoma"/>
    </w:rPr>
  </w:style>
  <w:style w:styleId="Row7" w:type="paragraph" w:customStyle="1">
    <w:name w:val="Row 7"/>
    <w:basedOn w:val="Normal"/>
    <w:qFormat/>
    <w:pPr>
      <w:keepNext/>
      <w:spacing w:lineRule="exact" w:line="320" w:after="0" w:before="60"/>
      <w:tabs>
        <w:tab w:val="left" w:pos="512"/>
        <w:tab w:val="left" w:pos="5852"/>
      </w:tabs>
    </w:pPr>
  </w:style>
  <w:style w:styleId="Row8" w:type="paragraph" w:customStyle="1">
    <w:name w:val="Row 8"/>
    <w:basedOn w:val="Normal"/>
    <w:qFormat/>
    <w:pPr>
      <w:keepNext/>
      <w:spacing w:lineRule="exact" w:line="360" w:after="0" w:before="60"/>
      <w:tabs>
        <w:tab w:val="left" w:pos="512"/>
        <w:tab w:val="left" w:pos="5852"/>
      </w:tabs>
    </w:pPr>
  </w:style>
  <w:style w:styleId="Row9" w:type="paragraph" w:customStyle="1">
    <w:name w:val="Row 9"/>
    <w:basedOn w:val="Normal"/>
    <w:qFormat/>
    <w:pPr>
      <w:keepNext/>
      <w:spacing w:lineRule="exact" w:line="240" w:after="0" w:before="0"/>
      <w:tabs>
        <w:tab w:val="left" w:pos="5852"/>
      </w:tabs>
    </w:pPr>
  </w:style>
  <w:style w:styleId="Row10" w:type="paragraph" w:customStyle="1">
    <w:name w:val="Row 10"/>
    <w:basedOn w:val="Normal"/>
    <w:qFormat/>
    <w:pPr>
      <w:keepNext/>
      <w:spacing w:lineRule="exact" w:line="240" w:after="0" w:before="140"/>
      <w:tabs>
        <w:tab w:val="left" w:pos="5852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140"/>
      <w:tabs>
        <w:tab w:val="left" w:pos="512"/>
        <w:tab w:val="left" w:pos="797"/>
        <w:tab w:val="left" w:pos="5852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60"/>
      <w:tabs>
        <w:tab w:val="left" w:pos="512"/>
        <w:tab w:val="left" w:pos="1892"/>
        <w:tab w:val="left" w:pos="5852"/>
        <w:tab w:val="left" w:pos="7547"/>
      </w:tabs>
    </w:pPr>
  </w:style>
  <w:style w:styleId="Row13" w:type="paragraph" w:customStyle="1">
    <w:name w:val="Row 13"/>
    <w:basedOn w:val="Normal"/>
    <w:qFormat/>
    <w:pPr>
      <w:keepNext/>
      <w:spacing w:lineRule="exact" w:line="200" w:after="0" w:before="60"/>
      <w:tabs>
        <w:tab w:val="left" w:pos="5852"/>
        <w:tab w:val="left" w:pos="7547"/>
      </w:tabs>
    </w:pPr>
  </w:style>
  <w:style w:styleId="Row14" w:type="paragraph" w:customStyle="1">
    <w:name w:val="Row 14"/>
    <w:basedOn w:val="Normal"/>
    <w:qFormat/>
    <w:pPr>
      <w:keepNext/>
      <w:spacing w:lineRule="exact" w:line="200" w:after="0" w:before="60"/>
      <w:tabs>
        <w:tab w:val="left" w:pos="482"/>
        <w:tab w:val="left" w:pos="1892"/>
        <w:tab w:val="left" w:pos="5852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80"/>
      <w:tabs>
        <w:tab w:val="left" w:pos="482"/>
        <w:tab w:val="left" w:pos="5852"/>
      </w:tabs>
    </w:pPr>
  </w:style>
  <w:style w:styleId="Row16" w:type="paragraph" w:customStyle="1">
    <w:name w:val="Row 16"/>
    <w:basedOn w:val="Normal"/>
    <w:qFormat/>
    <w:pPr>
      <w:keepNext/>
      <w:spacing w:lineRule="exact" w:line="180" w:after="0" w:before="140"/>
      <w:tabs>
        <w:tab w:val="left" w:pos="512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0"/>
      <w:tabs>
        <w:tab w:val="left" w:pos="512"/>
      </w:tabs>
    </w:pPr>
  </w:style>
  <w:style w:type="character" w:styleId="Text6" w:customStyle="1">
    <w:name w:val="Text 6"/>
    <w:basedOn w:val="DefaultParagraphFont"/>
    <w:uiPriority w:val="99"/>
    <w:unhideWhenUsed/>
    <w:rPr>
      <w:color w:val="000000"/>
      <w:sz w:val="14"/>
      <w:sz-cs w:val="14"/>
      <w:rFonts w:cs="Tahoma" w:hAnsi="Tahoma" w:ascii="Tahoma"/>
      <w:b/>
    </w:rPr>
  </w:style>
  <w:style w:styleId="Row18" w:type="paragraph" w:customStyle="1">
    <w:name w:val="Row 18"/>
    <w:basedOn w:val="Normal"/>
    <w:qFormat/>
    <w:pPr>
      <w:keepNext/>
      <w:spacing w:lineRule="exact" w:line="160" w:after="0" w:before="80"/>
      <w:tabs>
        <w:tab w:val="left" w:pos="512"/>
        <w:tab w:val="left" w:pos="4652"/>
        <w:tab w:val="left" w:pos="5402"/>
        <w:tab w:val="left" w:pos="6212"/>
        <w:tab w:val="left" w:pos="7067"/>
        <w:tab w:val="left" w:pos="8972"/>
        <w:tab w:val="left" w:pos="10142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20"/>
      <w:tabs>
        <w:tab w:val="right" w:pos="5342"/>
        <w:tab w:val="right" w:pos="6602"/>
        <w:tab w:val="right" w:pos="11147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20"/>
      <w:tabs>
        <w:tab w:val="right" w:pos="5342"/>
        <w:tab w:val="right" w:pos="6602"/>
        <w:tab w:val="right" w:pos="11147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20"/>
      <w:tabs>
        <w:tab w:val="left" w:pos="512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100"/>
      <w:tabs>
        <w:tab w:val="right" w:pos="5342"/>
        <w:tab w:val="right" w:pos="6602"/>
        <w:tab w:val="right" w:pos="11147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180"/>
      <w:tabs>
        <w:tab w:val="left" w:pos="512"/>
        <w:tab w:val="right" w:pos="8492"/>
        <w:tab w:val="right" w:pos="11147"/>
      </w:tabs>
    </w:pPr>
  </w:style>
  <w:style w:styleId="Row24" w:type="paragraph" w:customStyle="1">
    <w:name w:val="Row 24"/>
    <w:basedOn w:val="Normal"/>
    <w:qFormat/>
    <w:pPr>
      <w:keepNext/>
      <w:spacing w:lineRule="exact" w:line="180" w:after="0" w:before="180"/>
      <w:tabs>
        <w:tab w:val="left" w:pos="512"/>
        <w:tab w:val="left" w:pos="5852"/>
      </w:tabs>
    </w:pPr>
  </w:style>
  <w:style w:styleId="Row25" w:type="paragraph" w:customStyle="1">
    <w:name w:val="Row 25"/>
    <w:basedOn w:val="Normal"/>
    <w:qFormat/>
    <w:pPr>
      <w:keepNext/>
      <w:spacing w:lineRule="exact" w:line="180" w:after="0" w:before="60"/>
      <w:tabs>
        <w:tab w:val="left" w:pos="5852"/>
        <w:tab w:val="left" w:pos="7412"/>
      </w:tabs>
    </w:pPr>
  </w:style>
  <w:style w:styleId="Row26" w:type="paragraph" w:customStyle="1">
    <w:name w:val="Row 26"/>
    <w:basedOn w:val="Normal"/>
    <w:qFormat/>
    <w:pPr>
      <w:keepNext/>
      <w:spacing w:lineRule="exact" w:line="180" w:after="0" w:before="100"/>
      <w:tabs>
        <w:tab w:val="left" w:pos="512"/>
      </w:tabs>
    </w:pPr>
  </w:style>
  <w:style w:styleId="Row27" w:type="paragraph" w:customStyle="1">
    <w:name w:val="Row 27"/>
    <w:basedOn w:val="Normal"/>
    <w:qFormat/>
    <w:pPr>
      <w:keepNext/>
      <w:spacing w:lineRule="exact" w:line="200" w:after="0" w:before="60"/>
      <w:tabs>
        <w:tab w:val="left" w:pos="512"/>
        <w:tab w:val="left" w:pos="1622"/>
      </w:tabs>
    </w:pPr>
  </w:style>
  <w:style w:styleId="Row28" w:type="paragraph" w:customStyle="1">
    <w:name w:val="Row 28"/>
    <w:basedOn w:val="Normal"/>
    <w:qFormat/>
    <w:pPr>
      <w:keepNext/>
      <w:spacing w:lineRule="exact" w:line="220" w:after="0" w:before="40"/>
      <w:tabs>
        <w:tab w:val="left" w:pos="512"/>
        <w:tab w:val="left" w:pos="1622"/>
      </w:tabs>
    </w:pPr>
  </w:style>
  <w:style w:styleId="Row29" w:type="paragraph" w:customStyle="1">
    <w:name w:val="Row 29"/>
    <w:basedOn w:val="Normal"/>
    <w:qFormat/>
    <w:pPr>
      <w:keepNext/>
      <w:spacing w:lineRule="exact" w:line="220" w:after="0" w:before="40"/>
      <w:tabs>
        <w:tab w:val="left" w:pos="512"/>
        <w:tab w:val="left" w:pos="1622"/>
        <w:tab w:val="left" w:pos="5852"/>
        <w:tab w:val="left" w:pos="7412"/>
      </w:tabs>
    </w:pPr>
  </w:style>
  <w:style w:styleId="Row30" w:type="paragraph" w:customStyle="1">
    <w:name w:val="Row 30"/>
    <w:basedOn w:val="Normal"/>
    <w:qFormat/>
    <w:pPr>
      <w:keepNext/>
      <w:spacing w:lineRule="exact" w:line="340" w:after="0" w:before="0"/>
    </w:pPr>
  </w:style>
  <w:style w:styleId="Row31" w:type="paragraph" w:customStyle="1">
    <w:name w:val="Row 31"/>
    <w:basedOn w:val="Normal"/>
    <w:qFormat/>
    <w:pPr>
      <w:keepNext/>
      <w:spacing w:lineRule="exact" w:line="180" w:after="0" w:before="0"/>
      <w:tabs>
        <w:tab w:val="left" w:pos="512"/>
        <w:tab w:val="left" w:pos="2072"/>
        <w:tab w:val="left" w:pos="4802"/>
        <w:tab w:val="left" w:pos="10187"/>
        <w:tab w:val="right" w:pos="11207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2019-08-06T08:53:55Z</dcterms:created>
  <dcterms:modified xsi:type="dcterms:W3CDTF">2019-08-06T08:53:55Z</dcterms:modified>
  <cp:category/>
</cp:coreProperties>
</file>