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  <w:gridCol w:w="567"/>
        <w:gridCol w:w="2410"/>
      </w:tblGrid>
      <w:tr w:rsidR="00071F27" w:rsidRPr="002B0441" w:rsidTr="00E77591">
        <w:trPr>
          <w:trHeight w:val="720"/>
        </w:trPr>
        <w:tc>
          <w:tcPr>
            <w:tcW w:w="6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071F27" w:rsidRPr="002B044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B044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 xml:space="preserve">Dopravní </w:t>
            </w:r>
            <w:proofErr w:type="gramStart"/>
            <w:r w:rsidRPr="002B044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zdravotnictví  a.</w:t>
            </w:r>
            <w:proofErr w:type="gramEnd"/>
            <w:r w:rsidRPr="002B044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s., člen skupiny AGEL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071F27" w:rsidRPr="002B044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B044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071F27" w:rsidRPr="002B044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B044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71F27" w:rsidRPr="002B0441" w:rsidTr="00E77591">
        <w:trPr>
          <w:trHeight w:val="720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071F27" w:rsidRPr="002B044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B044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 xml:space="preserve">Ceník </w:t>
            </w:r>
            <w:proofErr w:type="spellStart"/>
            <w:r w:rsidRPr="002B044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Pracovnělékařských</w:t>
            </w:r>
            <w:proofErr w:type="spellEnd"/>
            <w:r w:rsidRPr="002B044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 xml:space="preserve"> služeb od </w:t>
            </w:r>
            <w:proofErr w:type="gramStart"/>
            <w:r w:rsidRPr="002B044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1.11.2017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071F27" w:rsidRPr="002B044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B044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071F27" w:rsidRPr="002B0441" w:rsidRDefault="00071F27" w:rsidP="003442ED">
            <w:pPr>
              <w:spacing w:after="0" w:line="240" w:lineRule="auto"/>
              <w:ind w:left="-402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B044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 xml:space="preserve">Standardní ceník </w:t>
            </w:r>
          </w:p>
        </w:tc>
      </w:tr>
      <w:tr w:rsidR="00071F27" w:rsidRPr="002B0441" w:rsidTr="00E77591">
        <w:trPr>
          <w:trHeight w:val="810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:rsidR="00071F27" w:rsidRPr="002B044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B044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Právní předpis, typ prohlídky a cena základního vyšetření Praktickým lékařem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:rsidR="00071F27" w:rsidRPr="002B044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B044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71F27" w:rsidRPr="002B044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B044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Cena bez DPH</w:t>
            </w:r>
          </w:p>
        </w:tc>
      </w:tr>
      <w:tr w:rsidR="00071F27" w:rsidRPr="002B0441" w:rsidTr="00E77591">
        <w:trPr>
          <w:trHeight w:val="428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Vyhláška 79/2013 Sb. - kategorie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71F27" w:rsidRPr="002B0441" w:rsidTr="00E77591">
        <w:trPr>
          <w:trHeight w:val="459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550 Kč</w:t>
            </w:r>
          </w:p>
        </w:tc>
      </w:tr>
      <w:tr w:rsidR="00071F27" w:rsidRPr="002B0441" w:rsidTr="00E77591">
        <w:trPr>
          <w:trHeight w:val="153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Pravidelná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550 Kč</w:t>
            </w:r>
          </w:p>
        </w:tc>
      </w:tr>
      <w:tr w:rsidR="00071F27" w:rsidRPr="002B0441" w:rsidTr="00E77591">
        <w:trPr>
          <w:trHeight w:val="287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Mimořádná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550 Kč</w:t>
            </w:r>
          </w:p>
        </w:tc>
      </w:tr>
      <w:tr w:rsidR="00071F27" w:rsidRPr="002B0441" w:rsidTr="00E77591">
        <w:trPr>
          <w:trHeight w:val="123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550 Kč</w:t>
            </w:r>
          </w:p>
        </w:tc>
      </w:tr>
      <w:tr w:rsidR="00071F27" w:rsidRPr="002B0441" w:rsidTr="00E77591">
        <w:trPr>
          <w:trHeight w:val="368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Vyhláška 79/2013 Sb. - kategorie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71F27" w:rsidRPr="002B0441" w:rsidTr="00E77591">
        <w:trPr>
          <w:trHeight w:val="281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600 Kč</w:t>
            </w:r>
          </w:p>
        </w:tc>
      </w:tr>
      <w:tr w:rsidR="00071F27" w:rsidRPr="002B0441" w:rsidTr="00E77591">
        <w:trPr>
          <w:trHeight w:val="273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Pravidelná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600 Kč</w:t>
            </w:r>
          </w:p>
        </w:tc>
      </w:tr>
      <w:tr w:rsidR="00071F27" w:rsidRPr="002B0441" w:rsidTr="00E77591">
        <w:trPr>
          <w:trHeight w:val="265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Mimořádná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600 Kč</w:t>
            </w:r>
          </w:p>
        </w:tc>
      </w:tr>
      <w:tr w:rsidR="00071F27" w:rsidRPr="002B0441" w:rsidTr="00E77591">
        <w:trPr>
          <w:trHeight w:val="319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600 Kč</w:t>
            </w:r>
          </w:p>
        </w:tc>
      </w:tr>
      <w:tr w:rsidR="00071F27" w:rsidRPr="002B0441" w:rsidTr="00E77591">
        <w:trPr>
          <w:trHeight w:val="489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Vyhláška 79/2013 Sb. Příloha </w:t>
            </w:r>
            <w:proofErr w:type="gramStart"/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č.2, část</w:t>
            </w:r>
            <w:proofErr w:type="gramEnd"/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II. - riziko ohrožení zdraví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71F27" w:rsidRPr="002B0441" w:rsidTr="00E77591">
        <w:trPr>
          <w:trHeight w:val="390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650 Kč</w:t>
            </w:r>
          </w:p>
        </w:tc>
      </w:tr>
      <w:tr w:rsidR="00071F27" w:rsidRPr="002B0441" w:rsidTr="00E77591">
        <w:trPr>
          <w:trHeight w:val="287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Pravidelná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650 Kč</w:t>
            </w:r>
          </w:p>
        </w:tc>
      </w:tr>
      <w:tr w:rsidR="00071F27" w:rsidRPr="002B0441" w:rsidTr="00E77591">
        <w:trPr>
          <w:trHeight w:val="279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Mimořádná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650 Kč</w:t>
            </w:r>
          </w:p>
        </w:tc>
      </w:tr>
      <w:tr w:rsidR="00071F27" w:rsidRPr="002B0441" w:rsidTr="00E77591">
        <w:trPr>
          <w:trHeight w:val="78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650 Kč</w:t>
            </w:r>
          </w:p>
        </w:tc>
      </w:tr>
      <w:tr w:rsidR="00071F27" w:rsidRPr="002B0441" w:rsidTr="00E77591">
        <w:trPr>
          <w:trHeight w:val="429"/>
        </w:trPr>
        <w:tc>
          <w:tcPr>
            <w:tcW w:w="73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Vyhláška 79/2013 Sb. - kategorie práce v </w:t>
            </w:r>
            <w:proofErr w:type="gramStart"/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orgánem</w:t>
            </w:r>
            <w:proofErr w:type="gramEnd"/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ochrany veřejného zdraví vyhlášeném riziku 2R, 3 a 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71F27" w:rsidRPr="002B0441" w:rsidTr="00E77591">
        <w:trPr>
          <w:trHeight w:val="335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799 Kč</w:t>
            </w:r>
          </w:p>
        </w:tc>
      </w:tr>
      <w:tr w:rsidR="00071F27" w:rsidRPr="002B0441" w:rsidTr="00E77591">
        <w:trPr>
          <w:trHeight w:val="233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Pravidelná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799 Kč</w:t>
            </w:r>
          </w:p>
        </w:tc>
      </w:tr>
      <w:tr w:rsidR="00071F27" w:rsidRPr="002B0441" w:rsidTr="00E77591">
        <w:trPr>
          <w:trHeight w:val="78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Mimořádná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799 Kč</w:t>
            </w:r>
          </w:p>
        </w:tc>
      </w:tr>
      <w:tr w:rsidR="00071F27" w:rsidRPr="002B0441" w:rsidTr="00E77591">
        <w:trPr>
          <w:trHeight w:val="203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799 Kč</w:t>
            </w:r>
          </w:p>
        </w:tc>
      </w:tr>
      <w:tr w:rsidR="00071F27" w:rsidRPr="002B0441" w:rsidTr="00E77591">
        <w:trPr>
          <w:trHeight w:val="283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Zákon č. 361/2000 Sb. (Silniční zákon) - § 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71F27" w:rsidRPr="002B0441" w:rsidTr="00E77591">
        <w:trPr>
          <w:trHeight w:val="434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759 Kč</w:t>
            </w:r>
          </w:p>
        </w:tc>
      </w:tr>
      <w:tr w:rsidR="00071F27" w:rsidRPr="002B0441" w:rsidTr="00E77591">
        <w:trPr>
          <w:trHeight w:val="270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Pravidelná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759 Kč</w:t>
            </w:r>
          </w:p>
        </w:tc>
      </w:tr>
      <w:tr w:rsidR="00071F27" w:rsidRPr="002B0441" w:rsidTr="00E77591">
        <w:trPr>
          <w:trHeight w:val="132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Mimořádná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759 Kč</w:t>
            </w:r>
          </w:p>
        </w:tc>
      </w:tr>
      <w:tr w:rsidR="00071F27" w:rsidRPr="002B0441" w:rsidTr="00E77591">
        <w:trPr>
          <w:trHeight w:val="247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759 Kč</w:t>
            </w:r>
          </w:p>
        </w:tc>
      </w:tr>
      <w:tr w:rsidR="00071F27" w:rsidRPr="002B0441" w:rsidTr="00E77591">
        <w:trPr>
          <w:trHeight w:val="244"/>
        </w:trPr>
        <w:tc>
          <w:tcPr>
            <w:tcW w:w="73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Vyhláška MD č. 101/1995 Sb. - řád pro zdravotní způ</w:t>
            </w:r>
            <w:bookmarkStart w:id="0" w:name="_GoBack"/>
            <w:bookmarkEnd w:id="0"/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sobilost osob při provozování dráhy a drážní dopravy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71F27" w:rsidRPr="002B0441" w:rsidTr="00E77591">
        <w:trPr>
          <w:trHeight w:val="434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999 Kč</w:t>
            </w:r>
          </w:p>
        </w:tc>
      </w:tr>
      <w:tr w:rsidR="00071F27" w:rsidRPr="002B0441" w:rsidTr="00E77591">
        <w:trPr>
          <w:trHeight w:val="241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Pravidelná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999 Kč</w:t>
            </w:r>
          </w:p>
        </w:tc>
      </w:tr>
      <w:tr w:rsidR="00071F27" w:rsidRPr="002B0441" w:rsidTr="00E77591">
        <w:trPr>
          <w:trHeight w:val="78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Mimořádná prohlídka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999 Kč</w:t>
            </w:r>
          </w:p>
        </w:tc>
      </w:tr>
      <w:tr w:rsidR="00071F27" w:rsidRPr="002B0441" w:rsidTr="00E77591">
        <w:trPr>
          <w:trHeight w:val="211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Výstupní prohlídka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999 Kč</w:t>
            </w:r>
          </w:p>
        </w:tc>
      </w:tr>
      <w:tr w:rsidR="00071F27" w:rsidRPr="002B0441" w:rsidTr="00E77591">
        <w:trPr>
          <w:trHeight w:val="905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71F27" w:rsidRPr="00E7759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Další odborná vyšetření v rámci </w:t>
            </w:r>
            <w:proofErr w:type="spellStart"/>
            <w:r w:rsidRPr="00E77591">
              <w:rPr>
                <w:rFonts w:ascii="Calibri" w:eastAsia="Times New Roman" w:hAnsi="Calibri" w:cs="Times New Roman"/>
                <w:b/>
                <w:bCs/>
                <w:lang w:eastAsia="cs-CZ"/>
              </w:rPr>
              <w:t>Pracovnělékařských</w:t>
            </w:r>
            <w:proofErr w:type="spellEnd"/>
            <w:r w:rsidRPr="00E77591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služeb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71F27" w:rsidRPr="002B0441" w:rsidTr="00E77591">
        <w:trPr>
          <w:trHeight w:val="849"/>
        </w:trPr>
        <w:tc>
          <w:tcPr>
            <w:tcW w:w="73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071F27" w:rsidRPr="00E77591" w:rsidRDefault="00071F27" w:rsidP="004A22FD">
            <w:pPr>
              <w:spacing w:after="0" w:line="240" w:lineRule="auto"/>
              <w:rPr>
                <w:rFonts w:ascii="Calibri" w:eastAsia="Times New Roman" w:hAnsi="Calibri" w:cs="Times New Roman"/>
                <w:color w:val="40404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color w:val="404040"/>
                <w:lang w:eastAsia="cs-CZ"/>
              </w:rPr>
              <w:t>Všechny typy prohlídek obsahují základní lékařské vyšetření a vydání lékařského posudku o zdravotní způsobilosti k práci. Další nezbytná vyšetření (odborná, laboratorní a přístrojová) stanovená dle příslušné legislativy a nutná pro posouzení zdravotní způsobilosti k práci se vykazují kódy platného seznamu zdravotních výkonů – Vyhláška MZ č. 134/1998 Sb. v platném znění (tzv. Sazebník výkonů) a cena bodu se stanovuje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1,40 Kč</w:t>
            </w:r>
          </w:p>
        </w:tc>
      </w:tr>
      <w:tr w:rsidR="00071F27" w:rsidRPr="002B0441" w:rsidTr="00E77591">
        <w:trPr>
          <w:trHeight w:val="1050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71F27" w:rsidRPr="00E77591" w:rsidRDefault="00071F27" w:rsidP="00071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proofErr w:type="spellStart"/>
            <w:r w:rsidRPr="00E77591">
              <w:rPr>
                <w:rFonts w:ascii="Calibri" w:eastAsia="Times New Roman" w:hAnsi="Calibri" w:cs="Times New Roman"/>
                <w:b/>
                <w:bCs/>
                <w:lang w:eastAsia="cs-CZ"/>
              </w:rPr>
              <w:t>Neklinická</w:t>
            </w:r>
            <w:proofErr w:type="spellEnd"/>
            <w:r w:rsidRPr="00E77591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činnost v rámci </w:t>
            </w:r>
            <w:proofErr w:type="spellStart"/>
            <w:r w:rsidRPr="00E77591">
              <w:rPr>
                <w:rFonts w:ascii="Calibri" w:eastAsia="Times New Roman" w:hAnsi="Calibri" w:cs="Times New Roman"/>
                <w:b/>
                <w:bCs/>
                <w:lang w:eastAsia="cs-CZ"/>
              </w:rPr>
              <w:t>Pracovnělékařských</w:t>
            </w:r>
            <w:proofErr w:type="spellEnd"/>
            <w:r w:rsidRPr="00E77591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služeb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71F27" w:rsidRPr="002B0441" w:rsidTr="00E77591">
        <w:trPr>
          <w:trHeight w:val="479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  <w:t xml:space="preserve">Roční paušální poplatek za organizační a administrativní činnost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10 000 Kč</w:t>
            </w:r>
          </w:p>
        </w:tc>
      </w:tr>
      <w:tr w:rsidR="00071F27" w:rsidRPr="002B0441" w:rsidTr="00E77591">
        <w:trPr>
          <w:trHeight w:val="810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  <w:t xml:space="preserve">Odborná konzultační a poradenská činnost v oblasti PLS - cena za 1 hodinu </w:t>
            </w:r>
            <w:r w:rsidR="00EA3F49" w:rsidRPr="00E77591"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  <w:t>(i z</w:t>
            </w:r>
            <w:r w:rsidRPr="00E77591"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  <w:t>apočatou)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1 500 Kč</w:t>
            </w:r>
          </w:p>
        </w:tc>
      </w:tr>
      <w:tr w:rsidR="00071F27" w:rsidRPr="002B0441" w:rsidTr="00E77591">
        <w:trPr>
          <w:trHeight w:val="313"/>
        </w:trPr>
        <w:tc>
          <w:tcPr>
            <w:tcW w:w="6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  <w:t xml:space="preserve">Dohlídka pracoviště - cena za 1 hodinu (i </w:t>
            </w:r>
            <w:r w:rsidR="00D11EC6" w:rsidRPr="00E77591"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  <w:t>z</w:t>
            </w:r>
            <w:r w:rsidRPr="00E77591"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  <w:t>apočatou)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1 500 Kč</w:t>
            </w:r>
          </w:p>
        </w:tc>
      </w:tr>
      <w:tr w:rsidR="00071F27" w:rsidRPr="002B0441" w:rsidTr="00E77591">
        <w:trPr>
          <w:trHeight w:val="573"/>
        </w:trPr>
        <w:tc>
          <w:tcPr>
            <w:tcW w:w="73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color w:val="40404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  <w:t xml:space="preserve">Administrativní poplatky: </w:t>
            </w:r>
            <w:r w:rsidRPr="00E77591">
              <w:rPr>
                <w:rFonts w:ascii="Calibri" w:eastAsia="Times New Roman" w:hAnsi="Calibri" w:cs="Times New Roman"/>
                <w:color w:val="404040"/>
                <w:lang w:eastAsia="cs-CZ"/>
              </w:rPr>
              <w:t xml:space="preserve">Vydání dalšího posudku, posuzování více než jedné </w:t>
            </w:r>
            <w:proofErr w:type="spellStart"/>
            <w:r w:rsidRPr="00E77591">
              <w:rPr>
                <w:rFonts w:ascii="Calibri" w:eastAsia="Times New Roman" w:hAnsi="Calibri" w:cs="Times New Roman"/>
                <w:color w:val="404040"/>
                <w:lang w:eastAsia="cs-CZ"/>
              </w:rPr>
              <w:t>prac</w:t>
            </w:r>
            <w:proofErr w:type="spellEnd"/>
            <w:r w:rsidRPr="00E77591">
              <w:rPr>
                <w:rFonts w:ascii="Calibri" w:eastAsia="Times New Roman" w:hAnsi="Calibri" w:cs="Times New Roman"/>
                <w:color w:val="404040"/>
                <w:lang w:eastAsia="cs-CZ"/>
              </w:rPr>
              <w:t xml:space="preserve">. </w:t>
            </w:r>
            <w:proofErr w:type="gramStart"/>
            <w:r w:rsidRPr="00E77591">
              <w:rPr>
                <w:rFonts w:ascii="Calibri" w:eastAsia="Times New Roman" w:hAnsi="Calibri" w:cs="Times New Roman"/>
                <w:color w:val="404040"/>
                <w:lang w:eastAsia="cs-CZ"/>
              </w:rPr>
              <w:t>činnosti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200 Kč</w:t>
            </w:r>
          </w:p>
        </w:tc>
      </w:tr>
      <w:tr w:rsidR="00071F27" w:rsidRPr="002B0441" w:rsidTr="00E77591">
        <w:trPr>
          <w:trHeight w:val="283"/>
        </w:trPr>
        <w:tc>
          <w:tcPr>
            <w:tcW w:w="73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E77591">
            <w:pPr>
              <w:spacing w:after="0" w:line="240" w:lineRule="auto"/>
              <w:ind w:firstLineChars="200" w:firstLine="442"/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404040"/>
                <w:lang w:eastAsia="cs-CZ"/>
              </w:rPr>
              <w:t>Doprava lékaře nebo jiného zdravotnického pracovníka v souvislosti s výkonem PLS - cena za 1km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F27" w:rsidRPr="00E77591" w:rsidRDefault="00071F27" w:rsidP="00071F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75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18 Kč</w:t>
            </w:r>
          </w:p>
        </w:tc>
      </w:tr>
      <w:tr w:rsidR="00071F27" w:rsidRPr="002B0441" w:rsidTr="00E77591">
        <w:trPr>
          <w:trHeight w:val="810"/>
        </w:trPr>
        <w:tc>
          <w:tcPr>
            <w:tcW w:w="97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71F27" w:rsidRPr="002B0441" w:rsidRDefault="00071F27" w:rsidP="00071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04040"/>
                <w:sz w:val="24"/>
                <w:szCs w:val="24"/>
                <w:lang w:eastAsia="cs-CZ"/>
              </w:rPr>
            </w:pPr>
            <w:r w:rsidRPr="002B0441">
              <w:rPr>
                <w:rFonts w:ascii="Calibri" w:eastAsia="Times New Roman" w:hAnsi="Calibri" w:cs="Times New Roman"/>
                <w:color w:val="404040"/>
                <w:sz w:val="24"/>
                <w:szCs w:val="24"/>
                <w:lang w:eastAsia="cs-CZ"/>
              </w:rPr>
              <w:t>Cena je uvedená bez DPH (při fakturaci bude uplatněno DPH podle platné právní úpravy)</w:t>
            </w:r>
          </w:p>
        </w:tc>
      </w:tr>
    </w:tbl>
    <w:p w:rsidR="00443C6D" w:rsidRPr="00C944D6" w:rsidRDefault="00443C6D" w:rsidP="00FD3B5B">
      <w:pPr>
        <w:rPr>
          <w:sz w:val="36"/>
          <w:szCs w:val="36"/>
        </w:rPr>
      </w:pPr>
    </w:p>
    <w:sectPr w:rsidR="00443C6D" w:rsidRPr="00C944D6" w:rsidSect="0088540B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3B" w:rsidRDefault="00F27B3B" w:rsidP="00FD3B5B">
      <w:pPr>
        <w:spacing w:after="0" w:line="240" w:lineRule="auto"/>
      </w:pPr>
      <w:r>
        <w:separator/>
      </w:r>
    </w:p>
  </w:endnote>
  <w:endnote w:type="continuationSeparator" w:id="0">
    <w:p w:rsidR="00F27B3B" w:rsidRDefault="00F27B3B" w:rsidP="00FD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3B" w:rsidRDefault="00F27B3B" w:rsidP="00FD3B5B">
      <w:pPr>
        <w:spacing w:after="0" w:line="240" w:lineRule="auto"/>
      </w:pPr>
      <w:r>
        <w:separator/>
      </w:r>
    </w:p>
  </w:footnote>
  <w:footnote w:type="continuationSeparator" w:id="0">
    <w:p w:rsidR="00F27B3B" w:rsidRDefault="00F27B3B" w:rsidP="00FD3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27"/>
    <w:rsid w:val="00071F27"/>
    <w:rsid w:val="002B0441"/>
    <w:rsid w:val="003442ED"/>
    <w:rsid w:val="00443C6D"/>
    <w:rsid w:val="004A22FD"/>
    <w:rsid w:val="005100AD"/>
    <w:rsid w:val="00597F6A"/>
    <w:rsid w:val="00784135"/>
    <w:rsid w:val="0088540B"/>
    <w:rsid w:val="00C944D6"/>
    <w:rsid w:val="00D11EC6"/>
    <w:rsid w:val="00E77591"/>
    <w:rsid w:val="00EA3F49"/>
    <w:rsid w:val="00F27B3B"/>
    <w:rsid w:val="00F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B5B"/>
  </w:style>
  <w:style w:type="paragraph" w:styleId="Zpat">
    <w:name w:val="footer"/>
    <w:basedOn w:val="Normln"/>
    <w:link w:val="ZpatChar"/>
    <w:uiPriority w:val="99"/>
    <w:unhideWhenUsed/>
    <w:rsid w:val="00FD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B5B"/>
  </w:style>
  <w:style w:type="paragraph" w:styleId="Zpat">
    <w:name w:val="footer"/>
    <w:basedOn w:val="Normln"/>
    <w:link w:val="ZpatChar"/>
    <w:uiPriority w:val="99"/>
    <w:unhideWhenUsed/>
    <w:rsid w:val="00FD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NPU</dc:creator>
  <cp:lastModifiedBy>NPU</cp:lastModifiedBy>
  <cp:revision>3</cp:revision>
  <dcterms:created xsi:type="dcterms:W3CDTF">2019-08-02T10:41:00Z</dcterms:created>
  <dcterms:modified xsi:type="dcterms:W3CDTF">2019-08-02T11:08:00Z</dcterms:modified>
</cp:coreProperties>
</file>