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408" w:rsidRDefault="00C53408" w:rsidP="00C53408">
      <w:pPr>
        <w:widowControl/>
        <w:rPr>
          <w:rFonts w:ascii="Arial" w:hAnsi="Arial" w:cs="Arial"/>
          <w:b/>
          <w:sz w:val="22"/>
          <w:szCs w:val="22"/>
        </w:rPr>
      </w:pPr>
      <w:r>
        <w:rPr>
          <w:rFonts w:ascii="Arial" w:hAnsi="Arial" w:cs="Arial"/>
          <w:b/>
          <w:sz w:val="22"/>
          <w:szCs w:val="22"/>
        </w:rPr>
        <w:t>Č.j. 262865/2019/508100/</w:t>
      </w:r>
      <w:proofErr w:type="spellStart"/>
      <w:r>
        <w:rPr>
          <w:rFonts w:ascii="Arial" w:hAnsi="Arial" w:cs="Arial"/>
          <w:b/>
          <w:sz w:val="22"/>
          <w:szCs w:val="22"/>
        </w:rPr>
        <w:t>Cu</w:t>
      </w:r>
      <w:proofErr w:type="spellEnd"/>
    </w:p>
    <w:p w:rsidR="00C53408" w:rsidRDefault="00C53408" w:rsidP="00DF2489">
      <w:pPr>
        <w:widowControl/>
        <w:rPr>
          <w:rFonts w:ascii="Arial" w:hAnsi="Arial" w:cs="Arial"/>
          <w:b/>
          <w:sz w:val="22"/>
          <w:szCs w:val="22"/>
        </w:rPr>
      </w:pPr>
    </w:p>
    <w:p w:rsidR="00DF2489" w:rsidRPr="00F935EF" w:rsidRDefault="00DF2489" w:rsidP="00DF2489">
      <w:pPr>
        <w:widowControl/>
        <w:rPr>
          <w:rFonts w:ascii="Arial" w:hAnsi="Arial" w:cs="Arial"/>
          <w:b/>
          <w:sz w:val="22"/>
          <w:szCs w:val="22"/>
        </w:rPr>
      </w:pPr>
      <w:r w:rsidRPr="00F935EF">
        <w:rPr>
          <w:rFonts w:ascii="Arial" w:hAnsi="Arial" w:cs="Arial"/>
          <w:b/>
          <w:sz w:val="22"/>
          <w:szCs w:val="22"/>
        </w:rPr>
        <w:t>Česká republika-Státní pozemkový úřad</w:t>
      </w:r>
    </w:p>
    <w:p w:rsidR="00DF2489" w:rsidRPr="00F935EF" w:rsidRDefault="00DF2489" w:rsidP="00DF2489">
      <w:pPr>
        <w:widowControl/>
        <w:rPr>
          <w:rFonts w:ascii="Arial" w:hAnsi="Arial" w:cs="Arial"/>
          <w:sz w:val="22"/>
          <w:szCs w:val="22"/>
        </w:rPr>
      </w:pPr>
      <w:r w:rsidRPr="00F935EF">
        <w:rPr>
          <w:rFonts w:ascii="Arial" w:hAnsi="Arial" w:cs="Arial"/>
          <w:sz w:val="22"/>
          <w:szCs w:val="22"/>
        </w:rPr>
        <w:t>Sídlo: Husinecká 1024/</w:t>
      </w:r>
      <w:proofErr w:type="gramStart"/>
      <w:r w:rsidRPr="00F935EF">
        <w:rPr>
          <w:rFonts w:ascii="Arial" w:hAnsi="Arial" w:cs="Arial"/>
          <w:sz w:val="22"/>
          <w:szCs w:val="22"/>
        </w:rPr>
        <w:t>11a</w:t>
      </w:r>
      <w:proofErr w:type="gramEnd"/>
      <w:r w:rsidRPr="00F935EF">
        <w:rPr>
          <w:rFonts w:ascii="Arial" w:hAnsi="Arial" w:cs="Arial"/>
          <w:sz w:val="22"/>
          <w:szCs w:val="22"/>
        </w:rPr>
        <w:t>, 130 00 Praha 3</w:t>
      </w:r>
      <w:r w:rsidR="00550621" w:rsidRPr="00F935EF">
        <w:rPr>
          <w:rFonts w:ascii="Arial" w:hAnsi="Arial" w:cs="Arial"/>
          <w:sz w:val="22"/>
          <w:szCs w:val="22"/>
        </w:rPr>
        <w:t xml:space="preserve"> - Žižkov</w:t>
      </w:r>
      <w:r w:rsidRPr="00F935EF">
        <w:rPr>
          <w:rFonts w:ascii="Arial" w:hAnsi="Arial" w:cs="Arial"/>
          <w:sz w:val="22"/>
          <w:szCs w:val="22"/>
        </w:rPr>
        <w:t>,</w:t>
      </w:r>
    </w:p>
    <w:p w:rsidR="00DF2489" w:rsidRPr="00F935EF" w:rsidRDefault="00DF2489" w:rsidP="00DF2489">
      <w:pPr>
        <w:widowControl/>
        <w:rPr>
          <w:rFonts w:ascii="Arial" w:hAnsi="Arial" w:cs="Arial"/>
          <w:color w:val="000000"/>
          <w:sz w:val="22"/>
          <w:szCs w:val="22"/>
        </w:rPr>
      </w:pPr>
      <w:r w:rsidRPr="00F935EF">
        <w:rPr>
          <w:rFonts w:ascii="Arial" w:hAnsi="Arial" w:cs="Arial"/>
          <w:color w:val="000000"/>
          <w:sz w:val="22"/>
          <w:szCs w:val="22"/>
        </w:rPr>
        <w:t>kterou zastupuje</w:t>
      </w:r>
      <w:r w:rsidRPr="00F935EF">
        <w:rPr>
          <w:rFonts w:ascii="Arial" w:hAnsi="Arial" w:cs="Arial"/>
          <w:sz w:val="22"/>
          <w:szCs w:val="22"/>
        </w:rPr>
        <w:t xml:space="preserve"> </w:t>
      </w:r>
      <w:r w:rsidRPr="00F935EF">
        <w:rPr>
          <w:rFonts w:ascii="Arial" w:hAnsi="Arial" w:cs="Arial"/>
          <w:color w:val="000000"/>
          <w:sz w:val="22"/>
          <w:szCs w:val="22"/>
        </w:rPr>
        <w:t xml:space="preserve">PhDr. Ing. Mgr. Oldřich </w:t>
      </w:r>
      <w:proofErr w:type="spellStart"/>
      <w:r w:rsidRPr="00F935EF">
        <w:rPr>
          <w:rFonts w:ascii="Arial" w:hAnsi="Arial" w:cs="Arial"/>
          <w:color w:val="000000"/>
          <w:sz w:val="22"/>
          <w:szCs w:val="22"/>
        </w:rPr>
        <w:t>Valha</w:t>
      </w:r>
      <w:proofErr w:type="spellEnd"/>
      <w:r w:rsidRPr="00F935EF">
        <w:rPr>
          <w:rFonts w:ascii="Arial" w:hAnsi="Arial" w:cs="Arial"/>
          <w:color w:val="000000"/>
          <w:sz w:val="22"/>
          <w:szCs w:val="22"/>
        </w:rPr>
        <w:t>, MBA, ředitel Krajského pozemkového úřadu pro Ústecký kraj</w:t>
      </w:r>
    </w:p>
    <w:p w:rsidR="00DF2489" w:rsidRPr="00F935EF" w:rsidRDefault="00DF2489" w:rsidP="00DF2489">
      <w:pPr>
        <w:widowControl/>
        <w:rPr>
          <w:rFonts w:ascii="Arial" w:hAnsi="Arial" w:cs="Arial"/>
          <w:sz w:val="22"/>
          <w:szCs w:val="22"/>
        </w:rPr>
      </w:pPr>
      <w:r w:rsidRPr="00F935EF">
        <w:rPr>
          <w:rFonts w:ascii="Arial" w:hAnsi="Arial" w:cs="Arial"/>
          <w:color w:val="000000"/>
          <w:sz w:val="22"/>
          <w:szCs w:val="22"/>
        </w:rPr>
        <w:t>adresa Husitská 1071/2, 41502 Teplice</w:t>
      </w:r>
    </w:p>
    <w:p w:rsidR="00DF2489" w:rsidRPr="00F935EF" w:rsidRDefault="00DF2489" w:rsidP="00DF2489">
      <w:pPr>
        <w:widowControl/>
        <w:rPr>
          <w:rFonts w:ascii="Arial" w:hAnsi="Arial" w:cs="Arial"/>
          <w:sz w:val="22"/>
          <w:szCs w:val="22"/>
        </w:rPr>
      </w:pPr>
      <w:r w:rsidRPr="00F935EF">
        <w:rPr>
          <w:rFonts w:ascii="Arial" w:hAnsi="Arial" w:cs="Arial"/>
          <w:sz w:val="22"/>
          <w:szCs w:val="22"/>
        </w:rPr>
        <w:t>IČ</w:t>
      </w:r>
      <w:r w:rsidR="00055BE5" w:rsidRPr="00F935EF">
        <w:rPr>
          <w:rFonts w:ascii="Arial" w:hAnsi="Arial" w:cs="Arial"/>
          <w:sz w:val="22"/>
          <w:szCs w:val="22"/>
        </w:rPr>
        <w:t>O</w:t>
      </w:r>
      <w:r w:rsidRPr="00F935EF">
        <w:rPr>
          <w:rFonts w:ascii="Arial" w:hAnsi="Arial" w:cs="Arial"/>
          <w:sz w:val="22"/>
          <w:szCs w:val="22"/>
        </w:rPr>
        <w:t>: 01312774</w:t>
      </w:r>
    </w:p>
    <w:p w:rsidR="00DF2489" w:rsidRPr="00F935EF" w:rsidRDefault="00DF2489" w:rsidP="00DF2489">
      <w:pPr>
        <w:widowControl/>
        <w:rPr>
          <w:rFonts w:ascii="Arial" w:hAnsi="Arial" w:cs="Arial"/>
          <w:sz w:val="22"/>
          <w:szCs w:val="22"/>
        </w:rPr>
      </w:pPr>
      <w:r w:rsidRPr="00F935EF">
        <w:rPr>
          <w:rFonts w:ascii="Arial" w:hAnsi="Arial" w:cs="Arial"/>
          <w:sz w:val="22"/>
          <w:szCs w:val="22"/>
        </w:rPr>
        <w:t>DIČ: CZ01312774</w:t>
      </w:r>
    </w:p>
    <w:p w:rsidR="00DF2489" w:rsidRPr="00F935EF" w:rsidRDefault="00DF2489" w:rsidP="00DF2489">
      <w:pPr>
        <w:widowControl/>
        <w:rPr>
          <w:rFonts w:ascii="Arial" w:hAnsi="Arial" w:cs="Arial"/>
          <w:sz w:val="22"/>
          <w:szCs w:val="22"/>
        </w:rPr>
      </w:pPr>
      <w:r w:rsidRPr="00F935EF">
        <w:rPr>
          <w:rFonts w:ascii="Arial" w:hAnsi="Arial" w:cs="Arial"/>
          <w:sz w:val="22"/>
          <w:szCs w:val="22"/>
        </w:rPr>
        <w:t>Bankovní spojení: ČNB, pobočka Praha, se sídlem Na Příkopech 28</w:t>
      </w:r>
    </w:p>
    <w:p w:rsidR="00DF2489" w:rsidRPr="00F935EF" w:rsidRDefault="00DF2489" w:rsidP="00DF2489">
      <w:pPr>
        <w:widowControl/>
        <w:rPr>
          <w:rFonts w:ascii="Arial" w:hAnsi="Arial" w:cs="Arial"/>
          <w:sz w:val="22"/>
          <w:szCs w:val="22"/>
        </w:rPr>
      </w:pPr>
      <w:r w:rsidRPr="00F935EF">
        <w:rPr>
          <w:rFonts w:ascii="Arial" w:hAnsi="Arial" w:cs="Arial"/>
          <w:sz w:val="22"/>
          <w:szCs w:val="22"/>
        </w:rPr>
        <w:t>číslo účtu:</w:t>
      </w:r>
      <w:r w:rsidRPr="00F935EF">
        <w:rPr>
          <w:rFonts w:ascii="Arial" w:hAnsi="Arial" w:cs="Arial"/>
          <w:sz w:val="22"/>
          <w:szCs w:val="22"/>
        </w:rPr>
        <w:tab/>
        <w:t>10014-3723001/0710</w:t>
      </w:r>
    </w:p>
    <w:p w:rsidR="00EC7974" w:rsidRPr="00F935EF" w:rsidRDefault="00EC7974">
      <w:pPr>
        <w:widowControl/>
        <w:tabs>
          <w:tab w:val="left" w:pos="1843"/>
        </w:tabs>
        <w:rPr>
          <w:rFonts w:ascii="Arial" w:hAnsi="Arial" w:cs="Arial"/>
          <w:color w:val="000000"/>
          <w:sz w:val="22"/>
          <w:szCs w:val="22"/>
        </w:rPr>
      </w:pPr>
      <w:r w:rsidRPr="00F935EF">
        <w:rPr>
          <w:rFonts w:ascii="Arial" w:hAnsi="Arial" w:cs="Arial"/>
          <w:color w:val="000000"/>
          <w:sz w:val="22"/>
          <w:szCs w:val="22"/>
        </w:rPr>
        <w:t>variabilní symbol:</w:t>
      </w:r>
      <w:r w:rsidRPr="00F935EF">
        <w:rPr>
          <w:rFonts w:ascii="Arial" w:hAnsi="Arial" w:cs="Arial"/>
          <w:color w:val="000000"/>
          <w:sz w:val="22"/>
          <w:szCs w:val="22"/>
        </w:rPr>
        <w:tab/>
        <w:t>7078671969</w:t>
      </w:r>
    </w:p>
    <w:p w:rsidR="00EC7974" w:rsidRPr="00F935EF" w:rsidRDefault="00EC7974">
      <w:pPr>
        <w:widowControl/>
        <w:rPr>
          <w:rFonts w:ascii="Arial" w:hAnsi="Arial" w:cs="Arial"/>
          <w:color w:val="000000"/>
          <w:sz w:val="22"/>
          <w:szCs w:val="22"/>
        </w:rPr>
      </w:pPr>
      <w:r w:rsidRPr="00F935EF">
        <w:rPr>
          <w:rFonts w:ascii="Arial" w:hAnsi="Arial" w:cs="Arial"/>
          <w:color w:val="000000"/>
          <w:sz w:val="22"/>
          <w:szCs w:val="22"/>
        </w:rPr>
        <w:t>(dále jen ” p r o d á v a j í c í ”)</w:t>
      </w:r>
    </w:p>
    <w:p w:rsidR="00EC7974" w:rsidRPr="00F935EF" w:rsidRDefault="00EC7974">
      <w:pPr>
        <w:widowControl/>
        <w:rPr>
          <w:rFonts w:ascii="Arial" w:hAnsi="Arial" w:cs="Arial"/>
          <w:color w:val="000000"/>
          <w:sz w:val="22"/>
          <w:szCs w:val="22"/>
        </w:rPr>
      </w:pPr>
    </w:p>
    <w:p w:rsidR="00EC7974" w:rsidRPr="00F935EF" w:rsidRDefault="00EC7974">
      <w:pPr>
        <w:widowControl/>
        <w:rPr>
          <w:rFonts w:ascii="Arial" w:hAnsi="Arial" w:cs="Arial"/>
          <w:color w:val="000000"/>
          <w:sz w:val="22"/>
          <w:szCs w:val="22"/>
        </w:rPr>
      </w:pPr>
      <w:r w:rsidRPr="00F935EF">
        <w:rPr>
          <w:rFonts w:ascii="Arial" w:hAnsi="Arial" w:cs="Arial"/>
          <w:color w:val="000000"/>
          <w:sz w:val="22"/>
          <w:szCs w:val="22"/>
        </w:rPr>
        <w:t>a</w:t>
      </w:r>
    </w:p>
    <w:p w:rsidR="00EC7974" w:rsidRPr="00F935EF" w:rsidRDefault="00EC7974">
      <w:pPr>
        <w:widowControl/>
        <w:tabs>
          <w:tab w:val="left" w:pos="120"/>
        </w:tabs>
        <w:jc w:val="both"/>
        <w:rPr>
          <w:rFonts w:ascii="Arial" w:hAnsi="Arial" w:cs="Arial"/>
          <w:sz w:val="22"/>
          <w:szCs w:val="22"/>
        </w:rPr>
      </w:pPr>
    </w:p>
    <w:p w:rsidR="00EC7974" w:rsidRPr="00F935EF" w:rsidRDefault="00EC7974">
      <w:pPr>
        <w:widowControl/>
        <w:rPr>
          <w:rFonts w:ascii="Arial" w:hAnsi="Arial" w:cs="Arial"/>
          <w:color w:val="000000"/>
          <w:sz w:val="22"/>
          <w:szCs w:val="22"/>
        </w:rPr>
      </w:pPr>
      <w:r w:rsidRPr="00F935EF">
        <w:rPr>
          <w:rFonts w:ascii="Arial" w:hAnsi="Arial" w:cs="Arial"/>
          <w:b/>
          <w:color w:val="000000"/>
          <w:sz w:val="22"/>
          <w:szCs w:val="22"/>
        </w:rPr>
        <w:t>Hodková Marta</w:t>
      </w:r>
      <w:r w:rsidRPr="00F935EF">
        <w:rPr>
          <w:rFonts w:ascii="Arial" w:hAnsi="Arial" w:cs="Arial"/>
          <w:color w:val="000000"/>
          <w:sz w:val="22"/>
          <w:szCs w:val="22"/>
        </w:rPr>
        <w:t xml:space="preserve">, </w:t>
      </w:r>
      <w:proofErr w:type="spellStart"/>
      <w:r w:rsidRPr="00F935EF">
        <w:rPr>
          <w:rFonts w:ascii="Arial" w:hAnsi="Arial" w:cs="Arial"/>
          <w:color w:val="000000"/>
          <w:sz w:val="22"/>
          <w:szCs w:val="22"/>
        </w:rPr>
        <w:t>r.č</w:t>
      </w:r>
      <w:proofErr w:type="spellEnd"/>
      <w:r w:rsidRPr="00F935EF">
        <w:rPr>
          <w:rFonts w:ascii="Arial" w:hAnsi="Arial" w:cs="Arial"/>
          <w:color w:val="000000"/>
          <w:sz w:val="22"/>
          <w:szCs w:val="22"/>
        </w:rPr>
        <w:t>. 64</w:t>
      </w:r>
      <w:r w:rsidR="00C53408">
        <w:rPr>
          <w:rFonts w:ascii="Arial" w:hAnsi="Arial" w:cs="Arial"/>
          <w:color w:val="000000"/>
          <w:sz w:val="22"/>
          <w:szCs w:val="22"/>
        </w:rPr>
        <w:t>xxxxxxxxx</w:t>
      </w:r>
      <w:r w:rsidRPr="00F935EF">
        <w:rPr>
          <w:rFonts w:ascii="Arial" w:hAnsi="Arial" w:cs="Arial"/>
          <w:color w:val="000000"/>
          <w:sz w:val="22"/>
          <w:szCs w:val="22"/>
        </w:rPr>
        <w:t xml:space="preserve">, trvale bytem </w:t>
      </w:r>
      <w:proofErr w:type="spellStart"/>
      <w:r w:rsidR="00C53408">
        <w:rPr>
          <w:rFonts w:ascii="Arial" w:hAnsi="Arial" w:cs="Arial"/>
          <w:color w:val="000000"/>
          <w:sz w:val="22"/>
          <w:szCs w:val="22"/>
        </w:rPr>
        <w:t>xxxxxx</w:t>
      </w:r>
      <w:proofErr w:type="spellEnd"/>
      <w:r w:rsidRPr="00F935EF">
        <w:rPr>
          <w:rFonts w:ascii="Arial" w:hAnsi="Arial" w:cs="Arial"/>
          <w:color w:val="000000"/>
          <w:sz w:val="22"/>
          <w:szCs w:val="22"/>
        </w:rPr>
        <w:t xml:space="preserve"> </w:t>
      </w:r>
      <w:proofErr w:type="spellStart"/>
      <w:r w:rsidR="00C53408">
        <w:rPr>
          <w:rFonts w:ascii="Arial" w:hAnsi="Arial" w:cs="Arial"/>
          <w:color w:val="000000"/>
          <w:sz w:val="22"/>
          <w:szCs w:val="22"/>
        </w:rPr>
        <w:t>xxx</w:t>
      </w:r>
      <w:proofErr w:type="spellEnd"/>
      <w:r w:rsidRPr="00F935EF">
        <w:rPr>
          <w:rFonts w:ascii="Arial" w:hAnsi="Arial" w:cs="Arial"/>
          <w:color w:val="000000"/>
          <w:sz w:val="22"/>
          <w:szCs w:val="22"/>
        </w:rPr>
        <w:t>, Krupka, PSČ 41741</w:t>
      </w:r>
    </w:p>
    <w:p w:rsidR="00EC7974" w:rsidRPr="00F935EF" w:rsidRDefault="00EC7974">
      <w:pPr>
        <w:widowControl/>
        <w:rPr>
          <w:rFonts w:ascii="Arial" w:hAnsi="Arial" w:cs="Arial"/>
          <w:color w:val="000000"/>
          <w:sz w:val="22"/>
          <w:szCs w:val="22"/>
        </w:rPr>
      </w:pPr>
      <w:r w:rsidRPr="00F935EF">
        <w:rPr>
          <w:rFonts w:ascii="Arial" w:hAnsi="Arial" w:cs="Arial"/>
          <w:color w:val="000000"/>
          <w:sz w:val="22"/>
          <w:szCs w:val="22"/>
        </w:rPr>
        <w:t>(dále jen "k u p u j í c í")</w:t>
      </w:r>
    </w:p>
    <w:p w:rsidR="00EC7974" w:rsidRPr="00F935EF" w:rsidRDefault="00EC7974">
      <w:pPr>
        <w:widowControl/>
        <w:rPr>
          <w:rFonts w:ascii="Arial" w:hAnsi="Arial" w:cs="Arial"/>
          <w:color w:val="000000"/>
          <w:sz w:val="22"/>
          <w:szCs w:val="22"/>
        </w:rPr>
      </w:pPr>
    </w:p>
    <w:p w:rsidR="00EC7974" w:rsidRPr="00F935EF" w:rsidRDefault="00EC7974">
      <w:pPr>
        <w:widowControl/>
        <w:rPr>
          <w:rFonts w:ascii="Arial" w:hAnsi="Arial" w:cs="Arial"/>
          <w:color w:val="000000"/>
          <w:sz w:val="22"/>
          <w:szCs w:val="22"/>
        </w:rPr>
      </w:pPr>
    </w:p>
    <w:p w:rsidR="00EC7974" w:rsidRPr="00F935EF" w:rsidRDefault="00EC7974">
      <w:pPr>
        <w:widowControl/>
        <w:rPr>
          <w:rFonts w:ascii="Arial" w:hAnsi="Arial" w:cs="Arial"/>
          <w:color w:val="000000"/>
          <w:sz w:val="22"/>
          <w:szCs w:val="22"/>
        </w:rPr>
      </w:pPr>
      <w:r w:rsidRPr="00F935EF">
        <w:rPr>
          <w:rFonts w:ascii="Arial" w:hAnsi="Arial" w:cs="Arial"/>
          <w:sz w:val="22"/>
          <w:szCs w:val="22"/>
        </w:rPr>
        <w:tab/>
      </w:r>
    </w:p>
    <w:p w:rsidR="00EC7974" w:rsidRPr="00F935EF" w:rsidRDefault="00EC7974">
      <w:pPr>
        <w:widowControl/>
        <w:rPr>
          <w:rFonts w:ascii="Arial" w:hAnsi="Arial" w:cs="Arial"/>
          <w:sz w:val="22"/>
          <w:szCs w:val="22"/>
        </w:rPr>
      </w:pPr>
      <w:r w:rsidRPr="00F935EF">
        <w:rPr>
          <w:rFonts w:ascii="Arial" w:hAnsi="Arial" w:cs="Arial"/>
          <w:color w:val="000000"/>
          <w:sz w:val="22"/>
          <w:szCs w:val="22"/>
        </w:rPr>
        <w:t>uzavírají tuto:</w:t>
      </w:r>
    </w:p>
    <w:p w:rsidR="00EC7974" w:rsidRPr="00F935EF" w:rsidRDefault="00EC7974">
      <w:pPr>
        <w:pStyle w:val="para"/>
        <w:widowControl/>
        <w:rPr>
          <w:rFonts w:ascii="Arial" w:hAnsi="Arial" w:cs="Arial"/>
          <w:sz w:val="22"/>
          <w:szCs w:val="22"/>
        </w:rPr>
      </w:pPr>
      <w:r w:rsidRPr="00F935EF">
        <w:rPr>
          <w:rFonts w:ascii="Arial" w:hAnsi="Arial" w:cs="Arial"/>
          <w:sz w:val="22"/>
          <w:szCs w:val="22"/>
        </w:rPr>
        <w:t>KUPNÍ SMLOUVU</w:t>
      </w:r>
    </w:p>
    <w:p w:rsidR="00EC7974" w:rsidRPr="00F935EF" w:rsidRDefault="00EC7974">
      <w:pPr>
        <w:pStyle w:val="para"/>
        <w:widowControl/>
        <w:rPr>
          <w:rFonts w:ascii="Arial" w:hAnsi="Arial" w:cs="Arial"/>
          <w:sz w:val="22"/>
          <w:szCs w:val="22"/>
        </w:rPr>
      </w:pPr>
    </w:p>
    <w:p w:rsidR="00EC7974" w:rsidRPr="00F935EF" w:rsidRDefault="00EC7974">
      <w:pPr>
        <w:pStyle w:val="para"/>
        <w:widowControl/>
        <w:rPr>
          <w:rFonts w:ascii="Arial" w:hAnsi="Arial" w:cs="Arial"/>
          <w:sz w:val="22"/>
          <w:szCs w:val="22"/>
        </w:rPr>
      </w:pPr>
      <w:r w:rsidRPr="00F935EF">
        <w:rPr>
          <w:rFonts w:ascii="Arial" w:hAnsi="Arial" w:cs="Arial"/>
          <w:sz w:val="22"/>
          <w:szCs w:val="22"/>
        </w:rPr>
        <w:t xml:space="preserve">č. </w:t>
      </w:r>
      <w:r w:rsidRPr="00F935EF">
        <w:rPr>
          <w:rFonts w:ascii="Arial" w:hAnsi="Arial" w:cs="Arial"/>
          <w:color w:val="000000"/>
          <w:sz w:val="22"/>
          <w:szCs w:val="22"/>
        </w:rPr>
        <w:t>7078671969</w:t>
      </w:r>
    </w:p>
    <w:p w:rsidR="00EC7974" w:rsidRPr="00F935EF" w:rsidRDefault="00EC7974">
      <w:pPr>
        <w:widowControl/>
        <w:rPr>
          <w:rFonts w:ascii="Arial" w:hAnsi="Arial" w:cs="Arial"/>
          <w:color w:val="000000"/>
          <w:sz w:val="22"/>
          <w:szCs w:val="22"/>
        </w:rPr>
      </w:pPr>
    </w:p>
    <w:p w:rsidR="00EC7974" w:rsidRPr="00F935EF" w:rsidRDefault="00EC7974">
      <w:pPr>
        <w:pStyle w:val="para"/>
        <w:widowControl/>
        <w:rPr>
          <w:rFonts w:ascii="Arial" w:hAnsi="Arial" w:cs="Arial"/>
          <w:sz w:val="22"/>
          <w:szCs w:val="22"/>
        </w:rPr>
      </w:pPr>
      <w:r w:rsidRPr="00F935EF">
        <w:rPr>
          <w:rFonts w:ascii="Arial" w:hAnsi="Arial" w:cs="Arial"/>
          <w:color w:val="000000"/>
          <w:sz w:val="22"/>
          <w:szCs w:val="22"/>
        </w:rPr>
        <w:t>I.</w:t>
      </w:r>
    </w:p>
    <w:p w:rsidR="00EC7974" w:rsidRPr="00F935EF" w:rsidRDefault="00DF2489">
      <w:pPr>
        <w:widowControl/>
        <w:ind w:firstLine="426"/>
        <w:jc w:val="both"/>
        <w:rPr>
          <w:rFonts w:ascii="Arial" w:hAnsi="Arial" w:cs="Arial"/>
          <w:sz w:val="22"/>
          <w:szCs w:val="22"/>
        </w:rPr>
      </w:pPr>
      <w:r w:rsidRPr="00F935EF">
        <w:rPr>
          <w:rFonts w:ascii="Arial" w:hAnsi="Arial" w:cs="Arial"/>
          <w:sz w:val="22"/>
          <w:szCs w:val="22"/>
        </w:rPr>
        <w:t>Státní pozemkový úřad jako prodávající je příslušný hospodařit ve smyslu zákona</w:t>
      </w:r>
      <w:r w:rsidRPr="00F935EF">
        <w:rPr>
          <w:rFonts w:ascii="Arial" w:hAnsi="Arial" w:cs="Arial"/>
          <w:sz w:val="22"/>
          <w:szCs w:val="22"/>
        </w:rPr>
        <w:br/>
        <w:t xml:space="preserve">č. 503/2012 Sb., </w:t>
      </w:r>
      <w:r w:rsidR="008D25D8" w:rsidRPr="00F935EF">
        <w:rPr>
          <w:rFonts w:ascii="Arial" w:hAnsi="Arial" w:cs="Arial"/>
          <w:sz w:val="22"/>
          <w:szCs w:val="22"/>
        </w:rPr>
        <w:t>o Státním pozemkovém úřadu a o změně některých souvisejících zákonů, ve znění pozdějších předpisů,</w:t>
      </w:r>
      <w:r w:rsidRPr="00F935EF">
        <w:rPr>
          <w:rFonts w:ascii="Arial" w:hAnsi="Arial" w:cs="Arial"/>
          <w:sz w:val="22"/>
          <w:szCs w:val="22"/>
        </w:rPr>
        <w:t xml:space="preserve"> s níže uvedenými pozemky v majetku České republiky vedenými</w:t>
      </w:r>
      <w:r w:rsidR="00EC7974" w:rsidRPr="00F935EF">
        <w:rPr>
          <w:rFonts w:ascii="Arial" w:hAnsi="Arial" w:cs="Arial"/>
          <w:sz w:val="22"/>
          <w:szCs w:val="22"/>
        </w:rPr>
        <w:t xml:space="preserve"> u Katastrálního úřadu pro Ústecký kraj se sídlem v Ústí nad Labem, Katastrální pracoviště Teplice na LV 10 002:</w:t>
      </w:r>
    </w:p>
    <w:p w:rsidR="00F935EF" w:rsidRDefault="00F935EF" w:rsidP="00F935EF">
      <w:pPr>
        <w:widowControl/>
        <w:ind w:right="-433"/>
        <w:rPr>
          <w:rFonts w:ascii="Arial" w:hAnsi="Arial" w:cs="Arial"/>
          <w:sz w:val="22"/>
          <w:szCs w:val="22"/>
        </w:rPr>
      </w:pPr>
      <w:r>
        <w:rPr>
          <w:rFonts w:ascii="Arial" w:hAnsi="Arial" w:cs="Arial"/>
          <w:sz w:val="22"/>
          <w:szCs w:val="22"/>
        </w:rPr>
        <w:t>-----------------------------------------------------------------------------------------------------------------------------</w:t>
      </w:r>
    </w:p>
    <w:p w:rsidR="00EC7974" w:rsidRPr="00F935EF" w:rsidRDefault="00EC7974">
      <w:pPr>
        <w:pStyle w:val="obec1"/>
        <w:widowControl/>
        <w:rPr>
          <w:rFonts w:ascii="Arial" w:hAnsi="Arial" w:cs="Arial"/>
          <w:sz w:val="22"/>
          <w:szCs w:val="22"/>
        </w:rPr>
      </w:pPr>
      <w:r w:rsidRPr="00F935EF">
        <w:rPr>
          <w:rFonts w:ascii="Arial" w:hAnsi="Arial" w:cs="Arial"/>
          <w:sz w:val="22"/>
          <w:szCs w:val="22"/>
        </w:rPr>
        <w:t>Obec</w:t>
      </w:r>
      <w:r w:rsidRPr="00F935EF">
        <w:rPr>
          <w:rFonts w:ascii="Arial" w:hAnsi="Arial" w:cs="Arial"/>
          <w:sz w:val="22"/>
          <w:szCs w:val="22"/>
        </w:rPr>
        <w:tab/>
        <w:t xml:space="preserve">Katastrální území </w:t>
      </w:r>
      <w:r w:rsidRPr="00F935EF">
        <w:rPr>
          <w:rFonts w:ascii="Arial" w:hAnsi="Arial" w:cs="Arial"/>
          <w:sz w:val="22"/>
          <w:szCs w:val="22"/>
        </w:rPr>
        <w:tab/>
        <w:t>Parcelní číslo</w:t>
      </w:r>
      <w:r w:rsidRPr="00F935EF">
        <w:rPr>
          <w:rFonts w:ascii="Arial" w:hAnsi="Arial" w:cs="Arial"/>
          <w:sz w:val="22"/>
          <w:szCs w:val="22"/>
        </w:rPr>
        <w:tab/>
        <w:t>Druh pozemku</w:t>
      </w:r>
    </w:p>
    <w:p w:rsidR="00F935EF" w:rsidRDefault="00F935EF" w:rsidP="00F935EF">
      <w:pPr>
        <w:widowControl/>
        <w:ind w:right="-433"/>
        <w:rPr>
          <w:rFonts w:ascii="Arial" w:hAnsi="Arial" w:cs="Arial"/>
          <w:sz w:val="22"/>
          <w:szCs w:val="22"/>
        </w:rPr>
      </w:pPr>
      <w:r>
        <w:rPr>
          <w:rFonts w:ascii="Arial" w:hAnsi="Arial" w:cs="Arial"/>
          <w:sz w:val="22"/>
          <w:szCs w:val="22"/>
        </w:rPr>
        <w:t>-----------------------------------------------------------------------------------------------------------------------------</w:t>
      </w:r>
    </w:p>
    <w:p w:rsidR="00EC7974" w:rsidRPr="00F935EF" w:rsidRDefault="00EC7974">
      <w:pPr>
        <w:pStyle w:val="obec1"/>
        <w:widowControl/>
        <w:rPr>
          <w:rFonts w:ascii="Arial" w:hAnsi="Arial" w:cs="Arial"/>
          <w:sz w:val="18"/>
          <w:szCs w:val="18"/>
        </w:rPr>
      </w:pPr>
      <w:r w:rsidRPr="00F935EF">
        <w:rPr>
          <w:rFonts w:ascii="Arial" w:hAnsi="Arial" w:cs="Arial"/>
          <w:sz w:val="18"/>
          <w:szCs w:val="18"/>
        </w:rPr>
        <w:t xml:space="preserve">Katastr </w:t>
      </w:r>
      <w:proofErr w:type="gramStart"/>
      <w:r w:rsidRPr="00F935EF">
        <w:rPr>
          <w:rFonts w:ascii="Arial" w:hAnsi="Arial" w:cs="Arial"/>
          <w:sz w:val="18"/>
          <w:szCs w:val="18"/>
        </w:rPr>
        <w:t>nemovitostí - stavební</w:t>
      </w:r>
      <w:proofErr w:type="gramEnd"/>
    </w:p>
    <w:p w:rsidR="00EC7974" w:rsidRPr="00F935EF" w:rsidRDefault="00EC7974">
      <w:pPr>
        <w:pStyle w:val="obec1"/>
        <w:widowControl/>
        <w:rPr>
          <w:rFonts w:ascii="Arial" w:hAnsi="Arial" w:cs="Arial"/>
          <w:sz w:val="18"/>
          <w:szCs w:val="18"/>
        </w:rPr>
      </w:pPr>
      <w:r w:rsidRPr="00F935EF">
        <w:rPr>
          <w:rFonts w:ascii="Arial" w:hAnsi="Arial" w:cs="Arial"/>
          <w:sz w:val="18"/>
          <w:szCs w:val="18"/>
        </w:rPr>
        <w:t>Krupka</w:t>
      </w:r>
      <w:r w:rsidRPr="00F935EF">
        <w:rPr>
          <w:rFonts w:ascii="Arial" w:hAnsi="Arial" w:cs="Arial"/>
          <w:sz w:val="18"/>
          <w:szCs w:val="18"/>
        </w:rPr>
        <w:tab/>
      </w:r>
      <w:proofErr w:type="spellStart"/>
      <w:r w:rsidRPr="00F935EF">
        <w:rPr>
          <w:rFonts w:ascii="Arial" w:hAnsi="Arial" w:cs="Arial"/>
          <w:sz w:val="18"/>
          <w:szCs w:val="18"/>
        </w:rPr>
        <w:t>Krupka</w:t>
      </w:r>
      <w:proofErr w:type="spellEnd"/>
      <w:r w:rsidRPr="00F935EF">
        <w:rPr>
          <w:rFonts w:ascii="Arial" w:hAnsi="Arial" w:cs="Arial"/>
          <w:sz w:val="18"/>
          <w:szCs w:val="18"/>
        </w:rPr>
        <w:tab/>
        <w:t>1049</w:t>
      </w:r>
      <w:r w:rsidRPr="00F935EF">
        <w:rPr>
          <w:rFonts w:ascii="Arial" w:hAnsi="Arial" w:cs="Arial"/>
          <w:sz w:val="18"/>
          <w:szCs w:val="18"/>
        </w:rPr>
        <w:tab/>
        <w:t>zastavěná plocha a nádvoří</w:t>
      </w:r>
    </w:p>
    <w:p w:rsidR="00EC7974" w:rsidRPr="00F935EF" w:rsidRDefault="00EC7974">
      <w:pPr>
        <w:pStyle w:val="obec1"/>
        <w:widowControl/>
        <w:rPr>
          <w:rFonts w:ascii="Arial" w:hAnsi="Arial" w:cs="Arial"/>
          <w:sz w:val="18"/>
          <w:szCs w:val="18"/>
        </w:rPr>
      </w:pPr>
    </w:p>
    <w:p w:rsidR="00EC7974" w:rsidRPr="00F935EF" w:rsidRDefault="00EC7974">
      <w:pPr>
        <w:pStyle w:val="obec1"/>
        <w:widowControl/>
        <w:rPr>
          <w:rFonts w:ascii="Arial" w:hAnsi="Arial" w:cs="Arial"/>
          <w:sz w:val="18"/>
          <w:szCs w:val="18"/>
        </w:rPr>
      </w:pPr>
      <w:r w:rsidRPr="00F935EF">
        <w:rPr>
          <w:rFonts w:ascii="Arial" w:hAnsi="Arial" w:cs="Arial"/>
          <w:sz w:val="18"/>
          <w:szCs w:val="18"/>
        </w:rPr>
        <w:t xml:space="preserve">Katastr </w:t>
      </w:r>
      <w:proofErr w:type="gramStart"/>
      <w:r w:rsidRPr="00F935EF">
        <w:rPr>
          <w:rFonts w:ascii="Arial" w:hAnsi="Arial" w:cs="Arial"/>
          <w:sz w:val="18"/>
          <w:szCs w:val="18"/>
        </w:rPr>
        <w:t>nemovitostí - pozemkové</w:t>
      </w:r>
      <w:proofErr w:type="gramEnd"/>
    </w:p>
    <w:p w:rsidR="00EC7974" w:rsidRPr="00F935EF" w:rsidRDefault="00EC7974">
      <w:pPr>
        <w:pStyle w:val="obec1"/>
        <w:widowControl/>
        <w:rPr>
          <w:rFonts w:ascii="Arial" w:hAnsi="Arial" w:cs="Arial"/>
          <w:sz w:val="18"/>
          <w:szCs w:val="18"/>
        </w:rPr>
      </w:pPr>
      <w:r w:rsidRPr="00F935EF">
        <w:rPr>
          <w:rFonts w:ascii="Arial" w:hAnsi="Arial" w:cs="Arial"/>
          <w:sz w:val="18"/>
          <w:szCs w:val="18"/>
        </w:rPr>
        <w:t>Krupka</w:t>
      </w:r>
      <w:r w:rsidRPr="00F935EF">
        <w:rPr>
          <w:rFonts w:ascii="Arial" w:hAnsi="Arial" w:cs="Arial"/>
          <w:sz w:val="18"/>
          <w:szCs w:val="18"/>
        </w:rPr>
        <w:tab/>
      </w:r>
      <w:proofErr w:type="spellStart"/>
      <w:r w:rsidRPr="00F935EF">
        <w:rPr>
          <w:rFonts w:ascii="Arial" w:hAnsi="Arial" w:cs="Arial"/>
          <w:sz w:val="18"/>
          <w:szCs w:val="18"/>
        </w:rPr>
        <w:t>Krupka</w:t>
      </w:r>
      <w:proofErr w:type="spellEnd"/>
      <w:r w:rsidRPr="00F935EF">
        <w:rPr>
          <w:rFonts w:ascii="Arial" w:hAnsi="Arial" w:cs="Arial"/>
          <w:sz w:val="18"/>
          <w:szCs w:val="18"/>
        </w:rPr>
        <w:tab/>
        <w:t>2040/19</w:t>
      </w:r>
      <w:r w:rsidRPr="00F935EF">
        <w:rPr>
          <w:rFonts w:ascii="Arial" w:hAnsi="Arial" w:cs="Arial"/>
          <w:sz w:val="18"/>
          <w:szCs w:val="18"/>
        </w:rPr>
        <w:tab/>
        <w:t>ostatní plocha</w:t>
      </w:r>
    </w:p>
    <w:p w:rsidR="00EC7974" w:rsidRPr="00F935EF" w:rsidRDefault="00EC7974">
      <w:pPr>
        <w:pStyle w:val="obec1"/>
        <w:widowControl/>
        <w:rPr>
          <w:rFonts w:ascii="Arial" w:hAnsi="Arial" w:cs="Arial"/>
          <w:sz w:val="18"/>
          <w:szCs w:val="18"/>
        </w:rPr>
      </w:pPr>
    </w:p>
    <w:p w:rsidR="00EC7974" w:rsidRPr="00F935EF" w:rsidRDefault="00EC7974">
      <w:pPr>
        <w:pStyle w:val="obec1"/>
        <w:widowControl/>
        <w:rPr>
          <w:rFonts w:ascii="Arial" w:hAnsi="Arial" w:cs="Arial"/>
          <w:sz w:val="18"/>
          <w:szCs w:val="18"/>
        </w:rPr>
      </w:pPr>
      <w:r w:rsidRPr="00F935EF">
        <w:rPr>
          <w:rFonts w:ascii="Arial" w:hAnsi="Arial" w:cs="Arial"/>
          <w:sz w:val="18"/>
          <w:szCs w:val="18"/>
        </w:rPr>
        <w:t xml:space="preserve">Katastr </w:t>
      </w:r>
      <w:proofErr w:type="gramStart"/>
      <w:r w:rsidRPr="00F935EF">
        <w:rPr>
          <w:rFonts w:ascii="Arial" w:hAnsi="Arial" w:cs="Arial"/>
          <w:sz w:val="18"/>
          <w:szCs w:val="18"/>
        </w:rPr>
        <w:t>nemovitostí - pozemkové</w:t>
      </w:r>
      <w:proofErr w:type="gramEnd"/>
    </w:p>
    <w:p w:rsidR="00EC7974" w:rsidRPr="00F935EF" w:rsidRDefault="00EC7974">
      <w:pPr>
        <w:pStyle w:val="obec1"/>
        <w:widowControl/>
        <w:rPr>
          <w:rFonts w:ascii="Arial" w:hAnsi="Arial" w:cs="Arial"/>
          <w:sz w:val="18"/>
          <w:szCs w:val="18"/>
        </w:rPr>
      </w:pPr>
      <w:r w:rsidRPr="00F935EF">
        <w:rPr>
          <w:rFonts w:ascii="Arial" w:hAnsi="Arial" w:cs="Arial"/>
          <w:sz w:val="18"/>
          <w:szCs w:val="18"/>
        </w:rPr>
        <w:t>Krupka</w:t>
      </w:r>
      <w:r w:rsidRPr="00F935EF">
        <w:rPr>
          <w:rFonts w:ascii="Arial" w:hAnsi="Arial" w:cs="Arial"/>
          <w:sz w:val="18"/>
          <w:szCs w:val="18"/>
        </w:rPr>
        <w:tab/>
      </w:r>
      <w:proofErr w:type="spellStart"/>
      <w:r w:rsidRPr="00F935EF">
        <w:rPr>
          <w:rFonts w:ascii="Arial" w:hAnsi="Arial" w:cs="Arial"/>
          <w:sz w:val="18"/>
          <w:szCs w:val="18"/>
        </w:rPr>
        <w:t>Krupka</w:t>
      </w:r>
      <w:proofErr w:type="spellEnd"/>
      <w:r w:rsidRPr="00F935EF">
        <w:rPr>
          <w:rFonts w:ascii="Arial" w:hAnsi="Arial" w:cs="Arial"/>
          <w:sz w:val="18"/>
          <w:szCs w:val="18"/>
        </w:rPr>
        <w:tab/>
        <w:t>2040/39</w:t>
      </w:r>
      <w:r w:rsidRPr="00F935EF">
        <w:rPr>
          <w:rFonts w:ascii="Arial" w:hAnsi="Arial" w:cs="Arial"/>
          <w:sz w:val="18"/>
          <w:szCs w:val="18"/>
        </w:rPr>
        <w:tab/>
        <w:t>ostatní plocha</w:t>
      </w:r>
    </w:p>
    <w:p w:rsidR="00EC7974" w:rsidRPr="00F935EF" w:rsidRDefault="00EC7974">
      <w:pPr>
        <w:pStyle w:val="obec1"/>
        <w:widowControl/>
        <w:rPr>
          <w:rFonts w:ascii="Arial" w:hAnsi="Arial" w:cs="Arial"/>
          <w:sz w:val="18"/>
          <w:szCs w:val="18"/>
        </w:rPr>
      </w:pPr>
    </w:p>
    <w:p w:rsidR="00EC7974" w:rsidRPr="00F935EF" w:rsidRDefault="00EC7974">
      <w:pPr>
        <w:pStyle w:val="obec1"/>
        <w:widowControl/>
        <w:rPr>
          <w:rFonts w:ascii="Arial" w:hAnsi="Arial" w:cs="Arial"/>
          <w:sz w:val="18"/>
          <w:szCs w:val="18"/>
        </w:rPr>
      </w:pPr>
      <w:r w:rsidRPr="00F935EF">
        <w:rPr>
          <w:rFonts w:ascii="Arial" w:hAnsi="Arial" w:cs="Arial"/>
          <w:sz w:val="18"/>
          <w:szCs w:val="18"/>
        </w:rPr>
        <w:t xml:space="preserve">Katastr </w:t>
      </w:r>
      <w:proofErr w:type="gramStart"/>
      <w:r w:rsidRPr="00F935EF">
        <w:rPr>
          <w:rFonts w:ascii="Arial" w:hAnsi="Arial" w:cs="Arial"/>
          <w:sz w:val="18"/>
          <w:szCs w:val="18"/>
        </w:rPr>
        <w:t>nemovitostí - pozemkové</w:t>
      </w:r>
      <w:proofErr w:type="gramEnd"/>
    </w:p>
    <w:p w:rsidR="00EC7974" w:rsidRPr="00F935EF" w:rsidRDefault="00EC7974">
      <w:pPr>
        <w:pStyle w:val="obec1"/>
        <w:widowControl/>
        <w:rPr>
          <w:rFonts w:ascii="Arial" w:hAnsi="Arial" w:cs="Arial"/>
          <w:sz w:val="18"/>
          <w:szCs w:val="18"/>
        </w:rPr>
      </w:pPr>
      <w:r w:rsidRPr="00F935EF">
        <w:rPr>
          <w:rFonts w:ascii="Arial" w:hAnsi="Arial" w:cs="Arial"/>
          <w:sz w:val="18"/>
          <w:szCs w:val="18"/>
        </w:rPr>
        <w:t>Krupka</w:t>
      </w:r>
      <w:r w:rsidRPr="00F935EF">
        <w:rPr>
          <w:rFonts w:ascii="Arial" w:hAnsi="Arial" w:cs="Arial"/>
          <w:sz w:val="18"/>
          <w:szCs w:val="18"/>
        </w:rPr>
        <w:tab/>
      </w:r>
      <w:proofErr w:type="spellStart"/>
      <w:r w:rsidRPr="00F935EF">
        <w:rPr>
          <w:rFonts w:ascii="Arial" w:hAnsi="Arial" w:cs="Arial"/>
          <w:sz w:val="18"/>
          <w:szCs w:val="18"/>
        </w:rPr>
        <w:t>Krupka</w:t>
      </w:r>
      <w:proofErr w:type="spellEnd"/>
      <w:r w:rsidRPr="00F935EF">
        <w:rPr>
          <w:rFonts w:ascii="Arial" w:hAnsi="Arial" w:cs="Arial"/>
          <w:sz w:val="18"/>
          <w:szCs w:val="18"/>
        </w:rPr>
        <w:tab/>
        <w:t>2040/49</w:t>
      </w:r>
      <w:r w:rsidRPr="00F935EF">
        <w:rPr>
          <w:rFonts w:ascii="Arial" w:hAnsi="Arial" w:cs="Arial"/>
          <w:sz w:val="18"/>
          <w:szCs w:val="18"/>
        </w:rPr>
        <w:tab/>
        <w:t>ostatní plocha</w:t>
      </w:r>
    </w:p>
    <w:p w:rsidR="00EC7974" w:rsidRPr="00F935EF" w:rsidRDefault="00EC7974">
      <w:pPr>
        <w:pStyle w:val="obec1"/>
        <w:widowControl/>
        <w:rPr>
          <w:rFonts w:ascii="Arial" w:hAnsi="Arial" w:cs="Arial"/>
          <w:sz w:val="18"/>
          <w:szCs w:val="18"/>
        </w:rPr>
      </w:pPr>
    </w:p>
    <w:p w:rsidR="00EC7974" w:rsidRPr="00F935EF" w:rsidRDefault="00EC7974">
      <w:pPr>
        <w:pStyle w:val="obec1"/>
        <w:widowControl/>
        <w:rPr>
          <w:rFonts w:ascii="Arial" w:hAnsi="Arial" w:cs="Arial"/>
          <w:sz w:val="18"/>
          <w:szCs w:val="18"/>
        </w:rPr>
      </w:pPr>
      <w:r w:rsidRPr="00F935EF">
        <w:rPr>
          <w:rFonts w:ascii="Arial" w:hAnsi="Arial" w:cs="Arial"/>
          <w:sz w:val="18"/>
          <w:szCs w:val="18"/>
        </w:rPr>
        <w:t xml:space="preserve">Katastr </w:t>
      </w:r>
      <w:proofErr w:type="gramStart"/>
      <w:r w:rsidRPr="00F935EF">
        <w:rPr>
          <w:rFonts w:ascii="Arial" w:hAnsi="Arial" w:cs="Arial"/>
          <w:sz w:val="18"/>
          <w:szCs w:val="18"/>
        </w:rPr>
        <w:t>nemovitostí - pozemkové</w:t>
      </w:r>
      <w:proofErr w:type="gramEnd"/>
    </w:p>
    <w:p w:rsidR="00EC7974" w:rsidRPr="00F935EF" w:rsidRDefault="00EC7974">
      <w:pPr>
        <w:pStyle w:val="obec1"/>
        <w:widowControl/>
        <w:rPr>
          <w:rFonts w:ascii="Arial" w:hAnsi="Arial" w:cs="Arial"/>
          <w:sz w:val="18"/>
          <w:szCs w:val="18"/>
        </w:rPr>
      </w:pPr>
      <w:r w:rsidRPr="00F935EF">
        <w:rPr>
          <w:rFonts w:ascii="Arial" w:hAnsi="Arial" w:cs="Arial"/>
          <w:sz w:val="18"/>
          <w:szCs w:val="18"/>
        </w:rPr>
        <w:t>Krupka</w:t>
      </w:r>
      <w:r w:rsidRPr="00F935EF">
        <w:rPr>
          <w:rFonts w:ascii="Arial" w:hAnsi="Arial" w:cs="Arial"/>
          <w:sz w:val="18"/>
          <w:szCs w:val="18"/>
        </w:rPr>
        <w:tab/>
      </w:r>
      <w:proofErr w:type="spellStart"/>
      <w:r w:rsidRPr="00F935EF">
        <w:rPr>
          <w:rFonts w:ascii="Arial" w:hAnsi="Arial" w:cs="Arial"/>
          <w:sz w:val="18"/>
          <w:szCs w:val="18"/>
        </w:rPr>
        <w:t>Krupka</w:t>
      </w:r>
      <w:proofErr w:type="spellEnd"/>
      <w:r w:rsidRPr="00F935EF">
        <w:rPr>
          <w:rFonts w:ascii="Arial" w:hAnsi="Arial" w:cs="Arial"/>
          <w:sz w:val="18"/>
          <w:szCs w:val="18"/>
        </w:rPr>
        <w:tab/>
        <w:t>2040/50</w:t>
      </w:r>
      <w:r w:rsidRPr="00F935EF">
        <w:rPr>
          <w:rFonts w:ascii="Arial" w:hAnsi="Arial" w:cs="Arial"/>
          <w:sz w:val="18"/>
          <w:szCs w:val="18"/>
        </w:rPr>
        <w:tab/>
        <w:t>ostatní plocha</w:t>
      </w:r>
    </w:p>
    <w:p w:rsidR="00EC7974" w:rsidRPr="00F935EF" w:rsidRDefault="00EC7974">
      <w:pPr>
        <w:pStyle w:val="obec1"/>
        <w:widowControl/>
        <w:rPr>
          <w:rFonts w:ascii="Arial" w:hAnsi="Arial" w:cs="Arial"/>
          <w:sz w:val="18"/>
          <w:szCs w:val="18"/>
        </w:rPr>
      </w:pPr>
    </w:p>
    <w:p w:rsidR="00EC7974" w:rsidRPr="00F935EF" w:rsidRDefault="00EC7974">
      <w:pPr>
        <w:pStyle w:val="obec1"/>
        <w:widowControl/>
        <w:rPr>
          <w:rFonts w:ascii="Arial" w:hAnsi="Arial" w:cs="Arial"/>
          <w:sz w:val="18"/>
          <w:szCs w:val="18"/>
        </w:rPr>
      </w:pPr>
      <w:r w:rsidRPr="00F935EF">
        <w:rPr>
          <w:rFonts w:ascii="Arial" w:hAnsi="Arial" w:cs="Arial"/>
          <w:sz w:val="18"/>
          <w:szCs w:val="18"/>
        </w:rPr>
        <w:t xml:space="preserve">Katastr </w:t>
      </w:r>
      <w:proofErr w:type="gramStart"/>
      <w:r w:rsidRPr="00F935EF">
        <w:rPr>
          <w:rFonts w:ascii="Arial" w:hAnsi="Arial" w:cs="Arial"/>
          <w:sz w:val="18"/>
          <w:szCs w:val="18"/>
        </w:rPr>
        <w:t>nemovitostí - pozemkové</w:t>
      </w:r>
      <w:proofErr w:type="gramEnd"/>
    </w:p>
    <w:p w:rsidR="00EC7974" w:rsidRPr="00F935EF" w:rsidRDefault="00EC7974">
      <w:pPr>
        <w:pStyle w:val="obec1"/>
        <w:widowControl/>
        <w:rPr>
          <w:rFonts w:ascii="Arial" w:hAnsi="Arial" w:cs="Arial"/>
          <w:sz w:val="18"/>
          <w:szCs w:val="18"/>
        </w:rPr>
      </w:pPr>
      <w:r w:rsidRPr="00F935EF">
        <w:rPr>
          <w:rFonts w:ascii="Arial" w:hAnsi="Arial" w:cs="Arial"/>
          <w:sz w:val="18"/>
          <w:szCs w:val="18"/>
        </w:rPr>
        <w:t>Krupka</w:t>
      </w:r>
      <w:r w:rsidRPr="00F935EF">
        <w:rPr>
          <w:rFonts w:ascii="Arial" w:hAnsi="Arial" w:cs="Arial"/>
          <w:sz w:val="18"/>
          <w:szCs w:val="18"/>
        </w:rPr>
        <w:tab/>
      </w:r>
      <w:proofErr w:type="spellStart"/>
      <w:r w:rsidRPr="00F935EF">
        <w:rPr>
          <w:rFonts w:ascii="Arial" w:hAnsi="Arial" w:cs="Arial"/>
          <w:sz w:val="18"/>
          <w:szCs w:val="18"/>
        </w:rPr>
        <w:t>Krupka</w:t>
      </w:r>
      <w:proofErr w:type="spellEnd"/>
      <w:r w:rsidRPr="00F935EF">
        <w:rPr>
          <w:rFonts w:ascii="Arial" w:hAnsi="Arial" w:cs="Arial"/>
          <w:sz w:val="18"/>
          <w:szCs w:val="18"/>
        </w:rPr>
        <w:tab/>
        <w:t>2040/98</w:t>
      </w:r>
      <w:r w:rsidRPr="00F935EF">
        <w:rPr>
          <w:rFonts w:ascii="Arial" w:hAnsi="Arial" w:cs="Arial"/>
          <w:sz w:val="18"/>
          <w:szCs w:val="18"/>
        </w:rPr>
        <w:tab/>
        <w:t>ostatní plocha</w:t>
      </w:r>
    </w:p>
    <w:p w:rsidR="00F935EF" w:rsidRDefault="00F935EF" w:rsidP="00F935EF">
      <w:pPr>
        <w:widowControl/>
        <w:ind w:right="-433"/>
        <w:rPr>
          <w:rFonts w:ascii="Arial" w:hAnsi="Arial" w:cs="Arial"/>
          <w:sz w:val="22"/>
          <w:szCs w:val="22"/>
        </w:rPr>
      </w:pPr>
      <w:r>
        <w:rPr>
          <w:rFonts w:ascii="Arial" w:hAnsi="Arial" w:cs="Arial"/>
          <w:sz w:val="22"/>
          <w:szCs w:val="22"/>
        </w:rPr>
        <w:t>-----------------------------------------------------------------------------------------------------------------------------</w:t>
      </w:r>
    </w:p>
    <w:p w:rsidR="00EC7974" w:rsidRPr="00F935EF" w:rsidRDefault="00EC7974">
      <w:pPr>
        <w:widowControl/>
        <w:rPr>
          <w:rFonts w:ascii="Arial" w:hAnsi="Arial" w:cs="Arial"/>
          <w:sz w:val="22"/>
          <w:szCs w:val="22"/>
        </w:rPr>
      </w:pPr>
      <w:r w:rsidRPr="00F935EF">
        <w:rPr>
          <w:rFonts w:ascii="Arial" w:hAnsi="Arial" w:cs="Arial"/>
          <w:sz w:val="22"/>
          <w:szCs w:val="22"/>
        </w:rPr>
        <w:t xml:space="preserve"> (dále jen ”pozemky”)</w:t>
      </w:r>
    </w:p>
    <w:p w:rsidR="00EC7974" w:rsidRPr="00F935EF" w:rsidRDefault="00EC7974">
      <w:pPr>
        <w:widowControl/>
        <w:rPr>
          <w:rFonts w:ascii="Arial" w:hAnsi="Arial" w:cs="Arial"/>
          <w:sz w:val="22"/>
          <w:szCs w:val="22"/>
        </w:rPr>
      </w:pPr>
    </w:p>
    <w:p w:rsidR="00EC7974" w:rsidRPr="00F935EF" w:rsidRDefault="00EC7974">
      <w:pPr>
        <w:pStyle w:val="para"/>
        <w:widowControl/>
        <w:rPr>
          <w:rFonts w:ascii="Arial" w:hAnsi="Arial" w:cs="Arial"/>
          <w:sz w:val="22"/>
          <w:szCs w:val="22"/>
        </w:rPr>
      </w:pPr>
      <w:r w:rsidRPr="00F935EF">
        <w:rPr>
          <w:rFonts w:ascii="Arial" w:hAnsi="Arial" w:cs="Arial"/>
          <w:sz w:val="22"/>
          <w:szCs w:val="22"/>
        </w:rPr>
        <w:t>II.</w:t>
      </w:r>
    </w:p>
    <w:p w:rsidR="00EC7974" w:rsidRDefault="00DF2489">
      <w:pPr>
        <w:widowControl/>
        <w:ind w:firstLine="426"/>
        <w:jc w:val="both"/>
        <w:rPr>
          <w:rFonts w:ascii="Arial" w:hAnsi="Arial" w:cs="Arial"/>
          <w:sz w:val="22"/>
          <w:szCs w:val="22"/>
        </w:rPr>
      </w:pPr>
      <w:r w:rsidRPr="00F935EF">
        <w:rPr>
          <w:rFonts w:ascii="Arial" w:hAnsi="Arial" w:cs="Arial"/>
          <w:sz w:val="22"/>
          <w:szCs w:val="22"/>
        </w:rPr>
        <w:t>Tato smlouva se uzavírá podle § 10 odst. 3 zákona č. 503/2012 Sb., o Státním pozemkovém úřadu a o změně některých souvisejících zákonů</w:t>
      </w:r>
      <w:r w:rsidR="008D25D8" w:rsidRPr="00F935EF">
        <w:rPr>
          <w:rFonts w:ascii="Arial" w:hAnsi="Arial" w:cs="Arial"/>
          <w:sz w:val="22"/>
          <w:szCs w:val="22"/>
        </w:rPr>
        <w:t xml:space="preserve">, </w:t>
      </w:r>
      <w:r w:rsidR="008C14E1" w:rsidRPr="00F935EF">
        <w:rPr>
          <w:rFonts w:ascii="Arial" w:hAnsi="Arial" w:cs="Arial"/>
          <w:sz w:val="22"/>
          <w:szCs w:val="22"/>
        </w:rPr>
        <w:t xml:space="preserve">ve znění účinném ke dni 31.7.2016 (viz. přechodná ustanovení </w:t>
      </w:r>
      <w:proofErr w:type="spellStart"/>
      <w:r w:rsidR="008C14E1" w:rsidRPr="00F935EF">
        <w:rPr>
          <w:rFonts w:ascii="Arial" w:hAnsi="Arial" w:cs="Arial"/>
          <w:sz w:val="22"/>
          <w:szCs w:val="22"/>
        </w:rPr>
        <w:t>Čl.II</w:t>
      </w:r>
      <w:proofErr w:type="spellEnd"/>
      <w:r w:rsidR="008C14E1" w:rsidRPr="00F935EF">
        <w:rPr>
          <w:rFonts w:ascii="Arial" w:hAnsi="Arial" w:cs="Arial"/>
          <w:sz w:val="22"/>
          <w:szCs w:val="22"/>
        </w:rPr>
        <w:t xml:space="preserve"> zákona č. 185/2016 Sb.).</w:t>
      </w:r>
    </w:p>
    <w:p w:rsidR="00A923D9" w:rsidRPr="00F935EF" w:rsidRDefault="00A923D9">
      <w:pPr>
        <w:widowControl/>
        <w:ind w:firstLine="426"/>
        <w:jc w:val="both"/>
        <w:rPr>
          <w:rFonts w:ascii="Arial" w:hAnsi="Arial" w:cs="Arial"/>
          <w:sz w:val="22"/>
          <w:szCs w:val="22"/>
        </w:rPr>
      </w:pPr>
    </w:p>
    <w:p w:rsidR="00EC7974" w:rsidRPr="00F935EF" w:rsidRDefault="00EC7974">
      <w:pPr>
        <w:pStyle w:val="para"/>
        <w:widowControl/>
        <w:rPr>
          <w:rFonts w:ascii="Arial" w:hAnsi="Arial" w:cs="Arial"/>
          <w:sz w:val="22"/>
          <w:szCs w:val="22"/>
        </w:rPr>
      </w:pPr>
      <w:r w:rsidRPr="00F935EF">
        <w:rPr>
          <w:rFonts w:ascii="Arial" w:hAnsi="Arial" w:cs="Arial"/>
          <w:color w:val="000000"/>
          <w:sz w:val="22"/>
          <w:szCs w:val="22"/>
        </w:rPr>
        <w:lastRenderedPageBreak/>
        <w:t>III.</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 xml:space="preserve">Prodávající touto smlouvou prodává kupujícímu pozemky specifikované v čl. I. smlouvy o velikosti podílů uvedené v čl. IV smlouvy a spoluvlastnické podíly na pozemcích specifikovaných v čl. I. smlouvy o velikosti podílů uvedené v čl. IV smlouvy a ten je kupuje ve stavu, v jakém se nacházejí ke dni </w:t>
      </w:r>
      <w:r w:rsidR="00A923D9">
        <w:rPr>
          <w:rFonts w:ascii="Arial" w:hAnsi="Arial" w:cs="Arial"/>
          <w:sz w:val="22"/>
          <w:szCs w:val="22"/>
        </w:rPr>
        <w:t xml:space="preserve">účinnosti </w:t>
      </w:r>
      <w:r w:rsidRPr="00F935EF">
        <w:rPr>
          <w:rFonts w:ascii="Arial" w:hAnsi="Arial" w:cs="Arial"/>
          <w:sz w:val="22"/>
          <w:szCs w:val="22"/>
        </w:rPr>
        <w:t>smlouvy</w:t>
      </w:r>
      <w:r w:rsidRPr="00F935EF">
        <w:rPr>
          <w:rFonts w:ascii="Arial" w:hAnsi="Arial" w:cs="Arial"/>
          <w:color w:val="000000"/>
          <w:sz w:val="22"/>
          <w:szCs w:val="22"/>
        </w:rPr>
        <w:t xml:space="preserve">. </w:t>
      </w:r>
      <w:r w:rsidRPr="00F935EF">
        <w:rPr>
          <w:rFonts w:ascii="Arial" w:hAnsi="Arial" w:cs="Arial"/>
          <w:sz w:val="22"/>
          <w:szCs w:val="22"/>
        </w:rPr>
        <w:t>Vlastnické právo k</w:t>
      </w:r>
      <w:r w:rsidR="00C53408">
        <w:rPr>
          <w:rFonts w:ascii="Arial" w:hAnsi="Arial" w:cs="Arial"/>
          <w:sz w:val="22"/>
          <w:szCs w:val="22"/>
        </w:rPr>
        <w:t xml:space="preserve"> </w:t>
      </w:r>
      <w:proofErr w:type="gramStart"/>
      <w:r w:rsidRPr="00F935EF">
        <w:rPr>
          <w:rFonts w:ascii="Arial" w:hAnsi="Arial" w:cs="Arial"/>
          <w:sz w:val="22"/>
          <w:szCs w:val="22"/>
        </w:rPr>
        <w:t>převáděným  pozemkům</w:t>
      </w:r>
      <w:proofErr w:type="gramEnd"/>
      <w:r w:rsidRPr="00F935EF">
        <w:rPr>
          <w:rFonts w:ascii="Arial" w:hAnsi="Arial" w:cs="Arial"/>
          <w:sz w:val="22"/>
          <w:szCs w:val="22"/>
        </w:rPr>
        <w:t xml:space="preserve"> a spoluvlastnickým podílům na pozemcích přechází na kupujícího vkladem do katastru nemovitostí na základě této smlouvy.</w:t>
      </w:r>
    </w:p>
    <w:p w:rsidR="00EC7974" w:rsidRPr="00F935EF" w:rsidRDefault="00EC7974">
      <w:pPr>
        <w:widowControl/>
        <w:ind w:firstLine="426"/>
        <w:jc w:val="both"/>
        <w:rPr>
          <w:rFonts w:ascii="Arial" w:hAnsi="Arial" w:cs="Arial"/>
          <w:color w:val="000000"/>
          <w:sz w:val="22"/>
          <w:szCs w:val="22"/>
        </w:rPr>
      </w:pPr>
    </w:p>
    <w:p w:rsidR="00EC7974" w:rsidRPr="00F935EF" w:rsidRDefault="00EC7974">
      <w:pPr>
        <w:pStyle w:val="para"/>
        <w:widowControl/>
        <w:rPr>
          <w:rFonts w:ascii="Arial" w:hAnsi="Arial" w:cs="Arial"/>
          <w:sz w:val="22"/>
          <w:szCs w:val="22"/>
        </w:rPr>
      </w:pPr>
      <w:r w:rsidRPr="00F935EF">
        <w:rPr>
          <w:rFonts w:ascii="Arial" w:hAnsi="Arial" w:cs="Arial"/>
          <w:sz w:val="22"/>
          <w:szCs w:val="22"/>
        </w:rPr>
        <w:t>IV.</w:t>
      </w:r>
    </w:p>
    <w:p w:rsidR="00E4158B" w:rsidRPr="007D1E79" w:rsidRDefault="00E4158B">
      <w:pPr>
        <w:widowControl/>
        <w:jc w:val="both"/>
        <w:rPr>
          <w:rFonts w:ascii="Arial" w:hAnsi="Arial" w:cs="Arial"/>
          <w:sz w:val="22"/>
          <w:szCs w:val="22"/>
        </w:rPr>
      </w:pPr>
      <w:r w:rsidRPr="007D1E79">
        <w:rPr>
          <w:rFonts w:ascii="Arial" w:hAnsi="Arial" w:cs="Arial"/>
          <w:sz w:val="22"/>
          <w:szCs w:val="22"/>
        </w:rPr>
        <w:tab/>
        <w:t xml:space="preserve">1) Kupující nabývá pozemky a spoluvlastnické podíly na </w:t>
      </w:r>
      <w:proofErr w:type="gramStart"/>
      <w:r w:rsidRPr="007D1E79">
        <w:rPr>
          <w:rFonts w:ascii="Arial" w:hAnsi="Arial" w:cs="Arial"/>
          <w:sz w:val="22"/>
          <w:szCs w:val="22"/>
        </w:rPr>
        <w:t>pozemcích</w:t>
      </w:r>
      <w:proofErr w:type="gramEnd"/>
      <w:r w:rsidRPr="007D1E79">
        <w:rPr>
          <w:rFonts w:ascii="Arial" w:hAnsi="Arial" w:cs="Arial"/>
          <w:sz w:val="22"/>
          <w:szCs w:val="22"/>
        </w:rPr>
        <w:t xml:space="preserve"> jak níže uvedeno s tím, že je zde zároveň stanovena kupní cena a způsob její úhrady:</w:t>
      </w:r>
    </w:p>
    <w:tbl>
      <w:tblPr>
        <w:tblW w:w="0" w:type="auto"/>
        <w:tblInd w:w="-34" w:type="dxa"/>
        <w:tblLayout w:type="fixed"/>
        <w:tblLook w:val="0000" w:firstRow="0" w:lastRow="0" w:firstColumn="0" w:lastColumn="0" w:noHBand="0" w:noVBand="0"/>
      </w:tblPr>
      <w:tblGrid>
        <w:gridCol w:w="3029"/>
        <w:gridCol w:w="1502"/>
        <w:gridCol w:w="2382"/>
        <w:gridCol w:w="2443"/>
      </w:tblGrid>
      <w:tr w:rsidR="00E4158B" w:rsidRPr="007D1E79">
        <w:tblPrEx>
          <w:tblCellMar>
            <w:top w:w="0" w:type="dxa"/>
            <w:bottom w:w="0" w:type="dxa"/>
          </w:tblCellMar>
        </w:tblPrEx>
        <w:tc>
          <w:tcPr>
            <w:tcW w:w="3029"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center"/>
              <w:rPr>
                <w:rFonts w:ascii="Arial" w:hAnsi="Arial" w:cs="Arial"/>
                <w:sz w:val="18"/>
                <w:szCs w:val="18"/>
              </w:rPr>
            </w:pPr>
          </w:p>
          <w:p w:rsidR="00E4158B" w:rsidRPr="007D1E79" w:rsidRDefault="00E4158B">
            <w:pPr>
              <w:widowControl/>
              <w:jc w:val="center"/>
              <w:rPr>
                <w:rFonts w:ascii="Arial" w:hAnsi="Arial" w:cs="Arial"/>
                <w:sz w:val="18"/>
                <w:szCs w:val="18"/>
              </w:rPr>
            </w:pPr>
            <w:r w:rsidRPr="007D1E79">
              <w:rPr>
                <w:rFonts w:ascii="Arial" w:hAnsi="Arial" w:cs="Arial"/>
                <w:sz w:val="18"/>
                <w:szCs w:val="18"/>
              </w:rPr>
              <w:t>Katastrální</w:t>
            </w:r>
          </w:p>
          <w:p w:rsidR="00E4158B" w:rsidRPr="007D1E79" w:rsidRDefault="00E4158B">
            <w:pPr>
              <w:widowControl/>
              <w:jc w:val="center"/>
              <w:rPr>
                <w:rFonts w:ascii="Arial" w:hAnsi="Arial" w:cs="Arial"/>
                <w:sz w:val="18"/>
                <w:szCs w:val="18"/>
              </w:rPr>
            </w:pPr>
            <w:r w:rsidRPr="007D1E79">
              <w:rPr>
                <w:rFonts w:ascii="Arial" w:hAnsi="Arial" w:cs="Arial"/>
                <w:sz w:val="18"/>
                <w:szCs w:val="18"/>
              </w:rPr>
              <w:t>území</w:t>
            </w:r>
          </w:p>
        </w:tc>
        <w:tc>
          <w:tcPr>
            <w:tcW w:w="1502"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center"/>
              <w:rPr>
                <w:rFonts w:ascii="Arial" w:hAnsi="Arial" w:cs="Arial"/>
                <w:sz w:val="18"/>
                <w:szCs w:val="18"/>
              </w:rPr>
            </w:pPr>
          </w:p>
          <w:p w:rsidR="00E4158B" w:rsidRPr="007D1E79" w:rsidRDefault="00E4158B">
            <w:pPr>
              <w:widowControl/>
              <w:jc w:val="center"/>
              <w:rPr>
                <w:rFonts w:ascii="Arial" w:hAnsi="Arial" w:cs="Arial"/>
                <w:sz w:val="18"/>
                <w:szCs w:val="18"/>
              </w:rPr>
            </w:pPr>
            <w:proofErr w:type="spellStart"/>
            <w:r w:rsidRPr="007D1E79">
              <w:rPr>
                <w:rFonts w:ascii="Arial" w:hAnsi="Arial" w:cs="Arial"/>
                <w:sz w:val="18"/>
                <w:szCs w:val="18"/>
              </w:rPr>
              <w:t>Parc.č</w:t>
            </w:r>
            <w:proofErr w:type="spellEnd"/>
            <w:r w:rsidRPr="007D1E79">
              <w:rPr>
                <w:rFonts w:ascii="Arial" w:hAnsi="Arial" w:cs="Arial"/>
                <w:sz w:val="18"/>
                <w:szCs w:val="18"/>
              </w:rPr>
              <w:t>.</w:t>
            </w:r>
          </w:p>
        </w:tc>
        <w:tc>
          <w:tcPr>
            <w:tcW w:w="2382"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center"/>
              <w:rPr>
                <w:rFonts w:ascii="Arial" w:hAnsi="Arial" w:cs="Arial"/>
                <w:sz w:val="18"/>
                <w:szCs w:val="18"/>
              </w:rPr>
            </w:pPr>
          </w:p>
          <w:p w:rsidR="00E4158B" w:rsidRPr="007D1E79" w:rsidRDefault="00E4158B">
            <w:pPr>
              <w:widowControl/>
              <w:jc w:val="center"/>
              <w:rPr>
                <w:rFonts w:ascii="Arial" w:hAnsi="Arial" w:cs="Arial"/>
                <w:sz w:val="18"/>
                <w:szCs w:val="18"/>
              </w:rPr>
            </w:pPr>
            <w:r w:rsidRPr="007D1E79">
              <w:rPr>
                <w:rFonts w:ascii="Arial" w:hAnsi="Arial" w:cs="Arial"/>
                <w:sz w:val="18"/>
                <w:szCs w:val="18"/>
              </w:rPr>
              <w:t>Podíl</w:t>
            </w:r>
          </w:p>
        </w:tc>
        <w:tc>
          <w:tcPr>
            <w:tcW w:w="2443"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center"/>
              <w:rPr>
                <w:rFonts w:ascii="Arial" w:hAnsi="Arial" w:cs="Arial"/>
                <w:sz w:val="18"/>
                <w:szCs w:val="18"/>
              </w:rPr>
            </w:pPr>
          </w:p>
          <w:p w:rsidR="00E4158B" w:rsidRPr="007D1E79" w:rsidRDefault="00E4158B">
            <w:pPr>
              <w:widowControl/>
              <w:jc w:val="center"/>
              <w:rPr>
                <w:rFonts w:ascii="Arial" w:hAnsi="Arial" w:cs="Arial"/>
                <w:sz w:val="18"/>
                <w:szCs w:val="18"/>
              </w:rPr>
            </w:pPr>
            <w:r w:rsidRPr="007D1E79">
              <w:rPr>
                <w:rFonts w:ascii="Arial" w:hAnsi="Arial" w:cs="Arial"/>
                <w:sz w:val="18"/>
                <w:szCs w:val="18"/>
              </w:rPr>
              <w:t>Kupní cena</w:t>
            </w:r>
          </w:p>
          <w:p w:rsidR="00E4158B" w:rsidRPr="007D1E79" w:rsidRDefault="00E4158B">
            <w:pPr>
              <w:widowControl/>
              <w:jc w:val="center"/>
              <w:rPr>
                <w:rFonts w:ascii="Arial" w:hAnsi="Arial" w:cs="Arial"/>
                <w:sz w:val="18"/>
                <w:szCs w:val="18"/>
              </w:rPr>
            </w:pPr>
            <w:r w:rsidRPr="007D1E79">
              <w:rPr>
                <w:rFonts w:ascii="Arial" w:hAnsi="Arial" w:cs="Arial"/>
                <w:sz w:val="18"/>
                <w:szCs w:val="18"/>
              </w:rPr>
              <w:t>v Kč</w:t>
            </w:r>
          </w:p>
        </w:tc>
      </w:tr>
      <w:tr w:rsidR="00E4158B" w:rsidRPr="007D1E79">
        <w:tblPrEx>
          <w:tblCellMar>
            <w:top w:w="0" w:type="dxa"/>
            <w:bottom w:w="0" w:type="dxa"/>
          </w:tblCellMar>
        </w:tblPrEx>
        <w:tc>
          <w:tcPr>
            <w:tcW w:w="3029"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7D1E79">
              <w:rPr>
                <w:rFonts w:ascii="Arial" w:hAnsi="Arial" w:cs="Arial"/>
                <w:sz w:val="18"/>
                <w:szCs w:val="18"/>
              </w:rPr>
              <w:t>Krupka</w:t>
            </w:r>
          </w:p>
        </w:tc>
        <w:tc>
          <w:tcPr>
            <w:tcW w:w="1502"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7D1E79">
              <w:rPr>
                <w:rFonts w:ascii="Arial" w:hAnsi="Arial" w:cs="Arial"/>
                <w:sz w:val="18"/>
                <w:szCs w:val="18"/>
              </w:rPr>
              <w:t xml:space="preserve"> 1049</w:t>
            </w:r>
          </w:p>
        </w:tc>
        <w:tc>
          <w:tcPr>
            <w:tcW w:w="2382"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tabs>
                <w:tab w:val="left" w:pos="1757"/>
                <w:tab w:val="left" w:pos="2604"/>
                <w:tab w:val="left" w:pos="4047"/>
                <w:tab w:val="left" w:pos="5490"/>
                <w:tab w:val="left" w:pos="7389"/>
                <w:tab w:val="left" w:pos="9288"/>
              </w:tabs>
              <w:ind w:left="-34"/>
              <w:jc w:val="center"/>
              <w:rPr>
                <w:rFonts w:ascii="Arial" w:hAnsi="Arial" w:cs="Arial"/>
                <w:sz w:val="18"/>
                <w:szCs w:val="18"/>
              </w:rPr>
            </w:pPr>
            <w:r w:rsidRPr="007D1E79">
              <w:rPr>
                <w:rFonts w:ascii="Arial" w:hAnsi="Arial" w:cs="Arial"/>
                <w:sz w:val="18"/>
                <w:szCs w:val="18"/>
              </w:rPr>
              <w:t>1/1</w:t>
            </w:r>
          </w:p>
        </w:tc>
        <w:tc>
          <w:tcPr>
            <w:tcW w:w="2443"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tabs>
                <w:tab w:val="left" w:pos="1757"/>
                <w:tab w:val="left" w:pos="2604"/>
                <w:tab w:val="left" w:pos="4047"/>
                <w:tab w:val="left" w:pos="5490"/>
                <w:tab w:val="left" w:pos="7389"/>
                <w:tab w:val="left" w:pos="9288"/>
              </w:tabs>
              <w:ind w:left="-34"/>
              <w:jc w:val="right"/>
              <w:rPr>
                <w:rFonts w:ascii="Arial" w:hAnsi="Arial" w:cs="Arial"/>
                <w:sz w:val="18"/>
                <w:szCs w:val="18"/>
              </w:rPr>
            </w:pPr>
            <w:r w:rsidRPr="007D1E79">
              <w:rPr>
                <w:rFonts w:ascii="Arial" w:hAnsi="Arial" w:cs="Arial"/>
                <w:sz w:val="18"/>
                <w:szCs w:val="18"/>
              </w:rPr>
              <w:t>2 850,00 Kč</w:t>
            </w:r>
          </w:p>
        </w:tc>
      </w:tr>
      <w:tr w:rsidR="00E4158B" w:rsidRPr="007D1E79">
        <w:tblPrEx>
          <w:tblCellMar>
            <w:top w:w="0" w:type="dxa"/>
            <w:bottom w:w="0" w:type="dxa"/>
          </w:tblCellMar>
        </w:tblPrEx>
        <w:tc>
          <w:tcPr>
            <w:tcW w:w="3029"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center"/>
              <w:rPr>
                <w:rFonts w:ascii="Arial" w:hAnsi="Arial" w:cs="Arial"/>
                <w:sz w:val="18"/>
                <w:szCs w:val="18"/>
              </w:rPr>
            </w:pPr>
            <w:r w:rsidRPr="007D1E79">
              <w:rPr>
                <w:rFonts w:ascii="Arial" w:hAnsi="Arial" w:cs="Arial"/>
                <w:sz w:val="18"/>
                <w:szCs w:val="18"/>
              </w:rPr>
              <w:t>Krupka</w:t>
            </w:r>
          </w:p>
        </w:tc>
        <w:tc>
          <w:tcPr>
            <w:tcW w:w="1502"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center"/>
              <w:rPr>
                <w:rFonts w:ascii="Arial" w:hAnsi="Arial" w:cs="Arial"/>
                <w:sz w:val="18"/>
                <w:szCs w:val="18"/>
              </w:rPr>
            </w:pPr>
            <w:r w:rsidRPr="007D1E79">
              <w:rPr>
                <w:rFonts w:ascii="Arial" w:hAnsi="Arial" w:cs="Arial"/>
                <w:sz w:val="18"/>
                <w:szCs w:val="18"/>
              </w:rPr>
              <w:t xml:space="preserve"> 2040/19</w:t>
            </w:r>
          </w:p>
        </w:tc>
        <w:tc>
          <w:tcPr>
            <w:tcW w:w="2382"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center"/>
              <w:rPr>
                <w:rFonts w:ascii="Arial" w:hAnsi="Arial" w:cs="Arial"/>
                <w:sz w:val="18"/>
                <w:szCs w:val="18"/>
              </w:rPr>
            </w:pPr>
            <w:r w:rsidRPr="007D1E79">
              <w:rPr>
                <w:rFonts w:ascii="Arial" w:hAnsi="Arial" w:cs="Arial"/>
                <w:sz w:val="18"/>
                <w:szCs w:val="18"/>
              </w:rPr>
              <w:t>1/65</w:t>
            </w:r>
          </w:p>
        </w:tc>
        <w:tc>
          <w:tcPr>
            <w:tcW w:w="2443"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right"/>
              <w:rPr>
                <w:rFonts w:ascii="Arial" w:hAnsi="Arial" w:cs="Arial"/>
                <w:sz w:val="18"/>
                <w:szCs w:val="18"/>
              </w:rPr>
            </w:pPr>
            <w:r w:rsidRPr="007D1E79">
              <w:rPr>
                <w:rFonts w:ascii="Arial" w:hAnsi="Arial" w:cs="Arial"/>
                <w:sz w:val="18"/>
                <w:szCs w:val="18"/>
              </w:rPr>
              <w:t>4 507,00 Kč</w:t>
            </w:r>
          </w:p>
        </w:tc>
      </w:tr>
      <w:tr w:rsidR="00E4158B" w:rsidRPr="007D1E79">
        <w:tblPrEx>
          <w:tblCellMar>
            <w:top w:w="0" w:type="dxa"/>
            <w:bottom w:w="0" w:type="dxa"/>
          </w:tblCellMar>
        </w:tblPrEx>
        <w:tc>
          <w:tcPr>
            <w:tcW w:w="3029"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center"/>
              <w:rPr>
                <w:rFonts w:ascii="Arial" w:hAnsi="Arial" w:cs="Arial"/>
                <w:sz w:val="18"/>
                <w:szCs w:val="18"/>
              </w:rPr>
            </w:pPr>
            <w:r w:rsidRPr="007D1E79">
              <w:rPr>
                <w:rFonts w:ascii="Arial" w:hAnsi="Arial" w:cs="Arial"/>
                <w:sz w:val="18"/>
                <w:szCs w:val="18"/>
              </w:rPr>
              <w:t>Krupka</w:t>
            </w:r>
          </w:p>
        </w:tc>
        <w:tc>
          <w:tcPr>
            <w:tcW w:w="1502"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center"/>
              <w:rPr>
                <w:rFonts w:ascii="Arial" w:hAnsi="Arial" w:cs="Arial"/>
                <w:sz w:val="18"/>
                <w:szCs w:val="18"/>
              </w:rPr>
            </w:pPr>
            <w:r w:rsidRPr="007D1E79">
              <w:rPr>
                <w:rFonts w:ascii="Arial" w:hAnsi="Arial" w:cs="Arial"/>
                <w:sz w:val="18"/>
                <w:szCs w:val="18"/>
              </w:rPr>
              <w:t xml:space="preserve"> 2040/39</w:t>
            </w:r>
          </w:p>
        </w:tc>
        <w:tc>
          <w:tcPr>
            <w:tcW w:w="2382"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center"/>
              <w:rPr>
                <w:rFonts w:ascii="Arial" w:hAnsi="Arial" w:cs="Arial"/>
                <w:sz w:val="18"/>
                <w:szCs w:val="18"/>
              </w:rPr>
            </w:pPr>
            <w:r w:rsidRPr="007D1E79">
              <w:rPr>
                <w:rFonts w:ascii="Arial" w:hAnsi="Arial" w:cs="Arial"/>
                <w:sz w:val="18"/>
                <w:szCs w:val="18"/>
              </w:rPr>
              <w:t>1/1</w:t>
            </w:r>
          </w:p>
        </w:tc>
        <w:tc>
          <w:tcPr>
            <w:tcW w:w="2443"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right"/>
              <w:rPr>
                <w:rFonts w:ascii="Arial" w:hAnsi="Arial" w:cs="Arial"/>
                <w:sz w:val="18"/>
                <w:szCs w:val="18"/>
              </w:rPr>
            </w:pPr>
            <w:r w:rsidRPr="007D1E79">
              <w:rPr>
                <w:rFonts w:ascii="Arial" w:hAnsi="Arial" w:cs="Arial"/>
                <w:sz w:val="18"/>
                <w:szCs w:val="18"/>
              </w:rPr>
              <w:t>86 550,00 Kč</w:t>
            </w:r>
          </w:p>
        </w:tc>
      </w:tr>
      <w:tr w:rsidR="00E4158B" w:rsidRPr="007D1E79">
        <w:tblPrEx>
          <w:tblCellMar>
            <w:top w:w="0" w:type="dxa"/>
            <w:bottom w:w="0" w:type="dxa"/>
          </w:tblCellMar>
        </w:tblPrEx>
        <w:tc>
          <w:tcPr>
            <w:tcW w:w="3029"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center"/>
              <w:rPr>
                <w:rFonts w:ascii="Arial" w:hAnsi="Arial" w:cs="Arial"/>
                <w:sz w:val="18"/>
                <w:szCs w:val="18"/>
              </w:rPr>
            </w:pPr>
            <w:r w:rsidRPr="007D1E79">
              <w:rPr>
                <w:rFonts w:ascii="Arial" w:hAnsi="Arial" w:cs="Arial"/>
                <w:sz w:val="18"/>
                <w:szCs w:val="18"/>
              </w:rPr>
              <w:t>Krupka</w:t>
            </w:r>
          </w:p>
        </w:tc>
        <w:tc>
          <w:tcPr>
            <w:tcW w:w="1502"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center"/>
              <w:rPr>
                <w:rFonts w:ascii="Arial" w:hAnsi="Arial" w:cs="Arial"/>
                <w:sz w:val="18"/>
                <w:szCs w:val="18"/>
              </w:rPr>
            </w:pPr>
            <w:r w:rsidRPr="007D1E79">
              <w:rPr>
                <w:rFonts w:ascii="Arial" w:hAnsi="Arial" w:cs="Arial"/>
                <w:sz w:val="18"/>
                <w:szCs w:val="18"/>
              </w:rPr>
              <w:t xml:space="preserve"> 2040/49</w:t>
            </w:r>
          </w:p>
        </w:tc>
        <w:tc>
          <w:tcPr>
            <w:tcW w:w="2382"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center"/>
              <w:rPr>
                <w:rFonts w:ascii="Arial" w:hAnsi="Arial" w:cs="Arial"/>
                <w:sz w:val="18"/>
                <w:szCs w:val="18"/>
              </w:rPr>
            </w:pPr>
            <w:r w:rsidRPr="007D1E79">
              <w:rPr>
                <w:rFonts w:ascii="Arial" w:hAnsi="Arial" w:cs="Arial"/>
                <w:sz w:val="18"/>
                <w:szCs w:val="18"/>
              </w:rPr>
              <w:t>1/65</w:t>
            </w:r>
          </w:p>
        </w:tc>
        <w:tc>
          <w:tcPr>
            <w:tcW w:w="2443"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right"/>
              <w:rPr>
                <w:rFonts w:ascii="Arial" w:hAnsi="Arial" w:cs="Arial"/>
                <w:sz w:val="18"/>
                <w:szCs w:val="18"/>
              </w:rPr>
            </w:pPr>
            <w:r w:rsidRPr="007D1E79">
              <w:rPr>
                <w:rFonts w:ascii="Arial" w:hAnsi="Arial" w:cs="Arial"/>
                <w:sz w:val="18"/>
                <w:szCs w:val="18"/>
              </w:rPr>
              <w:t>2 065,00 Kč</w:t>
            </w:r>
          </w:p>
        </w:tc>
      </w:tr>
      <w:tr w:rsidR="00E4158B" w:rsidRPr="007D1E79">
        <w:tblPrEx>
          <w:tblCellMar>
            <w:top w:w="0" w:type="dxa"/>
            <w:bottom w:w="0" w:type="dxa"/>
          </w:tblCellMar>
        </w:tblPrEx>
        <w:tc>
          <w:tcPr>
            <w:tcW w:w="3029"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center"/>
              <w:rPr>
                <w:rFonts w:ascii="Arial" w:hAnsi="Arial" w:cs="Arial"/>
                <w:sz w:val="18"/>
                <w:szCs w:val="18"/>
              </w:rPr>
            </w:pPr>
            <w:r w:rsidRPr="007D1E79">
              <w:rPr>
                <w:rFonts w:ascii="Arial" w:hAnsi="Arial" w:cs="Arial"/>
                <w:sz w:val="18"/>
                <w:szCs w:val="18"/>
              </w:rPr>
              <w:t>Krupka</w:t>
            </w:r>
          </w:p>
        </w:tc>
        <w:tc>
          <w:tcPr>
            <w:tcW w:w="1502"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center"/>
              <w:rPr>
                <w:rFonts w:ascii="Arial" w:hAnsi="Arial" w:cs="Arial"/>
                <w:sz w:val="18"/>
                <w:szCs w:val="18"/>
              </w:rPr>
            </w:pPr>
            <w:r w:rsidRPr="007D1E79">
              <w:rPr>
                <w:rFonts w:ascii="Arial" w:hAnsi="Arial" w:cs="Arial"/>
                <w:sz w:val="18"/>
                <w:szCs w:val="18"/>
              </w:rPr>
              <w:t xml:space="preserve"> 2040/50</w:t>
            </w:r>
          </w:p>
        </w:tc>
        <w:tc>
          <w:tcPr>
            <w:tcW w:w="2382"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center"/>
              <w:rPr>
                <w:rFonts w:ascii="Arial" w:hAnsi="Arial" w:cs="Arial"/>
                <w:sz w:val="18"/>
                <w:szCs w:val="18"/>
              </w:rPr>
            </w:pPr>
            <w:r w:rsidRPr="007D1E79">
              <w:rPr>
                <w:rFonts w:ascii="Arial" w:hAnsi="Arial" w:cs="Arial"/>
                <w:sz w:val="18"/>
                <w:szCs w:val="18"/>
              </w:rPr>
              <w:t>1/65</w:t>
            </w:r>
          </w:p>
        </w:tc>
        <w:tc>
          <w:tcPr>
            <w:tcW w:w="2443"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right"/>
              <w:rPr>
                <w:rFonts w:ascii="Arial" w:hAnsi="Arial" w:cs="Arial"/>
                <w:sz w:val="18"/>
                <w:szCs w:val="18"/>
              </w:rPr>
            </w:pPr>
            <w:r w:rsidRPr="007D1E79">
              <w:rPr>
                <w:rFonts w:ascii="Arial" w:hAnsi="Arial" w:cs="Arial"/>
                <w:sz w:val="18"/>
                <w:szCs w:val="18"/>
              </w:rPr>
              <w:t>296,00 Kč</w:t>
            </w:r>
          </w:p>
        </w:tc>
      </w:tr>
      <w:tr w:rsidR="00E4158B" w:rsidRPr="007D1E79">
        <w:tblPrEx>
          <w:tblCellMar>
            <w:top w:w="0" w:type="dxa"/>
            <w:bottom w:w="0" w:type="dxa"/>
          </w:tblCellMar>
        </w:tblPrEx>
        <w:tc>
          <w:tcPr>
            <w:tcW w:w="3029"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center"/>
              <w:rPr>
                <w:rFonts w:ascii="Arial" w:hAnsi="Arial" w:cs="Arial"/>
                <w:sz w:val="18"/>
                <w:szCs w:val="18"/>
              </w:rPr>
            </w:pPr>
            <w:r w:rsidRPr="007D1E79">
              <w:rPr>
                <w:rFonts w:ascii="Arial" w:hAnsi="Arial" w:cs="Arial"/>
                <w:sz w:val="18"/>
                <w:szCs w:val="18"/>
              </w:rPr>
              <w:t>Krupka</w:t>
            </w:r>
          </w:p>
        </w:tc>
        <w:tc>
          <w:tcPr>
            <w:tcW w:w="1502"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center"/>
              <w:rPr>
                <w:rFonts w:ascii="Arial" w:hAnsi="Arial" w:cs="Arial"/>
                <w:sz w:val="18"/>
                <w:szCs w:val="18"/>
              </w:rPr>
            </w:pPr>
            <w:r w:rsidRPr="007D1E79">
              <w:rPr>
                <w:rFonts w:ascii="Arial" w:hAnsi="Arial" w:cs="Arial"/>
                <w:sz w:val="18"/>
                <w:szCs w:val="18"/>
              </w:rPr>
              <w:t xml:space="preserve"> 2040/98</w:t>
            </w:r>
          </w:p>
        </w:tc>
        <w:tc>
          <w:tcPr>
            <w:tcW w:w="2382"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center"/>
              <w:rPr>
                <w:rFonts w:ascii="Arial" w:hAnsi="Arial" w:cs="Arial"/>
                <w:sz w:val="18"/>
                <w:szCs w:val="18"/>
              </w:rPr>
            </w:pPr>
            <w:r w:rsidRPr="007D1E79">
              <w:rPr>
                <w:rFonts w:ascii="Arial" w:hAnsi="Arial" w:cs="Arial"/>
                <w:sz w:val="18"/>
                <w:szCs w:val="18"/>
              </w:rPr>
              <w:t>1/65</w:t>
            </w:r>
          </w:p>
        </w:tc>
        <w:tc>
          <w:tcPr>
            <w:tcW w:w="2443"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right"/>
              <w:rPr>
                <w:rFonts w:ascii="Arial" w:hAnsi="Arial" w:cs="Arial"/>
                <w:sz w:val="18"/>
                <w:szCs w:val="18"/>
              </w:rPr>
            </w:pPr>
            <w:r w:rsidRPr="007D1E79">
              <w:rPr>
                <w:rFonts w:ascii="Arial" w:hAnsi="Arial" w:cs="Arial"/>
                <w:sz w:val="18"/>
                <w:szCs w:val="18"/>
              </w:rPr>
              <w:t>38,00 Kč</w:t>
            </w:r>
          </w:p>
        </w:tc>
      </w:tr>
    </w:tbl>
    <w:p w:rsidR="00E4158B" w:rsidRPr="007D1E79" w:rsidRDefault="00E4158B">
      <w:pPr>
        <w:widowControl/>
        <w:rPr>
          <w:rFonts w:ascii="Arial" w:hAnsi="Arial" w:cs="Arial"/>
          <w:sz w:val="18"/>
          <w:szCs w:val="18"/>
        </w:rPr>
      </w:pPr>
    </w:p>
    <w:tbl>
      <w:tblPr>
        <w:tblW w:w="0" w:type="auto"/>
        <w:tblInd w:w="-34" w:type="dxa"/>
        <w:tblLayout w:type="fixed"/>
        <w:tblLook w:val="0000" w:firstRow="0" w:lastRow="0" w:firstColumn="0" w:lastColumn="0" w:noHBand="0" w:noVBand="0"/>
      </w:tblPr>
      <w:tblGrid>
        <w:gridCol w:w="6917"/>
        <w:gridCol w:w="2443"/>
      </w:tblGrid>
      <w:tr w:rsidR="00E4158B" w:rsidRPr="007D1E79">
        <w:tblPrEx>
          <w:tblCellMar>
            <w:top w:w="0" w:type="dxa"/>
            <w:bottom w:w="0" w:type="dxa"/>
          </w:tblCellMar>
        </w:tblPrEx>
        <w:tc>
          <w:tcPr>
            <w:tcW w:w="6917"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center"/>
              <w:rPr>
                <w:rFonts w:ascii="Arial" w:hAnsi="Arial" w:cs="Arial"/>
                <w:sz w:val="18"/>
                <w:szCs w:val="18"/>
              </w:rPr>
            </w:pPr>
            <w:r w:rsidRPr="007D1E79">
              <w:rPr>
                <w:rFonts w:ascii="Arial" w:hAnsi="Arial" w:cs="Arial"/>
                <w:sz w:val="18"/>
                <w:szCs w:val="18"/>
              </w:rPr>
              <w:t>Celkem</w:t>
            </w:r>
          </w:p>
        </w:tc>
        <w:tc>
          <w:tcPr>
            <w:tcW w:w="2443" w:type="dxa"/>
            <w:tcBorders>
              <w:top w:val="single" w:sz="6" w:space="0" w:color="auto"/>
              <w:left w:val="single" w:sz="6" w:space="0" w:color="auto"/>
              <w:bottom w:val="single" w:sz="6" w:space="0" w:color="auto"/>
              <w:right w:val="single" w:sz="6" w:space="0" w:color="auto"/>
            </w:tcBorders>
          </w:tcPr>
          <w:p w:rsidR="00E4158B" w:rsidRPr="007D1E79" w:rsidRDefault="00E4158B">
            <w:pPr>
              <w:widowControl/>
              <w:jc w:val="center"/>
              <w:rPr>
                <w:rFonts w:ascii="Arial" w:hAnsi="Arial" w:cs="Arial"/>
                <w:sz w:val="18"/>
                <w:szCs w:val="18"/>
              </w:rPr>
            </w:pPr>
            <w:r w:rsidRPr="007D1E79">
              <w:rPr>
                <w:rFonts w:ascii="Arial" w:hAnsi="Arial" w:cs="Arial"/>
                <w:sz w:val="18"/>
                <w:szCs w:val="18"/>
              </w:rPr>
              <w:t>96 306,00 Kč</w:t>
            </w:r>
          </w:p>
        </w:tc>
      </w:tr>
    </w:tbl>
    <w:p w:rsidR="00E4158B" w:rsidRPr="007D1E79" w:rsidRDefault="00E4158B">
      <w:pPr>
        <w:widowControl/>
        <w:tabs>
          <w:tab w:val="left" w:pos="426"/>
        </w:tabs>
        <w:jc w:val="both"/>
        <w:rPr>
          <w:rFonts w:ascii="Arial" w:hAnsi="Arial" w:cs="Arial"/>
          <w:sz w:val="22"/>
          <w:szCs w:val="22"/>
        </w:rPr>
      </w:pPr>
      <w:r w:rsidRPr="007D1E79">
        <w:rPr>
          <w:rFonts w:ascii="Arial" w:hAnsi="Arial" w:cs="Arial"/>
          <w:sz w:val="22"/>
          <w:szCs w:val="22"/>
        </w:rPr>
        <w:tab/>
        <w:t>2) Kupní cenu uhradil kupující prodávajícímu před podpisem kupní smlouvy.</w:t>
      </w:r>
    </w:p>
    <w:p w:rsidR="00E4158B" w:rsidRPr="007D1E79" w:rsidRDefault="00E4158B">
      <w:pPr>
        <w:widowControl/>
        <w:ind w:firstLine="426"/>
        <w:jc w:val="both"/>
        <w:rPr>
          <w:rFonts w:ascii="Arial" w:hAnsi="Arial" w:cs="Arial"/>
          <w:sz w:val="22"/>
          <w:szCs w:val="22"/>
        </w:rPr>
      </w:pPr>
      <w:r w:rsidRPr="007D1E79">
        <w:rPr>
          <w:rFonts w:ascii="Arial" w:hAnsi="Arial" w:cs="Arial"/>
          <w:sz w:val="22"/>
          <w:szCs w:val="22"/>
        </w:rPr>
        <w:t xml:space="preserve">3) K pozemkům prodávaným touto smlouvou má stát ze zákona </w:t>
      </w:r>
      <w:r w:rsidR="00BD5EA5" w:rsidRPr="007D1E79">
        <w:rPr>
          <w:rFonts w:ascii="Arial" w:hAnsi="Arial" w:cs="Arial"/>
          <w:sz w:val="22"/>
          <w:szCs w:val="22"/>
        </w:rPr>
        <w:t>podle § 15 odst. 2 zákona č. 503/2012</w:t>
      </w:r>
      <w:r w:rsidR="00D137C8" w:rsidRPr="007D1E79">
        <w:rPr>
          <w:rFonts w:ascii="Arial" w:hAnsi="Arial" w:cs="Arial"/>
          <w:sz w:val="22"/>
          <w:szCs w:val="22"/>
        </w:rPr>
        <w:t> Sb., o Státním pozemkovém úřadu</w:t>
      </w:r>
      <w:r w:rsidRPr="007D1E79">
        <w:rPr>
          <w:rFonts w:ascii="Arial" w:hAnsi="Arial" w:cs="Arial"/>
          <w:sz w:val="22"/>
          <w:szCs w:val="22"/>
        </w:rPr>
        <w:t>, předkupní právo jako právo věcné. Smluvní strany smlouvy prohlašují, že vznik tohoto práva není sporný ani pochybný. V případě uvažovaného zcizení je kupující povinen státu nabídnout takovéto pozemky ke koupi za cenu za kterou je získal od prodávajícího.</w:t>
      </w:r>
    </w:p>
    <w:p w:rsidR="00E4158B" w:rsidRPr="007D1E79" w:rsidRDefault="00E4158B">
      <w:pPr>
        <w:widowControl/>
        <w:ind w:firstLine="426"/>
        <w:jc w:val="both"/>
        <w:rPr>
          <w:rFonts w:ascii="Arial" w:hAnsi="Arial" w:cs="Arial"/>
          <w:sz w:val="22"/>
          <w:szCs w:val="22"/>
        </w:rPr>
      </w:pPr>
      <w:r w:rsidRPr="007D1E79">
        <w:rPr>
          <w:rFonts w:ascii="Arial" w:hAnsi="Arial" w:cs="Arial"/>
          <w:sz w:val="22"/>
          <w:szCs w:val="22"/>
        </w:rPr>
        <w:t>4) Pozemky, na nichž je státem uplatněno předkupní právo nesmí kupující učinit předmětem zástavního práva</w:t>
      </w:r>
      <w:r w:rsidR="00D137C8" w:rsidRPr="007D1E79">
        <w:rPr>
          <w:rFonts w:ascii="Arial" w:hAnsi="Arial" w:cs="Arial"/>
          <w:sz w:val="22"/>
          <w:szCs w:val="22"/>
        </w:rPr>
        <w:t>, s výjimkou zástavního práva na poskytnutí bankovního úvěru na zaplacení celé kupní ceny</w:t>
      </w:r>
      <w:r w:rsidRPr="007D1E79">
        <w:rPr>
          <w:rFonts w:ascii="Arial" w:hAnsi="Arial" w:cs="Arial"/>
          <w:sz w:val="22"/>
          <w:szCs w:val="22"/>
        </w:rPr>
        <w:t>.</w:t>
      </w:r>
    </w:p>
    <w:p w:rsidR="00E4158B" w:rsidRPr="007D1E79" w:rsidRDefault="00E4158B">
      <w:pPr>
        <w:widowControl/>
        <w:tabs>
          <w:tab w:val="left" w:pos="426"/>
        </w:tabs>
        <w:jc w:val="both"/>
        <w:rPr>
          <w:rFonts w:ascii="Arial" w:hAnsi="Arial" w:cs="Arial"/>
          <w:sz w:val="22"/>
          <w:szCs w:val="22"/>
        </w:rPr>
      </w:pPr>
      <w:r w:rsidRPr="007D1E79">
        <w:rPr>
          <w:rFonts w:ascii="Arial" w:hAnsi="Arial" w:cs="Arial"/>
          <w:sz w:val="22"/>
          <w:szCs w:val="22"/>
        </w:rPr>
        <w:tab/>
        <w:t xml:space="preserve">5) Jestliže kupující poruší omezení stanovené v bodu 4) tohoto článku, zavazuje se za každé jednotlivé porušení zaplatit prodávajícímu smluvní pokutu ve výši </w:t>
      </w:r>
      <w:proofErr w:type="gramStart"/>
      <w:r w:rsidRPr="007D1E79">
        <w:rPr>
          <w:rFonts w:ascii="Arial" w:hAnsi="Arial" w:cs="Arial"/>
          <w:sz w:val="22"/>
          <w:szCs w:val="22"/>
        </w:rPr>
        <w:t>10%</w:t>
      </w:r>
      <w:proofErr w:type="gramEnd"/>
      <w:r w:rsidRPr="007D1E79">
        <w:rPr>
          <w:rFonts w:ascii="Arial" w:hAnsi="Arial" w:cs="Arial"/>
          <w:sz w:val="22"/>
          <w:szCs w:val="22"/>
        </w:rPr>
        <w:t xml:space="preserve"> z kupní ceny pozemků.</w:t>
      </w:r>
    </w:p>
    <w:p w:rsidR="00000000" w:rsidRDefault="00D17579">
      <w:pPr>
        <w:widowControl/>
        <w:tabs>
          <w:tab w:val="left" w:pos="426"/>
        </w:tabs>
        <w:jc w:val="both"/>
      </w:pPr>
    </w:p>
    <w:p w:rsidR="00EC7974" w:rsidRPr="00F935EF" w:rsidRDefault="00EC7974">
      <w:pPr>
        <w:pStyle w:val="para"/>
        <w:widowControl/>
        <w:rPr>
          <w:rFonts w:ascii="Arial" w:hAnsi="Arial" w:cs="Arial"/>
          <w:sz w:val="22"/>
          <w:szCs w:val="22"/>
        </w:rPr>
      </w:pPr>
      <w:r w:rsidRPr="00F935EF">
        <w:rPr>
          <w:rFonts w:ascii="Arial" w:hAnsi="Arial" w:cs="Arial"/>
          <w:sz w:val="22"/>
          <w:szCs w:val="22"/>
        </w:rPr>
        <w:t>V.</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1)</w:t>
      </w:r>
      <w:r w:rsidRPr="00F935EF">
        <w:rPr>
          <w:rFonts w:ascii="Arial" w:hAnsi="Arial" w:cs="Arial"/>
          <w:sz w:val="22"/>
          <w:szCs w:val="22"/>
        </w:rPr>
        <w:tab/>
        <w:t>Obě smluvní strany shodně prohlašují, že jim nejsou známy žádné skutečnosti, které by uzavření smlouvy bránily. Kupující bere na vědomí skutečnost, že prodávající nezajišťuje zpřístupnění a vytyčování hranic pozemků.</w:t>
      </w:r>
    </w:p>
    <w:p w:rsidR="009014BF" w:rsidRPr="00F935EF" w:rsidRDefault="009014BF">
      <w:pPr>
        <w:widowControl/>
        <w:ind w:firstLine="426"/>
        <w:jc w:val="both"/>
        <w:rPr>
          <w:rFonts w:ascii="Arial" w:hAnsi="Arial" w:cs="Arial"/>
          <w:sz w:val="22"/>
          <w:szCs w:val="22"/>
        </w:rPr>
      </w:pPr>
      <w:r w:rsidRPr="00F935EF">
        <w:rPr>
          <w:rFonts w:ascii="Arial" w:hAnsi="Arial" w:cs="Arial"/>
          <w:bCs/>
          <w:sz w:val="22"/>
          <w:szCs w:val="22"/>
        </w:rPr>
        <w:t>Smluvní strany berou na vědomí, že na pozemcích může být umístěno vedení nebo zařízení veřejné technické infrastruktury, k nimž existují oprávnění, jakož i omezení užívání pozemků vzniklá podle předchozích právních úprav, která se nezapisovala do pozemkových knih, evidence nemovitostí, ani katastru nemovitostí. Tato omezení a oprávnění přecházejí na nabyvatele pozemků.</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 xml:space="preserve"> 2) Na prodávaných pozemcích váznou tato práva třetích osob:</w:t>
      </w:r>
    </w:p>
    <w:p w:rsidR="00EC7974" w:rsidRPr="00F935EF" w:rsidRDefault="00EC7974" w:rsidP="00C324D0">
      <w:pPr>
        <w:pStyle w:val="Normln12b"/>
        <w:rPr>
          <w:rFonts w:ascii="Arial" w:hAnsi="Arial" w:cs="Arial"/>
          <w:sz w:val="22"/>
          <w:szCs w:val="22"/>
        </w:rPr>
      </w:pPr>
      <w:r w:rsidRPr="00F935EF">
        <w:rPr>
          <w:rFonts w:ascii="Arial" w:hAnsi="Arial" w:cs="Arial"/>
          <w:sz w:val="22"/>
          <w:szCs w:val="22"/>
        </w:rPr>
        <w:t xml:space="preserve">Kupující berou na vědomí a jsou srozuměni s tím, že prodávající uzavřel smlouvu o smlouvě budoucí o zřízení věcného břemene 1005C17/69, kterou se zavázal k uzavření smlouvy o zřízení věcného břemene a dal souhlas s tím, aby </w:t>
      </w:r>
      <w:proofErr w:type="spellStart"/>
      <w:r w:rsidR="00C53408">
        <w:rPr>
          <w:rFonts w:ascii="Arial" w:hAnsi="Arial" w:cs="Arial"/>
          <w:sz w:val="22"/>
          <w:szCs w:val="22"/>
        </w:rPr>
        <w:t>xxx</w:t>
      </w:r>
      <w:proofErr w:type="spellEnd"/>
      <w:r w:rsidRPr="00F935EF">
        <w:rPr>
          <w:rFonts w:ascii="Arial" w:hAnsi="Arial" w:cs="Arial"/>
          <w:sz w:val="22"/>
          <w:szCs w:val="22"/>
        </w:rPr>
        <w:t xml:space="preserve"> </w:t>
      </w:r>
      <w:proofErr w:type="spellStart"/>
      <w:r w:rsidR="00C53408">
        <w:rPr>
          <w:rFonts w:ascii="Arial" w:hAnsi="Arial" w:cs="Arial"/>
          <w:sz w:val="22"/>
          <w:szCs w:val="22"/>
        </w:rPr>
        <w:t>xxxxxxxxxxx</w:t>
      </w:r>
      <w:proofErr w:type="spellEnd"/>
      <w:r w:rsidRPr="00F935EF">
        <w:rPr>
          <w:rFonts w:ascii="Arial" w:hAnsi="Arial" w:cs="Arial"/>
          <w:sz w:val="22"/>
          <w:szCs w:val="22"/>
        </w:rPr>
        <w:t xml:space="preserve"> </w:t>
      </w:r>
      <w:proofErr w:type="spellStart"/>
      <w:r w:rsidR="00C53408">
        <w:rPr>
          <w:rFonts w:ascii="Arial" w:hAnsi="Arial" w:cs="Arial"/>
          <w:sz w:val="22"/>
          <w:szCs w:val="22"/>
        </w:rPr>
        <w:t>xxxx</w:t>
      </w:r>
      <w:proofErr w:type="spellEnd"/>
      <w:r w:rsidRPr="00F935EF">
        <w:rPr>
          <w:rFonts w:ascii="Arial" w:hAnsi="Arial" w:cs="Arial"/>
          <w:sz w:val="22"/>
          <w:szCs w:val="22"/>
        </w:rPr>
        <w:t xml:space="preserve"> umístil na prodávaných pozemcích 2040/19, 2040/49 stavbu TP Krupka, U hřbitova 240/56 - nové OM, 1x OM. Kupující se zavazují, že v souladu se smlouvou o smlouvě budoucí o zřízení věcného břemene, uzavřou smlouvu o zřízení věcného břemene.</w:t>
      </w:r>
    </w:p>
    <w:p w:rsidR="00EC7974" w:rsidRPr="00F935EF" w:rsidRDefault="00EC7974" w:rsidP="00C324D0">
      <w:pPr>
        <w:pStyle w:val="Normln12b"/>
        <w:rPr>
          <w:rFonts w:ascii="Arial" w:hAnsi="Arial" w:cs="Arial"/>
          <w:sz w:val="22"/>
          <w:szCs w:val="22"/>
        </w:rPr>
      </w:pPr>
      <w:r w:rsidRPr="00F935EF">
        <w:rPr>
          <w:rFonts w:ascii="Arial" w:hAnsi="Arial" w:cs="Arial"/>
          <w:sz w:val="22"/>
          <w:szCs w:val="22"/>
        </w:rPr>
        <w:t xml:space="preserve">Kupující berou na vědomí a jsou srozuměni s tím, že prodávající uzavřel smlouvu o smlouvě budoucí o zřízení věcného břemene 1005C08/69, kterou se zavázal k uzavření smlouvy o zřízení věcného břemene a dal souhlas s tím, aby </w:t>
      </w:r>
      <w:proofErr w:type="spellStart"/>
      <w:r w:rsidR="00C53408">
        <w:rPr>
          <w:rFonts w:ascii="Arial" w:hAnsi="Arial" w:cs="Arial"/>
          <w:sz w:val="22"/>
          <w:szCs w:val="22"/>
        </w:rPr>
        <w:t>xxxxx</w:t>
      </w:r>
      <w:proofErr w:type="spellEnd"/>
      <w:r w:rsidRPr="00F935EF">
        <w:rPr>
          <w:rFonts w:ascii="Arial" w:hAnsi="Arial" w:cs="Arial"/>
          <w:sz w:val="22"/>
          <w:szCs w:val="22"/>
        </w:rPr>
        <w:t xml:space="preserve"> </w:t>
      </w:r>
      <w:proofErr w:type="spellStart"/>
      <w:r w:rsidR="00C53408">
        <w:rPr>
          <w:rFonts w:ascii="Arial" w:hAnsi="Arial" w:cs="Arial"/>
          <w:sz w:val="22"/>
          <w:szCs w:val="22"/>
        </w:rPr>
        <w:t>xxxxxx</w:t>
      </w:r>
      <w:proofErr w:type="spellEnd"/>
      <w:r w:rsidRPr="00F935EF">
        <w:rPr>
          <w:rFonts w:ascii="Arial" w:hAnsi="Arial" w:cs="Arial"/>
          <w:sz w:val="22"/>
          <w:szCs w:val="22"/>
        </w:rPr>
        <w:t xml:space="preserve"> umístil na prodávaných pozemcích 2040/49 stavbu Přípojka NN. Kupující se zavazují, že v souladu se smlouvou o smlouvě budoucí o zřízení věcného břemene, uzavřou smlouvu o zřízení věcného břemene.</w:t>
      </w:r>
    </w:p>
    <w:p w:rsidR="00EC7974" w:rsidRPr="00F935EF" w:rsidRDefault="00EC7974" w:rsidP="00C324D0">
      <w:pPr>
        <w:pStyle w:val="Normln12b"/>
        <w:rPr>
          <w:rFonts w:ascii="Arial" w:hAnsi="Arial" w:cs="Arial"/>
          <w:sz w:val="22"/>
          <w:szCs w:val="22"/>
        </w:rPr>
      </w:pPr>
      <w:r w:rsidRPr="00F935EF">
        <w:rPr>
          <w:rFonts w:ascii="Arial" w:hAnsi="Arial" w:cs="Arial"/>
          <w:sz w:val="22"/>
          <w:szCs w:val="22"/>
        </w:rPr>
        <w:t xml:space="preserve">Kupující berou na vědomí a jsou srozuměni s tím, že prodávající uzavřel smlouvu o smlouvě budoucí o zřízení věcného břemene 1005C19/69, kterou se zavázal k uzavření </w:t>
      </w:r>
      <w:r w:rsidRPr="00F935EF">
        <w:rPr>
          <w:rFonts w:ascii="Arial" w:hAnsi="Arial" w:cs="Arial"/>
          <w:sz w:val="22"/>
          <w:szCs w:val="22"/>
        </w:rPr>
        <w:lastRenderedPageBreak/>
        <w:t xml:space="preserve">smlouvy o zřízení věcného břemene a dal souhlas s tím, aby </w:t>
      </w:r>
      <w:proofErr w:type="spellStart"/>
      <w:r w:rsidR="00C53408">
        <w:rPr>
          <w:rFonts w:ascii="Arial" w:hAnsi="Arial" w:cs="Arial"/>
          <w:sz w:val="22"/>
          <w:szCs w:val="22"/>
        </w:rPr>
        <w:t>xxxxxxxx</w:t>
      </w:r>
      <w:proofErr w:type="spellEnd"/>
      <w:r w:rsidRPr="00F935EF">
        <w:rPr>
          <w:rFonts w:ascii="Arial" w:hAnsi="Arial" w:cs="Arial"/>
          <w:sz w:val="22"/>
          <w:szCs w:val="22"/>
        </w:rPr>
        <w:t xml:space="preserve"> </w:t>
      </w:r>
      <w:r w:rsidR="00C53408">
        <w:rPr>
          <w:rFonts w:ascii="Arial" w:hAnsi="Arial" w:cs="Arial"/>
          <w:sz w:val="22"/>
          <w:szCs w:val="22"/>
        </w:rPr>
        <w:t>x</w:t>
      </w:r>
      <w:r w:rsidRPr="00F935EF">
        <w:rPr>
          <w:rFonts w:ascii="Arial" w:hAnsi="Arial" w:cs="Arial"/>
          <w:sz w:val="22"/>
          <w:szCs w:val="22"/>
        </w:rPr>
        <w:t xml:space="preserve"> </w:t>
      </w:r>
      <w:proofErr w:type="spellStart"/>
      <w:r w:rsidR="00C53408">
        <w:rPr>
          <w:rFonts w:ascii="Arial" w:hAnsi="Arial" w:cs="Arial"/>
          <w:sz w:val="22"/>
          <w:szCs w:val="22"/>
        </w:rPr>
        <w:t>xxxx</w:t>
      </w:r>
      <w:proofErr w:type="spellEnd"/>
      <w:r w:rsidRPr="00F935EF">
        <w:rPr>
          <w:rFonts w:ascii="Arial" w:hAnsi="Arial" w:cs="Arial"/>
          <w:sz w:val="22"/>
          <w:szCs w:val="22"/>
        </w:rPr>
        <w:t xml:space="preserve"> </w:t>
      </w:r>
      <w:proofErr w:type="spellStart"/>
      <w:r w:rsidR="00C53408">
        <w:rPr>
          <w:rFonts w:ascii="Arial" w:hAnsi="Arial" w:cs="Arial"/>
          <w:sz w:val="22"/>
          <w:szCs w:val="22"/>
        </w:rPr>
        <w:t>xxxxxxxxxx</w:t>
      </w:r>
      <w:proofErr w:type="spellEnd"/>
      <w:r w:rsidRPr="00F935EF">
        <w:rPr>
          <w:rFonts w:ascii="Arial" w:hAnsi="Arial" w:cs="Arial"/>
          <w:sz w:val="22"/>
          <w:szCs w:val="22"/>
        </w:rPr>
        <w:t>, umístili na prodávaném pozemku 2040/49 stavbu Přípojka NN. Kupující se zavazují, že v souladu se smlouvou o smlouvě budoucí o zřízení věcného břemene, uzavřou smlouvu o zřízení věcného břemene.</w:t>
      </w:r>
    </w:p>
    <w:p w:rsidR="00EC7974" w:rsidRPr="00F935EF" w:rsidRDefault="00EC7974" w:rsidP="00C324D0">
      <w:pPr>
        <w:pStyle w:val="Normln12b"/>
        <w:rPr>
          <w:rFonts w:ascii="Arial" w:hAnsi="Arial" w:cs="Arial"/>
          <w:sz w:val="22"/>
          <w:szCs w:val="22"/>
        </w:rPr>
      </w:pPr>
      <w:r w:rsidRPr="00F935EF">
        <w:rPr>
          <w:rFonts w:ascii="Arial" w:hAnsi="Arial" w:cs="Arial"/>
          <w:sz w:val="22"/>
          <w:szCs w:val="22"/>
        </w:rPr>
        <w:t>Kupující berou na vědomí a jsou srozuměni s tím, že prodávající uzavřel smlouvu o zřízení věcného břemene 2007C18/69, na pozemku 2040/49, 2040/50, na věcné břemeno služebnosti ke služebnému pozemku spočívající v právu umístit, zřídit a provozovat zařízení distribuční soustavy a v právu zřídit, mít a udržovat na služebném pozemku potřebné obslužné nařízení, jakož i provádět jeho obnovu, výměnu, modernizaci nebo zlepšení výkonnosti.</w:t>
      </w:r>
    </w:p>
    <w:p w:rsidR="00EC7974" w:rsidRPr="00F935EF" w:rsidRDefault="00EC7974" w:rsidP="00C324D0">
      <w:pPr>
        <w:pStyle w:val="Normln12b"/>
        <w:rPr>
          <w:rFonts w:ascii="Arial" w:hAnsi="Arial" w:cs="Arial"/>
          <w:sz w:val="22"/>
          <w:szCs w:val="22"/>
        </w:rPr>
      </w:pPr>
      <w:r w:rsidRPr="00F935EF">
        <w:rPr>
          <w:rFonts w:ascii="Arial" w:hAnsi="Arial" w:cs="Arial"/>
          <w:sz w:val="22"/>
          <w:szCs w:val="22"/>
        </w:rPr>
        <w:t xml:space="preserve">Kupující berou na vědomí a jsou srozuměni s tím, že prodávající uzavřel smlouvu o smlouvě budoucí o zřízení věcného břemene 1009C17/69, kterou se zavázal k uzavření smlouvy o zřízení věcného břemene a dal souhlas s tím, aby </w:t>
      </w:r>
      <w:proofErr w:type="spellStart"/>
      <w:r w:rsidR="00D17579">
        <w:rPr>
          <w:rFonts w:ascii="Arial" w:hAnsi="Arial" w:cs="Arial"/>
          <w:sz w:val="22"/>
          <w:szCs w:val="22"/>
        </w:rPr>
        <w:t>xxx</w:t>
      </w:r>
      <w:proofErr w:type="spellEnd"/>
      <w:r w:rsidRPr="00F935EF">
        <w:rPr>
          <w:rFonts w:ascii="Arial" w:hAnsi="Arial" w:cs="Arial"/>
          <w:sz w:val="22"/>
          <w:szCs w:val="22"/>
        </w:rPr>
        <w:t xml:space="preserve"> </w:t>
      </w:r>
      <w:proofErr w:type="spellStart"/>
      <w:r w:rsidR="00D17579">
        <w:rPr>
          <w:rFonts w:ascii="Arial" w:hAnsi="Arial" w:cs="Arial"/>
          <w:sz w:val="22"/>
          <w:szCs w:val="22"/>
        </w:rPr>
        <w:t>xxxxxxxxxxx</w:t>
      </w:r>
      <w:proofErr w:type="spellEnd"/>
      <w:r w:rsidRPr="00F935EF">
        <w:rPr>
          <w:rFonts w:ascii="Arial" w:hAnsi="Arial" w:cs="Arial"/>
          <w:sz w:val="22"/>
          <w:szCs w:val="22"/>
        </w:rPr>
        <w:t xml:space="preserve"> </w:t>
      </w:r>
      <w:proofErr w:type="spellStart"/>
      <w:r w:rsidR="00D17579">
        <w:rPr>
          <w:rFonts w:ascii="Arial" w:hAnsi="Arial" w:cs="Arial"/>
          <w:sz w:val="22"/>
          <w:szCs w:val="22"/>
        </w:rPr>
        <w:t>xxxx</w:t>
      </w:r>
      <w:proofErr w:type="spellEnd"/>
      <w:r w:rsidRPr="00F935EF">
        <w:rPr>
          <w:rFonts w:ascii="Arial" w:hAnsi="Arial" w:cs="Arial"/>
          <w:sz w:val="22"/>
          <w:szCs w:val="22"/>
        </w:rPr>
        <w:t xml:space="preserve">, umístili na prodávaném pozemku 2040/49, stavbu TP Krupka, U hřbitova, </w:t>
      </w:r>
      <w:proofErr w:type="spellStart"/>
      <w:r w:rsidRPr="00F935EF">
        <w:rPr>
          <w:rFonts w:ascii="Arial" w:hAnsi="Arial" w:cs="Arial"/>
          <w:sz w:val="22"/>
          <w:szCs w:val="22"/>
        </w:rPr>
        <w:t>ppč</w:t>
      </w:r>
      <w:proofErr w:type="spellEnd"/>
      <w:r w:rsidRPr="00F935EF">
        <w:rPr>
          <w:rFonts w:ascii="Arial" w:hAnsi="Arial" w:cs="Arial"/>
          <w:sz w:val="22"/>
          <w:szCs w:val="22"/>
        </w:rPr>
        <w:t xml:space="preserve"> 2040/61 - nové OM, č. stavby IP-12-4015802. Kupující se zavazují, že v souladu se smlouvou o smlouvě budoucí o zřízení věcného břemene, uzavřou smlouvu o zřízení věcného břemene.</w:t>
      </w:r>
    </w:p>
    <w:p w:rsidR="00EC7974" w:rsidRPr="00F935EF" w:rsidRDefault="00EC7974" w:rsidP="00C324D0">
      <w:pPr>
        <w:pStyle w:val="Normln12b"/>
        <w:rPr>
          <w:rFonts w:ascii="Arial" w:hAnsi="Arial" w:cs="Arial"/>
          <w:sz w:val="22"/>
          <w:szCs w:val="22"/>
        </w:rPr>
      </w:pPr>
      <w:r w:rsidRPr="00F935EF">
        <w:rPr>
          <w:rFonts w:ascii="Arial" w:hAnsi="Arial" w:cs="Arial"/>
          <w:sz w:val="22"/>
          <w:szCs w:val="22"/>
        </w:rPr>
        <w:t xml:space="preserve">Kupující berou na vědomí a jsou srozuměni s tím, že prodávající uzavřel smlouvu o smlouvě budoucí o zřízení věcného břemene 1008C18/69, kterou se zavázal k uzavření smlouvy o zřízení věcného břemene a dal souhlas s tím, aby </w:t>
      </w:r>
      <w:proofErr w:type="spellStart"/>
      <w:r w:rsidR="00D17579">
        <w:rPr>
          <w:rFonts w:ascii="Arial" w:hAnsi="Arial" w:cs="Arial"/>
          <w:sz w:val="22"/>
          <w:szCs w:val="22"/>
        </w:rPr>
        <w:t>xxx</w:t>
      </w:r>
      <w:proofErr w:type="spellEnd"/>
      <w:r w:rsidRPr="00F935EF">
        <w:rPr>
          <w:rFonts w:ascii="Arial" w:hAnsi="Arial" w:cs="Arial"/>
          <w:sz w:val="22"/>
          <w:szCs w:val="22"/>
        </w:rPr>
        <w:t xml:space="preserve"> </w:t>
      </w:r>
      <w:proofErr w:type="spellStart"/>
      <w:r w:rsidR="00D17579">
        <w:rPr>
          <w:rFonts w:ascii="Arial" w:hAnsi="Arial" w:cs="Arial"/>
          <w:sz w:val="22"/>
          <w:szCs w:val="22"/>
        </w:rPr>
        <w:t>xxxxxxxxxxx</w:t>
      </w:r>
      <w:proofErr w:type="spellEnd"/>
      <w:r w:rsidRPr="00F935EF">
        <w:rPr>
          <w:rFonts w:ascii="Arial" w:hAnsi="Arial" w:cs="Arial"/>
          <w:sz w:val="22"/>
          <w:szCs w:val="22"/>
        </w:rPr>
        <w:t xml:space="preserve"> </w:t>
      </w:r>
      <w:proofErr w:type="spellStart"/>
      <w:r w:rsidR="00D17579">
        <w:rPr>
          <w:rFonts w:ascii="Arial" w:hAnsi="Arial" w:cs="Arial"/>
          <w:sz w:val="22"/>
          <w:szCs w:val="22"/>
        </w:rPr>
        <w:t>xxxx</w:t>
      </w:r>
      <w:proofErr w:type="spellEnd"/>
      <w:r w:rsidRPr="00F935EF">
        <w:rPr>
          <w:rFonts w:ascii="Arial" w:hAnsi="Arial" w:cs="Arial"/>
          <w:sz w:val="22"/>
          <w:szCs w:val="22"/>
        </w:rPr>
        <w:t>., umístili na prodávaném pozemku 2040/49, stavbu TP Krupka, Prokopská-propoj. NN, číslo stavby IE-12-4005759. Kupující se zavazují, že v souladu se smlouvou o smlouvě budoucí o zřízení věcného břemene, uzavřou smlouvu o zřízení věcného břemene.</w:t>
      </w:r>
    </w:p>
    <w:p w:rsidR="00EC7974" w:rsidRPr="00F935EF" w:rsidRDefault="00EC7974" w:rsidP="00C324D0">
      <w:pPr>
        <w:pStyle w:val="Normln12b"/>
        <w:rPr>
          <w:rFonts w:ascii="Arial" w:hAnsi="Arial" w:cs="Arial"/>
          <w:sz w:val="22"/>
          <w:szCs w:val="22"/>
        </w:rPr>
      </w:pPr>
      <w:r w:rsidRPr="00F935EF">
        <w:rPr>
          <w:rFonts w:ascii="Arial" w:hAnsi="Arial" w:cs="Arial"/>
          <w:sz w:val="22"/>
          <w:szCs w:val="22"/>
        </w:rPr>
        <w:t xml:space="preserve">Kupující berou na vědomí a jsou srozuměni s tím, že prodávající uzavřel smlouvu o smlouvě budoucí o zřízení věcného břemene 1009C18/69, kterou se zavázal k uzavření smlouvy o zřízení věcného břemene a dal souhlas s tím, aby </w:t>
      </w:r>
      <w:proofErr w:type="spellStart"/>
      <w:r w:rsidR="00D17579">
        <w:rPr>
          <w:rFonts w:ascii="Arial" w:hAnsi="Arial" w:cs="Arial"/>
          <w:sz w:val="22"/>
          <w:szCs w:val="22"/>
        </w:rPr>
        <w:t>xxx</w:t>
      </w:r>
      <w:proofErr w:type="spellEnd"/>
      <w:r w:rsidRPr="00F935EF">
        <w:rPr>
          <w:rFonts w:ascii="Arial" w:hAnsi="Arial" w:cs="Arial"/>
          <w:sz w:val="22"/>
          <w:szCs w:val="22"/>
        </w:rPr>
        <w:t xml:space="preserve"> </w:t>
      </w:r>
      <w:proofErr w:type="spellStart"/>
      <w:r w:rsidR="00D17579">
        <w:rPr>
          <w:rFonts w:ascii="Arial" w:hAnsi="Arial" w:cs="Arial"/>
          <w:sz w:val="22"/>
          <w:szCs w:val="22"/>
        </w:rPr>
        <w:t>xxxxxxxxxxx</w:t>
      </w:r>
      <w:proofErr w:type="spellEnd"/>
      <w:r w:rsidRPr="00F935EF">
        <w:rPr>
          <w:rFonts w:ascii="Arial" w:hAnsi="Arial" w:cs="Arial"/>
          <w:sz w:val="22"/>
          <w:szCs w:val="22"/>
        </w:rPr>
        <w:t xml:space="preserve"> </w:t>
      </w:r>
      <w:proofErr w:type="spellStart"/>
      <w:r w:rsidR="00D17579">
        <w:rPr>
          <w:rFonts w:ascii="Arial" w:hAnsi="Arial" w:cs="Arial"/>
          <w:sz w:val="22"/>
          <w:szCs w:val="22"/>
        </w:rPr>
        <w:t>xxxx</w:t>
      </w:r>
      <w:proofErr w:type="spellEnd"/>
      <w:r w:rsidRPr="00F935EF">
        <w:rPr>
          <w:rFonts w:ascii="Arial" w:hAnsi="Arial" w:cs="Arial"/>
          <w:sz w:val="22"/>
          <w:szCs w:val="22"/>
        </w:rPr>
        <w:t xml:space="preserve">, umístili na prodávaném pozemku 2040/49, stavbu TP Krupka, Prokopská, </w:t>
      </w:r>
      <w:proofErr w:type="spellStart"/>
      <w:r w:rsidRPr="00F935EF">
        <w:rPr>
          <w:rFonts w:ascii="Arial" w:hAnsi="Arial" w:cs="Arial"/>
          <w:sz w:val="22"/>
          <w:szCs w:val="22"/>
        </w:rPr>
        <w:t>ppč</w:t>
      </w:r>
      <w:proofErr w:type="spellEnd"/>
      <w:r w:rsidRPr="00F935EF">
        <w:rPr>
          <w:rFonts w:ascii="Arial" w:hAnsi="Arial" w:cs="Arial"/>
          <w:sz w:val="22"/>
          <w:szCs w:val="22"/>
        </w:rPr>
        <w:t xml:space="preserve"> 2040/65 - nové OM, číslo stavby IE-12-4016789. Kupující se zavazují, že v souladu se smlouvou o smlouvě budoucí o zřízení věcného břemene, uzavřou smlouvu o zřízení věcného břemene.</w:t>
      </w:r>
    </w:p>
    <w:p w:rsidR="00EC7974" w:rsidRPr="00F935EF" w:rsidRDefault="00EC7974" w:rsidP="00C324D0">
      <w:pPr>
        <w:pStyle w:val="Normln12b"/>
        <w:rPr>
          <w:rFonts w:ascii="Arial" w:hAnsi="Arial" w:cs="Arial"/>
          <w:sz w:val="22"/>
          <w:szCs w:val="22"/>
        </w:rPr>
      </w:pPr>
      <w:r w:rsidRPr="00F935EF">
        <w:rPr>
          <w:rFonts w:ascii="Arial" w:hAnsi="Arial" w:cs="Arial"/>
          <w:sz w:val="22"/>
          <w:szCs w:val="22"/>
        </w:rPr>
        <w:t xml:space="preserve">Kupující berou na vědomí a jsou srozuměni s tím, že prodávající uzavřel smlouvu o smlouvě budoucí o zřízení věcného břemene 1012C18/69, kterou se zavázal k uzavření smlouvy o zřízení věcného břemene a dal souhlas s tím, aby </w:t>
      </w:r>
      <w:proofErr w:type="spellStart"/>
      <w:r w:rsidR="00D17579">
        <w:rPr>
          <w:rFonts w:ascii="Arial" w:hAnsi="Arial" w:cs="Arial"/>
          <w:sz w:val="22"/>
          <w:szCs w:val="22"/>
        </w:rPr>
        <w:t>xxx</w:t>
      </w:r>
      <w:proofErr w:type="spellEnd"/>
      <w:r w:rsidR="00D17579">
        <w:rPr>
          <w:rFonts w:ascii="Arial" w:hAnsi="Arial" w:cs="Arial"/>
          <w:sz w:val="22"/>
          <w:szCs w:val="22"/>
        </w:rPr>
        <w:t xml:space="preserve"> </w:t>
      </w:r>
      <w:proofErr w:type="spellStart"/>
      <w:r w:rsidR="00D17579">
        <w:rPr>
          <w:rFonts w:ascii="Arial" w:hAnsi="Arial" w:cs="Arial"/>
          <w:sz w:val="22"/>
          <w:szCs w:val="22"/>
        </w:rPr>
        <w:t>xxxxxxxxxxx</w:t>
      </w:r>
      <w:proofErr w:type="spellEnd"/>
      <w:r w:rsidRPr="00F935EF">
        <w:rPr>
          <w:rFonts w:ascii="Arial" w:hAnsi="Arial" w:cs="Arial"/>
          <w:sz w:val="22"/>
          <w:szCs w:val="22"/>
        </w:rPr>
        <w:t xml:space="preserve"> </w:t>
      </w:r>
      <w:proofErr w:type="spellStart"/>
      <w:r w:rsidR="00D17579">
        <w:rPr>
          <w:rFonts w:ascii="Arial" w:hAnsi="Arial" w:cs="Arial"/>
          <w:sz w:val="22"/>
          <w:szCs w:val="22"/>
        </w:rPr>
        <w:t>xxxx</w:t>
      </w:r>
      <w:bookmarkStart w:id="0" w:name="_GoBack"/>
      <w:bookmarkEnd w:id="0"/>
      <w:proofErr w:type="spellEnd"/>
      <w:r w:rsidRPr="00F935EF">
        <w:rPr>
          <w:rFonts w:ascii="Arial" w:hAnsi="Arial" w:cs="Arial"/>
          <w:sz w:val="22"/>
          <w:szCs w:val="22"/>
        </w:rPr>
        <w:t>, umístili na prodávaném pozemku 2040/49, stavb</w:t>
      </w:r>
      <w:r w:rsidR="00C53408">
        <w:rPr>
          <w:rFonts w:ascii="Arial" w:hAnsi="Arial" w:cs="Arial"/>
          <w:sz w:val="22"/>
          <w:szCs w:val="22"/>
        </w:rPr>
        <w:t>a</w:t>
      </w:r>
      <w:r w:rsidRPr="00F935EF">
        <w:rPr>
          <w:rFonts w:ascii="Arial" w:hAnsi="Arial" w:cs="Arial"/>
          <w:sz w:val="22"/>
          <w:szCs w:val="22"/>
        </w:rPr>
        <w:t xml:space="preserve">-TP Krupka, </w:t>
      </w:r>
      <w:proofErr w:type="spellStart"/>
      <w:r w:rsidRPr="00F935EF">
        <w:rPr>
          <w:rFonts w:ascii="Arial" w:hAnsi="Arial" w:cs="Arial"/>
          <w:sz w:val="22"/>
          <w:szCs w:val="22"/>
        </w:rPr>
        <w:t>ppč</w:t>
      </w:r>
      <w:proofErr w:type="spellEnd"/>
      <w:r w:rsidRPr="00F935EF">
        <w:rPr>
          <w:rFonts w:ascii="Arial" w:hAnsi="Arial" w:cs="Arial"/>
          <w:sz w:val="22"/>
          <w:szCs w:val="22"/>
        </w:rPr>
        <w:t xml:space="preserve"> 2040/71 - nové OM, číslo stavby IV-12-4017019. Kupující se zavazují, že v souladu se smlouvou o smlouvě budoucí o zřízení věcného břemene, uzavřou smlouvu o zřízení věcného břemene.</w:t>
      </w:r>
    </w:p>
    <w:p w:rsidR="00EC7974" w:rsidRPr="00F935EF" w:rsidRDefault="00EC7974" w:rsidP="00C324D0">
      <w:pPr>
        <w:pStyle w:val="Normln12b"/>
        <w:rPr>
          <w:rFonts w:ascii="Arial" w:hAnsi="Arial" w:cs="Arial"/>
          <w:sz w:val="22"/>
          <w:szCs w:val="22"/>
        </w:rPr>
      </w:pPr>
    </w:p>
    <w:p w:rsidR="00EC7974" w:rsidRPr="00F935EF" w:rsidRDefault="00EC7974">
      <w:pPr>
        <w:widowControl/>
        <w:ind w:firstLine="426"/>
        <w:jc w:val="both"/>
        <w:rPr>
          <w:rFonts w:ascii="Arial" w:hAnsi="Arial" w:cs="Arial"/>
          <w:sz w:val="22"/>
          <w:szCs w:val="22"/>
        </w:rPr>
      </w:pPr>
    </w:p>
    <w:p w:rsidR="00EC7974" w:rsidRPr="00F935EF" w:rsidRDefault="00EC7974">
      <w:pPr>
        <w:pStyle w:val="para"/>
        <w:widowControl/>
        <w:rPr>
          <w:rFonts w:ascii="Arial" w:hAnsi="Arial" w:cs="Arial"/>
          <w:sz w:val="22"/>
          <w:szCs w:val="22"/>
        </w:rPr>
      </w:pPr>
      <w:r w:rsidRPr="00F935EF">
        <w:rPr>
          <w:rFonts w:ascii="Arial" w:hAnsi="Arial" w:cs="Arial"/>
          <w:sz w:val="22"/>
          <w:szCs w:val="22"/>
        </w:rPr>
        <w:t>VI.</w:t>
      </w:r>
    </w:p>
    <w:p w:rsidR="00EC7974" w:rsidRPr="00F935EF" w:rsidRDefault="00EC7974">
      <w:pPr>
        <w:widowControl/>
        <w:ind w:firstLine="426"/>
        <w:jc w:val="both"/>
        <w:rPr>
          <w:rFonts w:ascii="Arial" w:hAnsi="Arial" w:cs="Arial"/>
          <w:color w:val="000000"/>
          <w:sz w:val="22"/>
          <w:szCs w:val="22"/>
        </w:rPr>
      </w:pPr>
      <w:r w:rsidRPr="00F935EF">
        <w:rPr>
          <w:rFonts w:ascii="Arial" w:hAnsi="Arial" w:cs="Arial"/>
          <w:sz w:val="22"/>
          <w:szCs w:val="22"/>
        </w:rPr>
        <w:t>1) Smluvní strany se dohodly, že prodávající podá návrh na vklad vlastnického práva na základě této smlouvy u příslušného katastrálního úřadu do 30 dnů ode dne účinnosti této smlouvy</w:t>
      </w:r>
      <w:r w:rsidRPr="00F935EF">
        <w:rPr>
          <w:rFonts w:ascii="Arial" w:hAnsi="Arial" w:cs="Arial"/>
          <w:color w:val="000000"/>
          <w:sz w:val="22"/>
          <w:szCs w:val="22"/>
        </w:rPr>
        <w:t xml:space="preserve">, </w:t>
      </w:r>
      <w:r w:rsidR="00CB20ED" w:rsidRPr="00F935EF">
        <w:rPr>
          <w:rFonts w:ascii="Arial" w:hAnsi="Arial" w:cs="Arial"/>
          <w:sz w:val="22"/>
          <w:szCs w:val="22"/>
        </w:rPr>
        <w:t>současně u katastrálního úřadu podá návrh na vklad</w:t>
      </w:r>
      <w:r w:rsidRPr="00F935EF">
        <w:rPr>
          <w:rFonts w:ascii="Arial" w:hAnsi="Arial" w:cs="Arial"/>
          <w:color w:val="000000"/>
          <w:sz w:val="22"/>
          <w:szCs w:val="22"/>
        </w:rPr>
        <w:t xml:space="preserve"> předkupního práva k </w:t>
      </w:r>
      <w:r w:rsidRPr="00F935EF">
        <w:rPr>
          <w:rFonts w:ascii="Arial" w:hAnsi="Arial" w:cs="Arial"/>
          <w:sz w:val="22"/>
          <w:szCs w:val="22"/>
        </w:rPr>
        <w:t>prodávaným pozemkům</w:t>
      </w:r>
      <w:r w:rsidRPr="00F935EF">
        <w:rPr>
          <w:rFonts w:ascii="Arial" w:hAnsi="Arial" w:cs="Arial"/>
          <w:color w:val="000000"/>
          <w:sz w:val="22"/>
          <w:szCs w:val="22"/>
        </w:rPr>
        <w:t>.</w:t>
      </w:r>
    </w:p>
    <w:p w:rsidR="00DF2489" w:rsidRPr="00F935EF" w:rsidRDefault="00DF2489">
      <w:pPr>
        <w:widowControl/>
        <w:ind w:firstLine="426"/>
        <w:jc w:val="both"/>
        <w:rPr>
          <w:rFonts w:ascii="Arial" w:hAnsi="Arial" w:cs="Arial"/>
          <w:sz w:val="22"/>
          <w:szCs w:val="22"/>
        </w:rPr>
      </w:pPr>
      <w:r w:rsidRPr="00F935EF">
        <w:rPr>
          <w:rFonts w:ascii="Arial" w:hAnsi="Arial" w:cs="Arial"/>
          <w:sz w:val="22"/>
          <w:szCs w:val="22"/>
        </w:rPr>
        <w:t>2) Prodávající je ve smyslu zákona č. 634/2004 Sb., o správních poplatcích, ve znění pozdějších předpisů, osvobozen od správních poplatků.</w:t>
      </w:r>
    </w:p>
    <w:p w:rsidR="00CB20ED" w:rsidRPr="00F935EF" w:rsidRDefault="00CB20ED">
      <w:pPr>
        <w:widowControl/>
        <w:ind w:firstLine="426"/>
        <w:jc w:val="both"/>
        <w:rPr>
          <w:rFonts w:ascii="Arial" w:hAnsi="Arial" w:cs="Arial"/>
          <w:sz w:val="22"/>
          <w:szCs w:val="22"/>
        </w:rPr>
      </w:pPr>
      <w:r w:rsidRPr="00F935EF">
        <w:rPr>
          <w:rFonts w:ascii="Arial" w:hAnsi="Arial" w:cs="Arial"/>
          <w:bCs/>
          <w:sz w:val="22"/>
          <w:szCs w:val="22"/>
        </w:rPr>
        <w:t xml:space="preserve">3) </w:t>
      </w:r>
      <w:r w:rsidR="00FC6163" w:rsidRPr="00F935EF">
        <w:rPr>
          <w:rFonts w:ascii="Arial" w:hAnsi="Arial" w:cs="Arial"/>
          <w:bCs/>
          <w:sz w:val="22"/>
          <w:szCs w:val="22"/>
        </w:rPr>
        <w:t>Poplatníkem daně z nabytí nemovitých věcí dle zákonného opatření Senátu č. 340/2013 Sb., o dani z nabytí nemovitých věcí, ve znění pozdějších předpisů, je kupující.</w:t>
      </w:r>
    </w:p>
    <w:p w:rsidR="00EC7974" w:rsidRPr="00F935EF" w:rsidRDefault="00EC7974">
      <w:pPr>
        <w:widowControl/>
        <w:ind w:firstLine="426"/>
        <w:jc w:val="both"/>
        <w:rPr>
          <w:rFonts w:ascii="Arial" w:hAnsi="Arial" w:cs="Arial"/>
          <w:sz w:val="22"/>
          <w:szCs w:val="22"/>
        </w:rPr>
      </w:pPr>
    </w:p>
    <w:p w:rsidR="00EC7974" w:rsidRPr="00F935EF" w:rsidRDefault="00EC7974">
      <w:pPr>
        <w:pStyle w:val="para"/>
        <w:widowControl/>
        <w:rPr>
          <w:rFonts w:ascii="Arial" w:hAnsi="Arial" w:cs="Arial"/>
          <w:sz w:val="22"/>
          <w:szCs w:val="22"/>
        </w:rPr>
      </w:pPr>
      <w:r w:rsidRPr="00F935EF">
        <w:rPr>
          <w:rFonts w:ascii="Arial" w:hAnsi="Arial" w:cs="Arial"/>
          <w:sz w:val="22"/>
          <w:szCs w:val="22"/>
        </w:rPr>
        <w:t>VII.</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1) Smluvní strany se dohodly, že jakékoliv změny a doplňky této smlouvy jsou možné pouze písemnou formou na základě dohody účastníků smlouvy.</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2) Tato smlouva je vyhotovena ve 3 stejnopisech, z nichž každý má platnost originálu. K</w:t>
      </w:r>
      <w:r w:rsidRPr="00F935EF">
        <w:rPr>
          <w:rFonts w:ascii="Arial" w:hAnsi="Arial" w:cs="Arial"/>
          <w:color w:val="000000"/>
          <w:sz w:val="22"/>
          <w:szCs w:val="22"/>
        </w:rPr>
        <w:t>upující obdrží 1 stejnopis(y)</w:t>
      </w:r>
      <w:r w:rsidRPr="00F935EF">
        <w:rPr>
          <w:rFonts w:ascii="Arial" w:hAnsi="Arial" w:cs="Arial"/>
          <w:sz w:val="22"/>
          <w:szCs w:val="22"/>
        </w:rPr>
        <w:t xml:space="preserve"> a ostatní jsou určeny pro prodávajícího.</w:t>
      </w:r>
    </w:p>
    <w:p w:rsidR="00D017F7" w:rsidRDefault="00D017F7" w:rsidP="00D017F7">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8E0AD0" w:rsidRDefault="008E0AD0" w:rsidP="008E0AD0">
      <w:pPr>
        <w:widowControl/>
        <w:ind w:firstLine="426"/>
        <w:jc w:val="both"/>
        <w:rPr>
          <w:rFonts w:ascii="Arial" w:hAnsi="Arial" w:cs="Arial"/>
          <w:sz w:val="22"/>
          <w:szCs w:val="22"/>
        </w:rPr>
      </w:pPr>
      <w:r>
        <w:rPr>
          <w:rFonts w:ascii="Arial" w:hAnsi="Arial" w:cs="Arial"/>
          <w:sz w:val="22"/>
          <w:szCs w:val="22"/>
        </w:rPr>
        <w:lastRenderedPageBreak/>
        <w:t xml:space="preserve">4) SPÚ jako správce osobních údajů dle zákona č. </w:t>
      </w:r>
      <w:r w:rsidR="0014760F">
        <w:rPr>
          <w:rFonts w:ascii="Arial" w:hAnsi="Arial" w:cs="Arial"/>
          <w:sz w:val="22"/>
          <w:szCs w:val="22"/>
        </w:rPr>
        <w:t>110/2019 Sb., o zpracování osobních údajů,</w:t>
      </w:r>
      <w:r>
        <w:rPr>
          <w:rFonts w:ascii="Arial" w:hAnsi="Arial" w:cs="Arial"/>
          <w:sz w:val="22"/>
          <w:szCs w:val="22"/>
        </w:rPr>
        <w:t xml:space="preserve"> a platného nařízení (EU) 2016/679 (GDPR), tímto informuje ve smlouvě uvedený subjekt osobních údajů, že jeho údaje uvedené v této smlouvě zpracovává pro účely realizace, výkonu práv a povinností dle této smlouvy. Uvedený subjekt osobních údajů si je vědom svého práva přístupu ke svým osobním údajům, práva na opravu osobních údajů, jakož i dalších práv vyplývajících z výše uvedené legislativy. </w:t>
      </w:r>
    </w:p>
    <w:p w:rsidR="008E0AD0" w:rsidRDefault="003B1781" w:rsidP="008E0AD0">
      <w:pPr>
        <w:widowControl/>
        <w:ind w:firstLine="426"/>
        <w:jc w:val="both"/>
        <w:rPr>
          <w:rFonts w:ascii="Arial" w:hAnsi="Arial" w:cs="Arial"/>
          <w:sz w:val="22"/>
          <w:szCs w:val="22"/>
        </w:rPr>
      </w:pPr>
      <w:r>
        <w:rPr>
          <w:rFonts w:ascii="Arial" w:hAnsi="Arial" w:cs="Arial"/>
          <w:sz w:val="22"/>
          <w:szCs w:val="22"/>
        </w:rPr>
        <w:t>Smluvní strany se zavazují, že při správě a zpracování osobních údajů budou dále postupovat v souladu s aktuální platnou a účinnou legislativou. Postupy a opatření se SPÚ zavazuje dodržovat po celou dobu trvání skartační lhůty ve smyslu § 2 písm. s) zákona č. 499/2004 Sb. o archivnictví a spisové službě a o změně některých zákonů, ve znění pozdějších předpisů.</w:t>
      </w:r>
    </w:p>
    <w:p w:rsidR="008E0AD0" w:rsidRDefault="00C13B89" w:rsidP="008E0AD0">
      <w:pPr>
        <w:pStyle w:val="VnitrniText0"/>
        <w:rPr>
          <w:sz w:val="22"/>
          <w:szCs w:val="22"/>
        </w:rPr>
      </w:pPr>
      <w:r w:rsidRPr="00C13B89">
        <w:rPr>
          <w:color w:val="FF0000"/>
          <w:sz w:val="22"/>
          <w:szCs w:val="22"/>
        </w:rPr>
        <w:t xml:space="preserve"> </w:t>
      </w:r>
      <w:r w:rsidRPr="00C13B89">
        <w:rPr>
          <w:sz w:val="22"/>
          <w:szCs w:val="22"/>
          <w:lang w:eastAsia="cs-CZ"/>
        </w:rPr>
        <w:t>V souvislosti s realizací práv a povinností vyplývajících z této smlouvy bude mít kupující přístup k osobním údajům fyzických osob, které jsou uvedeny ve smlouvě/smlouvách, které byly těmito osobami uzavřeny se Státním pozemkovým úřadem. Kupující se zavazuje, že přijme veškerá technická a bezpečnostní opatření, nezpřístupní tyto osobní údaje třetím osobám. Kupující prohlašuje, že je oprávněn shromažďovat, používat, přenášet, ukládat nebo jiným způsobem zpracovávat informace předávané Státním pozemkovým úřadem, včetně osobních údajů, jak jsou definovány příslušnými právními předpisy. Obě smluvní strany se zavazují, že budou postupovat v souladu se zákonem č. 110/2019 Sb., o zpracování osobních údajů, a platným 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EC7974" w:rsidRPr="00F935EF" w:rsidRDefault="00EC7974">
      <w:pPr>
        <w:widowControl/>
        <w:ind w:firstLine="426"/>
        <w:jc w:val="both"/>
        <w:rPr>
          <w:rFonts w:ascii="Arial" w:hAnsi="Arial" w:cs="Arial"/>
          <w:sz w:val="22"/>
          <w:szCs w:val="22"/>
        </w:rPr>
      </w:pPr>
    </w:p>
    <w:p w:rsidR="00EC7974" w:rsidRPr="00F935EF" w:rsidRDefault="00EC7974">
      <w:pPr>
        <w:pStyle w:val="para"/>
        <w:widowControl/>
        <w:rPr>
          <w:rFonts w:ascii="Arial" w:hAnsi="Arial" w:cs="Arial"/>
          <w:sz w:val="22"/>
          <w:szCs w:val="22"/>
        </w:rPr>
      </w:pPr>
      <w:r w:rsidRPr="00F935EF">
        <w:rPr>
          <w:rFonts w:ascii="Arial" w:hAnsi="Arial" w:cs="Arial"/>
          <w:sz w:val="22"/>
          <w:szCs w:val="22"/>
        </w:rPr>
        <w:t>VIII.</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 xml:space="preserve">1) Prodávající prohlašuje, že v souladu s </w:t>
      </w:r>
      <w:r w:rsidR="00DF2489" w:rsidRPr="00F935EF">
        <w:rPr>
          <w:rFonts w:ascii="Arial" w:hAnsi="Arial" w:cs="Arial"/>
          <w:sz w:val="22"/>
          <w:szCs w:val="22"/>
        </w:rPr>
        <w:t xml:space="preserve">§ 6 zákona č. 503/2012 Sb., </w:t>
      </w:r>
      <w:r w:rsidR="008D25D8" w:rsidRPr="00F935EF">
        <w:rPr>
          <w:rFonts w:ascii="Arial" w:hAnsi="Arial" w:cs="Arial"/>
          <w:sz w:val="22"/>
          <w:szCs w:val="22"/>
        </w:rPr>
        <w:t xml:space="preserve">o Státním pozemkovém úřadu a o změně některých souvisejících zákonů, </w:t>
      </w:r>
      <w:r w:rsidR="008C14E1" w:rsidRPr="00F935EF">
        <w:rPr>
          <w:rFonts w:ascii="Arial" w:hAnsi="Arial" w:cs="Arial"/>
          <w:sz w:val="22"/>
          <w:szCs w:val="22"/>
        </w:rPr>
        <w:t>ve znění účinném ke dni 31. 7. 2016</w:t>
      </w:r>
      <w:r w:rsidR="008D25D8" w:rsidRPr="00F935EF">
        <w:rPr>
          <w:rFonts w:ascii="Arial" w:hAnsi="Arial" w:cs="Arial"/>
          <w:sz w:val="22"/>
          <w:szCs w:val="22"/>
        </w:rPr>
        <w:t>,</w:t>
      </w:r>
      <w:r w:rsidRPr="00F935EF">
        <w:rPr>
          <w:rFonts w:ascii="Arial" w:hAnsi="Arial" w:cs="Arial"/>
          <w:sz w:val="22"/>
          <w:szCs w:val="22"/>
        </w:rPr>
        <w:t xml:space="preserve"> prověřil převoditelnost prodávaných pozemků a prohlašuje, že prodávané pozemky nejsou vyloučeny z převodu podle </w:t>
      </w:r>
      <w:r w:rsidR="00DF2489" w:rsidRPr="00F935EF">
        <w:rPr>
          <w:rFonts w:ascii="Arial" w:hAnsi="Arial" w:cs="Arial"/>
          <w:sz w:val="22"/>
          <w:szCs w:val="22"/>
        </w:rPr>
        <w:t>§ 6 zákona č. 503/2012 Sb., o Státním pozemkovém úřadu a o změně některých souvisejících zákonů</w:t>
      </w:r>
      <w:r w:rsidR="008D25D8" w:rsidRPr="00F935EF">
        <w:rPr>
          <w:rFonts w:ascii="Arial" w:hAnsi="Arial" w:cs="Arial"/>
          <w:sz w:val="22"/>
          <w:szCs w:val="22"/>
        </w:rPr>
        <w:t xml:space="preserve">, </w:t>
      </w:r>
      <w:r w:rsidR="008C14E1" w:rsidRPr="00F935EF">
        <w:rPr>
          <w:rFonts w:ascii="Arial" w:hAnsi="Arial" w:cs="Arial"/>
          <w:sz w:val="22"/>
          <w:szCs w:val="22"/>
        </w:rPr>
        <w:t>ve znění účinném ke dni 31. 7. 2016</w:t>
      </w:r>
      <w:r w:rsidRPr="00F935EF">
        <w:rPr>
          <w:rFonts w:ascii="Arial" w:hAnsi="Arial" w:cs="Arial"/>
          <w:sz w:val="22"/>
          <w:szCs w:val="22"/>
        </w:rPr>
        <w:t>.</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 xml:space="preserve">2) Kupující prohlašuje, že ve vztahu k převáděným pozemkům splňují zákonem stanovené podmínky pro to, aby na něj mohly být podle </w:t>
      </w:r>
      <w:r w:rsidR="00042F7E" w:rsidRPr="00F935EF">
        <w:rPr>
          <w:rFonts w:ascii="Arial" w:hAnsi="Arial" w:cs="Arial"/>
          <w:sz w:val="22"/>
          <w:szCs w:val="22"/>
        </w:rPr>
        <w:t xml:space="preserve">§ 10 odst. 3 zákona č. 503/2012 Sb., </w:t>
      </w:r>
      <w:r w:rsidR="008D25D8" w:rsidRPr="00F935EF">
        <w:rPr>
          <w:rFonts w:ascii="Arial" w:hAnsi="Arial" w:cs="Arial"/>
          <w:sz w:val="22"/>
          <w:szCs w:val="22"/>
        </w:rPr>
        <w:t xml:space="preserve">o Státním pozemkovém úřadu a o změně některých souvisejících zákonů, </w:t>
      </w:r>
      <w:r w:rsidR="008C14E1" w:rsidRPr="00F935EF">
        <w:rPr>
          <w:rFonts w:ascii="Arial" w:hAnsi="Arial" w:cs="Arial"/>
          <w:sz w:val="22"/>
          <w:szCs w:val="22"/>
        </w:rPr>
        <w:t>ve znění účinném ke dni 31. 7. 2016</w:t>
      </w:r>
      <w:r w:rsidR="008D25D8" w:rsidRPr="00F935EF">
        <w:rPr>
          <w:rFonts w:ascii="Arial" w:hAnsi="Arial" w:cs="Arial"/>
          <w:sz w:val="22"/>
          <w:szCs w:val="22"/>
        </w:rPr>
        <w:t>,</w:t>
      </w:r>
      <w:r w:rsidRPr="00F935EF">
        <w:rPr>
          <w:rFonts w:ascii="Arial" w:hAnsi="Arial" w:cs="Arial"/>
          <w:sz w:val="22"/>
          <w:szCs w:val="22"/>
        </w:rPr>
        <w:t xml:space="preserve"> převedeny.</w:t>
      </w:r>
    </w:p>
    <w:p w:rsidR="008C14E1" w:rsidRPr="00F935EF" w:rsidRDefault="008C14E1">
      <w:pPr>
        <w:widowControl/>
        <w:ind w:firstLine="426"/>
        <w:jc w:val="both"/>
        <w:rPr>
          <w:rFonts w:ascii="Arial" w:hAnsi="Arial" w:cs="Arial"/>
          <w:sz w:val="22"/>
          <w:szCs w:val="22"/>
        </w:rPr>
      </w:pPr>
      <w:r w:rsidRPr="00F935EF">
        <w:rPr>
          <w:rFonts w:ascii="Arial" w:hAnsi="Arial" w:cs="Arial"/>
          <w:sz w:val="22"/>
          <w:szCs w:val="22"/>
        </w:rPr>
        <w:t>Smluvní strany prohlašují, že nejpozději ke dni 1. 8. 2016 byly splněny zákonné podmínky pro uplatnění nároku na převod, které jsou stanoveny zákonem č. 503/2012 Sb., ve znění účinném do 31.7.2016.</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3) Kupující bere na vědomí a je srozuměn s tím, že nepravdivost tvrzení obsažených ve výše uvedeném prohlášení má za následek neplatnost této smlouvy od samého počátku.</w:t>
      </w:r>
    </w:p>
    <w:p w:rsidR="00EC7974" w:rsidRPr="00F935EF" w:rsidRDefault="00EC7974">
      <w:pPr>
        <w:widowControl/>
        <w:ind w:firstLine="426"/>
        <w:jc w:val="both"/>
        <w:rPr>
          <w:rFonts w:ascii="Arial" w:hAnsi="Arial" w:cs="Arial"/>
          <w:sz w:val="22"/>
          <w:szCs w:val="22"/>
        </w:rPr>
      </w:pPr>
    </w:p>
    <w:p w:rsidR="00EC7974" w:rsidRPr="00F935EF" w:rsidRDefault="00EC7974">
      <w:pPr>
        <w:pStyle w:val="para"/>
        <w:widowControl/>
        <w:rPr>
          <w:rFonts w:ascii="Arial" w:hAnsi="Arial" w:cs="Arial"/>
          <w:sz w:val="22"/>
          <w:szCs w:val="22"/>
        </w:rPr>
      </w:pPr>
      <w:r w:rsidRPr="00F935EF">
        <w:rPr>
          <w:rFonts w:ascii="Arial" w:hAnsi="Arial" w:cs="Arial"/>
          <w:sz w:val="22"/>
          <w:szCs w:val="22"/>
        </w:rPr>
        <w:t>IX.</w:t>
      </w:r>
    </w:p>
    <w:p w:rsidR="00EC7974" w:rsidRPr="00F935EF" w:rsidRDefault="00EC7974">
      <w:pPr>
        <w:widowControl/>
        <w:ind w:firstLine="426"/>
        <w:jc w:val="both"/>
        <w:rPr>
          <w:rFonts w:ascii="Arial" w:hAnsi="Arial" w:cs="Arial"/>
          <w:sz w:val="22"/>
          <w:szCs w:val="22"/>
        </w:rPr>
      </w:pPr>
      <w:r w:rsidRPr="00F935EF">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EC7974" w:rsidRPr="00F935EF" w:rsidRDefault="00EC7974">
      <w:pPr>
        <w:widowControl/>
        <w:jc w:val="both"/>
        <w:rPr>
          <w:rFonts w:ascii="Arial" w:hAnsi="Arial" w:cs="Arial"/>
          <w:sz w:val="22"/>
          <w:szCs w:val="22"/>
        </w:rPr>
      </w:pPr>
    </w:p>
    <w:p w:rsidR="00EC7974" w:rsidRPr="00F935EF" w:rsidRDefault="00EC7974">
      <w:pPr>
        <w:widowControl/>
        <w:jc w:val="both"/>
        <w:rPr>
          <w:rFonts w:ascii="Arial" w:hAnsi="Arial" w:cs="Arial"/>
          <w:sz w:val="22"/>
          <w:szCs w:val="22"/>
        </w:rPr>
      </w:pPr>
    </w:p>
    <w:p w:rsidR="00EC7974" w:rsidRPr="00F935EF" w:rsidRDefault="00EC7974">
      <w:pPr>
        <w:widowControl/>
        <w:tabs>
          <w:tab w:val="left" w:pos="5103"/>
        </w:tabs>
        <w:rPr>
          <w:rFonts w:ascii="Arial" w:hAnsi="Arial" w:cs="Arial"/>
          <w:sz w:val="22"/>
          <w:szCs w:val="22"/>
        </w:rPr>
      </w:pPr>
      <w:r w:rsidRPr="00F935EF">
        <w:rPr>
          <w:rFonts w:ascii="Arial" w:hAnsi="Arial" w:cs="Arial"/>
          <w:sz w:val="22"/>
          <w:szCs w:val="22"/>
        </w:rPr>
        <w:t xml:space="preserve">V Teplicích dne </w:t>
      </w:r>
      <w:r w:rsidR="00C53408">
        <w:rPr>
          <w:rFonts w:ascii="Arial" w:hAnsi="Arial" w:cs="Arial"/>
          <w:sz w:val="22"/>
          <w:szCs w:val="22"/>
        </w:rPr>
        <w:t xml:space="preserve">5.8. </w:t>
      </w:r>
      <w:r w:rsidRPr="00F935EF">
        <w:rPr>
          <w:rFonts w:ascii="Arial" w:hAnsi="Arial" w:cs="Arial"/>
          <w:sz w:val="22"/>
          <w:szCs w:val="22"/>
        </w:rPr>
        <w:t>2019</w:t>
      </w:r>
      <w:r w:rsidRPr="00F935EF">
        <w:rPr>
          <w:rFonts w:ascii="Arial" w:hAnsi="Arial" w:cs="Arial"/>
          <w:sz w:val="22"/>
          <w:szCs w:val="22"/>
        </w:rPr>
        <w:tab/>
        <w:t xml:space="preserve">V </w:t>
      </w:r>
      <w:r w:rsidR="00C53408">
        <w:rPr>
          <w:rFonts w:ascii="Arial" w:hAnsi="Arial" w:cs="Arial"/>
          <w:sz w:val="22"/>
          <w:szCs w:val="22"/>
        </w:rPr>
        <w:t>Teplicích</w:t>
      </w:r>
      <w:r w:rsidRPr="00F935EF">
        <w:rPr>
          <w:rFonts w:ascii="Arial" w:hAnsi="Arial" w:cs="Arial"/>
          <w:sz w:val="22"/>
          <w:szCs w:val="22"/>
        </w:rPr>
        <w:t xml:space="preserve"> dne </w:t>
      </w:r>
      <w:r w:rsidR="00C53408">
        <w:rPr>
          <w:rFonts w:ascii="Arial" w:hAnsi="Arial" w:cs="Arial"/>
          <w:sz w:val="22"/>
          <w:szCs w:val="22"/>
        </w:rPr>
        <w:t>5.8.2019</w:t>
      </w:r>
    </w:p>
    <w:p w:rsidR="00EC7974" w:rsidRPr="00F935EF" w:rsidRDefault="00EC7974">
      <w:pPr>
        <w:widowControl/>
        <w:rPr>
          <w:rFonts w:ascii="Arial" w:hAnsi="Arial" w:cs="Arial"/>
          <w:sz w:val="22"/>
          <w:szCs w:val="22"/>
        </w:rPr>
      </w:pPr>
    </w:p>
    <w:p w:rsidR="00EC7974" w:rsidRPr="00F935EF" w:rsidRDefault="00EC7974">
      <w:pPr>
        <w:widowControl/>
        <w:rPr>
          <w:rFonts w:ascii="Arial" w:hAnsi="Arial" w:cs="Arial"/>
          <w:sz w:val="22"/>
          <w:szCs w:val="22"/>
        </w:rPr>
      </w:pPr>
    </w:p>
    <w:p w:rsidR="00EC7974" w:rsidRPr="00F935EF" w:rsidRDefault="00EC7974">
      <w:pPr>
        <w:widowControl/>
        <w:rPr>
          <w:rFonts w:ascii="Arial" w:hAnsi="Arial" w:cs="Arial"/>
          <w:sz w:val="22"/>
          <w:szCs w:val="22"/>
        </w:rPr>
      </w:pPr>
    </w:p>
    <w:p w:rsidR="00EC7974" w:rsidRPr="00F935EF" w:rsidRDefault="00EC7974">
      <w:pPr>
        <w:widowControl/>
        <w:rPr>
          <w:rFonts w:ascii="Arial" w:hAnsi="Arial" w:cs="Arial"/>
          <w:sz w:val="22"/>
          <w:szCs w:val="22"/>
        </w:rPr>
      </w:pPr>
    </w:p>
    <w:p w:rsidR="00EC7974" w:rsidRPr="00F935EF" w:rsidRDefault="00EC7974">
      <w:pPr>
        <w:widowControl/>
        <w:ind w:left="5104" w:hanging="5104"/>
        <w:rPr>
          <w:rFonts w:ascii="Arial" w:hAnsi="Arial" w:cs="Arial"/>
          <w:sz w:val="22"/>
          <w:szCs w:val="22"/>
        </w:rPr>
      </w:pPr>
      <w:r w:rsidRPr="00F935EF">
        <w:rPr>
          <w:rFonts w:ascii="Arial" w:hAnsi="Arial" w:cs="Arial"/>
          <w:sz w:val="22"/>
          <w:szCs w:val="22"/>
        </w:rPr>
        <w:t>............................................</w:t>
      </w:r>
      <w:r w:rsidRPr="00F935EF">
        <w:rPr>
          <w:rFonts w:ascii="Arial" w:hAnsi="Arial" w:cs="Arial"/>
          <w:sz w:val="22"/>
          <w:szCs w:val="22"/>
        </w:rPr>
        <w:tab/>
        <w:t>............................................</w:t>
      </w:r>
    </w:p>
    <w:p w:rsidR="00EC7974" w:rsidRPr="00F935EF" w:rsidRDefault="00EC7974">
      <w:pPr>
        <w:widowControl/>
        <w:ind w:left="5104" w:hanging="5104"/>
        <w:rPr>
          <w:rFonts w:ascii="Arial" w:hAnsi="Arial" w:cs="Arial"/>
          <w:sz w:val="22"/>
          <w:szCs w:val="22"/>
        </w:rPr>
      </w:pPr>
      <w:r w:rsidRPr="00F935EF">
        <w:rPr>
          <w:rFonts w:ascii="Arial" w:hAnsi="Arial" w:cs="Arial"/>
          <w:sz w:val="22"/>
          <w:szCs w:val="22"/>
        </w:rPr>
        <w:t>Státní pozemkový úřad</w:t>
      </w:r>
      <w:r w:rsidRPr="00F935EF">
        <w:rPr>
          <w:rFonts w:ascii="Arial" w:hAnsi="Arial" w:cs="Arial"/>
          <w:sz w:val="22"/>
          <w:szCs w:val="22"/>
        </w:rPr>
        <w:tab/>
        <w:t>Hodková Marta</w:t>
      </w:r>
    </w:p>
    <w:p w:rsidR="00EC7974" w:rsidRPr="00F935EF" w:rsidRDefault="00EC7974">
      <w:pPr>
        <w:widowControl/>
        <w:ind w:left="5104" w:hanging="5104"/>
        <w:rPr>
          <w:rFonts w:ascii="Arial" w:hAnsi="Arial" w:cs="Arial"/>
          <w:sz w:val="22"/>
          <w:szCs w:val="22"/>
        </w:rPr>
      </w:pPr>
      <w:r w:rsidRPr="00F935EF">
        <w:rPr>
          <w:rFonts w:ascii="Arial" w:hAnsi="Arial" w:cs="Arial"/>
          <w:sz w:val="22"/>
          <w:szCs w:val="22"/>
        </w:rPr>
        <w:t>ředitel Krajského pozemkového úřadu</w:t>
      </w:r>
      <w:r w:rsidRPr="00F935EF">
        <w:rPr>
          <w:rFonts w:ascii="Arial" w:hAnsi="Arial" w:cs="Arial"/>
          <w:sz w:val="22"/>
          <w:szCs w:val="22"/>
        </w:rPr>
        <w:tab/>
        <w:t>kupující</w:t>
      </w:r>
    </w:p>
    <w:p w:rsidR="00EC7974" w:rsidRPr="00F935EF" w:rsidRDefault="00EC7974">
      <w:pPr>
        <w:widowControl/>
        <w:ind w:left="5104" w:hanging="5104"/>
        <w:rPr>
          <w:rFonts w:ascii="Arial" w:hAnsi="Arial" w:cs="Arial"/>
          <w:sz w:val="22"/>
          <w:szCs w:val="22"/>
        </w:rPr>
      </w:pPr>
      <w:r w:rsidRPr="00F935EF">
        <w:rPr>
          <w:rFonts w:ascii="Arial" w:hAnsi="Arial" w:cs="Arial"/>
          <w:sz w:val="22"/>
          <w:szCs w:val="22"/>
        </w:rPr>
        <w:t>pro Ústecký kraj</w:t>
      </w:r>
      <w:r w:rsidRPr="00F935EF">
        <w:rPr>
          <w:rFonts w:ascii="Arial" w:hAnsi="Arial" w:cs="Arial"/>
          <w:sz w:val="22"/>
          <w:szCs w:val="22"/>
        </w:rPr>
        <w:tab/>
      </w:r>
    </w:p>
    <w:p w:rsidR="00EC7974" w:rsidRPr="00F935EF" w:rsidRDefault="00EC7974">
      <w:pPr>
        <w:widowControl/>
        <w:ind w:left="5104" w:hanging="5104"/>
        <w:rPr>
          <w:rFonts w:ascii="Arial" w:hAnsi="Arial" w:cs="Arial"/>
          <w:sz w:val="22"/>
          <w:szCs w:val="22"/>
        </w:rPr>
      </w:pPr>
      <w:r w:rsidRPr="00F935EF">
        <w:rPr>
          <w:rFonts w:ascii="Arial" w:hAnsi="Arial" w:cs="Arial"/>
          <w:sz w:val="22"/>
          <w:szCs w:val="22"/>
        </w:rPr>
        <w:t xml:space="preserve">PhDr. Ing. Mgr. Oldřich </w:t>
      </w:r>
      <w:proofErr w:type="spellStart"/>
      <w:r w:rsidRPr="00F935EF">
        <w:rPr>
          <w:rFonts w:ascii="Arial" w:hAnsi="Arial" w:cs="Arial"/>
          <w:sz w:val="22"/>
          <w:szCs w:val="22"/>
        </w:rPr>
        <w:t>Valha</w:t>
      </w:r>
      <w:proofErr w:type="spellEnd"/>
      <w:r w:rsidRPr="00F935EF">
        <w:rPr>
          <w:rFonts w:ascii="Arial" w:hAnsi="Arial" w:cs="Arial"/>
          <w:sz w:val="22"/>
          <w:szCs w:val="22"/>
        </w:rPr>
        <w:t>, MBA</w:t>
      </w:r>
      <w:r w:rsidRPr="00F935EF">
        <w:rPr>
          <w:rFonts w:ascii="Arial" w:hAnsi="Arial" w:cs="Arial"/>
          <w:sz w:val="22"/>
          <w:szCs w:val="22"/>
        </w:rPr>
        <w:tab/>
      </w:r>
    </w:p>
    <w:p w:rsidR="00EC7974" w:rsidRPr="00F935EF" w:rsidRDefault="00EC7974">
      <w:pPr>
        <w:widowControl/>
        <w:ind w:left="5104" w:hanging="5104"/>
        <w:rPr>
          <w:rFonts w:ascii="Arial" w:hAnsi="Arial" w:cs="Arial"/>
          <w:sz w:val="22"/>
          <w:szCs w:val="22"/>
        </w:rPr>
      </w:pPr>
      <w:r w:rsidRPr="00F935EF">
        <w:rPr>
          <w:rFonts w:ascii="Arial" w:hAnsi="Arial" w:cs="Arial"/>
          <w:sz w:val="22"/>
          <w:szCs w:val="22"/>
        </w:rPr>
        <w:t>prodávající</w:t>
      </w:r>
      <w:r w:rsidRPr="00F935EF">
        <w:rPr>
          <w:rFonts w:ascii="Arial" w:hAnsi="Arial" w:cs="Arial"/>
          <w:sz w:val="22"/>
          <w:szCs w:val="22"/>
        </w:rPr>
        <w:tab/>
      </w:r>
    </w:p>
    <w:p w:rsidR="00EC7974" w:rsidRPr="00F935EF" w:rsidRDefault="00EC7974">
      <w:pPr>
        <w:widowControl/>
        <w:ind w:left="5104" w:hanging="5104"/>
        <w:rPr>
          <w:rFonts w:ascii="Arial" w:hAnsi="Arial" w:cs="Arial"/>
          <w:sz w:val="22"/>
          <w:szCs w:val="22"/>
        </w:rPr>
      </w:pPr>
    </w:p>
    <w:p w:rsidR="00EC7974" w:rsidRPr="00F935EF" w:rsidRDefault="00EC7974">
      <w:pPr>
        <w:widowControl/>
        <w:rPr>
          <w:rFonts w:ascii="Arial" w:hAnsi="Arial" w:cs="Arial"/>
          <w:sz w:val="22"/>
          <w:szCs w:val="22"/>
        </w:rPr>
      </w:pPr>
    </w:p>
    <w:p w:rsidR="00EC7974" w:rsidRPr="00F935EF" w:rsidRDefault="00EC7974">
      <w:pPr>
        <w:widowControl/>
        <w:rPr>
          <w:rFonts w:ascii="Arial" w:hAnsi="Arial" w:cs="Arial"/>
          <w:sz w:val="22"/>
          <w:szCs w:val="22"/>
        </w:rPr>
      </w:pPr>
      <w:r w:rsidRPr="00F935EF">
        <w:rPr>
          <w:rFonts w:ascii="Arial" w:hAnsi="Arial" w:cs="Arial"/>
          <w:sz w:val="22"/>
          <w:szCs w:val="22"/>
        </w:rPr>
        <w:t xml:space="preserve">pořadové číslo nabízených nemovitostí dle evidence </w:t>
      </w:r>
      <w:r w:rsidR="00480DC8" w:rsidRPr="00F935EF">
        <w:rPr>
          <w:rFonts w:ascii="Arial" w:hAnsi="Arial" w:cs="Arial"/>
          <w:sz w:val="22"/>
          <w:szCs w:val="22"/>
        </w:rPr>
        <w:t>SPÚ</w:t>
      </w:r>
      <w:r w:rsidRPr="00F935EF">
        <w:rPr>
          <w:rFonts w:ascii="Arial" w:hAnsi="Arial" w:cs="Arial"/>
          <w:sz w:val="22"/>
          <w:szCs w:val="22"/>
        </w:rPr>
        <w:t xml:space="preserve">: </w:t>
      </w:r>
      <w:r w:rsidRPr="00F935EF">
        <w:rPr>
          <w:rFonts w:ascii="Arial" w:hAnsi="Arial" w:cs="Arial"/>
          <w:color w:val="000000"/>
          <w:sz w:val="22"/>
          <w:szCs w:val="22"/>
        </w:rPr>
        <w:t>1087469, 2995669, 2997669, 2998569, 2998669, 3193769</w:t>
      </w:r>
      <w:r w:rsidRPr="00F935EF">
        <w:rPr>
          <w:rFonts w:ascii="Arial" w:hAnsi="Arial" w:cs="Arial"/>
          <w:color w:val="000000"/>
          <w:sz w:val="22"/>
          <w:szCs w:val="22"/>
        </w:rPr>
        <w:br/>
      </w:r>
    </w:p>
    <w:p w:rsidR="00EC7974" w:rsidRPr="00F935EF" w:rsidRDefault="00EC7974">
      <w:pPr>
        <w:widowControl/>
        <w:jc w:val="both"/>
        <w:rPr>
          <w:rFonts w:ascii="Arial" w:hAnsi="Arial" w:cs="Arial"/>
          <w:sz w:val="22"/>
          <w:szCs w:val="22"/>
        </w:rPr>
      </w:pPr>
    </w:p>
    <w:p w:rsidR="009D36E4" w:rsidRPr="00F935EF" w:rsidRDefault="009D36E4" w:rsidP="009D36E4">
      <w:pPr>
        <w:widowControl/>
        <w:rPr>
          <w:rFonts w:ascii="Arial" w:hAnsi="Arial" w:cs="Arial"/>
          <w:sz w:val="22"/>
          <w:szCs w:val="22"/>
        </w:rPr>
      </w:pPr>
      <w:r w:rsidRPr="00F935EF">
        <w:rPr>
          <w:rFonts w:ascii="Arial" w:hAnsi="Arial" w:cs="Arial"/>
          <w:sz w:val="22"/>
          <w:szCs w:val="22"/>
        </w:rPr>
        <w:t>Za věcnou a formální správnost odpovídá</w:t>
      </w:r>
    </w:p>
    <w:p w:rsidR="009D36E4" w:rsidRPr="00F935EF" w:rsidRDefault="009D36E4" w:rsidP="009D36E4">
      <w:pPr>
        <w:widowControl/>
        <w:rPr>
          <w:rFonts w:ascii="Arial" w:hAnsi="Arial" w:cs="Arial"/>
          <w:sz w:val="22"/>
          <w:szCs w:val="22"/>
        </w:rPr>
      </w:pPr>
      <w:r w:rsidRPr="00F935EF">
        <w:rPr>
          <w:rFonts w:ascii="Arial" w:hAnsi="Arial" w:cs="Arial"/>
          <w:sz w:val="22"/>
          <w:szCs w:val="22"/>
        </w:rPr>
        <w:t>vedoucí oddělení převodu majetku státu KPÚ pro Ústecký kraj</w:t>
      </w:r>
    </w:p>
    <w:p w:rsidR="009D36E4" w:rsidRDefault="009D36E4" w:rsidP="009D36E4">
      <w:pPr>
        <w:widowControl/>
        <w:rPr>
          <w:rFonts w:ascii="Arial" w:hAnsi="Arial" w:cs="Arial"/>
          <w:sz w:val="22"/>
          <w:szCs w:val="22"/>
        </w:rPr>
      </w:pPr>
      <w:r w:rsidRPr="00F935EF">
        <w:rPr>
          <w:rFonts w:ascii="Arial" w:hAnsi="Arial" w:cs="Arial"/>
          <w:sz w:val="22"/>
          <w:szCs w:val="22"/>
        </w:rPr>
        <w:t>Ing. Pavel Pojer</w:t>
      </w:r>
    </w:p>
    <w:p w:rsidR="00C53408" w:rsidRDefault="00C53408" w:rsidP="009D36E4">
      <w:pPr>
        <w:widowControl/>
        <w:rPr>
          <w:rFonts w:ascii="Arial" w:hAnsi="Arial" w:cs="Arial"/>
          <w:sz w:val="22"/>
          <w:szCs w:val="22"/>
        </w:rPr>
      </w:pPr>
    </w:p>
    <w:p w:rsidR="00C53408" w:rsidRPr="00F935EF" w:rsidRDefault="00C53408" w:rsidP="009D36E4">
      <w:pPr>
        <w:widowControl/>
        <w:rPr>
          <w:rFonts w:ascii="Arial" w:hAnsi="Arial" w:cs="Arial"/>
          <w:sz w:val="22"/>
          <w:szCs w:val="22"/>
        </w:rPr>
      </w:pPr>
    </w:p>
    <w:p w:rsidR="009D36E4" w:rsidRPr="00F935EF" w:rsidRDefault="009D36E4" w:rsidP="009D36E4">
      <w:pPr>
        <w:widowControl/>
        <w:rPr>
          <w:rFonts w:ascii="Arial" w:hAnsi="Arial" w:cs="Arial"/>
          <w:sz w:val="22"/>
          <w:szCs w:val="22"/>
        </w:rPr>
      </w:pPr>
    </w:p>
    <w:p w:rsidR="00E76447" w:rsidRPr="00F935EF" w:rsidRDefault="00E76447" w:rsidP="00E76447">
      <w:pPr>
        <w:widowControl/>
        <w:jc w:val="both"/>
        <w:rPr>
          <w:rFonts w:ascii="Arial" w:hAnsi="Arial" w:cs="Arial"/>
          <w:sz w:val="22"/>
          <w:szCs w:val="22"/>
        </w:rPr>
      </w:pPr>
      <w:r w:rsidRPr="00F935EF">
        <w:rPr>
          <w:rFonts w:ascii="Arial" w:hAnsi="Arial" w:cs="Arial"/>
          <w:sz w:val="22"/>
          <w:szCs w:val="22"/>
        </w:rPr>
        <w:t>.......................................</w:t>
      </w:r>
    </w:p>
    <w:p w:rsidR="009D36E4" w:rsidRPr="00F935EF" w:rsidRDefault="009D36E4" w:rsidP="009D36E4">
      <w:pPr>
        <w:widowControl/>
        <w:ind w:firstLine="708"/>
        <w:rPr>
          <w:rFonts w:ascii="Arial" w:hAnsi="Arial" w:cs="Arial"/>
          <w:sz w:val="22"/>
          <w:szCs w:val="22"/>
        </w:rPr>
      </w:pPr>
      <w:r w:rsidRPr="00F935EF">
        <w:rPr>
          <w:rFonts w:ascii="Arial" w:hAnsi="Arial" w:cs="Arial"/>
          <w:sz w:val="22"/>
          <w:szCs w:val="22"/>
        </w:rPr>
        <w:t>podpis</w:t>
      </w:r>
    </w:p>
    <w:p w:rsidR="009D36E4" w:rsidRPr="00F935EF" w:rsidRDefault="009D36E4">
      <w:pPr>
        <w:widowControl/>
        <w:tabs>
          <w:tab w:val="left" w:pos="120"/>
        </w:tabs>
        <w:jc w:val="both"/>
        <w:rPr>
          <w:rFonts w:ascii="Arial" w:hAnsi="Arial" w:cs="Arial"/>
          <w:sz w:val="22"/>
          <w:szCs w:val="22"/>
        </w:rPr>
      </w:pPr>
    </w:p>
    <w:p w:rsidR="00EC7974" w:rsidRDefault="00EC7974">
      <w:pPr>
        <w:widowControl/>
        <w:tabs>
          <w:tab w:val="left" w:pos="120"/>
        </w:tabs>
        <w:jc w:val="both"/>
        <w:rPr>
          <w:rFonts w:ascii="Arial" w:hAnsi="Arial" w:cs="Arial"/>
          <w:color w:val="000000"/>
          <w:sz w:val="22"/>
          <w:szCs w:val="22"/>
        </w:rPr>
      </w:pPr>
      <w:r w:rsidRPr="00F935EF">
        <w:rPr>
          <w:rFonts w:ascii="Arial" w:hAnsi="Arial" w:cs="Arial"/>
          <w:sz w:val="22"/>
          <w:szCs w:val="22"/>
        </w:rPr>
        <w:t xml:space="preserve">Za správnost: </w:t>
      </w:r>
      <w:r w:rsidRPr="00F935EF">
        <w:rPr>
          <w:rFonts w:ascii="Arial" w:hAnsi="Arial" w:cs="Arial"/>
          <w:color w:val="000000"/>
          <w:sz w:val="22"/>
          <w:szCs w:val="22"/>
        </w:rPr>
        <w:t xml:space="preserve">Kateřina </w:t>
      </w:r>
      <w:proofErr w:type="spellStart"/>
      <w:r w:rsidRPr="00F935EF">
        <w:rPr>
          <w:rFonts w:ascii="Arial" w:hAnsi="Arial" w:cs="Arial"/>
          <w:color w:val="000000"/>
          <w:sz w:val="22"/>
          <w:szCs w:val="22"/>
        </w:rPr>
        <w:t>Čutíková</w:t>
      </w:r>
      <w:proofErr w:type="spellEnd"/>
    </w:p>
    <w:p w:rsidR="00C53408" w:rsidRPr="00F935EF" w:rsidRDefault="00C53408">
      <w:pPr>
        <w:widowControl/>
        <w:tabs>
          <w:tab w:val="left" w:pos="120"/>
        </w:tabs>
        <w:jc w:val="both"/>
        <w:rPr>
          <w:rFonts w:ascii="Arial" w:hAnsi="Arial" w:cs="Arial"/>
          <w:color w:val="000000"/>
          <w:sz w:val="22"/>
          <w:szCs w:val="22"/>
        </w:rPr>
      </w:pPr>
    </w:p>
    <w:p w:rsidR="00EC7974" w:rsidRPr="00F935EF" w:rsidRDefault="00EC7974">
      <w:pPr>
        <w:widowControl/>
        <w:jc w:val="both"/>
        <w:rPr>
          <w:rFonts w:ascii="Arial" w:hAnsi="Arial" w:cs="Arial"/>
          <w:sz w:val="22"/>
          <w:szCs w:val="22"/>
        </w:rPr>
      </w:pPr>
    </w:p>
    <w:p w:rsidR="00EC7974" w:rsidRPr="00F935EF" w:rsidRDefault="00EC7974">
      <w:pPr>
        <w:widowControl/>
        <w:jc w:val="both"/>
        <w:rPr>
          <w:rFonts w:ascii="Arial" w:hAnsi="Arial" w:cs="Arial"/>
          <w:sz w:val="22"/>
          <w:szCs w:val="22"/>
        </w:rPr>
      </w:pPr>
      <w:r w:rsidRPr="00F935EF">
        <w:rPr>
          <w:rFonts w:ascii="Arial" w:hAnsi="Arial" w:cs="Arial"/>
          <w:sz w:val="22"/>
          <w:szCs w:val="22"/>
        </w:rPr>
        <w:t>.......................................</w:t>
      </w:r>
    </w:p>
    <w:p w:rsidR="00EC7974" w:rsidRPr="00F935EF" w:rsidRDefault="00EC7974">
      <w:pPr>
        <w:widowControl/>
        <w:jc w:val="both"/>
        <w:rPr>
          <w:rFonts w:ascii="Arial" w:hAnsi="Arial" w:cs="Arial"/>
          <w:sz w:val="22"/>
          <w:szCs w:val="22"/>
        </w:rPr>
      </w:pPr>
      <w:r w:rsidRPr="00F935EF">
        <w:rPr>
          <w:rFonts w:ascii="Arial" w:hAnsi="Arial" w:cs="Arial"/>
          <w:sz w:val="22"/>
          <w:szCs w:val="22"/>
        </w:rPr>
        <w:tab/>
        <w:t>podpis</w:t>
      </w:r>
    </w:p>
    <w:p w:rsidR="00EC7974" w:rsidRPr="00F935EF" w:rsidRDefault="00EC7974">
      <w:pPr>
        <w:widowControl/>
        <w:rPr>
          <w:rFonts w:ascii="Arial" w:hAnsi="Arial" w:cs="Arial"/>
          <w:sz w:val="22"/>
          <w:szCs w:val="22"/>
        </w:rPr>
      </w:pPr>
    </w:p>
    <w:p w:rsidR="007D2161" w:rsidRPr="00F935EF" w:rsidRDefault="007D2161" w:rsidP="007D2161">
      <w:pPr>
        <w:widowControl/>
        <w:rPr>
          <w:rFonts w:ascii="Arial" w:hAnsi="Arial" w:cs="Arial"/>
          <w:sz w:val="22"/>
          <w:szCs w:val="22"/>
        </w:rPr>
      </w:pPr>
    </w:p>
    <w:p w:rsidR="007D2161" w:rsidRPr="00F935EF" w:rsidRDefault="007D2161" w:rsidP="007D2161">
      <w:pPr>
        <w:widowControl/>
        <w:rPr>
          <w:rFonts w:ascii="Arial" w:hAnsi="Arial" w:cs="Arial"/>
          <w:sz w:val="22"/>
          <w:szCs w:val="22"/>
        </w:rPr>
      </w:pPr>
    </w:p>
    <w:p w:rsidR="007D2161" w:rsidRPr="00F935EF" w:rsidRDefault="007D2161" w:rsidP="007D2161">
      <w:pPr>
        <w:widowControl/>
        <w:jc w:val="both"/>
        <w:rPr>
          <w:rFonts w:ascii="Arial" w:hAnsi="Arial" w:cs="Arial"/>
          <w:sz w:val="22"/>
          <w:szCs w:val="22"/>
        </w:rPr>
      </w:pPr>
    </w:p>
    <w:p w:rsidR="007D2161" w:rsidRPr="00F935EF" w:rsidRDefault="007D2161" w:rsidP="007D2161">
      <w:pPr>
        <w:jc w:val="both"/>
        <w:rPr>
          <w:rFonts w:ascii="Arial" w:hAnsi="Arial" w:cs="Arial"/>
          <w:sz w:val="22"/>
          <w:szCs w:val="22"/>
        </w:rPr>
      </w:pPr>
      <w:r w:rsidRPr="00F935EF">
        <w:rPr>
          <w:rFonts w:ascii="Arial" w:hAnsi="Arial" w:cs="Arial"/>
          <w:sz w:val="22"/>
          <w:szCs w:val="22"/>
        </w:rPr>
        <w:t xml:space="preserve">Tato smlouva byla uveřejněna </w:t>
      </w:r>
      <w:r w:rsidR="008C14E1" w:rsidRPr="00F935EF">
        <w:rPr>
          <w:rFonts w:ascii="Arial" w:hAnsi="Arial" w:cs="Arial"/>
          <w:sz w:val="22"/>
          <w:szCs w:val="22"/>
        </w:rPr>
        <w:t>v Registru</w:t>
      </w:r>
    </w:p>
    <w:p w:rsidR="007D2161" w:rsidRPr="00F935EF" w:rsidRDefault="007D2161" w:rsidP="007D2161">
      <w:pPr>
        <w:jc w:val="both"/>
        <w:rPr>
          <w:rFonts w:ascii="Arial" w:hAnsi="Arial" w:cs="Arial"/>
          <w:sz w:val="22"/>
          <w:szCs w:val="22"/>
        </w:rPr>
      </w:pPr>
      <w:r w:rsidRPr="00F935EF">
        <w:rPr>
          <w:rFonts w:ascii="Arial" w:hAnsi="Arial" w:cs="Arial"/>
          <w:sz w:val="22"/>
          <w:szCs w:val="22"/>
        </w:rPr>
        <w:t>smluv, vedeném dle zákona č. 340/2015 Sb.,</w:t>
      </w:r>
    </w:p>
    <w:p w:rsidR="007D2161" w:rsidRPr="00F935EF" w:rsidRDefault="007D2161" w:rsidP="007D2161">
      <w:pPr>
        <w:jc w:val="both"/>
        <w:rPr>
          <w:rFonts w:ascii="Arial" w:hAnsi="Arial" w:cs="Arial"/>
          <w:sz w:val="22"/>
          <w:szCs w:val="22"/>
        </w:rPr>
      </w:pPr>
      <w:r w:rsidRPr="00F935EF">
        <w:rPr>
          <w:rFonts w:ascii="Arial" w:hAnsi="Arial" w:cs="Arial"/>
          <w:sz w:val="22"/>
          <w:szCs w:val="22"/>
        </w:rPr>
        <w:t>o registru smluv, dne</w:t>
      </w:r>
    </w:p>
    <w:p w:rsidR="007D2161" w:rsidRPr="00F935EF" w:rsidRDefault="007D2161" w:rsidP="007D2161">
      <w:pPr>
        <w:jc w:val="both"/>
        <w:rPr>
          <w:rFonts w:ascii="Arial" w:hAnsi="Arial" w:cs="Arial"/>
          <w:sz w:val="22"/>
          <w:szCs w:val="22"/>
        </w:rPr>
      </w:pPr>
    </w:p>
    <w:p w:rsidR="007D2161" w:rsidRDefault="00C53408" w:rsidP="007D2161">
      <w:pPr>
        <w:jc w:val="both"/>
        <w:rPr>
          <w:rFonts w:ascii="Arial" w:hAnsi="Arial" w:cs="Arial"/>
          <w:sz w:val="22"/>
          <w:szCs w:val="22"/>
        </w:rPr>
      </w:pPr>
      <w:r>
        <w:rPr>
          <w:rFonts w:ascii="Arial" w:hAnsi="Arial" w:cs="Arial"/>
          <w:sz w:val="22"/>
          <w:szCs w:val="22"/>
        </w:rPr>
        <w:t>5.8.2019</w:t>
      </w:r>
    </w:p>
    <w:p w:rsidR="00C53408" w:rsidRPr="00F935EF" w:rsidRDefault="00C53408" w:rsidP="007D2161">
      <w:pPr>
        <w:jc w:val="both"/>
        <w:rPr>
          <w:rFonts w:ascii="Arial" w:hAnsi="Arial" w:cs="Arial"/>
          <w:sz w:val="22"/>
          <w:szCs w:val="22"/>
        </w:rPr>
      </w:pPr>
    </w:p>
    <w:p w:rsidR="007D2161" w:rsidRPr="00F935EF" w:rsidRDefault="007D2161" w:rsidP="007D2161">
      <w:pPr>
        <w:jc w:val="both"/>
        <w:rPr>
          <w:rFonts w:ascii="Arial" w:hAnsi="Arial" w:cs="Arial"/>
          <w:sz w:val="22"/>
          <w:szCs w:val="22"/>
        </w:rPr>
      </w:pPr>
      <w:r w:rsidRPr="00F935EF">
        <w:rPr>
          <w:rFonts w:ascii="Arial" w:hAnsi="Arial" w:cs="Arial"/>
          <w:sz w:val="22"/>
          <w:szCs w:val="22"/>
        </w:rPr>
        <w:t>datum registrace</w:t>
      </w:r>
    </w:p>
    <w:p w:rsidR="007D2161" w:rsidRPr="00F935EF" w:rsidRDefault="007D2161" w:rsidP="007D2161">
      <w:pPr>
        <w:jc w:val="both"/>
        <w:rPr>
          <w:rFonts w:ascii="Arial" w:hAnsi="Arial" w:cs="Arial"/>
          <w:i/>
          <w:sz w:val="22"/>
          <w:szCs w:val="22"/>
        </w:rPr>
      </w:pPr>
    </w:p>
    <w:p w:rsidR="0040101C" w:rsidRPr="00F935EF" w:rsidRDefault="0040101C" w:rsidP="0040101C">
      <w:pPr>
        <w:jc w:val="both"/>
        <w:rPr>
          <w:rFonts w:ascii="Arial" w:hAnsi="Arial" w:cs="Arial"/>
          <w:sz w:val="22"/>
          <w:szCs w:val="22"/>
        </w:rPr>
      </w:pPr>
      <w:r w:rsidRPr="00F935EF">
        <w:rPr>
          <w:rFonts w:ascii="Arial" w:hAnsi="Arial" w:cs="Arial"/>
          <w:sz w:val="22"/>
          <w:szCs w:val="22"/>
        </w:rPr>
        <w:t>………………………</w:t>
      </w:r>
    </w:p>
    <w:p w:rsidR="0040101C" w:rsidRPr="00F935EF" w:rsidRDefault="0040101C" w:rsidP="0040101C">
      <w:pPr>
        <w:jc w:val="both"/>
        <w:rPr>
          <w:rFonts w:ascii="Arial" w:hAnsi="Arial" w:cs="Arial"/>
          <w:sz w:val="22"/>
          <w:szCs w:val="22"/>
        </w:rPr>
      </w:pPr>
      <w:r w:rsidRPr="00F935EF">
        <w:rPr>
          <w:rFonts w:ascii="Arial" w:hAnsi="Arial" w:cs="Arial"/>
          <w:sz w:val="22"/>
          <w:szCs w:val="22"/>
        </w:rPr>
        <w:t>ID smlouvy</w:t>
      </w:r>
    </w:p>
    <w:p w:rsidR="00C36645" w:rsidRDefault="00C36645" w:rsidP="00C36645">
      <w:pPr>
        <w:jc w:val="both"/>
        <w:rPr>
          <w:rFonts w:ascii="Arial" w:hAnsi="Arial" w:cs="Arial"/>
          <w:color w:val="FF0000"/>
          <w:sz w:val="22"/>
          <w:szCs w:val="22"/>
        </w:rPr>
      </w:pPr>
    </w:p>
    <w:p w:rsidR="00C36645" w:rsidRDefault="00C36645" w:rsidP="00C36645">
      <w:pPr>
        <w:jc w:val="both"/>
        <w:rPr>
          <w:rFonts w:ascii="Arial" w:hAnsi="Arial" w:cs="Arial"/>
          <w:sz w:val="22"/>
          <w:szCs w:val="22"/>
        </w:rPr>
      </w:pPr>
      <w:r>
        <w:rPr>
          <w:rFonts w:ascii="Arial" w:hAnsi="Arial" w:cs="Arial"/>
          <w:sz w:val="22"/>
          <w:szCs w:val="22"/>
        </w:rPr>
        <w:t>………………………</w:t>
      </w:r>
    </w:p>
    <w:p w:rsidR="00C36645" w:rsidRDefault="00C36645" w:rsidP="00C36645">
      <w:pPr>
        <w:jc w:val="both"/>
        <w:rPr>
          <w:rFonts w:ascii="Arial" w:hAnsi="Arial" w:cs="Arial"/>
          <w:sz w:val="22"/>
          <w:szCs w:val="22"/>
        </w:rPr>
      </w:pPr>
      <w:r>
        <w:rPr>
          <w:rFonts w:ascii="Arial" w:hAnsi="Arial" w:cs="Arial"/>
          <w:sz w:val="22"/>
          <w:szCs w:val="22"/>
        </w:rPr>
        <w:t>ID verze</w:t>
      </w:r>
    </w:p>
    <w:p w:rsidR="00C53408" w:rsidRDefault="00C53408" w:rsidP="00C36645">
      <w:pPr>
        <w:jc w:val="both"/>
        <w:rPr>
          <w:rFonts w:ascii="Arial" w:hAnsi="Arial" w:cs="Arial"/>
          <w:sz w:val="22"/>
          <w:szCs w:val="22"/>
        </w:rPr>
      </w:pPr>
    </w:p>
    <w:p w:rsidR="0040101C" w:rsidRPr="00F935EF" w:rsidRDefault="00C53408" w:rsidP="0040101C">
      <w:pPr>
        <w:jc w:val="both"/>
        <w:rPr>
          <w:rFonts w:ascii="Arial" w:hAnsi="Arial" w:cs="Arial"/>
          <w:sz w:val="22"/>
          <w:szCs w:val="22"/>
        </w:rPr>
      </w:pPr>
      <w:r>
        <w:rPr>
          <w:rFonts w:ascii="Arial" w:hAnsi="Arial" w:cs="Arial"/>
          <w:sz w:val="22"/>
          <w:szCs w:val="22"/>
        </w:rPr>
        <w:t>Bc. Michaela Lepková</w:t>
      </w:r>
    </w:p>
    <w:p w:rsidR="0040101C" w:rsidRPr="00F935EF" w:rsidRDefault="0040101C" w:rsidP="0040101C">
      <w:pPr>
        <w:jc w:val="both"/>
        <w:rPr>
          <w:rFonts w:ascii="Arial" w:hAnsi="Arial" w:cs="Arial"/>
          <w:sz w:val="22"/>
          <w:szCs w:val="22"/>
        </w:rPr>
      </w:pPr>
      <w:r w:rsidRPr="00F935EF">
        <w:rPr>
          <w:rFonts w:ascii="Arial" w:hAnsi="Arial" w:cs="Arial"/>
          <w:sz w:val="22"/>
          <w:szCs w:val="22"/>
        </w:rPr>
        <w:t>………………………</w:t>
      </w:r>
    </w:p>
    <w:p w:rsidR="0040101C" w:rsidRPr="00F935EF" w:rsidRDefault="0040101C" w:rsidP="0040101C">
      <w:pPr>
        <w:jc w:val="both"/>
        <w:rPr>
          <w:rFonts w:ascii="Arial" w:hAnsi="Arial" w:cs="Arial"/>
          <w:sz w:val="22"/>
          <w:szCs w:val="22"/>
        </w:rPr>
      </w:pPr>
      <w:r w:rsidRPr="00F935EF">
        <w:rPr>
          <w:rFonts w:ascii="Arial" w:hAnsi="Arial" w:cs="Arial"/>
          <w:sz w:val="22"/>
          <w:szCs w:val="22"/>
        </w:rPr>
        <w:t>registraci provedl</w:t>
      </w:r>
    </w:p>
    <w:p w:rsidR="0040101C" w:rsidRPr="00F935EF" w:rsidRDefault="0040101C" w:rsidP="0040101C">
      <w:pPr>
        <w:jc w:val="both"/>
        <w:rPr>
          <w:rFonts w:ascii="Arial" w:hAnsi="Arial" w:cs="Arial"/>
          <w:sz w:val="22"/>
          <w:szCs w:val="22"/>
        </w:rPr>
      </w:pPr>
    </w:p>
    <w:p w:rsidR="0040101C" w:rsidRPr="00F935EF" w:rsidRDefault="0040101C" w:rsidP="0040101C">
      <w:pPr>
        <w:jc w:val="both"/>
        <w:rPr>
          <w:rFonts w:ascii="Arial" w:hAnsi="Arial" w:cs="Arial"/>
          <w:sz w:val="22"/>
          <w:szCs w:val="22"/>
        </w:rPr>
      </w:pPr>
    </w:p>
    <w:p w:rsidR="0040101C" w:rsidRPr="00F935EF" w:rsidRDefault="0040101C" w:rsidP="0040101C">
      <w:pPr>
        <w:jc w:val="both"/>
        <w:rPr>
          <w:rFonts w:ascii="Arial" w:hAnsi="Arial" w:cs="Arial"/>
          <w:sz w:val="22"/>
          <w:szCs w:val="22"/>
        </w:rPr>
      </w:pPr>
      <w:r w:rsidRPr="00F935EF">
        <w:rPr>
          <w:rFonts w:ascii="Arial" w:hAnsi="Arial" w:cs="Arial"/>
          <w:sz w:val="22"/>
          <w:szCs w:val="22"/>
        </w:rPr>
        <w:t>V </w:t>
      </w:r>
      <w:r w:rsidR="00C53408">
        <w:rPr>
          <w:rFonts w:ascii="Arial" w:hAnsi="Arial" w:cs="Arial"/>
          <w:sz w:val="22"/>
          <w:szCs w:val="22"/>
        </w:rPr>
        <w:t>Teplicích</w:t>
      </w:r>
      <w:r w:rsidRPr="00F935EF">
        <w:rPr>
          <w:rFonts w:ascii="Arial" w:hAnsi="Arial" w:cs="Arial"/>
          <w:sz w:val="22"/>
          <w:szCs w:val="22"/>
        </w:rPr>
        <w:tab/>
      </w:r>
      <w:r w:rsidRPr="00F935EF">
        <w:rPr>
          <w:rFonts w:ascii="Arial" w:hAnsi="Arial" w:cs="Arial"/>
          <w:sz w:val="22"/>
          <w:szCs w:val="22"/>
        </w:rPr>
        <w:tab/>
        <w:t>……………………………….</w:t>
      </w:r>
    </w:p>
    <w:p w:rsidR="0040101C" w:rsidRPr="00F935EF" w:rsidRDefault="00C53408" w:rsidP="0040101C">
      <w:pPr>
        <w:tabs>
          <w:tab w:val="left" w:pos="3402"/>
        </w:tabs>
        <w:jc w:val="both"/>
        <w:rPr>
          <w:rFonts w:ascii="Arial" w:hAnsi="Arial" w:cs="Arial"/>
          <w:sz w:val="22"/>
          <w:szCs w:val="22"/>
        </w:rPr>
      </w:pPr>
      <w:r>
        <w:rPr>
          <w:rFonts w:ascii="Arial" w:hAnsi="Arial" w:cs="Arial"/>
          <w:sz w:val="22"/>
          <w:szCs w:val="22"/>
        </w:rPr>
        <w:t xml:space="preserve">                                         Bc. Michaela Lepková</w:t>
      </w:r>
    </w:p>
    <w:p w:rsidR="007D2161" w:rsidRPr="00F935EF" w:rsidRDefault="007D2161" w:rsidP="007D2161">
      <w:pPr>
        <w:tabs>
          <w:tab w:val="left" w:pos="3402"/>
        </w:tabs>
        <w:jc w:val="both"/>
        <w:rPr>
          <w:rFonts w:ascii="Arial" w:hAnsi="Arial" w:cs="Arial"/>
          <w:sz w:val="22"/>
          <w:szCs w:val="22"/>
        </w:rPr>
      </w:pPr>
      <w:r w:rsidRPr="00F935EF">
        <w:rPr>
          <w:rFonts w:ascii="Arial" w:hAnsi="Arial" w:cs="Arial"/>
          <w:sz w:val="22"/>
          <w:szCs w:val="22"/>
        </w:rPr>
        <w:t xml:space="preserve">dne </w:t>
      </w:r>
      <w:r w:rsidR="00C53408">
        <w:rPr>
          <w:rFonts w:ascii="Arial" w:hAnsi="Arial" w:cs="Arial"/>
          <w:sz w:val="22"/>
          <w:szCs w:val="22"/>
        </w:rPr>
        <w:t xml:space="preserve">5.8.2019                      </w:t>
      </w:r>
    </w:p>
    <w:p w:rsidR="007D2161" w:rsidRPr="00F935EF" w:rsidRDefault="007D2161">
      <w:pPr>
        <w:widowControl/>
        <w:rPr>
          <w:rFonts w:ascii="Arial" w:hAnsi="Arial" w:cs="Arial"/>
          <w:sz w:val="22"/>
          <w:szCs w:val="22"/>
        </w:rPr>
      </w:pPr>
    </w:p>
    <w:sectPr w:rsidR="007D2161" w:rsidRPr="00F935EF">
      <w:headerReference w:type="default" r:id="rId6"/>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408" w:rsidRDefault="00C53408">
      <w:r>
        <w:separator/>
      </w:r>
    </w:p>
  </w:endnote>
  <w:endnote w:type="continuationSeparator" w:id="0">
    <w:p w:rsidR="00C53408" w:rsidRDefault="00C53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408" w:rsidRDefault="00C53408">
      <w:r>
        <w:separator/>
      </w:r>
    </w:p>
  </w:footnote>
  <w:footnote w:type="continuationSeparator" w:id="0">
    <w:p w:rsidR="00C53408" w:rsidRDefault="00C53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7974" w:rsidRDefault="00EC7974">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74"/>
    <w:rsid w:val="00002080"/>
    <w:rsid w:val="00042F7E"/>
    <w:rsid w:val="00055BE5"/>
    <w:rsid w:val="00093ED5"/>
    <w:rsid w:val="00115A33"/>
    <w:rsid w:val="0014760F"/>
    <w:rsid w:val="002055A2"/>
    <w:rsid w:val="00222405"/>
    <w:rsid w:val="00365707"/>
    <w:rsid w:val="00373655"/>
    <w:rsid w:val="003770BD"/>
    <w:rsid w:val="003B1781"/>
    <w:rsid w:val="0040101C"/>
    <w:rsid w:val="00480DC8"/>
    <w:rsid w:val="0048532A"/>
    <w:rsid w:val="00517271"/>
    <w:rsid w:val="005257A2"/>
    <w:rsid w:val="00550621"/>
    <w:rsid w:val="00566AF0"/>
    <w:rsid w:val="005D0C67"/>
    <w:rsid w:val="007216FD"/>
    <w:rsid w:val="007D1E79"/>
    <w:rsid w:val="007D2161"/>
    <w:rsid w:val="007F6A10"/>
    <w:rsid w:val="00864044"/>
    <w:rsid w:val="008C14E1"/>
    <w:rsid w:val="008D25D8"/>
    <w:rsid w:val="008E0AD0"/>
    <w:rsid w:val="009014BF"/>
    <w:rsid w:val="009D36E4"/>
    <w:rsid w:val="00A1467D"/>
    <w:rsid w:val="00A31C3B"/>
    <w:rsid w:val="00A90BA0"/>
    <w:rsid w:val="00A923D9"/>
    <w:rsid w:val="00AD02DD"/>
    <w:rsid w:val="00BD5EA5"/>
    <w:rsid w:val="00C13B89"/>
    <w:rsid w:val="00C324D0"/>
    <w:rsid w:val="00C36645"/>
    <w:rsid w:val="00C53408"/>
    <w:rsid w:val="00C60FB3"/>
    <w:rsid w:val="00C9419D"/>
    <w:rsid w:val="00CB20ED"/>
    <w:rsid w:val="00CD2D59"/>
    <w:rsid w:val="00D017F7"/>
    <w:rsid w:val="00D137C8"/>
    <w:rsid w:val="00D17579"/>
    <w:rsid w:val="00DA177C"/>
    <w:rsid w:val="00DD31B1"/>
    <w:rsid w:val="00DF2489"/>
    <w:rsid w:val="00E4158B"/>
    <w:rsid w:val="00E76447"/>
    <w:rsid w:val="00EC7974"/>
    <w:rsid w:val="00EE1DD7"/>
    <w:rsid w:val="00F1182B"/>
    <w:rsid w:val="00F60DB6"/>
    <w:rsid w:val="00F902B7"/>
    <w:rsid w:val="00F935EF"/>
    <w:rsid w:val="00FC6163"/>
    <w:rsid w:val="00FE70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64545"/>
  <w14:defaultImageDpi w14:val="0"/>
  <w15:docId w15:val="{C8F48AEC-1DA7-4C9E-84F5-D1DFC2D0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b/>
      <w:bCs/>
      <w:sz w:val="24"/>
      <w:szCs w:val="24"/>
      <w:u w:val="single"/>
    </w:rPr>
  </w:style>
  <w:style w:type="paragraph" w:styleId="Nadpis2">
    <w:name w:val="heading 2"/>
    <w:basedOn w:val="Normln"/>
    <w:next w:val="Normln"/>
    <w:link w:val="Nadpis2Char"/>
    <w:uiPriority w:val="99"/>
    <w:qFormat/>
    <w:pPr>
      <w:spacing w:before="120"/>
      <w:outlineLvl w:val="1"/>
    </w:pPr>
    <w:rPr>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para">
    <w:name w:val="para"/>
    <w:basedOn w:val="Normln"/>
    <w:uiPriority w:val="99"/>
    <w:pPr>
      <w:keepNext/>
      <w:tabs>
        <w:tab w:val="left" w:pos="709"/>
      </w:tabs>
      <w:jc w:val="center"/>
    </w:pPr>
    <w:rPr>
      <w:b/>
      <w:bCs/>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text">
    <w:name w:val="text"/>
    <w:uiPriority w:val="99"/>
    <w:pPr>
      <w:widowControl w:val="0"/>
      <w:tabs>
        <w:tab w:val="left" w:pos="709"/>
      </w:tabs>
      <w:autoSpaceDE w:val="0"/>
      <w:autoSpaceDN w:val="0"/>
      <w:adjustRightInd w:val="0"/>
      <w:spacing w:after="0" w:line="240" w:lineRule="auto"/>
      <w:ind w:firstLine="426"/>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Normln12b">
    <w:name w:val="Normální + 12 b."/>
    <w:basedOn w:val="Normln"/>
    <w:uiPriority w:val="99"/>
    <w:rsid w:val="00C324D0"/>
    <w:pPr>
      <w:widowControl/>
      <w:ind w:firstLine="426"/>
      <w:jc w:val="both"/>
    </w:pPr>
    <w:rPr>
      <w:sz w:val="24"/>
      <w:szCs w:val="24"/>
    </w:rPr>
  </w:style>
  <w:style w:type="paragraph" w:customStyle="1" w:styleId="VnitrniText0">
    <w:name w:val="VnitrniText"/>
    <w:basedOn w:val="Normln"/>
    <w:rsid w:val="00002080"/>
    <w:pPr>
      <w:widowControl/>
      <w:suppressAutoHyphens/>
      <w:autoSpaceDE/>
      <w:autoSpaceDN/>
      <w:adjustRightInd/>
      <w:ind w:firstLine="426"/>
      <w:jc w:val="both"/>
    </w:pPr>
    <w:rPr>
      <w:rFonts w:ascii="Arial" w:hAnsi="Arial" w:cs="Arial"/>
      <w:lang w:eastAsia="ar-SA"/>
    </w:rPr>
  </w:style>
  <w:style w:type="paragraph" w:styleId="Textbubliny">
    <w:name w:val="Balloon Text"/>
    <w:basedOn w:val="Normln"/>
    <w:link w:val="TextbublinyChar"/>
    <w:uiPriority w:val="99"/>
    <w:rsid w:val="00C53408"/>
    <w:rPr>
      <w:rFonts w:ascii="Segoe UI" w:hAnsi="Segoe UI" w:cs="Segoe UI"/>
      <w:sz w:val="18"/>
      <w:szCs w:val="18"/>
    </w:rPr>
  </w:style>
  <w:style w:type="character" w:customStyle="1" w:styleId="TextbublinyChar">
    <w:name w:val="Text bubliny Char"/>
    <w:basedOn w:val="Standardnpsmoodstavce"/>
    <w:link w:val="Textbubliny"/>
    <w:uiPriority w:val="99"/>
    <w:rsid w:val="00C53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195623">
      <w:marLeft w:val="0"/>
      <w:marRight w:val="0"/>
      <w:marTop w:val="0"/>
      <w:marBottom w:val="0"/>
      <w:divBdr>
        <w:top w:val="none" w:sz="0" w:space="0" w:color="auto"/>
        <w:left w:val="none" w:sz="0" w:space="0" w:color="auto"/>
        <w:bottom w:val="none" w:sz="0" w:space="0" w:color="auto"/>
        <w:right w:val="none" w:sz="0" w:space="0" w:color="auto"/>
      </w:divBdr>
    </w:div>
    <w:div w:id="781195624">
      <w:marLeft w:val="0"/>
      <w:marRight w:val="0"/>
      <w:marTop w:val="0"/>
      <w:marBottom w:val="0"/>
      <w:divBdr>
        <w:top w:val="none" w:sz="0" w:space="0" w:color="auto"/>
        <w:left w:val="none" w:sz="0" w:space="0" w:color="auto"/>
        <w:bottom w:val="none" w:sz="0" w:space="0" w:color="auto"/>
        <w:right w:val="none" w:sz="0" w:space="0" w:color="auto"/>
      </w:divBdr>
    </w:div>
    <w:div w:id="781195625">
      <w:marLeft w:val="0"/>
      <w:marRight w:val="0"/>
      <w:marTop w:val="0"/>
      <w:marBottom w:val="0"/>
      <w:divBdr>
        <w:top w:val="none" w:sz="0" w:space="0" w:color="auto"/>
        <w:left w:val="none" w:sz="0" w:space="0" w:color="auto"/>
        <w:bottom w:val="none" w:sz="0" w:space="0" w:color="auto"/>
        <w:right w:val="none" w:sz="0" w:space="0" w:color="auto"/>
      </w:divBdr>
    </w:div>
    <w:div w:id="781195626">
      <w:marLeft w:val="0"/>
      <w:marRight w:val="0"/>
      <w:marTop w:val="0"/>
      <w:marBottom w:val="0"/>
      <w:divBdr>
        <w:top w:val="none" w:sz="0" w:space="0" w:color="auto"/>
        <w:left w:val="none" w:sz="0" w:space="0" w:color="auto"/>
        <w:bottom w:val="none" w:sz="0" w:space="0" w:color="auto"/>
        <w:right w:val="none" w:sz="0" w:space="0" w:color="auto"/>
      </w:divBdr>
    </w:div>
    <w:div w:id="781195627">
      <w:marLeft w:val="0"/>
      <w:marRight w:val="0"/>
      <w:marTop w:val="0"/>
      <w:marBottom w:val="0"/>
      <w:divBdr>
        <w:top w:val="none" w:sz="0" w:space="0" w:color="auto"/>
        <w:left w:val="none" w:sz="0" w:space="0" w:color="auto"/>
        <w:bottom w:val="none" w:sz="0" w:space="0" w:color="auto"/>
        <w:right w:val="none" w:sz="0" w:space="0" w:color="auto"/>
      </w:divBdr>
    </w:div>
    <w:div w:id="7811956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2001</Words>
  <Characters>11808</Characters>
  <Application>Microsoft Office Word</Application>
  <DocSecurity>0</DocSecurity>
  <Lines>98</Lines>
  <Paragraphs>27</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13782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Lepková Michaela Bc.</dc:creator>
  <cp:keywords/>
  <dc:description/>
  <cp:lastModifiedBy>Lepková Michaela Bc.</cp:lastModifiedBy>
  <cp:revision>1</cp:revision>
  <cp:lastPrinted>2019-08-05T05:17:00Z</cp:lastPrinted>
  <dcterms:created xsi:type="dcterms:W3CDTF">2019-08-05T05:10:00Z</dcterms:created>
  <dcterms:modified xsi:type="dcterms:W3CDTF">2019-08-05T05:23:00Z</dcterms:modified>
</cp:coreProperties>
</file>