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C5" w:rsidRPr="009E4AC5" w:rsidRDefault="009436D8" w:rsidP="00A54BE4">
      <w:r>
        <w:tab/>
      </w:r>
      <w:r>
        <w:tab/>
      </w:r>
      <w:r>
        <w:tab/>
      </w:r>
      <w:r>
        <w:tab/>
      </w:r>
      <w:r>
        <w:tab/>
        <w:t xml:space="preserve">    DODATEK č. 1</w:t>
      </w:r>
    </w:p>
    <w:p w:rsidR="009E4AC5" w:rsidRPr="009E4AC5" w:rsidRDefault="009436D8" w:rsidP="009E4AC5">
      <w:pPr>
        <w:jc w:val="center"/>
        <w:rPr>
          <w:b/>
        </w:rPr>
      </w:pPr>
      <w:r>
        <w:rPr>
          <w:b/>
        </w:rPr>
        <w:t>Smlouvy</w:t>
      </w:r>
      <w:r w:rsidR="009E4AC5" w:rsidRPr="009E4AC5">
        <w:rPr>
          <w:b/>
        </w:rPr>
        <w:t xml:space="preserve"> o dílo</w:t>
      </w:r>
    </w:p>
    <w:p w:rsidR="009E4AC5" w:rsidRDefault="009E4AC5" w:rsidP="009E4AC5">
      <w:pPr>
        <w:spacing w:line="280" w:lineRule="atLeast"/>
        <w:jc w:val="center"/>
        <w:rPr>
          <w:b/>
        </w:rPr>
      </w:pPr>
      <w:r w:rsidRPr="009E4AC5">
        <w:rPr>
          <w:b/>
        </w:rPr>
        <w:t>ev. č. TO/2019/06</w:t>
      </w:r>
    </w:p>
    <w:p w:rsidR="00A54BE4" w:rsidRPr="009E4AC5" w:rsidRDefault="00A54BE4" w:rsidP="009E4AC5">
      <w:pPr>
        <w:spacing w:line="280" w:lineRule="atLeast"/>
        <w:jc w:val="center"/>
        <w:rPr>
          <w:b/>
        </w:rPr>
      </w:pPr>
      <w:r>
        <w:rPr>
          <w:b/>
        </w:rPr>
        <w:t>ST 19005</w:t>
      </w:r>
    </w:p>
    <w:p w:rsidR="009E4AC5" w:rsidRPr="009E4AC5" w:rsidRDefault="009E4AC5" w:rsidP="009E4AC5">
      <w:pPr>
        <w:spacing w:line="280" w:lineRule="atLeast"/>
        <w:jc w:val="center"/>
        <w:rPr>
          <w:b/>
        </w:rPr>
      </w:pPr>
      <w:r w:rsidRPr="009E4AC5">
        <w:rPr>
          <w:b/>
        </w:rPr>
        <w:t>PN v Opavě – nadstavba terasy, stavební úpravy a oplocení pavilonu č. 11</w:t>
      </w:r>
    </w:p>
    <w:p w:rsidR="009E4AC5" w:rsidRPr="009E4AC5" w:rsidRDefault="009E4AC5" w:rsidP="009E4AC5">
      <w:r w:rsidRPr="009E4AC5">
        <w:t xml:space="preserve"> </w:t>
      </w:r>
    </w:p>
    <w:p w:rsidR="009E4AC5" w:rsidRPr="009E4AC5" w:rsidRDefault="009E4AC5" w:rsidP="009E4AC5">
      <w:pPr>
        <w:jc w:val="center"/>
        <w:rPr>
          <w:b/>
        </w:rPr>
      </w:pPr>
      <w:r w:rsidRPr="009E4AC5">
        <w:rPr>
          <w:b/>
        </w:rPr>
        <w:t>Smluvní strany</w:t>
      </w:r>
    </w:p>
    <w:p w:rsidR="00B50976" w:rsidRPr="009E4AC5" w:rsidRDefault="00B50976" w:rsidP="00B50976"/>
    <w:p w:rsidR="00B50976" w:rsidRPr="009E4AC5" w:rsidRDefault="00B50976" w:rsidP="00B50976">
      <w:pPr>
        <w:jc w:val="both"/>
      </w:pPr>
      <w:r w:rsidRPr="009E4AC5">
        <w:t xml:space="preserve">Psychiatrická nemocnice v Opavě, </w:t>
      </w:r>
    </w:p>
    <w:p w:rsidR="00B50976" w:rsidRPr="009E4AC5" w:rsidRDefault="00B50976" w:rsidP="00B50976">
      <w:pPr>
        <w:jc w:val="both"/>
      </w:pPr>
      <w:r w:rsidRPr="009E4AC5">
        <w:t xml:space="preserve">Olomoucká 88/305, 746 01, Opava, </w:t>
      </w:r>
    </w:p>
    <w:p w:rsidR="00B50976" w:rsidRPr="009E4AC5" w:rsidRDefault="00B50976" w:rsidP="00B50976">
      <w:pPr>
        <w:jc w:val="both"/>
      </w:pPr>
      <w:r w:rsidRPr="009E4AC5">
        <w:t>zastoupená ředitelem, Ing. Zdeňkem Jiříčkem</w:t>
      </w:r>
    </w:p>
    <w:p w:rsidR="00B50976" w:rsidRPr="009E4AC5" w:rsidRDefault="00B50976" w:rsidP="00B50976">
      <w:r w:rsidRPr="009E4AC5">
        <w:t xml:space="preserve">IČO:00844004, </w:t>
      </w:r>
    </w:p>
    <w:p w:rsidR="00B50976" w:rsidRPr="009E4AC5" w:rsidRDefault="00B50976" w:rsidP="00B50976">
      <w:r w:rsidRPr="009E4AC5">
        <w:t xml:space="preserve">DIČ: CZ00844004,  </w:t>
      </w:r>
    </w:p>
    <w:p w:rsidR="00B50976" w:rsidRPr="009E4AC5" w:rsidRDefault="00B50976" w:rsidP="00B50976">
      <w:r w:rsidRPr="009E4AC5">
        <w:t xml:space="preserve">Tel.: 553 695 111, Fax.: 553 713 443, e-mail: </w:t>
      </w:r>
      <w:hyperlink r:id="rId9" w:history="1">
        <w:r w:rsidRPr="009E4AC5">
          <w:rPr>
            <w:rStyle w:val="Hypertextovodkaz"/>
            <w:color w:val="auto"/>
          </w:rPr>
          <w:t>pnopava@pnopava.cz</w:t>
        </w:r>
      </w:hyperlink>
      <w:r w:rsidRPr="009E4AC5">
        <w:t xml:space="preserve">, </w:t>
      </w:r>
    </w:p>
    <w:p w:rsidR="00B50976" w:rsidRPr="009E4AC5" w:rsidRDefault="00B50976" w:rsidP="00B50976">
      <w:r w:rsidRPr="009E4AC5">
        <w:t>bankovní sp</w:t>
      </w:r>
      <w:r w:rsidR="00AF0DC2" w:rsidRPr="009E4AC5">
        <w:t xml:space="preserve">ojení: Česká národní banka, č. </w:t>
      </w:r>
      <w:proofErr w:type="spellStart"/>
      <w:r w:rsidR="00AF0DC2" w:rsidRPr="009E4AC5">
        <w:t>ú.</w:t>
      </w:r>
      <w:proofErr w:type="spellEnd"/>
      <w:r w:rsidR="00AF0DC2" w:rsidRPr="009E4AC5">
        <w:t>: 10006-339821/0710</w:t>
      </w:r>
    </w:p>
    <w:p w:rsidR="00B50976" w:rsidRPr="009E4AC5" w:rsidRDefault="00B50976" w:rsidP="00B50976">
      <w:r w:rsidRPr="009E4AC5">
        <w:t>(dále jen „objednatel“ nebo „PNO“)</w:t>
      </w:r>
    </w:p>
    <w:p w:rsidR="00B50976" w:rsidRPr="009E4AC5" w:rsidRDefault="00B50976" w:rsidP="00B50976"/>
    <w:p w:rsidR="00B50976" w:rsidRPr="009E4AC5" w:rsidRDefault="00B50976" w:rsidP="00B50976">
      <w:r w:rsidRPr="009E4AC5">
        <w:t>a</w:t>
      </w:r>
    </w:p>
    <w:p w:rsidR="00B50976" w:rsidRPr="009E4AC5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Firma - obchodní název: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FENBAU s.r.o.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Sídlo: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Gajdošova 59, 702 00 Ostrava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 xml:space="preserve">Zápis v OR (živ. </w:t>
            </w:r>
            <w:proofErr w:type="gramStart"/>
            <w:r w:rsidRPr="009E4AC5">
              <w:t>rejstříku</w:t>
            </w:r>
            <w:proofErr w:type="gramEnd"/>
            <w:r w:rsidRPr="009E4AC5">
              <w:t>):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KS v Ostravě, C 18694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Statutární orgán: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Ing. Lukáš Peterek - jednatel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Technický zástupce:</w:t>
            </w:r>
          </w:p>
        </w:tc>
        <w:tc>
          <w:tcPr>
            <w:tcW w:w="6269" w:type="dxa"/>
          </w:tcPr>
          <w:p w:rsidR="00684547" w:rsidRPr="009E4AC5" w:rsidRDefault="00FE42AF" w:rsidP="00C544A0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Kontaktní osoba: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Ing. Lukáš Peterek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IČ: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25815458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DIČ:</w:t>
            </w:r>
          </w:p>
        </w:tc>
        <w:tc>
          <w:tcPr>
            <w:tcW w:w="6269" w:type="dxa"/>
          </w:tcPr>
          <w:p w:rsidR="00684547" w:rsidRPr="009E4AC5" w:rsidRDefault="009377EB" w:rsidP="00C544A0">
            <w:pPr>
              <w:tabs>
                <w:tab w:val="left" w:pos="2268"/>
              </w:tabs>
            </w:pPr>
            <w:r>
              <w:t>CZ25815458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Bankovní spojení:</w:t>
            </w:r>
          </w:p>
        </w:tc>
        <w:tc>
          <w:tcPr>
            <w:tcW w:w="6269" w:type="dxa"/>
          </w:tcPr>
          <w:p w:rsidR="00684547" w:rsidRPr="009E4AC5" w:rsidRDefault="00FE42AF" w:rsidP="00C544A0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Číslo účtu:</w:t>
            </w:r>
          </w:p>
        </w:tc>
        <w:tc>
          <w:tcPr>
            <w:tcW w:w="6269" w:type="dxa"/>
          </w:tcPr>
          <w:p w:rsidR="00684547" w:rsidRPr="009E4AC5" w:rsidRDefault="00FE42AF" w:rsidP="00C544A0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Telefon:</w:t>
            </w:r>
          </w:p>
        </w:tc>
        <w:tc>
          <w:tcPr>
            <w:tcW w:w="6269" w:type="dxa"/>
          </w:tcPr>
          <w:p w:rsidR="00684547" w:rsidRPr="009E4AC5" w:rsidRDefault="00FE42AF" w:rsidP="00C544A0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684547" w:rsidRPr="009E4AC5" w:rsidTr="00C544A0">
        <w:tc>
          <w:tcPr>
            <w:tcW w:w="2943" w:type="dxa"/>
          </w:tcPr>
          <w:p w:rsidR="00684547" w:rsidRPr="009E4AC5" w:rsidRDefault="00684547" w:rsidP="00C544A0">
            <w:pPr>
              <w:tabs>
                <w:tab w:val="left" w:pos="2268"/>
              </w:tabs>
            </w:pPr>
            <w:r w:rsidRPr="009E4AC5">
              <w:t>e-mail:</w:t>
            </w:r>
          </w:p>
        </w:tc>
        <w:tc>
          <w:tcPr>
            <w:tcW w:w="6269" w:type="dxa"/>
          </w:tcPr>
          <w:p w:rsidR="00684547" w:rsidRPr="009E4AC5" w:rsidRDefault="00FE42AF" w:rsidP="00C544A0">
            <w:pPr>
              <w:tabs>
                <w:tab w:val="left" w:pos="2268"/>
              </w:tabs>
            </w:pPr>
            <w:r>
              <w:t>XXXXXXXXXXX</w:t>
            </w:r>
          </w:p>
        </w:tc>
      </w:tr>
    </w:tbl>
    <w:p w:rsidR="00B50976" w:rsidRPr="009E4AC5" w:rsidRDefault="00684547" w:rsidP="00B50976">
      <w:r w:rsidRPr="009E4AC5">
        <w:t xml:space="preserve"> </w:t>
      </w:r>
      <w:r w:rsidR="00B50976" w:rsidRPr="009E4AC5">
        <w:t xml:space="preserve">(dále jen „zhotovitel“) </w:t>
      </w:r>
    </w:p>
    <w:p w:rsidR="00B50976" w:rsidRPr="009E4AC5" w:rsidRDefault="00B50976" w:rsidP="00B50976"/>
    <w:p w:rsidR="00B50976" w:rsidRPr="009E4AC5" w:rsidRDefault="009436D8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Uzavřely</w:t>
      </w:r>
      <w:r w:rsidR="00B50976" w:rsidRPr="009E4AC5">
        <w:rPr>
          <w:b/>
          <w:bCs/>
        </w:rPr>
        <w:t xml:space="preserve"> ve smyslu § 2586 a následujících zák. č. 89/2012 Sb., občanského zákoníku v platném znění, </w:t>
      </w:r>
      <w:r w:rsidR="00677164">
        <w:rPr>
          <w:b/>
          <w:bCs/>
        </w:rPr>
        <w:t xml:space="preserve">dne </w:t>
      </w:r>
      <w:proofErr w:type="gramStart"/>
      <w:r w:rsidR="00677164">
        <w:rPr>
          <w:b/>
          <w:bCs/>
        </w:rPr>
        <w:t>9.4.2019</w:t>
      </w:r>
      <w:proofErr w:type="gramEnd"/>
      <w:r w:rsidR="004A4449" w:rsidRPr="009E4AC5">
        <w:rPr>
          <w:b/>
          <w:bCs/>
        </w:rPr>
        <w:t xml:space="preserve"> </w:t>
      </w:r>
      <w:r w:rsidR="00B50976" w:rsidRPr="009E4AC5">
        <w:rPr>
          <w:b/>
          <w:bCs/>
        </w:rPr>
        <w:t>smlouvu o dílo</w:t>
      </w:r>
      <w:r w:rsidR="00677164">
        <w:rPr>
          <w:b/>
          <w:bCs/>
        </w:rPr>
        <w:t xml:space="preserve"> č. TO/2019/06  ST 19005</w:t>
      </w:r>
    </w:p>
    <w:p w:rsidR="00237F47" w:rsidRPr="009E4AC5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677164" w:rsidRDefault="00677164" w:rsidP="003C1EB7">
      <w:pPr>
        <w:jc w:val="center"/>
        <w:rPr>
          <w:b/>
        </w:rPr>
      </w:pPr>
    </w:p>
    <w:p w:rsidR="00677164" w:rsidRDefault="00014D01" w:rsidP="00677164">
      <w:pPr>
        <w:rPr>
          <w:b/>
        </w:rPr>
      </w:pPr>
      <w:r>
        <w:rPr>
          <w:b/>
        </w:rPr>
        <w:t>V</w:t>
      </w:r>
      <w:r w:rsidR="00677164">
        <w:rPr>
          <w:b/>
        </w:rPr>
        <w:t xml:space="preserve">ýše uvedené smluvní strany </w:t>
      </w:r>
      <w:r>
        <w:rPr>
          <w:b/>
        </w:rPr>
        <w:t xml:space="preserve">uzavírají </w:t>
      </w:r>
      <w:r w:rsidR="00677164">
        <w:rPr>
          <w:b/>
        </w:rPr>
        <w:t>tento Dodatek č. 1 výše uvedené Smlouvy o dílo. Důvodem uzavření</w:t>
      </w:r>
      <w:r>
        <w:rPr>
          <w:b/>
        </w:rPr>
        <w:t xml:space="preserve"> tohoto Dodatku č. 1 výše uvedené smlouvy o dílo</w:t>
      </w:r>
      <w:r w:rsidR="00677164">
        <w:rPr>
          <w:b/>
        </w:rPr>
        <w:t xml:space="preserve"> jsou změny na rozsah díla</w:t>
      </w:r>
      <w:r>
        <w:rPr>
          <w:b/>
        </w:rPr>
        <w:t>, obsažené</w:t>
      </w:r>
      <w:r w:rsidR="00677164">
        <w:rPr>
          <w:b/>
        </w:rPr>
        <w:t xml:space="preserve"> v požadavcích investora</w:t>
      </w:r>
      <w:r>
        <w:rPr>
          <w:b/>
        </w:rPr>
        <w:t xml:space="preserve"> i zhotovitele</w:t>
      </w:r>
      <w:r w:rsidR="00677164">
        <w:rPr>
          <w:b/>
        </w:rPr>
        <w:t xml:space="preserve">, které jsou vyjádřeny více pracemi a méně pracemi a jsou vyčísleny položkově v příloze č. 1 tohoto Dodatku č. 1 citované smlouvy o dílo. </w:t>
      </w:r>
    </w:p>
    <w:p w:rsidR="00677164" w:rsidRDefault="00677164" w:rsidP="00677164">
      <w:pPr>
        <w:rPr>
          <w:b/>
        </w:rPr>
      </w:pPr>
    </w:p>
    <w:p w:rsidR="00677164" w:rsidRDefault="00677164" w:rsidP="00677164">
      <w:pPr>
        <w:rPr>
          <w:b/>
        </w:rPr>
      </w:pPr>
    </w:p>
    <w:p w:rsidR="00B50976" w:rsidRPr="009E4AC5" w:rsidRDefault="00677164" w:rsidP="00677164">
      <w:pPr>
        <w:ind w:left="4248"/>
        <w:rPr>
          <w:b/>
        </w:rPr>
      </w:pPr>
      <w:r>
        <w:rPr>
          <w:b/>
        </w:rPr>
        <w:t xml:space="preserve">    </w:t>
      </w:r>
      <w:r w:rsidR="00B50976" w:rsidRPr="009E4AC5">
        <w:rPr>
          <w:b/>
        </w:rPr>
        <w:t>I.</w:t>
      </w:r>
    </w:p>
    <w:p w:rsidR="00677164" w:rsidRDefault="00677164" w:rsidP="003C1EB7">
      <w:pPr>
        <w:jc w:val="center"/>
        <w:rPr>
          <w:b/>
        </w:rPr>
      </w:pPr>
      <w:r>
        <w:rPr>
          <w:b/>
        </w:rPr>
        <w:t>Změny textu smlouvy o dílo č. TO/2019/06.</w:t>
      </w:r>
    </w:p>
    <w:p w:rsidR="00677164" w:rsidRDefault="00677164" w:rsidP="003C1EB7">
      <w:pPr>
        <w:jc w:val="center"/>
        <w:rPr>
          <w:b/>
        </w:rPr>
      </w:pPr>
    </w:p>
    <w:p w:rsidR="00677164" w:rsidRDefault="00711035" w:rsidP="00711035">
      <w:pPr>
        <w:rPr>
          <w:b/>
        </w:rPr>
      </w:pPr>
      <w:r>
        <w:rPr>
          <w:b/>
        </w:rPr>
        <w:t>Změnám dle tohoto Dodatku č. 1 citované smlouvy o dílo podléhají níže uvedené články původní smlouvy o dílo č. TO/2019/</w:t>
      </w:r>
      <w:r w:rsidR="00014D01">
        <w:rPr>
          <w:b/>
        </w:rPr>
        <w:t>06 z </w:t>
      </w:r>
      <w:proofErr w:type="gramStart"/>
      <w:r w:rsidR="00014D01">
        <w:rPr>
          <w:b/>
        </w:rPr>
        <w:t>9.4.2019</w:t>
      </w:r>
      <w:proofErr w:type="gramEnd"/>
      <w:r>
        <w:rPr>
          <w:b/>
        </w:rPr>
        <w:t xml:space="preserve"> a které nyní znějí takto:</w:t>
      </w:r>
    </w:p>
    <w:p w:rsidR="00677164" w:rsidRDefault="00677164" w:rsidP="003C1EB7">
      <w:pPr>
        <w:jc w:val="center"/>
        <w:rPr>
          <w:b/>
        </w:rPr>
      </w:pPr>
    </w:p>
    <w:p w:rsidR="00677164" w:rsidRDefault="00711035" w:rsidP="003C1EB7">
      <w:pPr>
        <w:jc w:val="center"/>
        <w:rPr>
          <w:b/>
        </w:rPr>
      </w:pPr>
      <w:r>
        <w:rPr>
          <w:b/>
        </w:rPr>
        <w:lastRenderedPageBreak/>
        <w:t>I.</w:t>
      </w:r>
    </w:p>
    <w:p w:rsidR="00B50976" w:rsidRPr="00235CEF" w:rsidRDefault="00B50976" w:rsidP="003C1EB7">
      <w:pPr>
        <w:jc w:val="center"/>
      </w:pPr>
      <w:r w:rsidRPr="00235CEF">
        <w:t>Předmět smlouvy.</w:t>
      </w:r>
    </w:p>
    <w:p w:rsidR="0058338B" w:rsidRPr="001330C3" w:rsidRDefault="001330C3" w:rsidP="001330C3">
      <w:pPr>
        <w:spacing w:before="120" w:line="280" w:lineRule="atLeast"/>
        <w:jc w:val="both"/>
      </w:pPr>
      <w:r w:rsidRPr="001330C3">
        <w:t>Předmětem této smlouvy je realizace veřejné zakázky malého rozsahu na stavební práce, nazvané: „PN v Opavě – nadstavba terasy, stavební úpravy a oplocení pavilonu č. 11“</w:t>
      </w:r>
    </w:p>
    <w:p w:rsidR="00711035" w:rsidRDefault="009E700C" w:rsidP="001330C3">
      <w:pPr>
        <w:spacing w:before="120" w:line="280" w:lineRule="atLeast"/>
        <w:jc w:val="both"/>
      </w:pPr>
      <w:r w:rsidRPr="009E700C">
        <w:t xml:space="preserve">Stavební úpravy ve 2. NP objektu se omezí na nové části terasy </w:t>
      </w:r>
      <w:r w:rsidR="00E06220">
        <w:t>s </w:t>
      </w:r>
      <w:proofErr w:type="gramStart"/>
      <w:r w:rsidR="00E06220">
        <w:t>kuřárnou ( bezpečnostní</w:t>
      </w:r>
      <w:proofErr w:type="gramEnd"/>
      <w:r w:rsidR="00E06220">
        <w:t xml:space="preserve"> mříže</w:t>
      </w:r>
      <w:r w:rsidRPr="009E700C">
        <w:t>, zasklení),</w:t>
      </w:r>
      <w:r>
        <w:rPr>
          <w:rFonts w:ascii="Arial" w:hAnsi="Arial" w:cs="Arial"/>
          <w:sz w:val="20"/>
          <w:szCs w:val="20"/>
        </w:rPr>
        <w:t xml:space="preserve"> </w:t>
      </w:r>
      <w:r w:rsidR="0058338B" w:rsidRPr="009E4AC5">
        <w:t>po obvodu terasy v 1.NP nebudou zhotoveny bezpečnostní mříže, bude zachováno stávající bezpečnostní zábradlí</w:t>
      </w:r>
      <w:r w:rsidR="002708D7" w:rsidRPr="009E4AC5">
        <w:t xml:space="preserve">, </w:t>
      </w:r>
      <w:r w:rsidR="0058338B" w:rsidRPr="009E4AC5">
        <w:t>pacienti, umístění v 1.NP objektu budou mít přístup do prostorově vymezené části zahrady</w:t>
      </w:r>
      <w:r w:rsidR="00711035">
        <w:t>.</w:t>
      </w:r>
      <w:r w:rsidR="0058338B" w:rsidRPr="009E4AC5">
        <w:t xml:space="preserve"> 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 xml:space="preserve">Nástavba terasy spočívá v kompletní demontáži ocelové konstrukce nynějšího zastřešení terasy, vč. ocelového zábradlí, přičemž ocel. </w:t>
      </w:r>
      <w:proofErr w:type="gramStart"/>
      <w:r w:rsidRPr="009E4AC5">
        <w:t>zábradlí</w:t>
      </w:r>
      <w:proofErr w:type="gramEnd"/>
      <w:r w:rsidRPr="009E4AC5">
        <w:t xml:space="preserve"> 1.NP terasy bude uskladněno pro další použití. Bude provedena nová nosná konstrukce z ocelových profilů, staticky zajištěná kotvením do podlahy a obvodového zdiva, strop terasy nad 1. NP bude tvořen trapézovým plechem /před uložením bet. </w:t>
      </w:r>
      <w:proofErr w:type="gramStart"/>
      <w:r w:rsidRPr="009E4AC5">
        <w:t>směsi</w:t>
      </w:r>
      <w:proofErr w:type="gramEnd"/>
      <w:r w:rsidRPr="009E4AC5">
        <w:t xml:space="preserve"> 2x nátěr zákl. barvou/ s v. vlny 50 mm, kladeným na ocelové nosníky a tvořící bednění pro </w:t>
      </w:r>
      <w:proofErr w:type="spellStart"/>
      <w:r w:rsidRPr="009E4AC5">
        <w:t>želbet</w:t>
      </w:r>
      <w:proofErr w:type="spellEnd"/>
      <w:r w:rsidRPr="009E4AC5">
        <w:t xml:space="preserve">. desku ve spádu s vloženou KARI sítí. Výška beton. </w:t>
      </w:r>
      <w:proofErr w:type="gramStart"/>
      <w:r w:rsidRPr="009E4AC5">
        <w:t>mazaniny</w:t>
      </w:r>
      <w:proofErr w:type="gramEnd"/>
      <w:r w:rsidRPr="009E4AC5">
        <w:t xml:space="preserve"> nad vlnu trap. plechu činí 50 mm. Povrchovou úpravu tvoří </w:t>
      </w:r>
      <w:proofErr w:type="spellStart"/>
      <w:r w:rsidRPr="009E4AC5">
        <w:t>protiskluz</w:t>
      </w:r>
      <w:proofErr w:type="spellEnd"/>
      <w:r w:rsidRPr="009E4AC5">
        <w:t>. keramická dlažba do venkovního prostředí.</w:t>
      </w:r>
      <w:r w:rsidR="00E06220">
        <w:t xml:space="preserve"> </w:t>
      </w:r>
      <w:r w:rsidR="00E06220" w:rsidRPr="00E06220">
        <w:rPr>
          <w:b/>
        </w:rPr>
        <w:t>Ve 2. NP bude terasa zpřístupněna z jídelny nově osazenými plastovými dveřmi s 2/3 zasklením</w:t>
      </w:r>
      <w:r w:rsidR="00E06220">
        <w:rPr>
          <w:b/>
        </w:rPr>
        <w:t xml:space="preserve"> do nově vybouraného otvoru místo stávajícího okna.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 xml:space="preserve">Strop nad 2.NP je tvořen pultovou střechou. Bitumenová krytina je kladena na dřevěné krokve s laťováním. V místech okenních otvorů je střešní plášť prosvětlen prosvětlovacími deskami. 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>Po obvodu bude terasa opatřena bezpečnostní mříží v ocelovém rámu. Klempířsk</w:t>
      </w:r>
      <w:r w:rsidR="00711035">
        <w:t>é prvky budou provedeny z Ti-</w:t>
      </w:r>
      <w:proofErr w:type="spellStart"/>
      <w:r w:rsidR="00711035">
        <w:t>Zn</w:t>
      </w:r>
      <w:proofErr w:type="spellEnd"/>
      <w:r w:rsidR="00711035">
        <w:t>, nově bude provedeno oplechování okapnice plochy terasy v 1.NP, vč</w:t>
      </w:r>
      <w:r w:rsidR="00235CEF">
        <w:t>etně doplnění hydroizolace podk</w:t>
      </w:r>
      <w:r w:rsidR="00711035">
        <w:t xml:space="preserve">lad. </w:t>
      </w:r>
      <w:proofErr w:type="gramStart"/>
      <w:r w:rsidR="00235CEF">
        <w:t>b</w:t>
      </w:r>
      <w:r w:rsidR="00711035">
        <w:t>etonu</w:t>
      </w:r>
      <w:proofErr w:type="gramEnd"/>
      <w:r w:rsidR="00711035">
        <w:t xml:space="preserve"> a dlažby terasy.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 xml:space="preserve">Před montáží opláštění kuřárny bude pod </w:t>
      </w:r>
      <w:proofErr w:type="gramStart"/>
      <w:r w:rsidRPr="009E4AC5">
        <w:t>stropem 1.PP</w:t>
      </w:r>
      <w:proofErr w:type="gramEnd"/>
      <w:r w:rsidRPr="009E4AC5">
        <w:t xml:space="preserve"> osazen ocelový nosník I 100 pod nově navrženou čelní stěnu zasklení terasy, řádně zaklínkovaný, uložený do nosného zdiva 1. PP. Opláštění části terasy v 1.NP a 2. NP – kuřáren spočívá v montáži hliník. </w:t>
      </w:r>
      <w:proofErr w:type="gramStart"/>
      <w:r w:rsidRPr="009E4AC5">
        <w:t>rámového</w:t>
      </w:r>
      <w:proofErr w:type="gramEnd"/>
      <w:r w:rsidRPr="009E4AC5">
        <w:t xml:space="preserve"> systému eloxovaného s bezpečnostním sklem, osazeného na ocelové sloupky terasy. Spodní části rámů budou opatřeny </w:t>
      </w:r>
      <w:proofErr w:type="spellStart"/>
      <w:r w:rsidRPr="009E4AC5">
        <w:t>drenážnimi</w:t>
      </w:r>
      <w:proofErr w:type="spellEnd"/>
      <w:r w:rsidRPr="009E4AC5">
        <w:t xml:space="preserve"> otvory pro odvod kondenzátu. V každém podlaží jsou umístěny 1 </w:t>
      </w:r>
      <w:proofErr w:type="spellStart"/>
      <w:r w:rsidRPr="009E4AC5">
        <w:t>optevíravé</w:t>
      </w:r>
      <w:proofErr w:type="spellEnd"/>
      <w:r w:rsidRPr="009E4AC5">
        <w:t xml:space="preserve"> dveře a 1 okenní výplň s posuvným provedením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 xml:space="preserve">Podlahy kuřáren nebudou provedeny ve spádu, v této části bude střešní plášť systémovými odvětrávacími tvarovkami a skladba střech doplněna o tepelnou izolaci min. vatou </w:t>
      </w:r>
      <w:proofErr w:type="spellStart"/>
      <w:r w:rsidRPr="009E4AC5">
        <w:t>tl</w:t>
      </w:r>
      <w:proofErr w:type="spellEnd"/>
      <w:r w:rsidRPr="009E4AC5">
        <w:t xml:space="preserve">. 120 mm s parozábranou, na kovovém roštu bude osazena podhledová </w:t>
      </w:r>
      <w:proofErr w:type="spellStart"/>
      <w:r w:rsidRPr="009E4AC5">
        <w:t>cementotřísk</w:t>
      </w:r>
      <w:proofErr w:type="spellEnd"/>
      <w:r w:rsidRPr="009E4AC5">
        <w:t xml:space="preserve">. deska. </w:t>
      </w:r>
    </w:p>
    <w:p w:rsidR="0058338B" w:rsidRPr="009E4AC5" w:rsidRDefault="0058338B" w:rsidP="001330C3">
      <w:pPr>
        <w:spacing w:before="120" w:line="280" w:lineRule="atLeast"/>
        <w:jc w:val="both"/>
      </w:pPr>
      <w:r w:rsidRPr="009E4AC5">
        <w:t xml:space="preserve">Ostatní staveb. </w:t>
      </w:r>
      <w:proofErr w:type="gramStart"/>
      <w:r w:rsidRPr="009E4AC5">
        <w:t>práce</w:t>
      </w:r>
      <w:proofErr w:type="gramEnd"/>
      <w:r w:rsidRPr="009E4AC5">
        <w:t xml:space="preserve"> / oprava poškozené fasády výstavbou nových prvků, nášlapných a konstrukčních vrstev podlah, </w:t>
      </w:r>
      <w:proofErr w:type="spellStart"/>
      <w:r w:rsidRPr="009E4AC5">
        <w:t>demotáž</w:t>
      </w:r>
      <w:proofErr w:type="spellEnd"/>
      <w:r w:rsidRPr="009E4AC5">
        <w:t xml:space="preserve"> radiátoru ÚT, dřevěných obkladů a jejich přizpůsobení novému stavu, oprava nátěrů a maleb atp./</w:t>
      </w:r>
    </w:p>
    <w:p w:rsidR="0058338B" w:rsidRPr="00DF28E7" w:rsidRDefault="0058338B" w:rsidP="001330C3">
      <w:pPr>
        <w:spacing w:before="120" w:line="280" w:lineRule="atLeast"/>
        <w:jc w:val="both"/>
        <w:rPr>
          <w:b/>
        </w:rPr>
      </w:pPr>
      <w:r w:rsidRPr="00DF28E7">
        <w:rPr>
          <w:b/>
        </w:rPr>
        <w:t>Přesný rozsah stavebních prací je dán zpracovanou prováděcí PD a výkazem výměr.</w:t>
      </w:r>
    </w:p>
    <w:p w:rsidR="00DF28E7" w:rsidRDefault="00372B46" w:rsidP="009D0D71">
      <w:pPr>
        <w:spacing w:before="120" w:line="280" w:lineRule="atLeast"/>
        <w:jc w:val="both"/>
        <w:rPr>
          <w:b/>
        </w:rPr>
      </w:pPr>
      <w:r w:rsidRPr="009D0D71">
        <w:rPr>
          <w:b/>
        </w:rPr>
        <w:t>Předpokládá se, že veškeré tyto práce budou prováděny za provozu stanic</w:t>
      </w:r>
      <w:r w:rsidR="00DF28E7">
        <w:rPr>
          <w:b/>
        </w:rPr>
        <w:t xml:space="preserve"> </w:t>
      </w:r>
      <w:r w:rsidR="00DF28E7" w:rsidRPr="009D0D71">
        <w:rPr>
          <w:b/>
        </w:rPr>
        <w:t xml:space="preserve">a bude dbáno </w:t>
      </w:r>
      <w:r w:rsidR="00DF28E7">
        <w:rPr>
          <w:b/>
        </w:rPr>
        <w:t xml:space="preserve">těchto </w:t>
      </w:r>
      <w:r w:rsidR="00DF28E7" w:rsidRPr="009D0D71">
        <w:rPr>
          <w:b/>
        </w:rPr>
        <w:t xml:space="preserve">podmínek </w:t>
      </w:r>
      <w:r w:rsidR="007D3486">
        <w:rPr>
          <w:b/>
        </w:rPr>
        <w:t xml:space="preserve">dle </w:t>
      </w:r>
      <w:r w:rsidR="00DF28E7" w:rsidRPr="009D0D71">
        <w:rPr>
          <w:b/>
        </w:rPr>
        <w:t>zápisu k provedení této stavby z 19.</w:t>
      </w:r>
      <w:r w:rsidR="007D3486">
        <w:rPr>
          <w:b/>
        </w:rPr>
        <w:t xml:space="preserve"> </w:t>
      </w:r>
      <w:r w:rsidR="00DF28E7" w:rsidRPr="009D0D71">
        <w:rPr>
          <w:b/>
        </w:rPr>
        <w:t>2.</w:t>
      </w:r>
      <w:r w:rsidR="007D3486">
        <w:rPr>
          <w:b/>
        </w:rPr>
        <w:t xml:space="preserve"> </w:t>
      </w:r>
      <w:r w:rsidR="00DF28E7" w:rsidRPr="009D0D71">
        <w:rPr>
          <w:b/>
        </w:rPr>
        <w:t>2019</w:t>
      </w:r>
      <w:r w:rsidR="00DF28E7">
        <w:rPr>
          <w:b/>
        </w:rPr>
        <w:t>:</w:t>
      </w:r>
      <w:r w:rsidRPr="009D0D71">
        <w:rPr>
          <w:b/>
        </w:rPr>
        <w:t xml:space="preserve"> </w:t>
      </w:r>
    </w:p>
    <w:p w:rsidR="00DF28E7" w:rsidRDefault="00372B46" w:rsidP="00DF28E7">
      <w:pPr>
        <w:pStyle w:val="Odstavecseseznamem"/>
        <w:numPr>
          <w:ilvl w:val="0"/>
          <w:numId w:val="16"/>
        </w:numPr>
        <w:spacing w:before="12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8E7">
        <w:rPr>
          <w:rFonts w:ascii="Times New Roman" w:hAnsi="Times New Roman"/>
          <w:sz w:val="24"/>
          <w:szCs w:val="24"/>
          <w:lang w:eastAsia="ar-SA"/>
        </w:rPr>
        <w:t>provoz stanice, kde budou probíhat stavební práce</w:t>
      </w:r>
      <w:r w:rsidR="00E85F6B" w:rsidRPr="00DF28E7">
        <w:rPr>
          <w:rFonts w:ascii="Times New Roman" w:hAnsi="Times New Roman"/>
          <w:sz w:val="24"/>
          <w:szCs w:val="24"/>
          <w:lang w:eastAsia="ar-SA"/>
        </w:rPr>
        <w:t>,</w:t>
      </w:r>
      <w:r w:rsidRPr="00DF28E7">
        <w:rPr>
          <w:rFonts w:ascii="Times New Roman" w:hAnsi="Times New Roman"/>
          <w:sz w:val="24"/>
          <w:szCs w:val="24"/>
          <w:lang w:eastAsia="ar-SA"/>
        </w:rPr>
        <w:t xml:space="preserve"> bude omezen pouze při dopravě materiálu výtahem časově po dohodě se staniční sestrou; </w:t>
      </w:r>
    </w:p>
    <w:p w:rsidR="00DF28E7" w:rsidRDefault="00372B46" w:rsidP="00DF28E7">
      <w:pPr>
        <w:pStyle w:val="Odstavecseseznamem"/>
        <w:numPr>
          <w:ilvl w:val="0"/>
          <w:numId w:val="16"/>
        </w:numPr>
        <w:spacing w:before="12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8E7">
        <w:rPr>
          <w:rFonts w:ascii="Times New Roman" w:hAnsi="Times New Roman"/>
          <w:sz w:val="24"/>
          <w:szCs w:val="24"/>
          <w:lang w:eastAsia="ar-SA"/>
        </w:rPr>
        <w:t xml:space="preserve">denní místnost </w:t>
      </w:r>
      <w:r w:rsidR="00711035" w:rsidRPr="00711035">
        <w:rPr>
          <w:rFonts w:ascii="Times New Roman" w:hAnsi="Times New Roman"/>
          <w:b/>
          <w:sz w:val="24"/>
          <w:szCs w:val="24"/>
          <w:lang w:eastAsia="ar-SA"/>
        </w:rPr>
        <w:t>ne</w:t>
      </w:r>
      <w:r w:rsidRPr="00711035">
        <w:rPr>
          <w:rFonts w:ascii="Times New Roman" w:hAnsi="Times New Roman"/>
          <w:b/>
          <w:sz w:val="24"/>
          <w:szCs w:val="24"/>
          <w:lang w:eastAsia="ar-SA"/>
        </w:rPr>
        <w:t>bude</w:t>
      </w:r>
      <w:r w:rsidRPr="00DF28E7">
        <w:rPr>
          <w:rFonts w:ascii="Times New Roman" w:hAnsi="Times New Roman"/>
          <w:sz w:val="24"/>
          <w:szCs w:val="24"/>
          <w:lang w:eastAsia="ar-SA"/>
        </w:rPr>
        <w:t xml:space="preserve"> rozdělena lehkou provizorní demontovatelnou příčkou tak, aby </w:t>
      </w:r>
      <w:r w:rsidR="00DF28E7" w:rsidRPr="00DF28E7">
        <w:rPr>
          <w:rFonts w:ascii="Times New Roman" w:hAnsi="Times New Roman"/>
          <w:sz w:val="24"/>
          <w:szCs w:val="24"/>
          <w:lang w:eastAsia="ar-SA"/>
        </w:rPr>
        <w:t xml:space="preserve">byl </w:t>
      </w:r>
      <w:r w:rsidR="00DF28E7">
        <w:rPr>
          <w:rFonts w:ascii="Times New Roman" w:hAnsi="Times New Roman"/>
          <w:sz w:val="24"/>
          <w:szCs w:val="24"/>
          <w:lang w:eastAsia="ar-SA"/>
        </w:rPr>
        <w:t xml:space="preserve">na </w:t>
      </w:r>
      <w:r w:rsidRPr="00DF28E7">
        <w:rPr>
          <w:rFonts w:ascii="Times New Roman" w:hAnsi="Times New Roman"/>
          <w:sz w:val="24"/>
          <w:szCs w:val="24"/>
          <w:lang w:eastAsia="ar-SA"/>
        </w:rPr>
        <w:t>stavbě zajištěn oddělený průchod pro dopravu materiálu z výtahu na terasu (drobný sp</w:t>
      </w:r>
      <w:r w:rsidR="00711035">
        <w:rPr>
          <w:rFonts w:ascii="Times New Roman" w:hAnsi="Times New Roman"/>
          <w:sz w:val="24"/>
          <w:szCs w:val="24"/>
          <w:lang w:eastAsia="ar-SA"/>
        </w:rPr>
        <w:t>ojovací materiál a nářadí), jak bylo původně počítáno</w:t>
      </w:r>
    </w:p>
    <w:p w:rsidR="00DF28E7" w:rsidRPr="00DF28E7" w:rsidRDefault="00372B46" w:rsidP="00DF28E7">
      <w:pPr>
        <w:pStyle w:val="Odstavecseseznamem"/>
        <w:numPr>
          <w:ilvl w:val="0"/>
          <w:numId w:val="16"/>
        </w:numPr>
        <w:spacing w:before="12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8E7">
        <w:rPr>
          <w:rFonts w:ascii="Times New Roman" w:hAnsi="Times New Roman"/>
          <w:sz w:val="24"/>
          <w:szCs w:val="24"/>
          <w:lang w:eastAsia="ar-SA"/>
        </w:rPr>
        <w:t>větší prvky terasy budou dopravovány vesměs zvenčí</w:t>
      </w:r>
      <w:r w:rsidR="00DF28E7">
        <w:rPr>
          <w:rFonts w:ascii="Times New Roman" w:hAnsi="Times New Roman"/>
          <w:sz w:val="24"/>
          <w:szCs w:val="24"/>
          <w:lang w:eastAsia="ar-SA"/>
        </w:rPr>
        <w:t>;</w:t>
      </w:r>
    </w:p>
    <w:p w:rsidR="00DF28E7" w:rsidRPr="00DF28E7" w:rsidRDefault="00DF28E7" w:rsidP="00DF28E7">
      <w:pPr>
        <w:pStyle w:val="Odstavecseseznamem"/>
        <w:numPr>
          <w:ilvl w:val="0"/>
          <w:numId w:val="16"/>
        </w:numPr>
        <w:spacing w:before="12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</w:t>
      </w:r>
      <w:r w:rsidRPr="00DF28E7">
        <w:rPr>
          <w:rFonts w:ascii="Times New Roman" w:hAnsi="Times New Roman"/>
          <w:sz w:val="24"/>
          <w:szCs w:val="24"/>
          <w:lang w:eastAsia="ar-SA"/>
        </w:rPr>
        <w:t>uřárna bude větratelná tak, aby s větracími prv</w:t>
      </w:r>
      <w:r w:rsidR="009E700C">
        <w:rPr>
          <w:rFonts w:ascii="Times New Roman" w:hAnsi="Times New Roman"/>
          <w:sz w:val="24"/>
          <w:szCs w:val="24"/>
          <w:lang w:eastAsia="ar-SA"/>
        </w:rPr>
        <w:t>ky nemohli manipulovat pacienti;</w:t>
      </w:r>
      <w:r w:rsidRPr="00DF28E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F28E7" w:rsidRPr="00DF28E7" w:rsidRDefault="00DF28E7" w:rsidP="00DF28E7">
      <w:pPr>
        <w:pStyle w:val="Odstavecseseznamem"/>
        <w:numPr>
          <w:ilvl w:val="0"/>
          <w:numId w:val="16"/>
        </w:numPr>
        <w:spacing w:before="12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m</w:t>
      </w:r>
      <w:r w:rsidRPr="00DF28E7">
        <w:rPr>
          <w:rFonts w:ascii="Times New Roman" w:hAnsi="Times New Roman"/>
          <w:sz w:val="24"/>
          <w:szCs w:val="24"/>
          <w:lang w:eastAsia="ar-SA"/>
        </w:rPr>
        <w:t>ontáž prvků terasy bude probíhat z vnějších prostor</w:t>
      </w:r>
      <w:r>
        <w:rPr>
          <w:rFonts w:ascii="Times New Roman" w:hAnsi="Times New Roman"/>
          <w:sz w:val="24"/>
          <w:szCs w:val="24"/>
          <w:lang w:eastAsia="ar-SA"/>
        </w:rPr>
        <w:t>;</w:t>
      </w:r>
      <w:r w:rsidRPr="00DF28E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F28E7" w:rsidRDefault="0058338B" w:rsidP="009D0D71">
      <w:pPr>
        <w:spacing w:before="120" w:line="280" w:lineRule="atLeast"/>
        <w:jc w:val="both"/>
      </w:pPr>
      <w:r w:rsidRPr="009D0D71">
        <w:t xml:space="preserve">Technické parametry použitých materiálů a konstrukcí jsou patrné z výkazu výměr položkového rozpočtu, který se stává po </w:t>
      </w:r>
      <w:proofErr w:type="spellStart"/>
      <w:r w:rsidRPr="009D0D71">
        <w:t>nacenění</w:t>
      </w:r>
      <w:proofErr w:type="spellEnd"/>
      <w:r w:rsidRPr="009D0D71">
        <w:t xml:space="preserve"> součástí realizační smlouvy o dílo jako jeho příloha</w:t>
      </w:r>
      <w:r w:rsidR="00DF28E7">
        <w:t xml:space="preserve">. </w:t>
      </w:r>
    </w:p>
    <w:p w:rsidR="0058338B" w:rsidRPr="009E4AC5" w:rsidRDefault="0058338B" w:rsidP="00DF28E7">
      <w:pPr>
        <w:spacing w:before="120" w:line="280" w:lineRule="atLeast"/>
        <w:jc w:val="both"/>
      </w:pPr>
      <w:r w:rsidRPr="009E4AC5">
        <w:t>Podle kódů CPV a číselníku NIPEZ se jedná o:</w:t>
      </w:r>
    </w:p>
    <w:p w:rsidR="0058338B" w:rsidRPr="009E4AC5" w:rsidRDefault="0058338B" w:rsidP="0058338B">
      <w:pPr>
        <w:pStyle w:val="Standard"/>
        <w:jc w:val="both"/>
        <w:rPr>
          <w:rFonts w:cs="Times New Roman"/>
          <w:lang w:val="cs-CZ"/>
        </w:rPr>
      </w:pPr>
      <w:r w:rsidRPr="009E4AC5">
        <w:rPr>
          <w:rFonts w:cs="Times New Roman"/>
          <w:lang w:val="cs-CZ"/>
        </w:rPr>
        <w:t>45000000-7 stavební práce</w:t>
      </w:r>
    </w:p>
    <w:p w:rsidR="0058338B" w:rsidRPr="009E4AC5" w:rsidRDefault="0058338B" w:rsidP="009D0D71">
      <w:pPr>
        <w:spacing w:before="120" w:line="280" w:lineRule="atLeast"/>
        <w:jc w:val="both"/>
      </w:pPr>
      <w:r w:rsidRPr="009E4AC5">
        <w:t xml:space="preserve">Předmětem této </w:t>
      </w:r>
      <w:r w:rsidR="00427DAF">
        <w:t>smlouvy</w:t>
      </w:r>
      <w:r w:rsidRPr="009E4AC5">
        <w:t xml:space="preserve"> je rovněž:</w:t>
      </w:r>
    </w:p>
    <w:p w:rsidR="0058338B" w:rsidRPr="009E4AC5" w:rsidRDefault="0058338B" w:rsidP="009D0D71">
      <w:pPr>
        <w:spacing w:before="120" w:line="280" w:lineRule="atLeast"/>
        <w:jc w:val="both"/>
      </w:pPr>
      <w:r w:rsidRPr="009E4AC5">
        <w:t>- dodání dokladů o průběhu stavebních prací – stavebních deníků, dokladů o provedených zkouškách a revizích, nutných pro kolaudaci/ pokud bude předepsána/ a bezpečný provoz díla, prohlášení o shodě od všech osazených prvků a použitém materiálu, návody k obsluze a údržbě, dodací a záruční listy;</w:t>
      </w:r>
    </w:p>
    <w:p w:rsidR="0058338B" w:rsidRPr="009E4AC5" w:rsidRDefault="0058338B" w:rsidP="009D0D71">
      <w:pPr>
        <w:spacing w:before="120" w:line="280" w:lineRule="atLeast"/>
        <w:jc w:val="both"/>
      </w:pPr>
      <w:r w:rsidRPr="009E4AC5">
        <w:t>- zpracování a dodání dokumentace skutečného provedení stavby, včetně fotodokumentace.</w:t>
      </w:r>
    </w:p>
    <w:p w:rsidR="00220313" w:rsidRDefault="00220313" w:rsidP="009D0D71">
      <w:pPr>
        <w:spacing w:before="120" w:line="280" w:lineRule="atLeast"/>
        <w:jc w:val="both"/>
      </w:pPr>
      <w:r w:rsidRPr="009E4AC5">
        <w:t>Technickým dozorem stavebníka - objednatele je p. René Matýsek – stavební technik TO PNO.</w:t>
      </w:r>
    </w:p>
    <w:p w:rsidR="000F36F8" w:rsidRDefault="000F36F8" w:rsidP="00B50976"/>
    <w:p w:rsidR="00B50976" w:rsidRPr="009E4AC5" w:rsidRDefault="00B50976" w:rsidP="00B50976">
      <w:pPr>
        <w:rPr>
          <w:b/>
        </w:rPr>
      </w:pPr>
      <w:r w:rsidRPr="009E4AC5">
        <w:tab/>
      </w:r>
      <w:r w:rsidRPr="009E4AC5">
        <w:tab/>
      </w:r>
      <w:r w:rsidRPr="009E4AC5">
        <w:tab/>
      </w:r>
      <w:r w:rsidRPr="009E4AC5">
        <w:tab/>
      </w:r>
      <w:r w:rsidRPr="009E4AC5">
        <w:tab/>
      </w:r>
      <w:r w:rsidRPr="009E4AC5">
        <w:tab/>
      </w:r>
      <w:r w:rsidR="00AF7ABB" w:rsidRPr="009E4AC5">
        <w:t xml:space="preserve">   </w:t>
      </w:r>
      <w:r w:rsidRPr="009E4AC5">
        <w:rPr>
          <w:b/>
        </w:rPr>
        <w:t>II.</w:t>
      </w:r>
    </w:p>
    <w:p w:rsidR="00B50976" w:rsidRPr="00235CEF" w:rsidRDefault="00B50976" w:rsidP="00B50976">
      <w:r w:rsidRPr="009E4AC5">
        <w:rPr>
          <w:b/>
        </w:rPr>
        <w:tab/>
      </w:r>
      <w:r w:rsidRPr="009E4AC5">
        <w:rPr>
          <w:b/>
        </w:rPr>
        <w:tab/>
      </w:r>
      <w:r w:rsidRPr="009E4AC5">
        <w:rPr>
          <w:b/>
        </w:rPr>
        <w:tab/>
      </w:r>
      <w:r w:rsidRPr="009E4AC5">
        <w:rPr>
          <w:b/>
        </w:rPr>
        <w:tab/>
      </w:r>
      <w:r w:rsidRPr="009E4AC5">
        <w:rPr>
          <w:b/>
        </w:rPr>
        <w:tab/>
      </w:r>
      <w:r w:rsidR="00AF7ABB" w:rsidRPr="009E4AC5">
        <w:rPr>
          <w:b/>
        </w:rPr>
        <w:t xml:space="preserve">   </w:t>
      </w:r>
      <w:r w:rsidRPr="00235CEF">
        <w:t>Lhůta plnění díla.</w:t>
      </w:r>
    </w:p>
    <w:p w:rsidR="00E72678" w:rsidRPr="009E4AC5" w:rsidRDefault="00F7175F" w:rsidP="0058338B">
      <w:pPr>
        <w:pStyle w:val="Standard"/>
        <w:jc w:val="both"/>
        <w:rPr>
          <w:rFonts w:cs="Times New Roman"/>
          <w:lang w:val="cs-CZ"/>
        </w:rPr>
      </w:pPr>
      <w:r w:rsidRPr="009E4AC5">
        <w:rPr>
          <w:rFonts w:cs="Times New Roman"/>
          <w:lang w:val="cs-CZ"/>
        </w:rPr>
        <w:t>Předmět smlouvy</w:t>
      </w:r>
      <w:r w:rsidR="00966CEA" w:rsidRPr="009E4AC5">
        <w:rPr>
          <w:rFonts w:cs="Times New Roman"/>
          <w:lang w:val="cs-CZ"/>
        </w:rPr>
        <w:t xml:space="preserve"> bude proveden </w:t>
      </w:r>
      <w:r w:rsidR="00674080">
        <w:rPr>
          <w:rFonts w:cs="Times New Roman"/>
          <w:lang w:val="cs-CZ"/>
        </w:rPr>
        <w:t xml:space="preserve">nejpozději </w:t>
      </w:r>
      <w:r w:rsidR="0058338B" w:rsidRPr="009E4AC5">
        <w:rPr>
          <w:rFonts w:cs="Times New Roman"/>
          <w:lang w:val="cs-CZ"/>
        </w:rPr>
        <w:t xml:space="preserve">do </w:t>
      </w:r>
      <w:proofErr w:type="gramStart"/>
      <w:r w:rsidR="009436D8">
        <w:rPr>
          <w:rFonts w:cs="Times New Roman"/>
          <w:lang w:val="cs-CZ"/>
        </w:rPr>
        <w:t>3</w:t>
      </w:r>
      <w:r w:rsidR="00674080">
        <w:rPr>
          <w:rFonts w:cs="Times New Roman"/>
          <w:lang w:val="cs-CZ"/>
        </w:rPr>
        <w:t>1</w:t>
      </w:r>
      <w:r w:rsidR="009436D8">
        <w:rPr>
          <w:rFonts w:cs="Times New Roman"/>
          <w:lang w:val="cs-CZ"/>
        </w:rPr>
        <w:t>.8.2019</w:t>
      </w:r>
      <w:proofErr w:type="gramEnd"/>
      <w:r w:rsidR="009436D8">
        <w:rPr>
          <w:rFonts w:cs="Times New Roman"/>
          <w:lang w:val="cs-CZ"/>
        </w:rPr>
        <w:t>.</w:t>
      </w:r>
      <w:r w:rsidR="007D7CB1">
        <w:rPr>
          <w:rFonts w:cs="Times New Roman"/>
          <w:lang w:val="cs-CZ"/>
        </w:rPr>
        <w:t xml:space="preserve"> </w:t>
      </w:r>
    </w:p>
    <w:p w:rsidR="007E0ED4" w:rsidRPr="009E4AC5" w:rsidRDefault="00B50976" w:rsidP="00B50976">
      <w:r w:rsidRPr="009E4AC5">
        <w:tab/>
      </w:r>
      <w:r w:rsidRPr="009E4AC5">
        <w:tab/>
      </w:r>
      <w:r w:rsidRPr="009E4AC5">
        <w:tab/>
      </w:r>
      <w:r w:rsidRPr="009E4AC5">
        <w:tab/>
      </w:r>
      <w:r w:rsidRPr="009E4AC5">
        <w:tab/>
      </w:r>
      <w:r w:rsidRPr="009E4AC5">
        <w:tab/>
      </w:r>
    </w:p>
    <w:p w:rsidR="00C92B40" w:rsidRPr="009E4AC5" w:rsidRDefault="00C92B40" w:rsidP="00B50976">
      <w:pPr>
        <w:jc w:val="both"/>
      </w:pPr>
    </w:p>
    <w:p w:rsidR="00B50976" w:rsidRPr="009E4AC5" w:rsidRDefault="00B50976" w:rsidP="003C1EB7">
      <w:pPr>
        <w:jc w:val="center"/>
        <w:rPr>
          <w:b/>
        </w:rPr>
      </w:pPr>
      <w:r w:rsidRPr="009E4AC5">
        <w:rPr>
          <w:b/>
        </w:rPr>
        <w:t>IV.</w:t>
      </w:r>
    </w:p>
    <w:p w:rsidR="00B50976" w:rsidRDefault="00B50976" w:rsidP="003C1EB7">
      <w:pPr>
        <w:jc w:val="center"/>
      </w:pPr>
      <w:r w:rsidRPr="00235CEF">
        <w:t>Cena díla.</w:t>
      </w:r>
    </w:p>
    <w:p w:rsidR="003A3AA9" w:rsidRDefault="003A3AA9" w:rsidP="003A3AA9"/>
    <w:p w:rsidR="003A3AA9" w:rsidRPr="00235CEF" w:rsidRDefault="003A3AA9" w:rsidP="003A3AA9">
      <w:r>
        <w:t xml:space="preserve">Celková cena díla </w:t>
      </w:r>
      <w:r w:rsidRPr="003A3AA9">
        <w:rPr>
          <w:b/>
        </w:rPr>
        <w:t>před</w:t>
      </w:r>
      <w:r>
        <w:t xml:space="preserve"> změnami dle Dodatku č. 1:</w:t>
      </w:r>
    </w:p>
    <w:p w:rsidR="003A3AA9" w:rsidRDefault="00AF7ABB" w:rsidP="008E384E">
      <w:r w:rsidRPr="009E4AC5">
        <w:t>Celková cen</w:t>
      </w:r>
      <w:r w:rsidR="003A3AA9">
        <w:t xml:space="preserve">a díla bez DPH </w:t>
      </w:r>
      <w:proofErr w:type="gramStart"/>
      <w:r w:rsidR="003A3AA9">
        <w:t xml:space="preserve">činí </w:t>
      </w:r>
      <w:r w:rsidR="009377EB">
        <w:t>: 1</w:t>
      </w:r>
      <w:r w:rsidR="00D33DAE">
        <w:t> 799 331</w:t>
      </w:r>
      <w:r w:rsidR="009377EB">
        <w:t>,</w:t>
      </w:r>
      <w:r w:rsidR="00A54BE4">
        <w:t>41</w:t>
      </w:r>
      <w:proofErr w:type="gramEnd"/>
      <w:r w:rsidR="003A3AA9">
        <w:t xml:space="preserve"> Kč, </w:t>
      </w:r>
    </w:p>
    <w:p w:rsidR="00235CEF" w:rsidRDefault="003A3AA9" w:rsidP="008E384E">
      <w:r>
        <w:t>slovy: jedenmilionsedmsetdevadesátdevěttisíctřistatřicetjednakorunčtyřicetjednahalířů</w:t>
      </w:r>
      <w:r w:rsidR="00A54BE4">
        <w:t xml:space="preserve"> </w:t>
      </w:r>
    </w:p>
    <w:p w:rsidR="003A3AA9" w:rsidRDefault="008E384E" w:rsidP="008E384E">
      <w:r w:rsidRPr="009E4AC5">
        <w:t xml:space="preserve">Samostatně DPH – 21% </w:t>
      </w:r>
      <w:proofErr w:type="gramStart"/>
      <w:r w:rsidRPr="009E4AC5">
        <w:t>čin</w:t>
      </w:r>
      <w:r w:rsidR="003A3AA9">
        <w:t>í :</w:t>
      </w:r>
      <w:r w:rsidR="009377EB">
        <w:t xml:space="preserve"> 3</w:t>
      </w:r>
      <w:r w:rsidR="00D33DAE">
        <w:t>77 860</w:t>
      </w:r>
      <w:r w:rsidR="00A54BE4">
        <w:t>,60</w:t>
      </w:r>
      <w:proofErr w:type="gramEnd"/>
      <w:r w:rsidR="009377EB">
        <w:t xml:space="preserve"> </w:t>
      </w:r>
      <w:r w:rsidR="003A3AA9">
        <w:t>Kč</w:t>
      </w:r>
      <w:r w:rsidR="00AF7ABB" w:rsidRPr="009E4AC5">
        <w:t xml:space="preserve"> </w:t>
      </w:r>
    </w:p>
    <w:p w:rsidR="008E384E" w:rsidRPr="009E4AC5" w:rsidRDefault="008E384E" w:rsidP="008E384E">
      <w:r w:rsidRPr="009E4AC5">
        <w:t>slovy:</w:t>
      </w:r>
      <w:r w:rsidR="009377EB" w:rsidRPr="009E4AC5">
        <w:t xml:space="preserve"> </w:t>
      </w:r>
      <w:proofErr w:type="spellStart"/>
      <w:r w:rsidR="003A3AA9">
        <w:t>třistasedmdesátsedmtisícosmsetšedesátkorunšedesáthalířů</w:t>
      </w:r>
      <w:proofErr w:type="spellEnd"/>
    </w:p>
    <w:p w:rsidR="003A3AA9" w:rsidRDefault="008E384E" w:rsidP="008E384E">
      <w:pPr>
        <w:jc w:val="both"/>
      </w:pPr>
      <w:r w:rsidRPr="009E4AC5">
        <w:t>C</w:t>
      </w:r>
      <w:r w:rsidR="003A3AA9">
        <w:t xml:space="preserve">elková cena díla s DPH </w:t>
      </w:r>
      <w:proofErr w:type="gramStart"/>
      <w:r w:rsidR="003A3AA9">
        <w:t xml:space="preserve">činí </w:t>
      </w:r>
      <w:r w:rsidRPr="009E4AC5">
        <w:t>:</w:t>
      </w:r>
      <w:r w:rsidR="009377EB">
        <w:t xml:space="preserve"> 2</w:t>
      </w:r>
      <w:r w:rsidR="00D33DAE">
        <w:t> 177 191</w:t>
      </w:r>
      <w:r w:rsidR="009377EB">
        <w:t>,</w:t>
      </w:r>
      <w:r w:rsidR="00A54BE4">
        <w:t>01</w:t>
      </w:r>
      <w:proofErr w:type="gramEnd"/>
      <w:r w:rsidR="00A54BE4">
        <w:t xml:space="preserve"> </w:t>
      </w:r>
      <w:r w:rsidR="00AF7ABB" w:rsidRPr="009E4AC5">
        <w:t xml:space="preserve"> </w:t>
      </w:r>
    </w:p>
    <w:p w:rsidR="008E384E" w:rsidRDefault="008E384E" w:rsidP="008E384E">
      <w:pPr>
        <w:jc w:val="both"/>
      </w:pPr>
      <w:r w:rsidRPr="009E4AC5">
        <w:t>slovy:</w:t>
      </w:r>
      <w:r w:rsidR="009377EB">
        <w:t xml:space="preserve"> </w:t>
      </w:r>
      <w:proofErr w:type="spellStart"/>
      <w:r w:rsidR="003A3AA9">
        <w:t>dvamiliony</w:t>
      </w:r>
      <w:proofErr w:type="spellEnd"/>
      <w:r w:rsidR="003A3AA9">
        <w:t xml:space="preserve"> </w:t>
      </w:r>
      <w:proofErr w:type="spellStart"/>
      <w:r w:rsidR="003A3AA9">
        <w:t>stodedmdesásedmtisícstodevadesátjednakorunjdenhalíř</w:t>
      </w:r>
      <w:proofErr w:type="spellEnd"/>
      <w:r w:rsidR="003A3AA9">
        <w:t>.</w:t>
      </w:r>
    </w:p>
    <w:p w:rsidR="003A3AA9" w:rsidRDefault="003A3AA9" w:rsidP="008E384E">
      <w:pPr>
        <w:jc w:val="both"/>
      </w:pPr>
    </w:p>
    <w:p w:rsidR="003A3AA9" w:rsidRPr="00235CEF" w:rsidRDefault="003A3AA9" w:rsidP="003A3AA9">
      <w:r>
        <w:t xml:space="preserve">Celková cena díla </w:t>
      </w:r>
      <w:r w:rsidRPr="003A3AA9">
        <w:rPr>
          <w:b/>
        </w:rPr>
        <w:t>po</w:t>
      </w:r>
      <w:r>
        <w:t xml:space="preserve"> změnách dle Dodatku č. 1:</w:t>
      </w:r>
    </w:p>
    <w:p w:rsidR="003A3AA9" w:rsidRDefault="003A3AA9" w:rsidP="003A3AA9">
      <w:r w:rsidRPr="009E4AC5">
        <w:t>Celková cen</w:t>
      </w:r>
      <w:r>
        <w:t xml:space="preserve">a díla bez DPH </w:t>
      </w:r>
      <w:proofErr w:type="gramStart"/>
      <w:r>
        <w:t>činí : 1 799 331,41</w:t>
      </w:r>
      <w:proofErr w:type="gramEnd"/>
      <w:r>
        <w:t xml:space="preserve"> Kč</w:t>
      </w:r>
    </w:p>
    <w:p w:rsidR="003A3AA9" w:rsidRDefault="003A3AA9" w:rsidP="003A3AA9">
      <w:r>
        <w:t xml:space="preserve">slovy: </w:t>
      </w:r>
      <w:proofErr w:type="spellStart"/>
      <w:r>
        <w:t>jedenmilion</w:t>
      </w:r>
      <w:proofErr w:type="spellEnd"/>
    </w:p>
    <w:p w:rsidR="003A3AA9" w:rsidRDefault="003A3AA9" w:rsidP="003A3AA9">
      <w:r w:rsidRPr="009E4AC5">
        <w:t xml:space="preserve">Samostatně DPH – 21% </w:t>
      </w:r>
      <w:proofErr w:type="gramStart"/>
      <w:r w:rsidRPr="009E4AC5">
        <w:t>čin</w:t>
      </w:r>
      <w:r>
        <w:t>í : 377 860,60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r w:rsidRPr="009E4AC5">
        <w:t xml:space="preserve"> </w:t>
      </w:r>
    </w:p>
    <w:p w:rsidR="003A3AA9" w:rsidRPr="009E4AC5" w:rsidRDefault="003A3AA9" w:rsidP="003A3AA9">
      <w:r w:rsidRPr="009E4AC5">
        <w:t xml:space="preserve">slovy: </w:t>
      </w:r>
    </w:p>
    <w:p w:rsidR="003A3AA9" w:rsidRDefault="003A3AA9" w:rsidP="003A3AA9">
      <w:pPr>
        <w:jc w:val="both"/>
      </w:pPr>
      <w:r w:rsidRPr="009E4AC5">
        <w:t>C</w:t>
      </w:r>
      <w:r>
        <w:t xml:space="preserve">elková cena díla s DPH </w:t>
      </w:r>
      <w:proofErr w:type="gramStart"/>
      <w:r>
        <w:t xml:space="preserve">činí </w:t>
      </w:r>
      <w:r w:rsidRPr="009E4AC5">
        <w:t>:</w:t>
      </w:r>
      <w:r>
        <w:t xml:space="preserve"> 2 177 191,01</w:t>
      </w:r>
      <w:proofErr w:type="gramEnd"/>
      <w:r>
        <w:t xml:space="preserve"> </w:t>
      </w:r>
      <w:r w:rsidRPr="009E4AC5">
        <w:t xml:space="preserve"> </w:t>
      </w:r>
    </w:p>
    <w:p w:rsidR="003A3AA9" w:rsidRPr="009E4AC5" w:rsidRDefault="003A3AA9" w:rsidP="003A3AA9">
      <w:pPr>
        <w:jc w:val="both"/>
      </w:pPr>
      <w:r w:rsidRPr="009E4AC5">
        <w:t>slovy:</w:t>
      </w:r>
      <w:r>
        <w:t xml:space="preserve"> </w:t>
      </w:r>
      <w:proofErr w:type="spellStart"/>
      <w:r>
        <w:t>jedenmilion</w:t>
      </w:r>
      <w:proofErr w:type="spellEnd"/>
    </w:p>
    <w:p w:rsidR="00237F47" w:rsidRPr="009E4AC5" w:rsidRDefault="00237F47" w:rsidP="00427DAF">
      <w:pPr>
        <w:spacing w:before="120"/>
        <w:jc w:val="both"/>
      </w:pPr>
      <w:r w:rsidRPr="009E4AC5">
        <w:t xml:space="preserve">Tato </w:t>
      </w:r>
      <w:r w:rsidR="008E384E" w:rsidRPr="009E4AC5">
        <w:t xml:space="preserve">celková </w:t>
      </w:r>
      <w:r w:rsidRPr="009E4AC5">
        <w:t>cena je cenou konečnou a obsahuje veškeré náklady zhotovitele, které hodlá fa</w:t>
      </w:r>
      <w:r w:rsidR="00835995" w:rsidRPr="009E4AC5">
        <w:t>kturačně uplatnit u objednatele</w:t>
      </w:r>
      <w:r w:rsidR="00910478" w:rsidRPr="009E4AC5">
        <w:t xml:space="preserve"> za provedení úplného a celého díla bez vad a nedodělků a je cenou nepřekročitelnou.</w:t>
      </w:r>
      <w:r w:rsidR="00E71F31" w:rsidRPr="009E4AC5">
        <w:t xml:space="preserve"> Jedinou možností navýšení ceny je zvýšení % sazby DPH v průběhu provádění prací.</w:t>
      </w:r>
    </w:p>
    <w:p w:rsidR="00910478" w:rsidRPr="00427DAF" w:rsidRDefault="00910478" w:rsidP="00427DAF">
      <w:pPr>
        <w:spacing w:before="120"/>
        <w:jc w:val="both"/>
      </w:pPr>
      <w:r w:rsidRPr="00427DAF">
        <w:t>Zhotovitel</w:t>
      </w:r>
      <w:r w:rsidR="00220313" w:rsidRPr="00427DAF">
        <w:t xml:space="preserve"> stanovil</w:t>
      </w:r>
      <w:r w:rsidRPr="00427DAF">
        <w:t xml:space="preserve"> nabídkovou cenu celou částkou na základě ocenění jednotlivých položek uvedených v položkovém rozpočtu. Zhotovitel je povinen ocenit veškeré položky uvedené ve výkazu výměr</w:t>
      </w:r>
      <w:r w:rsidR="0097569A" w:rsidRPr="00427DAF">
        <w:t xml:space="preserve">. </w:t>
      </w:r>
      <w:r w:rsidRPr="00427DAF">
        <w:t>Oceněný položkový rozpočet</w:t>
      </w:r>
      <w:r w:rsidR="00FC3C4F" w:rsidRPr="00427DAF">
        <w:t>,</w:t>
      </w:r>
      <w:r w:rsidRPr="00427DAF">
        <w:t xml:space="preserve"> podepsaný osobou oprávněnou jménem či za </w:t>
      </w:r>
      <w:r w:rsidRPr="009E4AC5">
        <w:t xml:space="preserve">účastníka zadávacího řízení </w:t>
      </w:r>
      <w:r w:rsidRPr="00427DAF">
        <w:t>jednat</w:t>
      </w:r>
      <w:r w:rsidR="00FC3C4F" w:rsidRPr="00427DAF">
        <w:t>,</w:t>
      </w:r>
      <w:r w:rsidRPr="00427DAF">
        <w:t xml:space="preserve"> bude součástí </w:t>
      </w:r>
      <w:r w:rsidR="0097569A" w:rsidRPr="00427DAF">
        <w:t xml:space="preserve">této smlouvy o dílo </w:t>
      </w:r>
      <w:r w:rsidRPr="00427DAF">
        <w:t>jako příloha</w:t>
      </w:r>
      <w:r w:rsidR="0097569A" w:rsidRPr="00427DAF">
        <w:t>.</w:t>
      </w:r>
    </w:p>
    <w:p w:rsidR="00237F47" w:rsidRPr="009E4AC5" w:rsidRDefault="007D7334" w:rsidP="000F36F8">
      <w:pPr>
        <w:spacing w:before="120"/>
        <w:jc w:val="both"/>
      </w:pPr>
      <w:r w:rsidRPr="003E684D">
        <w:lastRenderedPageBreak/>
        <w:t xml:space="preserve">Zhotovitel se zavazuje, že uchová veškeré doklady k této stavbě a písemnou komunikaci s objednatelem po dobu 10-ti let, počítáno od </w:t>
      </w:r>
      <w:proofErr w:type="gramStart"/>
      <w:r w:rsidRPr="003E684D">
        <w:t>1.1. rok</w:t>
      </w:r>
      <w:r w:rsidR="00923A1A" w:rsidRPr="003E684D">
        <w:t>u</w:t>
      </w:r>
      <w:proofErr w:type="gramEnd"/>
      <w:r w:rsidR="00923A1A" w:rsidRPr="003E684D">
        <w:t>,</w:t>
      </w:r>
      <w:r w:rsidRPr="003E684D">
        <w:t xml:space="preserve"> následujícího po předání stavby, a poskytne tyto doklady ke kontrole oprávněným orgánům /FÚ, odd. vnitřního auditu MZ ČR apod./</w:t>
      </w:r>
      <w:r w:rsidR="003E684D">
        <w:t xml:space="preserve"> </w:t>
      </w:r>
      <w:r w:rsidR="0058338B" w:rsidRPr="003E684D">
        <w:t>Rovněž se zavazuje v tomto období být účasten kontrol stavby po jejím provedení uvedenými institucemi.</w:t>
      </w:r>
      <w:r w:rsidR="00237F47" w:rsidRPr="009E4AC5">
        <w:tab/>
      </w:r>
      <w:r w:rsidR="00237F47" w:rsidRPr="009E4AC5">
        <w:tab/>
      </w:r>
      <w:r w:rsidR="00237F47" w:rsidRPr="009E4AC5">
        <w:tab/>
      </w:r>
      <w:r w:rsidR="00237F47" w:rsidRPr="009E4AC5">
        <w:tab/>
      </w:r>
    </w:p>
    <w:p w:rsidR="00C92B40" w:rsidRPr="009E4AC5" w:rsidRDefault="00C92B40" w:rsidP="00B50976">
      <w:pPr>
        <w:autoSpaceDE w:val="0"/>
        <w:autoSpaceDN w:val="0"/>
        <w:adjustRightInd w:val="0"/>
        <w:jc w:val="both"/>
      </w:pPr>
    </w:p>
    <w:p w:rsidR="00B50976" w:rsidRPr="009E4AC5" w:rsidRDefault="00E06220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</w:t>
      </w:r>
      <w:r w:rsidR="00B50976" w:rsidRPr="009E4AC5">
        <w:rPr>
          <w:b/>
          <w:bCs/>
        </w:rPr>
        <w:t>.</w:t>
      </w:r>
    </w:p>
    <w:p w:rsidR="00B50976" w:rsidRPr="009E4AC5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 w:rsidRPr="009E4AC5">
        <w:rPr>
          <w:b/>
          <w:bCs/>
        </w:rPr>
        <w:t>Závěrečná ustanovení.</w:t>
      </w:r>
    </w:p>
    <w:p w:rsidR="00C92B40" w:rsidRDefault="00235CEF" w:rsidP="00C92B4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Tento Dodatek č. 1 výše uvedené </w:t>
      </w:r>
      <w:r w:rsidR="00D95162">
        <w:t>s</w:t>
      </w:r>
      <w:r>
        <w:t>mlouvy o dílo č. TO/2019/06</w:t>
      </w:r>
      <w:r w:rsidR="00C92B40" w:rsidRPr="009E4AC5">
        <w:t xml:space="preserve"> nabývá platnosti dnem podpisu obou smluvních stran a účinnosti jejím zveřejněním v registru smluv. </w:t>
      </w:r>
    </w:p>
    <w:p w:rsidR="00D95162" w:rsidRPr="009E4AC5" w:rsidRDefault="00D95162" w:rsidP="00C92B40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Ostatní ustanovení smlouvy o dílo č. TO/2019/06, nepodléhající změnám</w:t>
      </w:r>
      <w:r w:rsidR="003A3AA9">
        <w:t xml:space="preserve"> dle tohoto Dodatku č. 1</w:t>
      </w:r>
      <w:r>
        <w:t>, zůstávají v platnosti.</w:t>
      </w:r>
    </w:p>
    <w:p w:rsidR="00B50976" w:rsidRPr="009E4AC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9E4AC5">
        <w:t>Zánik závazků vypl</w:t>
      </w:r>
      <w:r w:rsidR="00014D01">
        <w:t xml:space="preserve">ývající z Dodatku č. 1 </w:t>
      </w:r>
      <w:r w:rsidRPr="009E4AC5">
        <w:t xml:space="preserve">lze sjednat písemnou dohodou smluvních stran. </w:t>
      </w:r>
    </w:p>
    <w:p w:rsidR="00B50976" w:rsidRPr="009E4AC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9E4AC5">
        <w:t>V náležito</w:t>
      </w:r>
      <w:r w:rsidR="00235CEF">
        <w:t xml:space="preserve">stech neupravených tímto Dodatkem č. l a smlouvou o dílo č. TO/2019/06 </w:t>
      </w:r>
      <w:r w:rsidRPr="009E4AC5">
        <w:t xml:space="preserve"> se práva a povinnosti smluvních stran řídí zákonem č. 89/2012., občanský zákoník. </w:t>
      </w:r>
    </w:p>
    <w:p w:rsidR="00B50976" w:rsidRPr="009E4AC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9E4AC5">
        <w:t xml:space="preserve">Podmínky sjednané </w:t>
      </w:r>
      <w:r w:rsidR="00235CEF">
        <w:t xml:space="preserve">v tomto </w:t>
      </w:r>
      <w:proofErr w:type="spellStart"/>
      <w:r w:rsidR="00235CEF">
        <w:t>Dpdatku</w:t>
      </w:r>
      <w:proofErr w:type="spellEnd"/>
      <w:r w:rsidR="00235CEF">
        <w:t xml:space="preserve"> č. 1 a ve výše zmíněné smlouvě o dílo</w:t>
      </w:r>
      <w:r w:rsidRPr="009E4AC5">
        <w:t xml:space="preserve">, dohodnutá práva a povinnosti lze měnit pouze po předchozí vzájemné dohodě smluvních stran, a to číslovaným písmenným dodatkem k této smlouvě. </w:t>
      </w:r>
    </w:p>
    <w:p w:rsidR="00B50976" w:rsidRPr="009E4AC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9E4AC5">
        <w:t xml:space="preserve">Oprávnění zástupci smluvních stran po přečtení textu </w:t>
      </w:r>
      <w:r w:rsidR="00235CEF">
        <w:t xml:space="preserve">Dodatku č. 1 </w:t>
      </w:r>
      <w:r w:rsidRPr="009E4AC5">
        <w:t xml:space="preserve">smlouvy </w:t>
      </w:r>
      <w:r w:rsidR="00235CEF">
        <w:t>o dílo č. TO/2019/06 prohlašují, že Dodatek č. 1</w:t>
      </w:r>
      <w:r w:rsidR="00D95162">
        <w:t xml:space="preserve"> je podepsán</w:t>
      </w:r>
      <w:r w:rsidRPr="009E4AC5">
        <w:t xml:space="preserve"> určitě, vážně a srozumitelně, v souladu s jejich pravou a svobodnou vůlí. Smluvní strany dále potvrzují, že si </w:t>
      </w:r>
      <w:r w:rsidR="00D95162">
        <w:t>Dodatek č. 1 zmíněné smlouvy o dílo přečetly, že byl sjednán svobodně a vážně a nebyl ujednán</w:t>
      </w:r>
      <w:r w:rsidRPr="009E4AC5">
        <w:t xml:space="preserve"> v tísni ani za nápadně nevýhodných podmínek.</w:t>
      </w:r>
    </w:p>
    <w:p w:rsidR="00B50976" w:rsidRPr="009E4AC5" w:rsidRDefault="00D95162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Znění tohoto Dodatku č. 1 citované</w:t>
      </w:r>
      <w:r w:rsidR="00B50976" w:rsidRPr="009E4AC5">
        <w:t xml:space="preserve"> smlouvy</w:t>
      </w:r>
      <w:r>
        <w:t xml:space="preserve"> o dílo </w:t>
      </w:r>
      <w:r w:rsidR="00B50976" w:rsidRPr="009E4AC5">
        <w:t>není obchodním tajemstvím a zhotovitel souhlasí se zveřejněním všech náležitostí smluvního vztahu.</w:t>
      </w:r>
    </w:p>
    <w:p w:rsidR="00B657DE" w:rsidRPr="009E4AC5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9E4AC5">
        <w:t>Smluvní strany se dohodly, že povinnost vyplývající ze zákona č. 340/2015 Sb., o registru sm</w:t>
      </w:r>
      <w:r w:rsidR="00D95162">
        <w:t>luv provede PNO zveřejněním tohoto Dodatku č. 1</w:t>
      </w:r>
      <w:r w:rsidRPr="009E4AC5">
        <w:t xml:space="preserve"> smlouvy </w:t>
      </w:r>
      <w:r w:rsidR="00D95162">
        <w:t>o dílo v registru smluv. Návrh Dodatku č. 1 uvedené smlouvy o dílo</w:t>
      </w:r>
      <w:r w:rsidRPr="009E4AC5">
        <w:t xml:space="preserve"> bude uchazečem předložen v otevřeném a strojově čitelném formátu dle</w:t>
      </w:r>
      <w:r w:rsidR="00592EAA" w:rsidRPr="009E4AC5">
        <w:t xml:space="preserve"> zákona č. 222/2015 Sb. o změně</w:t>
      </w:r>
      <w:r w:rsidRPr="009E4AC5">
        <w:t xml:space="preserve"> zákona o svobodném přístupu k informacím</w:t>
      </w:r>
      <w:r w:rsidR="007E0ED4" w:rsidRPr="009E4AC5">
        <w:t>.</w:t>
      </w:r>
    </w:p>
    <w:p w:rsidR="002708D7" w:rsidRPr="009E4AC5" w:rsidRDefault="002708D7" w:rsidP="002708D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AC5">
        <w:rPr>
          <w:rFonts w:ascii="Times New Roman" w:hAnsi="Times New Roman"/>
          <w:sz w:val="24"/>
          <w:szCs w:val="24"/>
        </w:rPr>
        <w:t>Osob</w:t>
      </w:r>
      <w:r w:rsidR="00D95162">
        <w:rPr>
          <w:rFonts w:ascii="Times New Roman" w:hAnsi="Times New Roman"/>
          <w:sz w:val="24"/>
          <w:szCs w:val="24"/>
        </w:rPr>
        <w:t>ní údaje obsažené v tomto Dodatku č. 1</w:t>
      </w:r>
      <w:r w:rsidRPr="009E4AC5">
        <w:rPr>
          <w:rFonts w:ascii="Times New Roman" w:hAnsi="Times New Roman"/>
          <w:sz w:val="24"/>
          <w:szCs w:val="24"/>
        </w:rPr>
        <w:t xml:space="preserve">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B50976" w:rsidRPr="009E4AC5" w:rsidRDefault="00D95162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Tento Dodatek č. 1 smlouvy o dílo je vyhotoven</w:t>
      </w:r>
      <w:r w:rsidR="00B50976" w:rsidRPr="009E4AC5">
        <w:t xml:space="preserve"> ve 4 stejnopisech s platností originálu.  Každá ze smluvních stran obdrží dvě vyhotovení. </w:t>
      </w:r>
    </w:p>
    <w:p w:rsidR="009377EB" w:rsidRDefault="009377EB" w:rsidP="00B5097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377EB" w:rsidRPr="009E4AC5" w:rsidRDefault="009377EB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B50976" w:rsidRPr="009E4AC5" w:rsidTr="000F36F8">
        <w:tc>
          <w:tcPr>
            <w:tcW w:w="4641" w:type="dxa"/>
          </w:tcPr>
          <w:p w:rsidR="00B50976" w:rsidRPr="009E4AC5" w:rsidRDefault="003E38E6" w:rsidP="000F36F8">
            <w:pPr>
              <w:pStyle w:val="Tlotextu"/>
              <w:spacing w:after="0"/>
            </w:pPr>
            <w:r>
              <w:t>V Ostravě</w:t>
            </w:r>
            <w:r w:rsidR="00B50976" w:rsidRPr="009E4AC5">
              <w:t xml:space="preserve"> dne:</w:t>
            </w:r>
            <w:r>
              <w:t xml:space="preserve"> </w:t>
            </w:r>
          </w:p>
          <w:p w:rsidR="00B50976" w:rsidRDefault="00B5097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Pr="009E4AC5" w:rsidRDefault="003E38E6" w:rsidP="000F36F8">
            <w:pPr>
              <w:pStyle w:val="Tlotextu"/>
              <w:spacing w:after="0"/>
            </w:pPr>
          </w:p>
          <w:p w:rsidR="00B50976" w:rsidRDefault="00B50976" w:rsidP="000F36F8">
            <w:pPr>
              <w:pStyle w:val="Tlotextu"/>
              <w:spacing w:after="0"/>
            </w:pPr>
            <w:r w:rsidRPr="009E4AC5">
              <w:t>Za zhotovitele:</w:t>
            </w: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  <w:r>
              <w:t>Ing. Lukáš Peterek</w:t>
            </w:r>
          </w:p>
          <w:p w:rsidR="003E38E6" w:rsidRPr="009E4AC5" w:rsidRDefault="003E38E6" w:rsidP="000F36F8">
            <w:pPr>
              <w:pStyle w:val="Tlotextu"/>
              <w:spacing w:after="0"/>
            </w:pPr>
            <w:r>
              <w:t>jednatel</w:t>
            </w:r>
          </w:p>
        </w:tc>
        <w:tc>
          <w:tcPr>
            <w:tcW w:w="4647" w:type="dxa"/>
          </w:tcPr>
          <w:p w:rsidR="00B50976" w:rsidRPr="009E4AC5" w:rsidRDefault="00B50976" w:rsidP="000F36F8">
            <w:pPr>
              <w:pStyle w:val="Tlotextu"/>
              <w:spacing w:after="0"/>
            </w:pPr>
            <w:r w:rsidRPr="009E4AC5">
              <w:t xml:space="preserve">V Opavě, dne: </w:t>
            </w:r>
            <w:r w:rsidR="002D5B98">
              <w:t>5. 8. 2019</w:t>
            </w:r>
          </w:p>
          <w:p w:rsidR="00B50976" w:rsidRDefault="00B5097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Default="003E38E6" w:rsidP="000F36F8">
            <w:pPr>
              <w:pStyle w:val="Tlotextu"/>
              <w:spacing w:after="0"/>
            </w:pPr>
          </w:p>
          <w:p w:rsidR="003E38E6" w:rsidRPr="009E4AC5" w:rsidRDefault="003E38E6" w:rsidP="000F36F8">
            <w:pPr>
              <w:pStyle w:val="Tlotextu"/>
              <w:spacing w:after="0"/>
            </w:pPr>
          </w:p>
          <w:p w:rsidR="00B50976" w:rsidRPr="009E4AC5" w:rsidRDefault="00B50976" w:rsidP="000F36F8">
            <w:pPr>
              <w:pStyle w:val="Tlotextu"/>
              <w:spacing w:after="0"/>
            </w:pPr>
            <w:r w:rsidRPr="009E4AC5">
              <w:t>Za objednatele:</w:t>
            </w:r>
          </w:p>
          <w:p w:rsidR="00B50976" w:rsidRPr="009E4AC5" w:rsidRDefault="00B50976" w:rsidP="000F36F8">
            <w:pPr>
              <w:rPr>
                <w:b/>
                <w:bCs/>
                <w:lang w:eastAsia="en-US"/>
              </w:rPr>
            </w:pPr>
          </w:p>
          <w:p w:rsidR="00B50976" w:rsidRPr="009E4AC5" w:rsidRDefault="00B50976" w:rsidP="000F36F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9E4AC5">
              <w:rPr>
                <w:kern w:val="0"/>
                <w:lang w:eastAsia="cs-CZ" w:bidi="ar-SA"/>
              </w:rPr>
              <w:t>Ing. Zdeněk Jiříček</w:t>
            </w:r>
          </w:p>
          <w:p w:rsidR="00B50976" w:rsidRPr="009E4AC5" w:rsidRDefault="00B50976" w:rsidP="000F36F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9E4AC5">
              <w:rPr>
                <w:kern w:val="0"/>
                <w:lang w:eastAsia="cs-CZ" w:bidi="ar-SA"/>
              </w:rPr>
              <w:t>ředitel PN v Opavě</w:t>
            </w:r>
          </w:p>
        </w:tc>
      </w:tr>
    </w:tbl>
    <w:p w:rsidR="00B50976" w:rsidRPr="009E4AC5" w:rsidRDefault="00B50976" w:rsidP="00A346DB"/>
    <w:sectPr w:rsidR="00B50976" w:rsidRPr="009E4AC5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1C" w:rsidRDefault="001C0B1C" w:rsidP="00096AF3">
      <w:r>
        <w:separator/>
      </w:r>
    </w:p>
  </w:endnote>
  <w:endnote w:type="continuationSeparator" w:id="0">
    <w:p w:rsidR="001C0B1C" w:rsidRDefault="001C0B1C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D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1C" w:rsidRDefault="001C0B1C" w:rsidP="00096AF3">
      <w:r>
        <w:separator/>
      </w:r>
    </w:p>
  </w:footnote>
  <w:footnote w:type="continuationSeparator" w:id="0">
    <w:p w:rsidR="001C0B1C" w:rsidRDefault="001C0B1C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4E0"/>
    <w:multiLevelType w:val="hybridMultilevel"/>
    <w:tmpl w:val="FCFCF258"/>
    <w:lvl w:ilvl="0" w:tplc="FB74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005EC"/>
    <w:multiLevelType w:val="hybridMultilevel"/>
    <w:tmpl w:val="AC9438E6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</w:lvl>
    <w:lvl w:ilvl="1" w:tplc="04050019">
      <w:start w:val="1"/>
      <w:numFmt w:val="lowerLetter"/>
      <w:lvlText w:val="%2."/>
      <w:lvlJc w:val="left"/>
      <w:pPr>
        <w:ind w:left="1530" w:hanging="360"/>
      </w:pPr>
    </w:lvl>
    <w:lvl w:ilvl="2" w:tplc="0405001B">
      <w:start w:val="1"/>
      <w:numFmt w:val="lowerRoman"/>
      <w:lvlText w:val="%3."/>
      <w:lvlJc w:val="right"/>
      <w:pPr>
        <w:ind w:left="2250" w:hanging="180"/>
      </w:pPr>
    </w:lvl>
    <w:lvl w:ilvl="3" w:tplc="0405000F">
      <w:start w:val="1"/>
      <w:numFmt w:val="decimal"/>
      <w:lvlText w:val="%4."/>
      <w:lvlJc w:val="left"/>
      <w:pPr>
        <w:ind w:left="2970" w:hanging="360"/>
      </w:pPr>
    </w:lvl>
    <w:lvl w:ilvl="4" w:tplc="04050019">
      <w:start w:val="1"/>
      <w:numFmt w:val="lowerLetter"/>
      <w:lvlText w:val="%5."/>
      <w:lvlJc w:val="left"/>
      <w:pPr>
        <w:ind w:left="3690" w:hanging="360"/>
      </w:pPr>
    </w:lvl>
    <w:lvl w:ilvl="5" w:tplc="0405001B">
      <w:start w:val="1"/>
      <w:numFmt w:val="lowerRoman"/>
      <w:lvlText w:val="%6."/>
      <w:lvlJc w:val="right"/>
      <w:pPr>
        <w:ind w:left="4410" w:hanging="180"/>
      </w:pPr>
    </w:lvl>
    <w:lvl w:ilvl="6" w:tplc="0405000F">
      <w:start w:val="1"/>
      <w:numFmt w:val="decimal"/>
      <w:lvlText w:val="%7."/>
      <w:lvlJc w:val="left"/>
      <w:pPr>
        <w:ind w:left="5130" w:hanging="360"/>
      </w:pPr>
    </w:lvl>
    <w:lvl w:ilvl="7" w:tplc="04050019">
      <w:start w:val="1"/>
      <w:numFmt w:val="lowerLetter"/>
      <w:lvlText w:val="%8."/>
      <w:lvlJc w:val="left"/>
      <w:pPr>
        <w:ind w:left="5850" w:hanging="360"/>
      </w:pPr>
    </w:lvl>
    <w:lvl w:ilvl="8" w:tplc="0405001B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03B8F"/>
    <w:rsid w:val="00006642"/>
    <w:rsid w:val="000106F8"/>
    <w:rsid w:val="00014946"/>
    <w:rsid w:val="00014D01"/>
    <w:rsid w:val="00050F57"/>
    <w:rsid w:val="00074F1D"/>
    <w:rsid w:val="00077FD3"/>
    <w:rsid w:val="0009335B"/>
    <w:rsid w:val="00096AF3"/>
    <w:rsid w:val="000A1829"/>
    <w:rsid w:val="000A4E00"/>
    <w:rsid w:val="000B276D"/>
    <w:rsid w:val="000C2340"/>
    <w:rsid w:val="000C6AC7"/>
    <w:rsid w:val="000D650C"/>
    <w:rsid w:val="000F36F8"/>
    <w:rsid w:val="001077F2"/>
    <w:rsid w:val="00120116"/>
    <w:rsid w:val="00120BEA"/>
    <w:rsid w:val="00127F44"/>
    <w:rsid w:val="001330C3"/>
    <w:rsid w:val="001549B9"/>
    <w:rsid w:val="00184100"/>
    <w:rsid w:val="001C0B1C"/>
    <w:rsid w:val="001D6AF4"/>
    <w:rsid w:val="001F2DCD"/>
    <w:rsid w:val="00220313"/>
    <w:rsid w:val="0023242B"/>
    <w:rsid w:val="00233E97"/>
    <w:rsid w:val="00235CEF"/>
    <w:rsid w:val="00237BC7"/>
    <w:rsid w:val="00237F47"/>
    <w:rsid w:val="002612AF"/>
    <w:rsid w:val="00266930"/>
    <w:rsid w:val="002708D7"/>
    <w:rsid w:val="00271238"/>
    <w:rsid w:val="00281325"/>
    <w:rsid w:val="00292DBC"/>
    <w:rsid w:val="002B6D8A"/>
    <w:rsid w:val="002C07EE"/>
    <w:rsid w:val="002D5B98"/>
    <w:rsid w:val="002F230F"/>
    <w:rsid w:val="00333E03"/>
    <w:rsid w:val="003343B9"/>
    <w:rsid w:val="003375E2"/>
    <w:rsid w:val="00340CD4"/>
    <w:rsid w:val="00372B46"/>
    <w:rsid w:val="00376A3A"/>
    <w:rsid w:val="00395BB2"/>
    <w:rsid w:val="003A3AA9"/>
    <w:rsid w:val="003B215A"/>
    <w:rsid w:val="003C0952"/>
    <w:rsid w:val="003C1EB7"/>
    <w:rsid w:val="003E38E6"/>
    <w:rsid w:val="003E684D"/>
    <w:rsid w:val="003F482A"/>
    <w:rsid w:val="00410A79"/>
    <w:rsid w:val="00416A81"/>
    <w:rsid w:val="004267A7"/>
    <w:rsid w:val="00426B3C"/>
    <w:rsid w:val="00427DAF"/>
    <w:rsid w:val="0047131F"/>
    <w:rsid w:val="00472CB5"/>
    <w:rsid w:val="00476AC8"/>
    <w:rsid w:val="004A4449"/>
    <w:rsid w:val="004E29C2"/>
    <w:rsid w:val="004E2F06"/>
    <w:rsid w:val="0050112F"/>
    <w:rsid w:val="005321F7"/>
    <w:rsid w:val="00550487"/>
    <w:rsid w:val="00564E35"/>
    <w:rsid w:val="00564E49"/>
    <w:rsid w:val="005737EA"/>
    <w:rsid w:val="0058338B"/>
    <w:rsid w:val="00592EAA"/>
    <w:rsid w:val="0059615B"/>
    <w:rsid w:val="005B3839"/>
    <w:rsid w:val="005C44EB"/>
    <w:rsid w:val="005C516C"/>
    <w:rsid w:val="005C767A"/>
    <w:rsid w:val="0060721B"/>
    <w:rsid w:val="00617536"/>
    <w:rsid w:val="00620EC1"/>
    <w:rsid w:val="006249D0"/>
    <w:rsid w:val="006334BE"/>
    <w:rsid w:val="00651AC5"/>
    <w:rsid w:val="00663272"/>
    <w:rsid w:val="006640A7"/>
    <w:rsid w:val="00671495"/>
    <w:rsid w:val="00674080"/>
    <w:rsid w:val="00677164"/>
    <w:rsid w:val="00684547"/>
    <w:rsid w:val="00692FBB"/>
    <w:rsid w:val="006A4271"/>
    <w:rsid w:val="006A436A"/>
    <w:rsid w:val="006A5ED1"/>
    <w:rsid w:val="006B5118"/>
    <w:rsid w:val="006D72AF"/>
    <w:rsid w:val="006F08A4"/>
    <w:rsid w:val="007048D0"/>
    <w:rsid w:val="00711035"/>
    <w:rsid w:val="0073521B"/>
    <w:rsid w:val="00743194"/>
    <w:rsid w:val="00746318"/>
    <w:rsid w:val="00767367"/>
    <w:rsid w:val="00771247"/>
    <w:rsid w:val="0079201D"/>
    <w:rsid w:val="007A09F1"/>
    <w:rsid w:val="007D2B60"/>
    <w:rsid w:val="007D3486"/>
    <w:rsid w:val="007D5FB9"/>
    <w:rsid w:val="007D7334"/>
    <w:rsid w:val="007D7CB1"/>
    <w:rsid w:val="007E0ED4"/>
    <w:rsid w:val="00806DDD"/>
    <w:rsid w:val="00814BE7"/>
    <w:rsid w:val="00825F72"/>
    <w:rsid w:val="00831569"/>
    <w:rsid w:val="00835995"/>
    <w:rsid w:val="0087228B"/>
    <w:rsid w:val="008767A8"/>
    <w:rsid w:val="00880928"/>
    <w:rsid w:val="008A361B"/>
    <w:rsid w:val="008C2953"/>
    <w:rsid w:val="008E384E"/>
    <w:rsid w:val="008F08E7"/>
    <w:rsid w:val="00901446"/>
    <w:rsid w:val="00903120"/>
    <w:rsid w:val="00910478"/>
    <w:rsid w:val="00921C24"/>
    <w:rsid w:val="00923A1A"/>
    <w:rsid w:val="009377EB"/>
    <w:rsid w:val="009436D8"/>
    <w:rsid w:val="00961ED3"/>
    <w:rsid w:val="00966CEA"/>
    <w:rsid w:val="00967B65"/>
    <w:rsid w:val="0097569A"/>
    <w:rsid w:val="00984067"/>
    <w:rsid w:val="009A4334"/>
    <w:rsid w:val="009C12EA"/>
    <w:rsid w:val="009D0D71"/>
    <w:rsid w:val="009E4AC5"/>
    <w:rsid w:val="009E700C"/>
    <w:rsid w:val="009E7CDA"/>
    <w:rsid w:val="00A302C8"/>
    <w:rsid w:val="00A346DB"/>
    <w:rsid w:val="00A54BE4"/>
    <w:rsid w:val="00A56B32"/>
    <w:rsid w:val="00A60C7B"/>
    <w:rsid w:val="00A60DB9"/>
    <w:rsid w:val="00A610FF"/>
    <w:rsid w:val="00A6683A"/>
    <w:rsid w:val="00AA1684"/>
    <w:rsid w:val="00AB1233"/>
    <w:rsid w:val="00AB3C18"/>
    <w:rsid w:val="00AC2CDF"/>
    <w:rsid w:val="00AD4EB0"/>
    <w:rsid w:val="00AF006D"/>
    <w:rsid w:val="00AF0DC2"/>
    <w:rsid w:val="00AF7ABB"/>
    <w:rsid w:val="00B00741"/>
    <w:rsid w:val="00B2108C"/>
    <w:rsid w:val="00B312D1"/>
    <w:rsid w:val="00B3593C"/>
    <w:rsid w:val="00B426B9"/>
    <w:rsid w:val="00B50976"/>
    <w:rsid w:val="00B60E02"/>
    <w:rsid w:val="00B657DE"/>
    <w:rsid w:val="00B8439A"/>
    <w:rsid w:val="00B87122"/>
    <w:rsid w:val="00BA0A9A"/>
    <w:rsid w:val="00BA1500"/>
    <w:rsid w:val="00BA360C"/>
    <w:rsid w:val="00C10F4D"/>
    <w:rsid w:val="00C329B1"/>
    <w:rsid w:val="00C502FE"/>
    <w:rsid w:val="00C82575"/>
    <w:rsid w:val="00C86C2B"/>
    <w:rsid w:val="00C92B40"/>
    <w:rsid w:val="00CB0573"/>
    <w:rsid w:val="00CB44DF"/>
    <w:rsid w:val="00CF149F"/>
    <w:rsid w:val="00D33DAE"/>
    <w:rsid w:val="00D56C30"/>
    <w:rsid w:val="00D72E7F"/>
    <w:rsid w:val="00D738EF"/>
    <w:rsid w:val="00D740F4"/>
    <w:rsid w:val="00D83AA3"/>
    <w:rsid w:val="00D95162"/>
    <w:rsid w:val="00DA1B48"/>
    <w:rsid w:val="00DB7D3D"/>
    <w:rsid w:val="00DE30B1"/>
    <w:rsid w:val="00DF28E7"/>
    <w:rsid w:val="00E016A8"/>
    <w:rsid w:val="00E05E0B"/>
    <w:rsid w:val="00E06220"/>
    <w:rsid w:val="00E538CD"/>
    <w:rsid w:val="00E55AA3"/>
    <w:rsid w:val="00E67F0D"/>
    <w:rsid w:val="00E71F31"/>
    <w:rsid w:val="00E72678"/>
    <w:rsid w:val="00E744B8"/>
    <w:rsid w:val="00E85F6B"/>
    <w:rsid w:val="00EE0016"/>
    <w:rsid w:val="00EF0BC1"/>
    <w:rsid w:val="00F02B20"/>
    <w:rsid w:val="00F05573"/>
    <w:rsid w:val="00F27841"/>
    <w:rsid w:val="00F44EAC"/>
    <w:rsid w:val="00F56A1A"/>
    <w:rsid w:val="00F7175F"/>
    <w:rsid w:val="00F917EE"/>
    <w:rsid w:val="00F92949"/>
    <w:rsid w:val="00FB4163"/>
    <w:rsid w:val="00FC3C4F"/>
    <w:rsid w:val="00FE12B9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4B2-F5A8-46E1-B916-E595B46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1451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15</cp:revision>
  <cp:lastPrinted>2019-07-25T05:51:00Z</cp:lastPrinted>
  <dcterms:created xsi:type="dcterms:W3CDTF">2019-07-24T10:51:00Z</dcterms:created>
  <dcterms:modified xsi:type="dcterms:W3CDTF">2019-08-05T10:32:00Z</dcterms:modified>
</cp:coreProperties>
</file>