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3" w:rsidRDefault="008343C9">
      <w:pPr>
        <w:pStyle w:val="Nadpis1"/>
        <w:spacing w:before="67" w:line="247" w:lineRule="auto"/>
        <w:ind w:left="2317" w:right="2315" w:firstLine="1407"/>
      </w:pPr>
      <w:proofErr w:type="spellStart"/>
      <w:r>
        <w:rPr>
          <w:color w:val="2F3438"/>
          <w:w w:val="105"/>
        </w:rPr>
        <w:t>Dodatek</w:t>
      </w:r>
      <w:bookmarkStart w:id="0" w:name="_GoBack"/>
      <w:bookmarkEnd w:id="0"/>
      <w:proofErr w:type="spellEnd"/>
      <w:r>
        <w:rPr>
          <w:color w:val="2F3438"/>
          <w:w w:val="105"/>
        </w:rPr>
        <w:t xml:space="preserve"> č. 1 </w:t>
      </w:r>
      <w:proofErr w:type="spellStart"/>
      <w:r>
        <w:rPr>
          <w:color w:val="2F3438"/>
          <w:w w:val="105"/>
        </w:rPr>
        <w:t>ke</w:t>
      </w:r>
      <w:proofErr w:type="spellEnd"/>
      <w:r>
        <w:rPr>
          <w:color w:val="2F3438"/>
          <w:w w:val="105"/>
        </w:rPr>
        <w:t xml:space="preserve"> SMLOUVĚ  O  NÁJMU MOVITÉ</w:t>
      </w:r>
      <w:r>
        <w:rPr>
          <w:color w:val="2F3438"/>
          <w:spacing w:val="8"/>
          <w:w w:val="105"/>
        </w:rPr>
        <w:t xml:space="preserve"> </w:t>
      </w:r>
      <w:r>
        <w:rPr>
          <w:color w:val="2F3438"/>
          <w:w w:val="105"/>
        </w:rPr>
        <w:t>VĚCI</w:t>
      </w:r>
    </w:p>
    <w:p w:rsidR="00604DA3" w:rsidRDefault="008343C9">
      <w:pPr>
        <w:spacing w:before="1"/>
        <w:ind w:left="1926" w:right="1939"/>
        <w:jc w:val="center"/>
        <w:rPr>
          <w:b/>
          <w:sz w:val="27"/>
        </w:rPr>
      </w:pPr>
      <w:r>
        <w:rPr>
          <w:b/>
          <w:color w:val="2F3438"/>
          <w:w w:val="105"/>
          <w:sz w:val="27"/>
        </w:rPr>
        <w:t>"ALL - IN"</w:t>
      </w:r>
    </w:p>
    <w:p w:rsidR="00604DA3" w:rsidRDefault="008343C9">
      <w:pPr>
        <w:spacing w:before="14"/>
        <w:ind w:left="1926" w:right="1929"/>
        <w:jc w:val="center"/>
        <w:rPr>
          <w:b/>
        </w:rPr>
      </w:pPr>
      <w:r>
        <w:rPr>
          <w:b/>
          <w:color w:val="2F3438"/>
          <w:w w:val="110"/>
        </w:rPr>
        <w:t>č. 385/CDC1725/ALL-IN/40411</w:t>
      </w:r>
    </w:p>
    <w:p w:rsidR="00604DA3" w:rsidRDefault="00604DA3">
      <w:pPr>
        <w:pStyle w:val="Zkladntext"/>
        <w:rPr>
          <w:b/>
        </w:rPr>
      </w:pPr>
    </w:p>
    <w:p w:rsidR="00604DA3" w:rsidRDefault="00604DA3">
      <w:pPr>
        <w:pStyle w:val="Zkladntext"/>
        <w:spacing w:before="10"/>
        <w:rPr>
          <w:b/>
        </w:rPr>
      </w:pPr>
    </w:p>
    <w:p w:rsidR="00604DA3" w:rsidRDefault="008343C9">
      <w:pPr>
        <w:ind w:left="1926" w:right="1929"/>
        <w:jc w:val="center"/>
        <w:rPr>
          <w:b/>
          <w:sz w:val="19"/>
        </w:rPr>
      </w:pPr>
      <w:proofErr w:type="spellStart"/>
      <w:r>
        <w:rPr>
          <w:b/>
          <w:color w:val="2F3438"/>
          <w:w w:val="125"/>
          <w:sz w:val="19"/>
        </w:rPr>
        <w:t>Čl.I</w:t>
      </w:r>
      <w:proofErr w:type="spellEnd"/>
      <w:r>
        <w:rPr>
          <w:b/>
          <w:color w:val="2F3438"/>
          <w:w w:val="125"/>
          <w:sz w:val="19"/>
        </w:rPr>
        <w:t>.</w:t>
      </w:r>
    </w:p>
    <w:p w:rsidR="00604DA3" w:rsidRDefault="008343C9">
      <w:pPr>
        <w:spacing w:before="6"/>
        <w:ind w:left="1922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Smluvní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strany</w:t>
      </w:r>
      <w:proofErr w:type="spellEnd"/>
    </w:p>
    <w:p w:rsidR="00604DA3" w:rsidRDefault="00604DA3">
      <w:pPr>
        <w:pStyle w:val="Zkladntext"/>
        <w:spacing w:before="9"/>
        <w:rPr>
          <w:b/>
          <w:sz w:val="12"/>
        </w:rPr>
      </w:pPr>
    </w:p>
    <w:p w:rsidR="00604DA3" w:rsidRDefault="008343C9">
      <w:pPr>
        <w:tabs>
          <w:tab w:val="left" w:pos="5052"/>
        </w:tabs>
        <w:spacing w:before="98"/>
        <w:ind w:left="120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Pronajímatel</w:t>
      </w:r>
      <w:proofErr w:type="spellEnd"/>
      <w:r>
        <w:rPr>
          <w:b/>
          <w:color w:val="2F3438"/>
          <w:w w:val="105"/>
          <w:sz w:val="19"/>
        </w:rPr>
        <w:t>:</w:t>
      </w:r>
      <w:r>
        <w:rPr>
          <w:b/>
          <w:color w:val="2F3438"/>
          <w:w w:val="105"/>
          <w:sz w:val="19"/>
        </w:rPr>
        <w:tab/>
      </w:r>
      <w:proofErr w:type="spellStart"/>
      <w:r>
        <w:rPr>
          <w:b/>
          <w:color w:val="2F3438"/>
          <w:w w:val="105"/>
          <w:sz w:val="19"/>
        </w:rPr>
        <w:t>Nájemce</w:t>
      </w:r>
      <w:proofErr w:type="spellEnd"/>
      <w:r>
        <w:rPr>
          <w:b/>
          <w:color w:val="2F3438"/>
          <w:w w:val="105"/>
          <w:sz w:val="19"/>
        </w:rPr>
        <w:t>:</w:t>
      </w:r>
    </w:p>
    <w:p w:rsidR="00604DA3" w:rsidRDefault="00604DA3">
      <w:pPr>
        <w:pStyle w:val="Zkladntext"/>
        <w:spacing w:before="6"/>
        <w:rPr>
          <w:b/>
          <w:sz w:val="11"/>
        </w:rPr>
      </w:pPr>
    </w:p>
    <w:p w:rsidR="00604DA3" w:rsidRDefault="00604DA3">
      <w:pPr>
        <w:rPr>
          <w:sz w:val="11"/>
        </w:rPr>
        <w:sectPr w:rsidR="00604DA3">
          <w:type w:val="continuous"/>
          <w:pgSz w:w="11910" w:h="16850"/>
          <w:pgMar w:top="980" w:right="1160" w:bottom="280" w:left="1240" w:header="708" w:footer="708" w:gutter="0"/>
          <w:cols w:space="708"/>
        </w:sectPr>
      </w:pPr>
    </w:p>
    <w:p w:rsidR="00604DA3" w:rsidRDefault="008343C9">
      <w:pPr>
        <w:pStyle w:val="Zkladntext"/>
        <w:spacing w:before="99"/>
        <w:ind w:left="114" w:right="862" w:firstLine="5"/>
      </w:pPr>
      <w:r>
        <w:rPr>
          <w:color w:val="2F3438"/>
          <w:w w:val="105"/>
        </w:rPr>
        <w:lastRenderedPageBreak/>
        <w:t xml:space="preserve">TA Triumph-Adler </w:t>
      </w:r>
      <w:proofErr w:type="spellStart"/>
      <w:r>
        <w:rPr>
          <w:color w:val="2F3438"/>
          <w:w w:val="105"/>
        </w:rPr>
        <w:t>česká</w:t>
      </w:r>
      <w:proofErr w:type="spellEnd"/>
      <w:r>
        <w:rPr>
          <w:color w:val="2F3438"/>
          <w:w w:val="105"/>
        </w:rPr>
        <w:t xml:space="preserve"> </w:t>
      </w:r>
      <w:proofErr w:type="spellStart"/>
      <w:r>
        <w:rPr>
          <w:color w:val="2F3438"/>
          <w:spacing w:val="-7"/>
          <w:w w:val="105"/>
        </w:rPr>
        <w:t>republika</w:t>
      </w:r>
      <w:r>
        <w:rPr>
          <w:color w:val="6B6D70"/>
          <w:spacing w:val="-7"/>
          <w:w w:val="105"/>
        </w:rPr>
        <w:t>.r.</w:t>
      </w:r>
      <w:r>
        <w:rPr>
          <w:color w:val="2F3438"/>
          <w:spacing w:val="-7"/>
          <w:w w:val="105"/>
        </w:rPr>
        <w:t>o</w:t>
      </w:r>
      <w:proofErr w:type="spellEnd"/>
      <w:r>
        <w:rPr>
          <w:color w:val="545759"/>
          <w:spacing w:val="-7"/>
          <w:w w:val="105"/>
        </w:rPr>
        <w:t xml:space="preserve">. </w:t>
      </w:r>
      <w:proofErr w:type="spellStart"/>
      <w:r>
        <w:rPr>
          <w:color w:val="2F3438"/>
          <w:w w:val="105"/>
        </w:rPr>
        <w:t>Michelská</w:t>
      </w:r>
      <w:proofErr w:type="spellEnd"/>
      <w:r>
        <w:rPr>
          <w:color w:val="2F3438"/>
          <w:w w:val="105"/>
        </w:rPr>
        <w:t xml:space="preserve"> </w:t>
      </w:r>
      <w:r>
        <w:rPr>
          <w:color w:val="2F3438"/>
          <w:spacing w:val="-8"/>
          <w:w w:val="105"/>
        </w:rPr>
        <w:t>12a/</w:t>
      </w:r>
      <w:proofErr w:type="spellStart"/>
      <w:r>
        <w:rPr>
          <w:color w:val="2F3438"/>
          <w:spacing w:val="-8"/>
          <w:w w:val="105"/>
        </w:rPr>
        <w:t>čp</w:t>
      </w:r>
      <w:proofErr w:type="spellEnd"/>
      <w:r>
        <w:rPr>
          <w:color w:val="545759"/>
          <w:spacing w:val="-8"/>
          <w:w w:val="105"/>
        </w:rPr>
        <w:t xml:space="preserve">. </w:t>
      </w:r>
      <w:r>
        <w:rPr>
          <w:color w:val="2F3438"/>
          <w:w w:val="105"/>
        </w:rPr>
        <w:t>18</w:t>
      </w:r>
    </w:p>
    <w:p w:rsidR="00604DA3" w:rsidRDefault="008343C9">
      <w:pPr>
        <w:pStyle w:val="Zkladntext"/>
        <w:spacing w:line="225" w:lineRule="exact"/>
        <w:ind w:left="117"/>
      </w:pPr>
      <w:r>
        <w:rPr>
          <w:color w:val="2F3438"/>
        </w:rPr>
        <w:t>145 01   Praha 4</w:t>
      </w:r>
    </w:p>
    <w:p w:rsidR="00604DA3" w:rsidRDefault="008343C9">
      <w:pPr>
        <w:pStyle w:val="Zkladntext"/>
        <w:tabs>
          <w:tab w:val="left" w:pos="1515"/>
        </w:tabs>
        <w:ind w:left="115"/>
      </w:pPr>
      <w:r>
        <w:rPr>
          <w:color w:val="2F3438"/>
          <w:spacing w:val="-6"/>
        </w:rPr>
        <w:t>IČ</w:t>
      </w:r>
      <w:r>
        <w:rPr>
          <w:color w:val="7B7C80"/>
          <w:spacing w:val="-6"/>
        </w:rPr>
        <w:t>:</w:t>
      </w:r>
      <w:r>
        <w:rPr>
          <w:color w:val="7B7C80"/>
          <w:spacing w:val="-6"/>
        </w:rPr>
        <w:tab/>
      </w:r>
      <w:r>
        <w:rPr>
          <w:color w:val="2F3438"/>
        </w:rPr>
        <w:t>41191021</w:t>
      </w:r>
    </w:p>
    <w:p w:rsidR="00604DA3" w:rsidRDefault="008343C9">
      <w:pPr>
        <w:pStyle w:val="Zkladntext"/>
        <w:tabs>
          <w:tab w:val="left" w:pos="1517"/>
        </w:tabs>
        <w:ind w:left="118"/>
      </w:pPr>
      <w:r>
        <w:rPr>
          <w:color w:val="2F3438"/>
          <w:spacing w:val="-3"/>
        </w:rPr>
        <w:t>DIČ</w:t>
      </w:r>
      <w:r>
        <w:rPr>
          <w:color w:val="545759"/>
          <w:spacing w:val="-3"/>
        </w:rPr>
        <w:t>:</w:t>
      </w:r>
      <w:r>
        <w:rPr>
          <w:color w:val="545759"/>
          <w:spacing w:val="-3"/>
        </w:rPr>
        <w:tab/>
      </w:r>
      <w:r>
        <w:rPr>
          <w:color w:val="2F3438"/>
        </w:rPr>
        <w:t>CZ41191021</w:t>
      </w:r>
    </w:p>
    <w:p w:rsidR="00604DA3" w:rsidRDefault="008343C9">
      <w:pPr>
        <w:pStyle w:val="Zkladntext"/>
        <w:tabs>
          <w:tab w:val="left" w:pos="1512"/>
        </w:tabs>
        <w:ind w:left="115"/>
      </w:pPr>
      <w:proofErr w:type="spellStart"/>
      <w:r>
        <w:rPr>
          <w:color w:val="2F3438"/>
        </w:rPr>
        <w:t>Zápis</w:t>
      </w:r>
      <w:proofErr w:type="spellEnd"/>
      <w:r>
        <w:rPr>
          <w:color w:val="2F3438"/>
          <w:spacing w:val="-3"/>
        </w:rPr>
        <w:t xml:space="preserve"> </w:t>
      </w:r>
      <w:r>
        <w:rPr>
          <w:color w:val="2F3438"/>
        </w:rPr>
        <w:t>v</w:t>
      </w:r>
      <w:r>
        <w:rPr>
          <w:color w:val="2F3438"/>
          <w:spacing w:val="-9"/>
        </w:rPr>
        <w:t xml:space="preserve"> </w:t>
      </w:r>
      <w:r>
        <w:rPr>
          <w:color w:val="2F3438"/>
        </w:rPr>
        <w:t>OR:</w:t>
      </w:r>
      <w:r>
        <w:rPr>
          <w:color w:val="2F3438"/>
        </w:rPr>
        <w:tab/>
      </w:r>
      <w:proofErr w:type="spellStart"/>
      <w:r>
        <w:rPr>
          <w:color w:val="2F3438"/>
        </w:rPr>
        <w:t>Městský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soud</w:t>
      </w:r>
      <w:proofErr w:type="spellEnd"/>
      <w:r>
        <w:rPr>
          <w:color w:val="2F3438"/>
        </w:rPr>
        <w:t xml:space="preserve"> Praha</w:t>
      </w:r>
      <w:r>
        <w:rPr>
          <w:color w:val="545759"/>
        </w:rPr>
        <w:t xml:space="preserve">, </w:t>
      </w:r>
      <w:proofErr w:type="spellStart"/>
      <w:r>
        <w:rPr>
          <w:color w:val="2F3438"/>
        </w:rPr>
        <w:t>Rg</w:t>
      </w:r>
      <w:proofErr w:type="spellEnd"/>
      <w:r>
        <w:rPr>
          <w:color w:val="6B6D70"/>
        </w:rPr>
        <w:t xml:space="preserve">. </w:t>
      </w:r>
      <w:r>
        <w:rPr>
          <w:color w:val="2F3438"/>
        </w:rPr>
        <w:t>C</w:t>
      </w:r>
      <w:r>
        <w:rPr>
          <w:color w:val="2F3438"/>
          <w:spacing w:val="-13"/>
        </w:rPr>
        <w:t xml:space="preserve"> </w:t>
      </w:r>
      <w:r>
        <w:rPr>
          <w:color w:val="2F3438"/>
        </w:rPr>
        <w:t>3350</w:t>
      </w:r>
    </w:p>
    <w:p w:rsidR="00604DA3" w:rsidRDefault="008343C9">
      <w:pPr>
        <w:pStyle w:val="Zkladntext"/>
        <w:spacing w:before="94"/>
        <w:ind w:left="117" w:right="776" w:firstLine="2"/>
      </w:pPr>
      <w:r>
        <w:br w:type="column"/>
      </w:r>
      <w:proofErr w:type="spellStart"/>
      <w:r>
        <w:rPr>
          <w:color w:val="2F3438"/>
        </w:rPr>
        <w:lastRenderedPageBreak/>
        <w:t>Západočeská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univerzita</w:t>
      </w:r>
      <w:proofErr w:type="spellEnd"/>
      <w:r>
        <w:rPr>
          <w:color w:val="2F3438"/>
        </w:rPr>
        <w:t xml:space="preserve"> v </w:t>
      </w:r>
      <w:proofErr w:type="spellStart"/>
      <w:r>
        <w:rPr>
          <w:color w:val="2F3438"/>
        </w:rPr>
        <w:t>Plzni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Univerzitní</w:t>
      </w:r>
      <w:proofErr w:type="spellEnd"/>
      <w:r>
        <w:rPr>
          <w:color w:val="2F3438"/>
        </w:rPr>
        <w:t xml:space="preserve"> 8</w:t>
      </w:r>
    </w:p>
    <w:p w:rsidR="00604DA3" w:rsidRDefault="008343C9">
      <w:pPr>
        <w:pStyle w:val="Zkladntext"/>
        <w:spacing w:line="225" w:lineRule="exact"/>
        <w:ind w:left="119"/>
      </w:pPr>
      <w:r>
        <w:rPr>
          <w:color w:val="2F3438"/>
        </w:rPr>
        <w:t xml:space="preserve">306 14 </w:t>
      </w:r>
      <w:proofErr w:type="spellStart"/>
      <w:r>
        <w:rPr>
          <w:color w:val="2F3438"/>
        </w:rPr>
        <w:t>Plzeň</w:t>
      </w:r>
      <w:proofErr w:type="spellEnd"/>
    </w:p>
    <w:p w:rsidR="00604DA3" w:rsidRDefault="008343C9">
      <w:pPr>
        <w:pStyle w:val="Zkladntext"/>
        <w:tabs>
          <w:tab w:val="left" w:pos="824"/>
        </w:tabs>
        <w:ind w:left="117" w:right="2608" w:hanging="4"/>
      </w:pPr>
      <w:r>
        <w:rPr>
          <w:color w:val="2F3438"/>
        </w:rPr>
        <w:t>IČ</w:t>
      </w:r>
      <w:r>
        <w:rPr>
          <w:color w:val="545759"/>
        </w:rPr>
        <w:t>:</w:t>
      </w:r>
      <w:r>
        <w:rPr>
          <w:color w:val="545759"/>
        </w:rPr>
        <w:tab/>
      </w:r>
      <w:r>
        <w:rPr>
          <w:color w:val="2F3438"/>
        </w:rPr>
        <w:t>49777513 DIČ</w:t>
      </w:r>
      <w:r>
        <w:rPr>
          <w:color w:val="545759"/>
        </w:rPr>
        <w:t>:</w:t>
      </w:r>
      <w:r>
        <w:rPr>
          <w:color w:val="545759"/>
        </w:rPr>
        <w:tab/>
      </w:r>
      <w:r>
        <w:rPr>
          <w:color w:val="2F3438"/>
          <w:w w:val="95"/>
        </w:rPr>
        <w:t>CZ49777513</w:t>
      </w:r>
    </w:p>
    <w:p w:rsidR="00604DA3" w:rsidRDefault="00604DA3">
      <w:pPr>
        <w:sectPr w:rsidR="00604DA3">
          <w:type w:val="continuous"/>
          <w:pgSz w:w="11910" w:h="16850"/>
          <w:pgMar w:top="980" w:right="1160" w:bottom="280" w:left="1240" w:header="708" w:footer="708" w:gutter="0"/>
          <w:cols w:num="2" w:space="708" w:equalWidth="0">
            <w:col w:w="4440" w:space="493"/>
            <w:col w:w="4577"/>
          </w:cols>
        </w:sectPr>
      </w:pPr>
    </w:p>
    <w:p w:rsidR="00604DA3" w:rsidRDefault="00604DA3">
      <w:pPr>
        <w:pStyle w:val="Zkladntext"/>
        <w:spacing w:before="9"/>
        <w:rPr>
          <w:sz w:val="11"/>
        </w:rPr>
      </w:pPr>
    </w:p>
    <w:p w:rsidR="00604DA3" w:rsidRDefault="008343C9">
      <w:pPr>
        <w:spacing w:before="94"/>
        <w:ind w:left="1917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Odpovědní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zástupci</w:t>
      </w:r>
      <w:proofErr w:type="spellEnd"/>
    </w:p>
    <w:p w:rsidR="00604DA3" w:rsidRDefault="00604DA3">
      <w:pPr>
        <w:pStyle w:val="Zkladntext"/>
        <w:rPr>
          <w:b/>
        </w:rPr>
      </w:pPr>
    </w:p>
    <w:p w:rsidR="00604DA3" w:rsidRDefault="00604DA3">
      <w:pPr>
        <w:pStyle w:val="Zkladntext"/>
        <w:spacing w:before="6"/>
        <w:rPr>
          <w:b/>
        </w:rPr>
      </w:pPr>
    </w:p>
    <w:p w:rsidR="00604DA3" w:rsidRDefault="008343C9">
      <w:pPr>
        <w:pStyle w:val="Zkladntext"/>
        <w:tabs>
          <w:tab w:val="left" w:pos="5048"/>
        </w:tabs>
        <w:spacing w:before="1"/>
        <w:ind w:left="119"/>
      </w:pPr>
      <w:proofErr w:type="spellStart"/>
      <w:r>
        <w:rPr>
          <w:color w:val="2F3438"/>
        </w:rPr>
        <w:t>jednatel</w:t>
      </w:r>
      <w:proofErr w:type="spellEnd"/>
      <w:r>
        <w:rPr>
          <w:color w:val="2F3438"/>
          <w:spacing w:val="-10"/>
        </w:rPr>
        <w:t xml:space="preserve"> </w:t>
      </w:r>
      <w:proofErr w:type="spellStart"/>
      <w:r>
        <w:rPr>
          <w:color w:val="2F3438"/>
        </w:rPr>
        <w:t>společnosti</w:t>
      </w:r>
      <w:proofErr w:type="spellEnd"/>
      <w:r>
        <w:rPr>
          <w:color w:val="2F3438"/>
        </w:rPr>
        <w:tab/>
      </w:r>
      <w:proofErr w:type="spellStart"/>
      <w:r>
        <w:rPr>
          <w:color w:val="2F3438"/>
        </w:rPr>
        <w:t>kvestor</w:t>
      </w:r>
      <w:proofErr w:type="spellEnd"/>
    </w:p>
    <w:p w:rsidR="00604DA3" w:rsidRDefault="00604DA3">
      <w:pPr>
        <w:pStyle w:val="Zkladntext"/>
      </w:pPr>
    </w:p>
    <w:p w:rsidR="00604DA3" w:rsidRDefault="008343C9">
      <w:pPr>
        <w:ind w:left="1914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Kontaktní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osoby</w:t>
      </w:r>
      <w:proofErr w:type="spellEnd"/>
      <w:r>
        <w:rPr>
          <w:b/>
          <w:color w:val="2F3438"/>
          <w:w w:val="105"/>
          <w:sz w:val="19"/>
        </w:rPr>
        <w:t>:</w:t>
      </w:r>
    </w:p>
    <w:p w:rsidR="00604DA3" w:rsidRDefault="00604DA3">
      <w:pPr>
        <w:pStyle w:val="Zkladntext"/>
        <w:spacing w:before="3"/>
        <w:rPr>
          <w:b/>
          <w:sz w:val="24"/>
        </w:rPr>
      </w:pPr>
    </w:p>
    <w:p w:rsidR="00604DA3" w:rsidRDefault="00604DA3">
      <w:pPr>
        <w:rPr>
          <w:sz w:val="24"/>
        </w:rPr>
        <w:sectPr w:rsidR="00604DA3">
          <w:type w:val="continuous"/>
          <w:pgSz w:w="11910" w:h="16850"/>
          <w:pgMar w:top="980" w:right="1160" w:bottom="280" w:left="1240" w:header="708" w:footer="708" w:gutter="0"/>
          <w:cols w:space="708"/>
        </w:sectPr>
      </w:pPr>
    </w:p>
    <w:p w:rsidR="00604DA3" w:rsidRDefault="008343C9">
      <w:pPr>
        <w:pStyle w:val="Zkladntext"/>
        <w:spacing w:before="188" w:line="244" w:lineRule="auto"/>
        <w:ind w:left="116" w:firstLine="2"/>
      </w:pPr>
      <w:proofErr w:type="spellStart"/>
      <w:r>
        <w:rPr>
          <w:color w:val="2F3438"/>
        </w:rPr>
        <w:lastRenderedPageBreak/>
        <w:t>ředitel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pobočky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Plzeň</w:t>
      </w:r>
      <w:proofErr w:type="spellEnd"/>
      <w:r>
        <w:rPr>
          <w:color w:val="2F3438"/>
        </w:rPr>
        <w:t xml:space="preserve"> tel.</w:t>
      </w:r>
      <w:r>
        <w:rPr>
          <w:color w:val="7B7C80"/>
        </w:rPr>
        <w:t>:</w:t>
      </w:r>
    </w:p>
    <w:p w:rsidR="00604DA3" w:rsidRDefault="00604DA3">
      <w:pPr>
        <w:pStyle w:val="Zkladntext"/>
        <w:rPr>
          <w:sz w:val="22"/>
        </w:rPr>
      </w:pPr>
    </w:p>
    <w:p w:rsidR="00604DA3" w:rsidRDefault="00604DA3">
      <w:pPr>
        <w:pStyle w:val="Zkladntext"/>
        <w:rPr>
          <w:sz w:val="22"/>
        </w:rPr>
      </w:pPr>
    </w:p>
    <w:p w:rsidR="00604DA3" w:rsidRDefault="008343C9">
      <w:pPr>
        <w:pStyle w:val="Zkladntext"/>
        <w:spacing w:before="165"/>
        <w:ind w:left="111" w:firstLine="1"/>
      </w:pPr>
      <w:proofErr w:type="spellStart"/>
      <w:r>
        <w:rPr>
          <w:color w:val="2F3438"/>
          <w:spacing w:val="-4"/>
          <w:w w:val="105"/>
        </w:rPr>
        <w:t>Raiffeisenbank</w:t>
      </w:r>
      <w:proofErr w:type="spellEnd"/>
      <w:r>
        <w:rPr>
          <w:color w:val="545759"/>
          <w:spacing w:val="-4"/>
          <w:w w:val="105"/>
        </w:rPr>
        <w:t xml:space="preserve">, </w:t>
      </w:r>
      <w:proofErr w:type="spellStart"/>
      <w:r>
        <w:rPr>
          <w:color w:val="2F3438"/>
          <w:spacing w:val="-5"/>
          <w:w w:val="105"/>
        </w:rPr>
        <w:t>a</w:t>
      </w:r>
      <w:r>
        <w:rPr>
          <w:color w:val="6B6D70"/>
          <w:spacing w:val="-5"/>
          <w:w w:val="105"/>
        </w:rPr>
        <w:t>.</w:t>
      </w:r>
      <w:r>
        <w:rPr>
          <w:color w:val="2F3438"/>
          <w:spacing w:val="-5"/>
          <w:w w:val="105"/>
        </w:rPr>
        <w:t>s</w:t>
      </w:r>
      <w:proofErr w:type="spellEnd"/>
      <w:r>
        <w:rPr>
          <w:color w:val="6B6D70"/>
          <w:spacing w:val="-5"/>
          <w:w w:val="105"/>
        </w:rPr>
        <w:t xml:space="preserve">. </w:t>
      </w:r>
      <w:proofErr w:type="spellStart"/>
      <w:r>
        <w:rPr>
          <w:color w:val="2F3438"/>
          <w:spacing w:val="-6"/>
        </w:rPr>
        <w:t>č</w:t>
      </w:r>
      <w:r>
        <w:rPr>
          <w:color w:val="6B6D70"/>
          <w:spacing w:val="-6"/>
        </w:rPr>
        <w:t>.</w:t>
      </w:r>
      <w:r>
        <w:rPr>
          <w:color w:val="2F3438"/>
          <w:spacing w:val="-6"/>
        </w:rPr>
        <w:t>ú</w:t>
      </w:r>
      <w:proofErr w:type="spellEnd"/>
      <w:r>
        <w:rPr>
          <w:color w:val="7B7C80"/>
          <w:spacing w:val="-6"/>
        </w:rPr>
        <w:t xml:space="preserve">. </w:t>
      </w:r>
      <w:r>
        <w:rPr>
          <w:color w:val="2F3438"/>
        </w:rPr>
        <w:t>1121103246/5500</w:t>
      </w:r>
    </w:p>
    <w:p w:rsidR="00604DA3" w:rsidRDefault="008343C9">
      <w:pPr>
        <w:tabs>
          <w:tab w:val="left" w:pos="2835"/>
        </w:tabs>
        <w:spacing w:before="96" w:line="115" w:lineRule="exact"/>
        <w:ind w:left="1873"/>
        <w:rPr>
          <w:rFonts w:ascii="Times New Roman"/>
          <w:sz w:val="12"/>
        </w:rPr>
      </w:pPr>
      <w:r>
        <w:br w:type="column"/>
      </w:r>
      <w:r>
        <w:rPr>
          <w:rFonts w:ascii="Times New Roman"/>
          <w:color w:val="999C9C"/>
          <w:w w:val="105"/>
          <w:sz w:val="12"/>
        </w:rPr>
        <w:lastRenderedPageBreak/>
        <w:t>-</w:t>
      </w:r>
      <w:r>
        <w:rPr>
          <w:rFonts w:ascii="Times New Roman"/>
          <w:color w:val="999C9C"/>
          <w:w w:val="105"/>
          <w:sz w:val="12"/>
        </w:rPr>
        <w:tab/>
      </w:r>
      <w:r>
        <w:rPr>
          <w:rFonts w:ascii="Times New Roman"/>
          <w:color w:val="6B6D70"/>
          <w:w w:val="105"/>
          <w:sz w:val="12"/>
        </w:rPr>
        <w:t>-</w:t>
      </w:r>
    </w:p>
    <w:p w:rsidR="00604DA3" w:rsidRDefault="008343C9">
      <w:pPr>
        <w:pStyle w:val="Zkladntext"/>
        <w:spacing w:line="207" w:lineRule="exact"/>
        <w:ind w:left="1252"/>
      </w:pPr>
      <w:proofErr w:type="spellStart"/>
      <w:r>
        <w:rPr>
          <w:color w:val="2F3438"/>
        </w:rPr>
        <w:t>tajemník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katedry</w:t>
      </w:r>
      <w:proofErr w:type="spellEnd"/>
      <w:r>
        <w:rPr>
          <w:color w:val="2F3438"/>
        </w:rPr>
        <w:t xml:space="preserve"> KKS</w:t>
      </w:r>
    </w:p>
    <w:p w:rsidR="00604DA3" w:rsidRDefault="008343C9">
      <w:pPr>
        <w:pStyle w:val="Zkladntext"/>
        <w:ind w:left="1252"/>
      </w:pPr>
      <w:r>
        <w:rPr>
          <w:color w:val="2F3438"/>
        </w:rPr>
        <w:t>tel.</w:t>
      </w:r>
      <w:r>
        <w:rPr>
          <w:color w:val="545759"/>
        </w:rPr>
        <w:t>:</w:t>
      </w:r>
    </w:p>
    <w:p w:rsidR="00604DA3" w:rsidRDefault="00604DA3">
      <w:pPr>
        <w:pStyle w:val="Zkladntext"/>
      </w:pPr>
    </w:p>
    <w:p w:rsidR="00604DA3" w:rsidRDefault="008343C9">
      <w:pPr>
        <w:ind w:left="111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Bankovní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spojení</w:t>
      </w:r>
      <w:proofErr w:type="spellEnd"/>
    </w:p>
    <w:p w:rsidR="00604DA3" w:rsidRDefault="00604DA3">
      <w:pPr>
        <w:pStyle w:val="Zkladntext"/>
        <w:spacing w:before="9"/>
        <w:rPr>
          <w:b/>
        </w:rPr>
      </w:pPr>
    </w:p>
    <w:p w:rsidR="00604DA3" w:rsidRDefault="008343C9">
      <w:pPr>
        <w:pStyle w:val="Zkladntext"/>
        <w:spacing w:line="226" w:lineRule="exact"/>
        <w:ind w:left="1247" w:right="2432" w:firstLine="2"/>
      </w:pPr>
      <w:proofErr w:type="spellStart"/>
      <w:r>
        <w:rPr>
          <w:color w:val="2F3438"/>
        </w:rPr>
        <w:t>Komerční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banka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Plzeň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č</w:t>
      </w:r>
      <w:r>
        <w:rPr>
          <w:color w:val="6B6D70"/>
        </w:rPr>
        <w:t>.</w:t>
      </w:r>
      <w:r>
        <w:rPr>
          <w:color w:val="2F3438"/>
        </w:rPr>
        <w:t>ú</w:t>
      </w:r>
      <w:proofErr w:type="spellEnd"/>
      <w:r>
        <w:rPr>
          <w:color w:val="6B6D70"/>
        </w:rPr>
        <w:t xml:space="preserve">. </w:t>
      </w:r>
      <w:r>
        <w:rPr>
          <w:color w:val="2F3438"/>
        </w:rPr>
        <w:t>4811530257/0100</w:t>
      </w:r>
    </w:p>
    <w:p w:rsidR="00604DA3" w:rsidRDefault="00604DA3">
      <w:pPr>
        <w:spacing w:line="226" w:lineRule="exact"/>
        <w:sectPr w:rsidR="00604DA3">
          <w:type w:val="continuous"/>
          <w:pgSz w:w="11910" w:h="16850"/>
          <w:pgMar w:top="980" w:right="1160" w:bottom="280" w:left="1240" w:header="708" w:footer="708" w:gutter="0"/>
          <w:cols w:num="2" w:space="708" w:equalWidth="0">
            <w:col w:w="2099" w:space="1697"/>
            <w:col w:w="5714"/>
          </w:cols>
        </w:sectPr>
      </w:pPr>
    </w:p>
    <w:p w:rsidR="00604DA3" w:rsidRDefault="00604DA3">
      <w:pPr>
        <w:pStyle w:val="Zkladntext"/>
      </w:pPr>
    </w:p>
    <w:p w:rsidR="00604DA3" w:rsidRDefault="00604DA3">
      <w:pPr>
        <w:pStyle w:val="Zkladntext"/>
      </w:pPr>
    </w:p>
    <w:p w:rsidR="00604DA3" w:rsidRDefault="00604DA3">
      <w:pPr>
        <w:pStyle w:val="Zkladntext"/>
        <w:spacing w:before="11"/>
        <w:rPr>
          <w:sz w:val="19"/>
        </w:rPr>
      </w:pPr>
    </w:p>
    <w:p w:rsidR="00604DA3" w:rsidRDefault="008343C9">
      <w:pPr>
        <w:ind w:left="1922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Čl</w:t>
      </w:r>
      <w:proofErr w:type="spellEnd"/>
      <w:r>
        <w:rPr>
          <w:b/>
          <w:color w:val="2F3438"/>
          <w:w w:val="105"/>
          <w:sz w:val="19"/>
        </w:rPr>
        <w:t>. li.</w:t>
      </w:r>
    </w:p>
    <w:p w:rsidR="00604DA3" w:rsidRDefault="008343C9">
      <w:pPr>
        <w:spacing w:before="11"/>
        <w:ind w:left="1896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Předmět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dodatku</w:t>
      </w:r>
      <w:proofErr w:type="spellEnd"/>
    </w:p>
    <w:p w:rsidR="00604DA3" w:rsidRDefault="00604DA3">
      <w:pPr>
        <w:pStyle w:val="Zkladntext"/>
        <w:spacing w:before="2"/>
        <w:rPr>
          <w:b/>
          <w:sz w:val="22"/>
        </w:rPr>
      </w:pPr>
    </w:p>
    <w:p w:rsidR="00604DA3" w:rsidRDefault="008343C9">
      <w:pPr>
        <w:pStyle w:val="Zkladntext"/>
        <w:spacing w:before="1"/>
        <w:ind w:left="811" w:firstLine="1"/>
      </w:pPr>
      <w:proofErr w:type="spellStart"/>
      <w:r>
        <w:rPr>
          <w:color w:val="2F3438"/>
        </w:rPr>
        <w:t>Předmětem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dodatku</w:t>
      </w:r>
      <w:proofErr w:type="spellEnd"/>
      <w:r>
        <w:rPr>
          <w:color w:val="2F3438"/>
        </w:rPr>
        <w:t xml:space="preserve"> je </w:t>
      </w:r>
      <w:proofErr w:type="spellStart"/>
      <w:r>
        <w:rPr>
          <w:color w:val="2F3438"/>
        </w:rPr>
        <w:t>rozšíření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smlouvy</w:t>
      </w:r>
      <w:proofErr w:type="spellEnd"/>
      <w:r>
        <w:rPr>
          <w:color w:val="2F3438"/>
        </w:rPr>
        <w:t xml:space="preserve"> č</w:t>
      </w:r>
      <w:r>
        <w:rPr>
          <w:color w:val="6B6D70"/>
        </w:rPr>
        <w:t xml:space="preserve">. </w:t>
      </w:r>
      <w:r>
        <w:rPr>
          <w:color w:val="2F3438"/>
        </w:rPr>
        <w:t xml:space="preserve">385/CDC1725/ALL-IN/40411 o </w:t>
      </w:r>
      <w:proofErr w:type="spellStart"/>
      <w:r>
        <w:rPr>
          <w:color w:val="2F3438"/>
        </w:rPr>
        <w:t>nový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stroj</w:t>
      </w:r>
      <w:proofErr w:type="spellEnd"/>
      <w:r>
        <w:rPr>
          <w:color w:val="2F3438"/>
        </w:rPr>
        <w:t xml:space="preserve"> </w:t>
      </w:r>
      <w:r>
        <w:rPr>
          <w:b/>
          <w:color w:val="2F3438"/>
          <w:sz w:val="19"/>
        </w:rPr>
        <w:t xml:space="preserve">TA 3005ci </w:t>
      </w:r>
      <w:proofErr w:type="spellStart"/>
      <w:r>
        <w:rPr>
          <w:color w:val="2F3438"/>
        </w:rPr>
        <w:t>včetně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příslušenství</w:t>
      </w:r>
      <w:proofErr w:type="spellEnd"/>
      <w:r>
        <w:rPr>
          <w:color w:val="545759"/>
        </w:rPr>
        <w:t xml:space="preserve">, </w:t>
      </w:r>
      <w:proofErr w:type="spellStart"/>
      <w:r>
        <w:rPr>
          <w:color w:val="2F3438"/>
        </w:rPr>
        <w:t>dále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rozšíření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licence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na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tiskové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řešení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MyQ</w:t>
      </w:r>
      <w:proofErr w:type="spellEnd"/>
      <w:r>
        <w:rPr>
          <w:color w:val="545759"/>
        </w:rPr>
        <w:t xml:space="preserve">, </w:t>
      </w:r>
      <w:proofErr w:type="spellStart"/>
      <w:r>
        <w:rPr>
          <w:color w:val="2F3438"/>
        </w:rPr>
        <w:t>úprava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výše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nájmu</w:t>
      </w:r>
      <w:proofErr w:type="spellEnd"/>
      <w:r>
        <w:rPr>
          <w:color w:val="2F3438"/>
        </w:rPr>
        <w:t xml:space="preserve"> a </w:t>
      </w:r>
      <w:proofErr w:type="spellStart"/>
      <w:r>
        <w:rPr>
          <w:color w:val="2F3438"/>
        </w:rPr>
        <w:t>úprava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výše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ceny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za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vytištěné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kopie</w:t>
      </w:r>
      <w:proofErr w:type="spellEnd"/>
      <w:r>
        <w:rPr>
          <w:color w:val="2F3438"/>
        </w:rPr>
        <w:t xml:space="preserve"> a </w:t>
      </w:r>
      <w:proofErr w:type="spellStart"/>
      <w:r>
        <w:rPr>
          <w:color w:val="2F3438"/>
        </w:rPr>
        <w:t>úprava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trvání</w:t>
      </w:r>
      <w:proofErr w:type="spellEnd"/>
      <w:r>
        <w:rPr>
          <w:color w:val="2F3438"/>
        </w:rPr>
        <w:t xml:space="preserve"> </w:t>
      </w:r>
      <w:proofErr w:type="spellStart"/>
      <w:r>
        <w:rPr>
          <w:color w:val="2F3438"/>
        </w:rPr>
        <w:t>smlouvy</w:t>
      </w:r>
      <w:proofErr w:type="spellEnd"/>
      <w:r>
        <w:rPr>
          <w:color w:val="7B7C80"/>
        </w:rPr>
        <w:t>.</w:t>
      </w:r>
    </w:p>
    <w:p w:rsidR="00604DA3" w:rsidRDefault="00604DA3">
      <w:pPr>
        <w:pStyle w:val="Zkladntext"/>
        <w:rPr>
          <w:sz w:val="22"/>
        </w:rPr>
      </w:pPr>
    </w:p>
    <w:p w:rsidR="00604DA3" w:rsidRDefault="00604DA3">
      <w:pPr>
        <w:pStyle w:val="Zkladntext"/>
        <w:spacing w:before="5"/>
        <w:rPr>
          <w:sz w:val="18"/>
        </w:rPr>
      </w:pPr>
    </w:p>
    <w:p w:rsidR="00604DA3" w:rsidRDefault="008343C9">
      <w:pPr>
        <w:ind w:left="1921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Čl</w:t>
      </w:r>
      <w:proofErr w:type="spellEnd"/>
      <w:r>
        <w:rPr>
          <w:b/>
          <w:color w:val="2F3438"/>
          <w:w w:val="105"/>
          <w:sz w:val="19"/>
        </w:rPr>
        <w:t>. Ill.</w:t>
      </w:r>
    </w:p>
    <w:p w:rsidR="00604DA3" w:rsidRDefault="008343C9">
      <w:pPr>
        <w:spacing w:before="6"/>
        <w:ind w:left="1909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Úprava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nájmu</w:t>
      </w:r>
      <w:proofErr w:type="spellEnd"/>
      <w:r>
        <w:rPr>
          <w:b/>
          <w:color w:val="2F3438"/>
          <w:w w:val="105"/>
          <w:sz w:val="19"/>
        </w:rPr>
        <w:t xml:space="preserve">, </w:t>
      </w:r>
      <w:proofErr w:type="spellStart"/>
      <w:r>
        <w:rPr>
          <w:b/>
          <w:color w:val="2F3438"/>
          <w:w w:val="105"/>
          <w:sz w:val="19"/>
        </w:rPr>
        <w:t>včetně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ceny</w:t>
      </w:r>
      <w:proofErr w:type="spellEnd"/>
      <w:r>
        <w:rPr>
          <w:b/>
          <w:color w:val="2F3438"/>
          <w:w w:val="105"/>
          <w:sz w:val="19"/>
        </w:rPr>
        <w:t>,</w:t>
      </w:r>
    </w:p>
    <w:p w:rsidR="00604DA3" w:rsidRDefault="008343C9">
      <w:pPr>
        <w:spacing w:before="11"/>
        <w:ind w:left="1926" w:right="1944"/>
        <w:jc w:val="center"/>
        <w:rPr>
          <w:b/>
          <w:sz w:val="19"/>
        </w:rPr>
      </w:pPr>
      <w:proofErr w:type="spellStart"/>
      <w:r>
        <w:rPr>
          <w:b/>
          <w:color w:val="2F3438"/>
          <w:w w:val="105"/>
          <w:sz w:val="19"/>
        </w:rPr>
        <w:t>podmínky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ukončení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smlouvy</w:t>
      </w:r>
      <w:proofErr w:type="spellEnd"/>
      <w:r>
        <w:rPr>
          <w:b/>
          <w:color w:val="2F3438"/>
          <w:w w:val="105"/>
          <w:sz w:val="19"/>
        </w:rPr>
        <w:t xml:space="preserve"> a </w:t>
      </w:r>
      <w:proofErr w:type="spellStart"/>
      <w:r>
        <w:rPr>
          <w:b/>
          <w:color w:val="2F3438"/>
          <w:w w:val="105"/>
          <w:sz w:val="19"/>
        </w:rPr>
        <w:t>přechodu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vlastnických</w:t>
      </w:r>
      <w:proofErr w:type="spellEnd"/>
      <w:r>
        <w:rPr>
          <w:b/>
          <w:color w:val="2F3438"/>
          <w:w w:val="105"/>
          <w:sz w:val="19"/>
        </w:rPr>
        <w:t xml:space="preserve"> </w:t>
      </w:r>
      <w:proofErr w:type="spellStart"/>
      <w:r>
        <w:rPr>
          <w:b/>
          <w:color w:val="2F3438"/>
          <w:w w:val="105"/>
          <w:sz w:val="19"/>
        </w:rPr>
        <w:t>práv</w:t>
      </w:r>
      <w:proofErr w:type="spellEnd"/>
    </w:p>
    <w:p w:rsidR="00604DA3" w:rsidRDefault="00604DA3">
      <w:pPr>
        <w:pStyle w:val="Zkladntext"/>
        <w:spacing w:before="4"/>
        <w:rPr>
          <w:b/>
        </w:rPr>
      </w:pPr>
    </w:p>
    <w:p w:rsidR="00604DA3" w:rsidRDefault="008343C9">
      <w:pPr>
        <w:pStyle w:val="Odstavecseseznamem"/>
        <w:numPr>
          <w:ilvl w:val="0"/>
          <w:numId w:val="1"/>
        </w:numPr>
        <w:tabs>
          <w:tab w:val="left" w:pos="733"/>
        </w:tabs>
        <w:spacing w:line="237" w:lineRule="auto"/>
        <w:ind w:right="109" w:hanging="444"/>
        <w:jc w:val="both"/>
        <w:rPr>
          <w:color w:val="2F3438"/>
          <w:sz w:val="20"/>
        </w:rPr>
      </w:pPr>
      <w:proofErr w:type="spellStart"/>
      <w:r>
        <w:rPr>
          <w:color w:val="2F3438"/>
          <w:sz w:val="20"/>
        </w:rPr>
        <w:t>Obě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smluvní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strany</w:t>
      </w:r>
      <w:proofErr w:type="spellEnd"/>
      <w:r>
        <w:rPr>
          <w:color w:val="2F3438"/>
          <w:sz w:val="20"/>
        </w:rPr>
        <w:t xml:space="preserve"> se </w:t>
      </w:r>
      <w:proofErr w:type="spellStart"/>
      <w:r>
        <w:rPr>
          <w:color w:val="2F3438"/>
          <w:sz w:val="20"/>
        </w:rPr>
        <w:t>dohodly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na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rozšíření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smlouvy</w:t>
      </w:r>
      <w:proofErr w:type="spellEnd"/>
      <w:r>
        <w:rPr>
          <w:color w:val="2F3438"/>
          <w:sz w:val="20"/>
        </w:rPr>
        <w:t xml:space="preserve"> č. 385/CDC1725/ALL-IN/40411 o </w:t>
      </w:r>
      <w:proofErr w:type="spellStart"/>
      <w:r>
        <w:rPr>
          <w:color w:val="2F3438"/>
          <w:sz w:val="20"/>
        </w:rPr>
        <w:t>nový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stroj</w:t>
      </w:r>
      <w:proofErr w:type="spellEnd"/>
      <w:r>
        <w:rPr>
          <w:color w:val="2F3438"/>
          <w:sz w:val="20"/>
        </w:rPr>
        <w:t xml:space="preserve"> </w:t>
      </w:r>
      <w:r>
        <w:rPr>
          <w:b/>
          <w:color w:val="2F3438"/>
          <w:sz w:val="19"/>
        </w:rPr>
        <w:t xml:space="preserve">TA 3005ci </w:t>
      </w:r>
      <w:proofErr w:type="spellStart"/>
      <w:r>
        <w:rPr>
          <w:color w:val="2F3438"/>
          <w:sz w:val="20"/>
        </w:rPr>
        <w:t>včetně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příslušenství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podavač</w:t>
      </w:r>
      <w:proofErr w:type="spellEnd"/>
      <w:r>
        <w:rPr>
          <w:color w:val="2F3438"/>
          <w:sz w:val="20"/>
        </w:rPr>
        <w:t xml:space="preserve"> </w:t>
      </w:r>
      <w:r>
        <w:rPr>
          <w:b/>
          <w:color w:val="2F3438"/>
          <w:sz w:val="19"/>
        </w:rPr>
        <w:t xml:space="preserve">DP-770, </w:t>
      </w:r>
      <w:proofErr w:type="spellStart"/>
      <w:r>
        <w:rPr>
          <w:b/>
          <w:color w:val="2F3438"/>
          <w:sz w:val="19"/>
        </w:rPr>
        <w:t>stolek</w:t>
      </w:r>
      <w:proofErr w:type="spellEnd"/>
      <w:r>
        <w:rPr>
          <w:b/>
          <w:color w:val="2F3438"/>
          <w:sz w:val="19"/>
        </w:rPr>
        <w:t xml:space="preserve"> č. 70 a fax </w:t>
      </w:r>
      <w:proofErr w:type="spellStart"/>
      <w:r>
        <w:rPr>
          <w:b/>
          <w:color w:val="2F3438"/>
          <w:sz w:val="19"/>
        </w:rPr>
        <w:t>systém</w:t>
      </w:r>
      <w:proofErr w:type="spellEnd"/>
      <w:r>
        <w:rPr>
          <w:b/>
          <w:color w:val="2F3438"/>
          <w:sz w:val="19"/>
        </w:rPr>
        <w:t xml:space="preserve"> W. </w:t>
      </w:r>
      <w:proofErr w:type="spellStart"/>
      <w:r>
        <w:rPr>
          <w:color w:val="2F3438"/>
          <w:sz w:val="20"/>
        </w:rPr>
        <w:t>Dále</w:t>
      </w:r>
      <w:proofErr w:type="spellEnd"/>
      <w:r>
        <w:rPr>
          <w:color w:val="2F3438"/>
          <w:sz w:val="20"/>
        </w:rPr>
        <w:t xml:space="preserve"> </w:t>
      </w:r>
      <w:r>
        <w:rPr>
          <w:color w:val="2F3438"/>
          <w:sz w:val="20"/>
        </w:rPr>
        <w:t xml:space="preserve">je v </w:t>
      </w:r>
      <w:proofErr w:type="spellStart"/>
      <w:r>
        <w:rPr>
          <w:color w:val="2F3438"/>
          <w:sz w:val="20"/>
        </w:rPr>
        <w:t>ceně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pronájmu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poskytnutí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licence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tiskového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řešení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MyQ</w:t>
      </w:r>
      <w:proofErr w:type="spellEnd"/>
      <w:r>
        <w:rPr>
          <w:color w:val="2F3438"/>
          <w:sz w:val="20"/>
        </w:rPr>
        <w:t xml:space="preserve"> s </w:t>
      </w:r>
      <w:proofErr w:type="spellStart"/>
      <w:r>
        <w:rPr>
          <w:color w:val="2F3438"/>
          <w:sz w:val="20"/>
        </w:rPr>
        <w:t>podporou</w:t>
      </w:r>
      <w:proofErr w:type="spellEnd"/>
      <w:r>
        <w:rPr>
          <w:color w:val="2F3438"/>
          <w:sz w:val="20"/>
        </w:rPr>
        <w:t xml:space="preserve"> pro </w:t>
      </w:r>
      <w:proofErr w:type="spellStart"/>
      <w:r>
        <w:rPr>
          <w:color w:val="2F3438"/>
          <w:sz w:val="20"/>
        </w:rPr>
        <w:t>oba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stroje</w:t>
      </w:r>
      <w:proofErr w:type="spellEnd"/>
      <w:r>
        <w:rPr>
          <w:color w:val="2F3438"/>
          <w:sz w:val="20"/>
        </w:rPr>
        <w:t xml:space="preserve"> UTAX CDC 1725 a TA 3005ci </w:t>
      </w:r>
      <w:proofErr w:type="spellStart"/>
      <w:r>
        <w:rPr>
          <w:color w:val="2F3438"/>
          <w:sz w:val="20"/>
        </w:rPr>
        <w:t>po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dobu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trvání</w:t>
      </w:r>
      <w:proofErr w:type="spellEnd"/>
      <w:r>
        <w:rPr>
          <w:color w:val="2F3438"/>
          <w:spacing w:val="7"/>
          <w:sz w:val="20"/>
        </w:rPr>
        <w:t xml:space="preserve"> </w:t>
      </w:r>
      <w:proofErr w:type="spellStart"/>
      <w:r>
        <w:rPr>
          <w:color w:val="2F3438"/>
          <w:spacing w:val="-5"/>
          <w:sz w:val="20"/>
        </w:rPr>
        <w:t>smlouvy</w:t>
      </w:r>
      <w:proofErr w:type="spellEnd"/>
      <w:r>
        <w:rPr>
          <w:color w:val="545759"/>
          <w:spacing w:val="-5"/>
          <w:sz w:val="20"/>
        </w:rPr>
        <w:t>.</w:t>
      </w:r>
    </w:p>
    <w:p w:rsidR="00604DA3" w:rsidRDefault="008343C9">
      <w:pPr>
        <w:pStyle w:val="Odstavecseseznamem"/>
        <w:numPr>
          <w:ilvl w:val="0"/>
          <w:numId w:val="1"/>
        </w:numPr>
        <w:tabs>
          <w:tab w:val="left" w:pos="732"/>
        </w:tabs>
        <w:ind w:left="732" w:right="122" w:hanging="446"/>
        <w:jc w:val="both"/>
        <w:rPr>
          <w:color w:val="2F3438"/>
          <w:sz w:val="20"/>
        </w:rPr>
      </w:pPr>
      <w:proofErr w:type="spellStart"/>
      <w:r>
        <w:rPr>
          <w:color w:val="2F3438"/>
          <w:spacing w:val="-6"/>
          <w:sz w:val="20"/>
        </w:rPr>
        <w:t>Umístěn</w:t>
      </w:r>
      <w:r>
        <w:rPr>
          <w:color w:val="545759"/>
          <w:spacing w:val="-6"/>
          <w:sz w:val="20"/>
        </w:rPr>
        <w:t>í</w:t>
      </w:r>
      <w:proofErr w:type="spellEnd"/>
      <w:r>
        <w:rPr>
          <w:color w:val="545759"/>
          <w:spacing w:val="-6"/>
          <w:sz w:val="20"/>
        </w:rPr>
        <w:t xml:space="preserve"> </w:t>
      </w:r>
      <w:proofErr w:type="spellStart"/>
      <w:r>
        <w:rPr>
          <w:color w:val="2F3438"/>
          <w:sz w:val="20"/>
        </w:rPr>
        <w:t>stroje</w:t>
      </w:r>
      <w:proofErr w:type="spellEnd"/>
      <w:r>
        <w:rPr>
          <w:color w:val="2F3438"/>
          <w:sz w:val="20"/>
        </w:rPr>
        <w:t xml:space="preserve"> UTAX CDC 1725 a </w:t>
      </w:r>
      <w:proofErr w:type="spellStart"/>
      <w:r>
        <w:rPr>
          <w:color w:val="2F3438"/>
          <w:sz w:val="20"/>
        </w:rPr>
        <w:t>stroje</w:t>
      </w:r>
      <w:proofErr w:type="spellEnd"/>
      <w:r>
        <w:rPr>
          <w:color w:val="2F3438"/>
          <w:sz w:val="20"/>
        </w:rPr>
        <w:t xml:space="preserve"> TA 3005ci je v </w:t>
      </w:r>
      <w:proofErr w:type="spellStart"/>
      <w:r>
        <w:rPr>
          <w:color w:val="2F3438"/>
          <w:sz w:val="20"/>
        </w:rPr>
        <w:t>Univerzitní</w:t>
      </w:r>
      <w:proofErr w:type="spellEnd"/>
      <w:r>
        <w:rPr>
          <w:color w:val="2F3438"/>
          <w:sz w:val="20"/>
        </w:rPr>
        <w:t xml:space="preserve"> </w:t>
      </w:r>
      <w:r>
        <w:rPr>
          <w:color w:val="2F3438"/>
          <w:spacing w:val="-7"/>
          <w:sz w:val="20"/>
        </w:rPr>
        <w:t>22</w:t>
      </w:r>
      <w:r>
        <w:rPr>
          <w:color w:val="545759"/>
          <w:spacing w:val="-7"/>
          <w:sz w:val="20"/>
        </w:rPr>
        <w:t xml:space="preserve">, </w:t>
      </w:r>
      <w:r>
        <w:rPr>
          <w:color w:val="2F3438"/>
          <w:sz w:val="20"/>
        </w:rPr>
        <w:t xml:space="preserve">306 14 </w:t>
      </w:r>
      <w:proofErr w:type="spellStart"/>
      <w:r>
        <w:rPr>
          <w:color w:val="2F3438"/>
          <w:sz w:val="20"/>
        </w:rPr>
        <w:t>Plzeň</w:t>
      </w:r>
      <w:proofErr w:type="spellEnd"/>
      <w:r>
        <w:rPr>
          <w:color w:val="545759"/>
          <w:sz w:val="20"/>
        </w:rPr>
        <w:t xml:space="preserve">, </w:t>
      </w:r>
      <w:proofErr w:type="spellStart"/>
      <w:r>
        <w:rPr>
          <w:color w:val="2F3438"/>
          <w:sz w:val="20"/>
        </w:rPr>
        <w:t>katedra</w:t>
      </w:r>
      <w:proofErr w:type="spellEnd"/>
      <w:r>
        <w:rPr>
          <w:color w:val="2F3438"/>
          <w:sz w:val="20"/>
        </w:rPr>
        <w:t xml:space="preserve"> </w:t>
      </w:r>
      <w:r>
        <w:rPr>
          <w:color w:val="2F3438"/>
          <w:spacing w:val="-6"/>
          <w:sz w:val="20"/>
        </w:rPr>
        <w:t>KKS</w:t>
      </w:r>
      <w:r>
        <w:rPr>
          <w:color w:val="6B6D70"/>
          <w:spacing w:val="-6"/>
          <w:sz w:val="20"/>
        </w:rPr>
        <w:t>.</w:t>
      </w:r>
    </w:p>
    <w:p w:rsidR="00604DA3" w:rsidRDefault="008343C9">
      <w:pPr>
        <w:pStyle w:val="Odstavecseseznamem"/>
        <w:numPr>
          <w:ilvl w:val="0"/>
          <w:numId w:val="1"/>
        </w:numPr>
        <w:tabs>
          <w:tab w:val="left" w:pos="733"/>
        </w:tabs>
        <w:ind w:left="735" w:right="128" w:hanging="447"/>
        <w:jc w:val="both"/>
        <w:rPr>
          <w:color w:val="2F3438"/>
          <w:sz w:val="20"/>
        </w:rPr>
      </w:pPr>
      <w:proofErr w:type="spellStart"/>
      <w:r>
        <w:rPr>
          <w:color w:val="2F3438"/>
          <w:sz w:val="20"/>
        </w:rPr>
        <w:t>Měsíční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nájemné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za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stroj</w:t>
      </w:r>
      <w:proofErr w:type="spellEnd"/>
      <w:r>
        <w:rPr>
          <w:color w:val="2F3438"/>
          <w:sz w:val="20"/>
        </w:rPr>
        <w:t xml:space="preserve"> TA 3005ci </w:t>
      </w:r>
      <w:proofErr w:type="spellStart"/>
      <w:r>
        <w:rPr>
          <w:color w:val="2F3438"/>
          <w:sz w:val="20"/>
        </w:rPr>
        <w:t>činí</w:t>
      </w:r>
      <w:proofErr w:type="spellEnd"/>
      <w:r>
        <w:rPr>
          <w:color w:val="2F3438"/>
          <w:sz w:val="20"/>
        </w:rPr>
        <w:t xml:space="preserve"> </w:t>
      </w:r>
      <w:r>
        <w:rPr>
          <w:b/>
          <w:color w:val="2F3438"/>
          <w:sz w:val="19"/>
        </w:rPr>
        <w:t xml:space="preserve">2.325,- </w:t>
      </w:r>
      <w:proofErr w:type="spellStart"/>
      <w:r>
        <w:rPr>
          <w:b/>
          <w:color w:val="2F3438"/>
          <w:sz w:val="19"/>
        </w:rPr>
        <w:t>Kč</w:t>
      </w:r>
      <w:proofErr w:type="spellEnd"/>
      <w:r>
        <w:rPr>
          <w:b/>
          <w:color w:val="545759"/>
          <w:sz w:val="19"/>
        </w:rPr>
        <w:t xml:space="preserve">. </w:t>
      </w:r>
      <w:proofErr w:type="spellStart"/>
      <w:r>
        <w:rPr>
          <w:color w:val="2F3438"/>
          <w:sz w:val="20"/>
        </w:rPr>
        <w:t>Nájemné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za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stroj</w:t>
      </w:r>
      <w:proofErr w:type="spellEnd"/>
      <w:r>
        <w:rPr>
          <w:color w:val="2F3438"/>
          <w:sz w:val="20"/>
        </w:rPr>
        <w:t xml:space="preserve"> UTAX CDC 1725 </w:t>
      </w:r>
      <w:proofErr w:type="spellStart"/>
      <w:r>
        <w:rPr>
          <w:color w:val="2F3438"/>
          <w:sz w:val="20"/>
        </w:rPr>
        <w:t>nebude</w:t>
      </w:r>
      <w:proofErr w:type="spellEnd"/>
      <w:r>
        <w:rPr>
          <w:color w:val="2F3438"/>
          <w:sz w:val="20"/>
        </w:rPr>
        <w:t xml:space="preserve"> od  1</w:t>
      </w:r>
      <w:r>
        <w:rPr>
          <w:color w:val="7B7C80"/>
          <w:sz w:val="20"/>
        </w:rPr>
        <w:t>.</w:t>
      </w:r>
      <w:r>
        <w:rPr>
          <w:color w:val="2F3438"/>
          <w:sz w:val="20"/>
        </w:rPr>
        <w:t>6</w:t>
      </w:r>
      <w:r>
        <w:rPr>
          <w:color w:val="545759"/>
          <w:sz w:val="20"/>
        </w:rPr>
        <w:t>.</w:t>
      </w:r>
      <w:r>
        <w:rPr>
          <w:color w:val="2F3438"/>
          <w:sz w:val="20"/>
        </w:rPr>
        <w:t>2015</w:t>
      </w:r>
      <w:r>
        <w:rPr>
          <w:color w:val="2F3438"/>
          <w:spacing w:val="-18"/>
          <w:sz w:val="20"/>
        </w:rPr>
        <w:t xml:space="preserve"> </w:t>
      </w:r>
      <w:proofErr w:type="spellStart"/>
      <w:r>
        <w:rPr>
          <w:color w:val="2F3438"/>
          <w:spacing w:val="-6"/>
          <w:sz w:val="20"/>
        </w:rPr>
        <w:t>účtováno</w:t>
      </w:r>
      <w:proofErr w:type="spellEnd"/>
      <w:r>
        <w:rPr>
          <w:color w:val="545759"/>
          <w:spacing w:val="-6"/>
          <w:sz w:val="20"/>
        </w:rPr>
        <w:t>.</w:t>
      </w:r>
    </w:p>
    <w:p w:rsidR="00604DA3" w:rsidRDefault="008343C9">
      <w:pPr>
        <w:pStyle w:val="Odstavecseseznamem"/>
        <w:numPr>
          <w:ilvl w:val="0"/>
          <w:numId w:val="1"/>
        </w:numPr>
        <w:tabs>
          <w:tab w:val="left" w:pos="737"/>
        </w:tabs>
        <w:ind w:left="734" w:right="116" w:hanging="449"/>
        <w:jc w:val="both"/>
        <w:rPr>
          <w:color w:val="2F3438"/>
          <w:sz w:val="20"/>
        </w:rPr>
      </w:pPr>
      <w:r>
        <w:rPr>
          <w:color w:val="2F3438"/>
          <w:sz w:val="20"/>
        </w:rPr>
        <w:t xml:space="preserve">U </w:t>
      </w:r>
      <w:proofErr w:type="spellStart"/>
      <w:r>
        <w:rPr>
          <w:color w:val="2F3438"/>
          <w:sz w:val="20"/>
        </w:rPr>
        <w:t>obou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strojů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činí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cena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každé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černobílé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kopie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formátu</w:t>
      </w:r>
      <w:proofErr w:type="spellEnd"/>
      <w:r>
        <w:rPr>
          <w:color w:val="2F3438"/>
          <w:sz w:val="20"/>
        </w:rPr>
        <w:t xml:space="preserve"> A4 </w:t>
      </w:r>
      <w:r>
        <w:rPr>
          <w:b/>
          <w:color w:val="2F3438"/>
          <w:sz w:val="19"/>
        </w:rPr>
        <w:t xml:space="preserve">0,20 </w:t>
      </w:r>
      <w:proofErr w:type="spellStart"/>
      <w:r>
        <w:rPr>
          <w:b/>
          <w:color w:val="2F3438"/>
          <w:spacing w:val="3"/>
          <w:sz w:val="19"/>
        </w:rPr>
        <w:t>Kč</w:t>
      </w:r>
      <w:proofErr w:type="spellEnd"/>
      <w:r>
        <w:rPr>
          <w:b/>
          <w:color w:val="7B7C80"/>
          <w:spacing w:val="3"/>
          <w:sz w:val="19"/>
        </w:rPr>
        <w:t xml:space="preserve">. </w:t>
      </w:r>
      <w:proofErr w:type="spellStart"/>
      <w:r>
        <w:rPr>
          <w:color w:val="2F3438"/>
          <w:sz w:val="20"/>
        </w:rPr>
        <w:t>Cena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každé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barevné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kopie</w:t>
      </w:r>
      <w:proofErr w:type="spellEnd"/>
      <w:r>
        <w:rPr>
          <w:color w:val="2F3438"/>
          <w:sz w:val="20"/>
        </w:rPr>
        <w:t xml:space="preserve">  </w:t>
      </w:r>
      <w:proofErr w:type="spellStart"/>
      <w:r>
        <w:rPr>
          <w:color w:val="2F3438"/>
          <w:sz w:val="20"/>
        </w:rPr>
        <w:t>činí</w:t>
      </w:r>
      <w:proofErr w:type="spellEnd"/>
      <w:r>
        <w:rPr>
          <w:color w:val="2F3438"/>
          <w:sz w:val="20"/>
        </w:rPr>
        <w:t xml:space="preserve"> </w:t>
      </w:r>
      <w:r>
        <w:rPr>
          <w:b/>
          <w:color w:val="2F3438"/>
          <w:sz w:val="19"/>
        </w:rPr>
        <w:t xml:space="preserve">1,00 </w:t>
      </w:r>
      <w:proofErr w:type="spellStart"/>
      <w:r>
        <w:rPr>
          <w:b/>
          <w:color w:val="2F3438"/>
          <w:spacing w:val="3"/>
          <w:sz w:val="19"/>
        </w:rPr>
        <w:t>Kč</w:t>
      </w:r>
      <w:proofErr w:type="spellEnd"/>
      <w:r>
        <w:rPr>
          <w:b/>
          <w:color w:val="545759"/>
          <w:spacing w:val="3"/>
          <w:sz w:val="19"/>
        </w:rPr>
        <w:t xml:space="preserve">. </w:t>
      </w:r>
      <w:r>
        <w:rPr>
          <w:color w:val="2F3438"/>
          <w:sz w:val="20"/>
        </w:rPr>
        <w:t xml:space="preserve">V </w:t>
      </w:r>
      <w:proofErr w:type="spellStart"/>
      <w:r>
        <w:rPr>
          <w:color w:val="2F3438"/>
          <w:sz w:val="20"/>
        </w:rPr>
        <w:t>cenách</w:t>
      </w:r>
      <w:proofErr w:type="spellEnd"/>
      <w:r>
        <w:rPr>
          <w:color w:val="2F3438"/>
          <w:sz w:val="20"/>
        </w:rPr>
        <w:t xml:space="preserve"> </w:t>
      </w:r>
      <w:r>
        <w:rPr>
          <w:b/>
          <w:color w:val="2F3438"/>
          <w:sz w:val="19"/>
        </w:rPr>
        <w:t xml:space="preserve">NENÍ </w:t>
      </w:r>
      <w:proofErr w:type="spellStart"/>
      <w:r>
        <w:rPr>
          <w:color w:val="2F3438"/>
          <w:sz w:val="20"/>
        </w:rPr>
        <w:t>obsažen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xerografický</w:t>
      </w:r>
      <w:proofErr w:type="spellEnd"/>
      <w:r>
        <w:rPr>
          <w:color w:val="2F3438"/>
          <w:spacing w:val="9"/>
          <w:sz w:val="20"/>
        </w:rPr>
        <w:t xml:space="preserve"> </w:t>
      </w:r>
      <w:proofErr w:type="spellStart"/>
      <w:r>
        <w:rPr>
          <w:color w:val="2F3438"/>
          <w:sz w:val="20"/>
        </w:rPr>
        <w:t>papír</w:t>
      </w:r>
      <w:proofErr w:type="spellEnd"/>
      <w:r>
        <w:rPr>
          <w:color w:val="2F3438"/>
          <w:sz w:val="20"/>
        </w:rPr>
        <w:t>.</w:t>
      </w:r>
    </w:p>
    <w:p w:rsidR="00604DA3" w:rsidRDefault="008343C9">
      <w:pPr>
        <w:pStyle w:val="Odstavecseseznamem"/>
        <w:numPr>
          <w:ilvl w:val="0"/>
          <w:numId w:val="1"/>
        </w:numPr>
        <w:tabs>
          <w:tab w:val="left" w:pos="732"/>
        </w:tabs>
        <w:spacing w:before="4"/>
        <w:ind w:left="729" w:right="120" w:hanging="441"/>
        <w:jc w:val="both"/>
        <w:rPr>
          <w:color w:val="2F3438"/>
          <w:sz w:val="20"/>
        </w:rPr>
      </w:pPr>
      <w:proofErr w:type="spellStart"/>
      <w:r>
        <w:rPr>
          <w:color w:val="2F3438"/>
          <w:sz w:val="20"/>
        </w:rPr>
        <w:t>Doba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trvání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smlouvy</w:t>
      </w:r>
      <w:proofErr w:type="spellEnd"/>
      <w:r>
        <w:rPr>
          <w:color w:val="2F3438"/>
          <w:sz w:val="20"/>
        </w:rPr>
        <w:t xml:space="preserve"> se </w:t>
      </w:r>
      <w:proofErr w:type="spellStart"/>
      <w:r>
        <w:rPr>
          <w:color w:val="2F3438"/>
          <w:sz w:val="20"/>
        </w:rPr>
        <w:t>sjednává</w:t>
      </w:r>
      <w:proofErr w:type="spellEnd"/>
      <w:r>
        <w:rPr>
          <w:color w:val="2F3438"/>
          <w:sz w:val="20"/>
        </w:rPr>
        <w:t xml:space="preserve"> do 6</w:t>
      </w:r>
      <w:r>
        <w:rPr>
          <w:color w:val="6B6D70"/>
          <w:sz w:val="20"/>
        </w:rPr>
        <w:t>.</w:t>
      </w:r>
      <w:r>
        <w:rPr>
          <w:color w:val="2F3438"/>
          <w:sz w:val="20"/>
        </w:rPr>
        <w:t>7</w:t>
      </w:r>
      <w:r>
        <w:rPr>
          <w:color w:val="7B7C80"/>
          <w:sz w:val="20"/>
        </w:rPr>
        <w:t>.</w:t>
      </w:r>
      <w:r>
        <w:rPr>
          <w:color w:val="2F3438"/>
          <w:sz w:val="20"/>
        </w:rPr>
        <w:t>2019</w:t>
      </w:r>
      <w:r>
        <w:rPr>
          <w:color w:val="6B6D70"/>
          <w:sz w:val="20"/>
        </w:rPr>
        <w:t xml:space="preserve">. </w:t>
      </w:r>
      <w:r>
        <w:rPr>
          <w:color w:val="2F3438"/>
          <w:sz w:val="20"/>
        </w:rPr>
        <w:t xml:space="preserve">Po </w:t>
      </w:r>
      <w:proofErr w:type="spellStart"/>
      <w:r>
        <w:rPr>
          <w:color w:val="2F3438"/>
          <w:sz w:val="20"/>
        </w:rPr>
        <w:t>uplynutí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této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doby</w:t>
      </w:r>
      <w:proofErr w:type="spellEnd"/>
      <w:r>
        <w:rPr>
          <w:color w:val="2F3438"/>
          <w:sz w:val="20"/>
        </w:rPr>
        <w:t xml:space="preserve"> se </w:t>
      </w:r>
      <w:proofErr w:type="spellStart"/>
      <w:r>
        <w:rPr>
          <w:color w:val="2F3438"/>
          <w:sz w:val="20"/>
        </w:rPr>
        <w:t>smlouva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automaticky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opakovaně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prodlužuje</w:t>
      </w:r>
      <w:proofErr w:type="spellEnd"/>
      <w:r>
        <w:rPr>
          <w:color w:val="2F3438"/>
          <w:sz w:val="20"/>
        </w:rPr>
        <w:t xml:space="preserve"> o 1 </w:t>
      </w:r>
      <w:proofErr w:type="spellStart"/>
      <w:r>
        <w:rPr>
          <w:color w:val="2F3438"/>
          <w:sz w:val="20"/>
        </w:rPr>
        <w:t>rok</w:t>
      </w:r>
      <w:proofErr w:type="spellEnd"/>
      <w:r>
        <w:rPr>
          <w:color w:val="2F3438"/>
          <w:sz w:val="20"/>
        </w:rPr>
        <w:t xml:space="preserve">, </w:t>
      </w:r>
      <w:proofErr w:type="spellStart"/>
      <w:r>
        <w:rPr>
          <w:color w:val="2F3438"/>
          <w:sz w:val="20"/>
        </w:rPr>
        <w:t>pokud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není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kteroukoli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stranou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vypovězena</w:t>
      </w:r>
      <w:proofErr w:type="spellEnd"/>
      <w:r>
        <w:rPr>
          <w:color w:val="2F3438"/>
          <w:sz w:val="20"/>
        </w:rPr>
        <w:t xml:space="preserve"> do 30 </w:t>
      </w:r>
      <w:proofErr w:type="spellStart"/>
      <w:r>
        <w:rPr>
          <w:color w:val="2F3438"/>
          <w:sz w:val="20"/>
        </w:rPr>
        <w:t>dnů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před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z w:val="20"/>
        </w:rPr>
        <w:t>jejím</w:t>
      </w:r>
      <w:proofErr w:type="spellEnd"/>
      <w:r>
        <w:rPr>
          <w:color w:val="2F3438"/>
          <w:sz w:val="20"/>
        </w:rPr>
        <w:t xml:space="preserve"> </w:t>
      </w:r>
      <w:proofErr w:type="spellStart"/>
      <w:r>
        <w:rPr>
          <w:color w:val="2F3438"/>
          <w:spacing w:val="-7"/>
          <w:sz w:val="20"/>
        </w:rPr>
        <w:t>ukončen</w:t>
      </w:r>
      <w:r>
        <w:rPr>
          <w:color w:val="545759"/>
          <w:spacing w:val="-7"/>
          <w:sz w:val="20"/>
        </w:rPr>
        <w:t>í</w:t>
      </w:r>
      <w:r>
        <w:rPr>
          <w:color w:val="2F3438"/>
          <w:spacing w:val="-7"/>
          <w:sz w:val="20"/>
        </w:rPr>
        <w:t>m</w:t>
      </w:r>
      <w:proofErr w:type="spellEnd"/>
      <w:r>
        <w:rPr>
          <w:color w:val="545759"/>
          <w:spacing w:val="-7"/>
          <w:sz w:val="20"/>
        </w:rPr>
        <w:t>.</w:t>
      </w:r>
    </w:p>
    <w:p w:rsidR="00604DA3" w:rsidRDefault="00604DA3">
      <w:pPr>
        <w:jc w:val="both"/>
        <w:rPr>
          <w:sz w:val="20"/>
        </w:rPr>
        <w:sectPr w:rsidR="00604DA3">
          <w:type w:val="continuous"/>
          <w:pgSz w:w="11910" w:h="16850"/>
          <w:pgMar w:top="980" w:right="1160" w:bottom="280" w:left="1240" w:header="708" w:footer="708" w:gutter="0"/>
          <w:cols w:space="708"/>
        </w:sectPr>
      </w:pPr>
    </w:p>
    <w:p w:rsidR="00604DA3" w:rsidRDefault="008343C9">
      <w:pPr>
        <w:pStyle w:val="Odstavecseseznamem"/>
        <w:numPr>
          <w:ilvl w:val="0"/>
          <w:numId w:val="1"/>
        </w:numPr>
        <w:tabs>
          <w:tab w:val="left" w:pos="714"/>
        </w:tabs>
        <w:spacing w:before="65"/>
        <w:ind w:left="715" w:right="112" w:hanging="444"/>
        <w:jc w:val="both"/>
        <w:rPr>
          <w:color w:val="313638"/>
          <w:sz w:val="20"/>
        </w:rPr>
      </w:pPr>
      <w:r>
        <w:rPr>
          <w:color w:val="313638"/>
          <w:sz w:val="20"/>
        </w:rPr>
        <w:lastRenderedPageBreak/>
        <w:t xml:space="preserve">Po </w:t>
      </w:r>
      <w:proofErr w:type="spellStart"/>
      <w:r>
        <w:rPr>
          <w:color w:val="313638"/>
          <w:sz w:val="20"/>
        </w:rPr>
        <w:t>řádném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ukončení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doby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nájmu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dle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předch</w:t>
      </w:r>
      <w:r>
        <w:rPr>
          <w:color w:val="313638"/>
          <w:sz w:val="20"/>
        </w:rPr>
        <w:t>ozího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odstavce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může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nájemce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pacing w:val="-5"/>
          <w:sz w:val="20"/>
        </w:rPr>
        <w:t>odkoup</w:t>
      </w:r>
      <w:r>
        <w:rPr>
          <w:color w:val="494D52"/>
          <w:spacing w:val="-5"/>
          <w:sz w:val="20"/>
        </w:rPr>
        <w:t>i</w:t>
      </w:r>
      <w:r>
        <w:rPr>
          <w:color w:val="313638"/>
          <w:spacing w:val="-5"/>
          <w:sz w:val="20"/>
        </w:rPr>
        <w:t>t</w:t>
      </w:r>
      <w:proofErr w:type="spellEnd"/>
      <w:r>
        <w:rPr>
          <w:color w:val="313638"/>
          <w:spacing w:val="-5"/>
          <w:sz w:val="20"/>
        </w:rPr>
        <w:t xml:space="preserve"> </w:t>
      </w:r>
      <w:proofErr w:type="spellStart"/>
      <w:r>
        <w:rPr>
          <w:color w:val="313638"/>
          <w:sz w:val="20"/>
        </w:rPr>
        <w:t>stroje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za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zůstatkovou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hodnotu</w:t>
      </w:r>
      <w:proofErr w:type="spellEnd"/>
      <w:r>
        <w:rPr>
          <w:color w:val="313638"/>
          <w:sz w:val="20"/>
        </w:rPr>
        <w:t xml:space="preserve"> </w:t>
      </w:r>
      <w:r>
        <w:rPr>
          <w:color w:val="313638"/>
          <w:spacing w:val="-5"/>
          <w:sz w:val="20"/>
        </w:rPr>
        <w:t>1.000</w:t>
      </w:r>
      <w:r>
        <w:rPr>
          <w:color w:val="494D52"/>
          <w:spacing w:val="-5"/>
          <w:sz w:val="20"/>
        </w:rPr>
        <w:t xml:space="preserve">,- </w:t>
      </w:r>
      <w:proofErr w:type="spellStart"/>
      <w:r>
        <w:rPr>
          <w:color w:val="313638"/>
          <w:sz w:val="20"/>
        </w:rPr>
        <w:t>Kč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za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pacing w:val="-4"/>
          <w:sz w:val="20"/>
        </w:rPr>
        <w:t>kus</w:t>
      </w:r>
      <w:proofErr w:type="spellEnd"/>
      <w:r>
        <w:rPr>
          <w:color w:val="707279"/>
          <w:spacing w:val="-4"/>
          <w:sz w:val="20"/>
        </w:rPr>
        <w:t xml:space="preserve">. </w:t>
      </w:r>
      <w:r>
        <w:rPr>
          <w:color w:val="313638"/>
          <w:sz w:val="20"/>
        </w:rPr>
        <w:t xml:space="preserve">A to </w:t>
      </w:r>
      <w:proofErr w:type="spellStart"/>
      <w:r>
        <w:rPr>
          <w:color w:val="313638"/>
          <w:sz w:val="20"/>
        </w:rPr>
        <w:t>za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předpokladu</w:t>
      </w:r>
      <w:proofErr w:type="spellEnd"/>
      <w:r>
        <w:rPr>
          <w:color w:val="313638"/>
          <w:sz w:val="20"/>
        </w:rPr>
        <w:t xml:space="preserve">, </w:t>
      </w:r>
      <w:proofErr w:type="spellStart"/>
      <w:r>
        <w:rPr>
          <w:color w:val="313638"/>
          <w:sz w:val="20"/>
        </w:rPr>
        <w:t>že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po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celou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dobu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trvání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smlouvy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plnil</w:t>
      </w:r>
      <w:proofErr w:type="spellEnd"/>
      <w:r>
        <w:rPr>
          <w:color w:val="313638"/>
          <w:spacing w:val="-14"/>
          <w:sz w:val="20"/>
        </w:rPr>
        <w:t xml:space="preserve"> </w:t>
      </w:r>
      <w:proofErr w:type="spellStart"/>
      <w:r>
        <w:rPr>
          <w:color w:val="313638"/>
          <w:sz w:val="20"/>
        </w:rPr>
        <w:t>své</w:t>
      </w:r>
      <w:proofErr w:type="spellEnd"/>
      <w:r>
        <w:rPr>
          <w:color w:val="313638"/>
          <w:spacing w:val="-14"/>
          <w:sz w:val="20"/>
        </w:rPr>
        <w:t xml:space="preserve"> </w:t>
      </w:r>
      <w:proofErr w:type="spellStart"/>
      <w:r>
        <w:rPr>
          <w:color w:val="313638"/>
          <w:sz w:val="20"/>
        </w:rPr>
        <w:t>povinnosti</w:t>
      </w:r>
      <w:proofErr w:type="spellEnd"/>
      <w:r>
        <w:rPr>
          <w:color w:val="313638"/>
          <w:spacing w:val="-8"/>
          <w:sz w:val="20"/>
        </w:rPr>
        <w:t xml:space="preserve"> </w:t>
      </w:r>
      <w:r>
        <w:rPr>
          <w:color w:val="313638"/>
          <w:sz w:val="20"/>
        </w:rPr>
        <w:t>z</w:t>
      </w:r>
      <w:r>
        <w:rPr>
          <w:color w:val="313638"/>
          <w:spacing w:val="-13"/>
          <w:sz w:val="20"/>
        </w:rPr>
        <w:t xml:space="preserve"> </w:t>
      </w:r>
      <w:proofErr w:type="spellStart"/>
      <w:r>
        <w:rPr>
          <w:color w:val="313638"/>
          <w:sz w:val="20"/>
        </w:rPr>
        <w:t>ní</w:t>
      </w:r>
      <w:proofErr w:type="spellEnd"/>
      <w:r>
        <w:rPr>
          <w:color w:val="313638"/>
          <w:spacing w:val="-12"/>
          <w:sz w:val="20"/>
        </w:rPr>
        <w:t xml:space="preserve"> </w:t>
      </w:r>
      <w:proofErr w:type="spellStart"/>
      <w:r>
        <w:rPr>
          <w:color w:val="313638"/>
          <w:sz w:val="20"/>
        </w:rPr>
        <w:t>vyplývaj</w:t>
      </w:r>
      <w:r>
        <w:rPr>
          <w:color w:val="494D52"/>
          <w:sz w:val="20"/>
        </w:rPr>
        <w:t>í</w:t>
      </w:r>
      <w:r>
        <w:rPr>
          <w:color w:val="313638"/>
          <w:sz w:val="20"/>
        </w:rPr>
        <w:t>c</w:t>
      </w:r>
      <w:r>
        <w:rPr>
          <w:color w:val="494D52"/>
          <w:sz w:val="20"/>
        </w:rPr>
        <w:t>í</w:t>
      </w:r>
      <w:proofErr w:type="spellEnd"/>
      <w:r>
        <w:rPr>
          <w:color w:val="494D52"/>
          <w:sz w:val="20"/>
        </w:rPr>
        <w:t>.</w:t>
      </w:r>
    </w:p>
    <w:p w:rsidR="00604DA3" w:rsidRDefault="008343C9">
      <w:pPr>
        <w:pStyle w:val="Odstavecseseznamem"/>
        <w:numPr>
          <w:ilvl w:val="0"/>
          <w:numId w:val="1"/>
        </w:numPr>
        <w:tabs>
          <w:tab w:val="left" w:pos="713"/>
          <w:tab w:val="left" w:pos="714"/>
        </w:tabs>
        <w:spacing w:line="229" w:lineRule="exact"/>
        <w:ind w:left="713" w:hanging="439"/>
        <w:rPr>
          <w:color w:val="313638"/>
          <w:sz w:val="20"/>
        </w:rPr>
      </w:pPr>
      <w:proofErr w:type="spellStart"/>
      <w:r>
        <w:rPr>
          <w:color w:val="313638"/>
          <w:sz w:val="20"/>
        </w:rPr>
        <w:t>Veškeré</w:t>
      </w:r>
      <w:proofErr w:type="spellEnd"/>
      <w:r>
        <w:rPr>
          <w:color w:val="313638"/>
          <w:spacing w:val="-7"/>
          <w:sz w:val="20"/>
        </w:rPr>
        <w:t xml:space="preserve"> </w:t>
      </w:r>
      <w:proofErr w:type="spellStart"/>
      <w:r>
        <w:rPr>
          <w:color w:val="313638"/>
          <w:sz w:val="20"/>
        </w:rPr>
        <w:t>ceny</w:t>
      </w:r>
      <w:proofErr w:type="spellEnd"/>
      <w:r>
        <w:rPr>
          <w:color w:val="313638"/>
          <w:spacing w:val="-10"/>
          <w:sz w:val="20"/>
        </w:rPr>
        <w:t xml:space="preserve"> </w:t>
      </w:r>
      <w:proofErr w:type="spellStart"/>
      <w:r>
        <w:rPr>
          <w:color w:val="313638"/>
          <w:sz w:val="20"/>
        </w:rPr>
        <w:t>jsou</w:t>
      </w:r>
      <w:proofErr w:type="spellEnd"/>
      <w:r>
        <w:rPr>
          <w:color w:val="313638"/>
          <w:spacing w:val="-13"/>
          <w:sz w:val="20"/>
        </w:rPr>
        <w:t xml:space="preserve"> </w:t>
      </w:r>
      <w:proofErr w:type="spellStart"/>
      <w:r>
        <w:rPr>
          <w:color w:val="313638"/>
          <w:sz w:val="20"/>
        </w:rPr>
        <w:t>uvedeny</w:t>
      </w:r>
      <w:proofErr w:type="spellEnd"/>
      <w:r>
        <w:rPr>
          <w:color w:val="313638"/>
          <w:spacing w:val="-1"/>
          <w:sz w:val="20"/>
        </w:rPr>
        <w:t xml:space="preserve"> </w:t>
      </w:r>
      <w:r>
        <w:rPr>
          <w:color w:val="313638"/>
          <w:sz w:val="20"/>
        </w:rPr>
        <w:t>bez</w:t>
      </w:r>
      <w:r>
        <w:rPr>
          <w:color w:val="313638"/>
          <w:spacing w:val="-13"/>
          <w:sz w:val="20"/>
        </w:rPr>
        <w:t xml:space="preserve"> </w:t>
      </w:r>
      <w:proofErr w:type="spellStart"/>
      <w:r>
        <w:rPr>
          <w:color w:val="313638"/>
          <w:sz w:val="20"/>
        </w:rPr>
        <w:t>platné</w:t>
      </w:r>
      <w:proofErr w:type="spellEnd"/>
      <w:r>
        <w:rPr>
          <w:color w:val="313638"/>
          <w:spacing w:val="-10"/>
          <w:sz w:val="20"/>
        </w:rPr>
        <w:t xml:space="preserve"> </w:t>
      </w:r>
      <w:proofErr w:type="spellStart"/>
      <w:r>
        <w:rPr>
          <w:color w:val="313638"/>
          <w:sz w:val="20"/>
        </w:rPr>
        <w:t>sazby</w:t>
      </w:r>
      <w:proofErr w:type="spellEnd"/>
      <w:r>
        <w:rPr>
          <w:color w:val="313638"/>
          <w:spacing w:val="-10"/>
          <w:sz w:val="20"/>
        </w:rPr>
        <w:t xml:space="preserve"> </w:t>
      </w:r>
      <w:r>
        <w:rPr>
          <w:color w:val="313638"/>
          <w:spacing w:val="-3"/>
          <w:sz w:val="20"/>
        </w:rPr>
        <w:t>DPH</w:t>
      </w:r>
      <w:r>
        <w:rPr>
          <w:color w:val="5E6267"/>
          <w:spacing w:val="-3"/>
          <w:sz w:val="20"/>
        </w:rPr>
        <w:t>.</w:t>
      </w:r>
    </w:p>
    <w:p w:rsidR="00604DA3" w:rsidRDefault="00604DA3">
      <w:pPr>
        <w:pStyle w:val="Zkladntext"/>
        <w:rPr>
          <w:sz w:val="22"/>
        </w:rPr>
      </w:pPr>
    </w:p>
    <w:p w:rsidR="00604DA3" w:rsidRDefault="00604DA3">
      <w:pPr>
        <w:pStyle w:val="Zkladntext"/>
        <w:rPr>
          <w:sz w:val="22"/>
        </w:rPr>
      </w:pPr>
    </w:p>
    <w:p w:rsidR="00604DA3" w:rsidRDefault="00604DA3">
      <w:pPr>
        <w:pStyle w:val="Zkladntext"/>
        <w:rPr>
          <w:sz w:val="22"/>
        </w:rPr>
      </w:pPr>
    </w:p>
    <w:p w:rsidR="00604DA3" w:rsidRDefault="008343C9">
      <w:pPr>
        <w:pStyle w:val="Nadpis2"/>
        <w:spacing w:before="141" w:line="229" w:lineRule="exact"/>
        <w:ind w:right="3685"/>
        <w:jc w:val="center"/>
      </w:pPr>
      <w:proofErr w:type="spellStart"/>
      <w:r>
        <w:rPr>
          <w:color w:val="313638"/>
          <w:w w:val="110"/>
        </w:rPr>
        <w:t>Čl.IV</w:t>
      </w:r>
      <w:proofErr w:type="spellEnd"/>
      <w:r>
        <w:rPr>
          <w:color w:val="313638"/>
          <w:w w:val="110"/>
        </w:rPr>
        <w:t>.</w:t>
      </w:r>
    </w:p>
    <w:p w:rsidR="00604DA3" w:rsidRDefault="008343C9">
      <w:pPr>
        <w:spacing w:line="229" w:lineRule="exact"/>
        <w:ind w:left="3625" w:right="3695"/>
        <w:jc w:val="center"/>
        <w:rPr>
          <w:b/>
          <w:sz w:val="20"/>
        </w:rPr>
      </w:pPr>
      <w:proofErr w:type="spellStart"/>
      <w:r>
        <w:rPr>
          <w:b/>
          <w:color w:val="313638"/>
          <w:w w:val="95"/>
          <w:sz w:val="20"/>
        </w:rPr>
        <w:t>Závěrečná</w:t>
      </w:r>
      <w:proofErr w:type="spellEnd"/>
      <w:r>
        <w:rPr>
          <w:b/>
          <w:color w:val="313638"/>
          <w:w w:val="95"/>
          <w:sz w:val="20"/>
        </w:rPr>
        <w:t xml:space="preserve">  </w:t>
      </w:r>
      <w:proofErr w:type="spellStart"/>
      <w:r>
        <w:rPr>
          <w:b/>
          <w:color w:val="313638"/>
          <w:w w:val="95"/>
          <w:sz w:val="20"/>
        </w:rPr>
        <w:t>ustanovení</w:t>
      </w:r>
      <w:proofErr w:type="spellEnd"/>
    </w:p>
    <w:p w:rsidR="00604DA3" w:rsidRDefault="00604DA3">
      <w:pPr>
        <w:pStyle w:val="Zkladntext"/>
        <w:spacing w:before="5"/>
        <w:rPr>
          <w:b/>
          <w:sz w:val="19"/>
        </w:rPr>
      </w:pPr>
    </w:p>
    <w:p w:rsidR="00604DA3" w:rsidRDefault="008343C9">
      <w:pPr>
        <w:pStyle w:val="Odstavecseseznamem"/>
        <w:numPr>
          <w:ilvl w:val="1"/>
          <w:numId w:val="1"/>
        </w:numPr>
        <w:tabs>
          <w:tab w:val="left" w:pos="804"/>
        </w:tabs>
        <w:spacing w:line="237" w:lineRule="exact"/>
        <w:ind w:hanging="356"/>
        <w:rPr>
          <w:color w:val="494D52"/>
          <w:sz w:val="20"/>
        </w:rPr>
      </w:pPr>
      <w:proofErr w:type="spellStart"/>
      <w:r>
        <w:rPr>
          <w:color w:val="313638"/>
          <w:sz w:val="20"/>
        </w:rPr>
        <w:t>Veškerá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ostatn</w:t>
      </w:r>
      <w:r>
        <w:rPr>
          <w:color w:val="494D52"/>
          <w:sz w:val="20"/>
        </w:rPr>
        <w:t>í</w:t>
      </w:r>
      <w:proofErr w:type="spellEnd"/>
      <w:r>
        <w:rPr>
          <w:color w:val="494D52"/>
          <w:sz w:val="20"/>
        </w:rPr>
        <w:t xml:space="preserve"> </w:t>
      </w:r>
      <w:proofErr w:type="spellStart"/>
      <w:r>
        <w:rPr>
          <w:color w:val="313638"/>
          <w:spacing w:val="-6"/>
          <w:sz w:val="20"/>
        </w:rPr>
        <w:t>ustanoven</w:t>
      </w:r>
      <w:r>
        <w:rPr>
          <w:color w:val="494D52"/>
          <w:spacing w:val="-6"/>
          <w:sz w:val="20"/>
        </w:rPr>
        <w:t>í</w:t>
      </w:r>
      <w:proofErr w:type="spellEnd"/>
      <w:r>
        <w:rPr>
          <w:color w:val="494D52"/>
          <w:spacing w:val="-6"/>
          <w:sz w:val="20"/>
        </w:rPr>
        <w:t xml:space="preserve">  </w:t>
      </w:r>
      <w:proofErr w:type="spellStart"/>
      <w:r>
        <w:rPr>
          <w:color w:val="313638"/>
          <w:sz w:val="20"/>
        </w:rPr>
        <w:t>sm</w:t>
      </w:r>
      <w:r>
        <w:rPr>
          <w:color w:val="494D52"/>
          <w:sz w:val="20"/>
        </w:rPr>
        <w:t>l</w:t>
      </w:r>
      <w:r>
        <w:rPr>
          <w:color w:val="313638"/>
          <w:sz w:val="20"/>
        </w:rPr>
        <w:t>ouvy</w:t>
      </w:r>
      <w:proofErr w:type="spellEnd"/>
      <w:r>
        <w:rPr>
          <w:color w:val="313638"/>
          <w:sz w:val="20"/>
        </w:rPr>
        <w:t xml:space="preserve"> </w:t>
      </w:r>
      <w:r>
        <w:rPr>
          <w:color w:val="313638"/>
          <w:spacing w:val="-5"/>
          <w:sz w:val="20"/>
        </w:rPr>
        <w:t>č</w:t>
      </w:r>
      <w:r>
        <w:rPr>
          <w:color w:val="5E6267"/>
          <w:spacing w:val="-5"/>
          <w:sz w:val="20"/>
        </w:rPr>
        <w:t xml:space="preserve">. </w:t>
      </w:r>
      <w:r>
        <w:rPr>
          <w:rFonts w:ascii="Times New Roman" w:hAnsi="Times New Roman"/>
          <w:color w:val="494D52"/>
          <w:sz w:val="21"/>
        </w:rPr>
        <w:t xml:space="preserve">č. </w:t>
      </w:r>
      <w:r>
        <w:rPr>
          <w:color w:val="494D52"/>
          <w:spacing w:val="-3"/>
          <w:sz w:val="20"/>
        </w:rPr>
        <w:t>3</w:t>
      </w:r>
      <w:r>
        <w:rPr>
          <w:color w:val="313638"/>
          <w:spacing w:val="-3"/>
          <w:sz w:val="20"/>
        </w:rPr>
        <w:t>85</w:t>
      </w:r>
      <w:r>
        <w:rPr>
          <w:color w:val="494D52"/>
          <w:spacing w:val="-3"/>
          <w:sz w:val="20"/>
        </w:rPr>
        <w:t>/</w:t>
      </w:r>
      <w:r>
        <w:rPr>
          <w:color w:val="313638"/>
          <w:spacing w:val="-3"/>
          <w:sz w:val="20"/>
        </w:rPr>
        <w:t>C</w:t>
      </w:r>
      <w:r>
        <w:rPr>
          <w:color w:val="494D52"/>
          <w:spacing w:val="-3"/>
          <w:sz w:val="20"/>
        </w:rPr>
        <w:t>DC172</w:t>
      </w:r>
      <w:r>
        <w:rPr>
          <w:color w:val="313638"/>
          <w:spacing w:val="-3"/>
          <w:sz w:val="20"/>
        </w:rPr>
        <w:t>5</w:t>
      </w:r>
      <w:r>
        <w:rPr>
          <w:color w:val="494D52"/>
          <w:spacing w:val="-3"/>
          <w:sz w:val="20"/>
        </w:rPr>
        <w:t>/</w:t>
      </w:r>
      <w:r>
        <w:rPr>
          <w:color w:val="313638"/>
          <w:spacing w:val="-3"/>
          <w:sz w:val="20"/>
        </w:rPr>
        <w:t>ALL-</w:t>
      </w:r>
      <w:r>
        <w:rPr>
          <w:color w:val="494D52"/>
          <w:spacing w:val="-3"/>
          <w:sz w:val="20"/>
        </w:rPr>
        <w:t>I</w:t>
      </w:r>
      <w:r>
        <w:rPr>
          <w:color w:val="313638"/>
          <w:spacing w:val="-3"/>
          <w:sz w:val="20"/>
        </w:rPr>
        <w:t>N/404</w:t>
      </w:r>
      <w:r>
        <w:rPr>
          <w:color w:val="5E6267"/>
          <w:spacing w:val="-3"/>
          <w:sz w:val="20"/>
        </w:rPr>
        <w:t>1</w:t>
      </w:r>
      <w:r>
        <w:rPr>
          <w:color w:val="313638"/>
          <w:spacing w:val="-3"/>
          <w:sz w:val="20"/>
        </w:rPr>
        <w:t xml:space="preserve">4 </w:t>
      </w:r>
      <w:proofErr w:type="spellStart"/>
      <w:r>
        <w:rPr>
          <w:color w:val="313638"/>
          <w:sz w:val="20"/>
        </w:rPr>
        <w:t>zůstávaj</w:t>
      </w:r>
      <w:r>
        <w:rPr>
          <w:color w:val="494D52"/>
          <w:sz w:val="20"/>
        </w:rPr>
        <w:t>í</w:t>
      </w:r>
      <w:proofErr w:type="spellEnd"/>
      <w:r>
        <w:rPr>
          <w:color w:val="494D52"/>
          <w:sz w:val="20"/>
        </w:rPr>
        <w:t xml:space="preserve"> </w:t>
      </w:r>
      <w:r>
        <w:rPr>
          <w:color w:val="494D52"/>
          <w:spacing w:val="16"/>
          <w:sz w:val="20"/>
        </w:rPr>
        <w:t xml:space="preserve"> </w:t>
      </w:r>
      <w:proofErr w:type="spellStart"/>
      <w:r>
        <w:rPr>
          <w:color w:val="313638"/>
          <w:spacing w:val="-7"/>
          <w:sz w:val="20"/>
        </w:rPr>
        <w:t>nezměněna</w:t>
      </w:r>
      <w:proofErr w:type="spellEnd"/>
      <w:r>
        <w:rPr>
          <w:color w:val="7C8287"/>
          <w:spacing w:val="-7"/>
          <w:sz w:val="20"/>
        </w:rPr>
        <w:t>.</w:t>
      </w:r>
    </w:p>
    <w:p w:rsidR="00604DA3" w:rsidRDefault="008343C9">
      <w:pPr>
        <w:pStyle w:val="Odstavecseseznamem"/>
        <w:numPr>
          <w:ilvl w:val="1"/>
          <w:numId w:val="1"/>
        </w:numPr>
        <w:tabs>
          <w:tab w:val="left" w:pos="804"/>
        </w:tabs>
        <w:spacing w:line="225" w:lineRule="exact"/>
        <w:ind w:left="803" w:hanging="350"/>
        <w:rPr>
          <w:color w:val="313638"/>
          <w:sz w:val="20"/>
        </w:rPr>
      </w:pPr>
      <w:proofErr w:type="spellStart"/>
      <w:r>
        <w:rPr>
          <w:color w:val="313638"/>
          <w:sz w:val="20"/>
        </w:rPr>
        <w:t>Dodatek</w:t>
      </w:r>
      <w:proofErr w:type="spellEnd"/>
      <w:r>
        <w:rPr>
          <w:color w:val="313638"/>
          <w:spacing w:val="-12"/>
          <w:sz w:val="20"/>
        </w:rPr>
        <w:t xml:space="preserve"> </w:t>
      </w:r>
      <w:proofErr w:type="spellStart"/>
      <w:r>
        <w:rPr>
          <w:color w:val="313638"/>
          <w:sz w:val="20"/>
        </w:rPr>
        <w:t>nabývá</w:t>
      </w:r>
      <w:proofErr w:type="spellEnd"/>
      <w:r>
        <w:rPr>
          <w:color w:val="313638"/>
          <w:spacing w:val="-12"/>
          <w:sz w:val="20"/>
        </w:rPr>
        <w:t xml:space="preserve"> </w:t>
      </w:r>
      <w:proofErr w:type="spellStart"/>
      <w:r>
        <w:rPr>
          <w:color w:val="313638"/>
          <w:sz w:val="20"/>
        </w:rPr>
        <w:t>účinnosti</w:t>
      </w:r>
      <w:proofErr w:type="spellEnd"/>
      <w:r>
        <w:rPr>
          <w:color w:val="313638"/>
          <w:spacing w:val="-12"/>
          <w:sz w:val="20"/>
        </w:rPr>
        <w:t xml:space="preserve"> </w:t>
      </w:r>
      <w:proofErr w:type="spellStart"/>
      <w:r>
        <w:rPr>
          <w:color w:val="313638"/>
          <w:sz w:val="20"/>
        </w:rPr>
        <w:t>dnem</w:t>
      </w:r>
      <w:proofErr w:type="spellEnd"/>
      <w:r>
        <w:rPr>
          <w:color w:val="313638"/>
          <w:spacing w:val="-15"/>
          <w:sz w:val="20"/>
        </w:rPr>
        <w:t xml:space="preserve"> </w:t>
      </w:r>
      <w:proofErr w:type="spellStart"/>
      <w:r>
        <w:rPr>
          <w:color w:val="313638"/>
          <w:sz w:val="20"/>
        </w:rPr>
        <w:t>podpisu</w:t>
      </w:r>
      <w:proofErr w:type="spellEnd"/>
      <w:r>
        <w:rPr>
          <w:color w:val="313638"/>
          <w:spacing w:val="-16"/>
          <w:sz w:val="20"/>
        </w:rPr>
        <w:t xml:space="preserve"> </w:t>
      </w:r>
      <w:proofErr w:type="spellStart"/>
      <w:r>
        <w:rPr>
          <w:color w:val="313638"/>
          <w:sz w:val="20"/>
        </w:rPr>
        <w:t>smluvními</w:t>
      </w:r>
      <w:proofErr w:type="spellEnd"/>
      <w:r>
        <w:rPr>
          <w:color w:val="313638"/>
          <w:spacing w:val="-16"/>
          <w:sz w:val="20"/>
        </w:rPr>
        <w:t xml:space="preserve"> </w:t>
      </w:r>
      <w:proofErr w:type="spellStart"/>
      <w:r>
        <w:rPr>
          <w:color w:val="313638"/>
          <w:sz w:val="20"/>
        </w:rPr>
        <w:t>stranami</w:t>
      </w:r>
      <w:proofErr w:type="spellEnd"/>
      <w:r>
        <w:rPr>
          <w:color w:val="313638"/>
          <w:sz w:val="20"/>
        </w:rPr>
        <w:t>.</w:t>
      </w:r>
    </w:p>
    <w:p w:rsidR="00604DA3" w:rsidRDefault="008343C9">
      <w:pPr>
        <w:pStyle w:val="Odstavecseseznamem"/>
        <w:numPr>
          <w:ilvl w:val="1"/>
          <w:numId w:val="1"/>
        </w:numPr>
        <w:tabs>
          <w:tab w:val="left" w:pos="809"/>
        </w:tabs>
        <w:spacing w:line="244" w:lineRule="auto"/>
        <w:ind w:right="119" w:hanging="352"/>
        <w:rPr>
          <w:color w:val="313638"/>
          <w:sz w:val="20"/>
        </w:rPr>
      </w:pPr>
      <w:proofErr w:type="spellStart"/>
      <w:r>
        <w:rPr>
          <w:color w:val="313638"/>
          <w:sz w:val="20"/>
        </w:rPr>
        <w:t>Dodatek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obsahuje</w:t>
      </w:r>
      <w:proofErr w:type="spellEnd"/>
      <w:r>
        <w:rPr>
          <w:color w:val="313638"/>
          <w:sz w:val="20"/>
        </w:rPr>
        <w:t xml:space="preserve"> 2 </w:t>
      </w:r>
      <w:proofErr w:type="spellStart"/>
      <w:r>
        <w:rPr>
          <w:color w:val="313638"/>
          <w:sz w:val="20"/>
        </w:rPr>
        <w:t>strany</w:t>
      </w:r>
      <w:proofErr w:type="spellEnd"/>
      <w:r>
        <w:rPr>
          <w:color w:val="313638"/>
          <w:sz w:val="20"/>
        </w:rPr>
        <w:t xml:space="preserve"> a je </w:t>
      </w:r>
      <w:proofErr w:type="spellStart"/>
      <w:r>
        <w:rPr>
          <w:color w:val="313638"/>
          <w:sz w:val="20"/>
        </w:rPr>
        <w:t>sepsán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ve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dvou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pacing w:val="-3"/>
          <w:sz w:val="20"/>
        </w:rPr>
        <w:t>vyhotoveních</w:t>
      </w:r>
      <w:proofErr w:type="spellEnd"/>
      <w:r>
        <w:rPr>
          <w:color w:val="494D52"/>
          <w:spacing w:val="-3"/>
          <w:sz w:val="20"/>
        </w:rPr>
        <w:t xml:space="preserve">, </w:t>
      </w:r>
      <w:r>
        <w:rPr>
          <w:color w:val="313638"/>
          <w:sz w:val="20"/>
        </w:rPr>
        <w:t xml:space="preserve">z </w:t>
      </w:r>
      <w:proofErr w:type="spellStart"/>
      <w:r>
        <w:rPr>
          <w:color w:val="313638"/>
          <w:sz w:val="20"/>
        </w:rPr>
        <w:t>nichž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každá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smluvní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strana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obdrž</w:t>
      </w:r>
      <w:r>
        <w:rPr>
          <w:color w:val="494D52"/>
          <w:sz w:val="20"/>
        </w:rPr>
        <w:t>í</w:t>
      </w:r>
      <w:proofErr w:type="spellEnd"/>
      <w:r>
        <w:rPr>
          <w:color w:val="494D52"/>
          <w:sz w:val="20"/>
        </w:rPr>
        <w:t xml:space="preserve"> </w:t>
      </w:r>
      <w:proofErr w:type="spellStart"/>
      <w:r>
        <w:rPr>
          <w:color w:val="313638"/>
          <w:sz w:val="20"/>
        </w:rPr>
        <w:t>po</w:t>
      </w:r>
      <w:proofErr w:type="spellEnd"/>
      <w:r>
        <w:rPr>
          <w:color w:val="313638"/>
          <w:sz w:val="20"/>
        </w:rPr>
        <w:t xml:space="preserve"> </w:t>
      </w:r>
      <w:proofErr w:type="spellStart"/>
      <w:r>
        <w:rPr>
          <w:color w:val="313638"/>
          <w:sz w:val="20"/>
        </w:rPr>
        <w:t>jednom</w:t>
      </w:r>
      <w:proofErr w:type="spellEnd"/>
      <w:r>
        <w:rPr>
          <w:color w:val="313638"/>
          <w:spacing w:val="-16"/>
          <w:sz w:val="20"/>
        </w:rPr>
        <w:t xml:space="preserve"> </w:t>
      </w:r>
      <w:proofErr w:type="spellStart"/>
      <w:r>
        <w:rPr>
          <w:color w:val="313638"/>
          <w:spacing w:val="-3"/>
          <w:sz w:val="20"/>
        </w:rPr>
        <w:t>výtisku</w:t>
      </w:r>
      <w:proofErr w:type="spellEnd"/>
      <w:r>
        <w:rPr>
          <w:color w:val="5E6267"/>
          <w:spacing w:val="-3"/>
          <w:sz w:val="20"/>
        </w:rPr>
        <w:t>.</w:t>
      </w:r>
    </w:p>
    <w:p w:rsidR="00604DA3" w:rsidRDefault="00604DA3">
      <w:pPr>
        <w:pStyle w:val="Zkladntext"/>
        <w:rPr>
          <w:sz w:val="22"/>
        </w:rPr>
      </w:pPr>
    </w:p>
    <w:p w:rsidR="00604DA3" w:rsidRDefault="00604DA3">
      <w:pPr>
        <w:pStyle w:val="Zkladntext"/>
        <w:rPr>
          <w:sz w:val="22"/>
        </w:rPr>
      </w:pPr>
    </w:p>
    <w:p w:rsidR="00604DA3" w:rsidRDefault="008343C9">
      <w:pPr>
        <w:pStyle w:val="Nadpis2"/>
        <w:tabs>
          <w:tab w:val="left" w:pos="6386"/>
        </w:tabs>
        <w:spacing w:before="154"/>
        <w:ind w:left="103"/>
      </w:pPr>
      <w:proofErr w:type="spellStart"/>
      <w:r>
        <w:rPr>
          <w:color w:val="313638"/>
        </w:rPr>
        <w:t>Dne</w:t>
      </w:r>
      <w:proofErr w:type="spellEnd"/>
      <w:r>
        <w:rPr>
          <w:color w:val="313638"/>
        </w:rPr>
        <w:t>:</w:t>
      </w:r>
      <w:r>
        <w:rPr>
          <w:color w:val="313638"/>
          <w:spacing w:val="34"/>
        </w:rPr>
        <w:t xml:space="preserve"> </w:t>
      </w:r>
      <w:r>
        <w:rPr>
          <w:color w:val="313638"/>
        </w:rPr>
        <w:t>7.7.2015</w:t>
      </w:r>
      <w:r>
        <w:rPr>
          <w:color w:val="313638"/>
        </w:rPr>
        <w:tab/>
      </w:r>
      <w:proofErr w:type="spellStart"/>
      <w:r>
        <w:rPr>
          <w:color w:val="313638"/>
          <w:spacing w:val="-6"/>
          <w:position w:val="2"/>
        </w:rPr>
        <w:t>Dne</w:t>
      </w:r>
      <w:proofErr w:type="spellEnd"/>
      <w:r>
        <w:rPr>
          <w:color w:val="494D52"/>
          <w:spacing w:val="-6"/>
          <w:position w:val="2"/>
        </w:rPr>
        <w:t>:</w:t>
      </w:r>
      <w:r>
        <w:rPr>
          <w:color w:val="494D52"/>
          <w:position w:val="2"/>
        </w:rPr>
        <w:t xml:space="preserve"> </w:t>
      </w:r>
      <w:r>
        <w:rPr>
          <w:color w:val="313638"/>
          <w:position w:val="2"/>
        </w:rPr>
        <w:t>7.7.2015</w:t>
      </w: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spacing w:before="7"/>
        <w:rPr>
          <w:b/>
          <w:sz w:val="29"/>
        </w:rPr>
      </w:pPr>
    </w:p>
    <w:p w:rsidR="00604DA3" w:rsidRDefault="008343C9">
      <w:pPr>
        <w:tabs>
          <w:tab w:val="left" w:pos="6391"/>
        </w:tabs>
        <w:ind w:left="108"/>
        <w:rPr>
          <w:b/>
          <w:sz w:val="20"/>
        </w:rPr>
      </w:pPr>
      <w:proofErr w:type="spellStart"/>
      <w:r>
        <w:rPr>
          <w:b/>
          <w:color w:val="313638"/>
          <w:sz w:val="20"/>
        </w:rPr>
        <w:t>Pronajímatel</w:t>
      </w:r>
      <w:proofErr w:type="spellEnd"/>
      <w:r>
        <w:rPr>
          <w:b/>
          <w:color w:val="313638"/>
          <w:sz w:val="20"/>
        </w:rPr>
        <w:t>:</w:t>
      </w:r>
      <w:r>
        <w:rPr>
          <w:b/>
          <w:color w:val="313638"/>
          <w:sz w:val="20"/>
        </w:rPr>
        <w:tab/>
      </w:r>
      <w:proofErr w:type="spellStart"/>
      <w:r>
        <w:rPr>
          <w:b/>
          <w:color w:val="313638"/>
          <w:position w:val="2"/>
          <w:sz w:val="20"/>
        </w:rPr>
        <w:t>Nájemce</w:t>
      </w:r>
      <w:proofErr w:type="spellEnd"/>
      <w:r>
        <w:rPr>
          <w:b/>
          <w:color w:val="313638"/>
          <w:position w:val="2"/>
          <w:sz w:val="20"/>
        </w:rPr>
        <w:t>:</w:t>
      </w: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rPr>
          <w:b/>
          <w:sz w:val="24"/>
        </w:rPr>
      </w:pPr>
    </w:p>
    <w:p w:rsidR="00604DA3" w:rsidRDefault="00604DA3">
      <w:pPr>
        <w:pStyle w:val="Zkladntext"/>
        <w:spacing w:before="9"/>
        <w:rPr>
          <w:b/>
          <w:sz w:val="33"/>
        </w:rPr>
      </w:pPr>
    </w:p>
    <w:p w:rsidR="00604DA3" w:rsidRDefault="008343C9">
      <w:pPr>
        <w:ind w:right="227"/>
        <w:jc w:val="right"/>
        <w:rPr>
          <w:sz w:val="18"/>
        </w:rPr>
      </w:pPr>
      <w:r>
        <w:rPr>
          <w:color w:val="494D52"/>
          <w:w w:val="102"/>
          <w:sz w:val="18"/>
        </w:rPr>
        <w:t>2</w:t>
      </w:r>
    </w:p>
    <w:sectPr w:rsidR="00604DA3">
      <w:pgSz w:w="11910" w:h="16850"/>
      <w:pgMar w:top="1040" w:right="12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D10"/>
    <w:multiLevelType w:val="hybridMultilevel"/>
    <w:tmpl w:val="8FEE4896"/>
    <w:lvl w:ilvl="0" w:tplc="2FD68836">
      <w:start w:val="1"/>
      <w:numFmt w:val="decimal"/>
      <w:lvlText w:val="%1."/>
      <w:lvlJc w:val="left"/>
      <w:pPr>
        <w:ind w:left="733" w:hanging="443"/>
        <w:jc w:val="left"/>
      </w:pPr>
      <w:rPr>
        <w:rFonts w:hint="default"/>
        <w:spacing w:val="-16"/>
        <w:w w:val="106"/>
      </w:rPr>
    </w:lvl>
    <w:lvl w:ilvl="1" w:tplc="0E24BC38">
      <w:start w:val="1"/>
      <w:numFmt w:val="decimal"/>
      <w:lvlText w:val="%2."/>
      <w:lvlJc w:val="left"/>
      <w:pPr>
        <w:ind w:left="807" w:hanging="353"/>
        <w:jc w:val="left"/>
      </w:pPr>
      <w:rPr>
        <w:rFonts w:hint="default"/>
        <w:spacing w:val="-2"/>
        <w:w w:val="97"/>
      </w:rPr>
    </w:lvl>
    <w:lvl w:ilvl="2" w:tplc="36F4B8C4">
      <w:numFmt w:val="bullet"/>
      <w:lvlText w:val="•"/>
      <w:lvlJc w:val="left"/>
      <w:pPr>
        <w:ind w:left="1756" w:hanging="353"/>
      </w:pPr>
      <w:rPr>
        <w:rFonts w:hint="default"/>
      </w:rPr>
    </w:lvl>
    <w:lvl w:ilvl="3" w:tplc="E758D0A2">
      <w:numFmt w:val="bullet"/>
      <w:lvlText w:val="•"/>
      <w:lvlJc w:val="left"/>
      <w:pPr>
        <w:ind w:left="2712" w:hanging="353"/>
      </w:pPr>
      <w:rPr>
        <w:rFonts w:hint="default"/>
      </w:rPr>
    </w:lvl>
    <w:lvl w:ilvl="4" w:tplc="57664172">
      <w:numFmt w:val="bullet"/>
      <w:lvlText w:val="•"/>
      <w:lvlJc w:val="left"/>
      <w:pPr>
        <w:ind w:left="3668" w:hanging="353"/>
      </w:pPr>
      <w:rPr>
        <w:rFonts w:hint="default"/>
      </w:rPr>
    </w:lvl>
    <w:lvl w:ilvl="5" w:tplc="4614D198">
      <w:numFmt w:val="bullet"/>
      <w:lvlText w:val="•"/>
      <w:lvlJc w:val="left"/>
      <w:pPr>
        <w:ind w:left="4624" w:hanging="353"/>
      </w:pPr>
      <w:rPr>
        <w:rFonts w:hint="default"/>
      </w:rPr>
    </w:lvl>
    <w:lvl w:ilvl="6" w:tplc="4E487E86">
      <w:numFmt w:val="bullet"/>
      <w:lvlText w:val="•"/>
      <w:lvlJc w:val="left"/>
      <w:pPr>
        <w:ind w:left="5580" w:hanging="353"/>
      </w:pPr>
      <w:rPr>
        <w:rFonts w:hint="default"/>
      </w:rPr>
    </w:lvl>
    <w:lvl w:ilvl="7" w:tplc="3E940AAE">
      <w:numFmt w:val="bullet"/>
      <w:lvlText w:val="•"/>
      <w:lvlJc w:val="left"/>
      <w:pPr>
        <w:ind w:left="6536" w:hanging="353"/>
      </w:pPr>
      <w:rPr>
        <w:rFonts w:hint="default"/>
      </w:rPr>
    </w:lvl>
    <w:lvl w:ilvl="8" w:tplc="2BC44FBC">
      <w:numFmt w:val="bullet"/>
      <w:lvlText w:val="•"/>
      <w:lvlJc w:val="left"/>
      <w:pPr>
        <w:ind w:left="7492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4DA3"/>
    <w:rsid w:val="00604DA3"/>
    <w:rsid w:val="0083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1926" w:right="1939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362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07" w:hanging="44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2122</Characters>
  <Application>Microsoft Office Word</Application>
  <DocSecurity>0</DocSecurity>
  <Lines>17</Lines>
  <Paragraphs>4</Paragraphs>
  <ScaleCrop>false</ScaleCrop>
  <Company>Západočeská Univerzita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2019-08-05T08:27:00Z</dcterms:created>
  <dcterms:modified xsi:type="dcterms:W3CDTF">2019-08-05T06:27:00Z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2015-07-28T00:00:00Z</vt:filetime>
  </property>
  <property fmtid="{D5CDD505-2E9C-101B-9397-08002B2CF9AE}" pid="3" name="Creator">
    <vt:lpwstr>EIS MAGION</vt:lpwstr>
  </property>
  <property fmtid="{D5CDD505-2E9C-101B-9397-08002B2CF9AE}" pid="4" name="LastSaved">
    <vt:filetime>2015-07-28T00:00:00Z</vt:filetime>
  </property>
</Properties>
</file>