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9A" w:rsidRDefault="00AD1C21">
      <w:pPr>
        <w:spacing w:after="388" w:line="259" w:lineRule="auto"/>
        <w:ind w:firstLine="0"/>
        <w:jc w:val="right"/>
      </w:pPr>
      <w:r>
        <w:rPr>
          <w:sz w:val="30"/>
        </w:rPr>
        <w:t>ZUCRP@92SZOU</w:t>
      </w:r>
    </w:p>
    <w:p w:rsidR="0053259A" w:rsidRDefault="00AD1C21">
      <w:pPr>
        <w:pStyle w:val="Nadpis1"/>
      </w:pPr>
      <w:r>
        <w:t>SMLOUVA O DÍLO</w:t>
      </w:r>
    </w:p>
    <w:p w:rsidR="0053259A" w:rsidRDefault="00AD1C21">
      <w:pPr>
        <w:spacing w:after="486"/>
        <w:ind w:right="599"/>
      </w:pPr>
      <w:r>
        <w:t>uzavřená ve smyslu S 2586 a násl. zákona ö. 89/2012 Sb., občanského zákoníku, ve znění pozdějších předpisů, mezi těmito smluvními stranami:</w:t>
      </w:r>
    </w:p>
    <w:p w:rsidR="0053259A" w:rsidRDefault="00AD1C21">
      <w:pPr>
        <w:spacing w:after="3" w:line="265" w:lineRule="auto"/>
        <w:ind w:left="317" w:hanging="10"/>
        <w:jc w:val="left"/>
      </w:pPr>
      <w:r>
        <w:rPr>
          <w:sz w:val="26"/>
        </w:rPr>
        <w:t>1. Objednatel:</w:t>
      </w:r>
    </w:p>
    <w:p w:rsidR="0053259A" w:rsidRDefault="00AD1C21">
      <w:pPr>
        <w:pStyle w:val="Nadpis2"/>
        <w:spacing w:after="0"/>
        <w:ind w:left="29"/>
      </w:pPr>
      <w:r>
        <w:rPr>
          <w:sz w:val="26"/>
        </w:rPr>
        <w:t>Zdravotní ústav se sídlem v Ústí nad Labem, příspěvková organizace</w:t>
      </w:r>
    </w:p>
    <w:p w:rsidR="0053259A" w:rsidRDefault="00AD1C21">
      <w:pPr>
        <w:ind w:left="686" w:right="533"/>
      </w:pPr>
      <w:r>
        <w:t>Ministerstva zdravotnictví ČR se s</w:t>
      </w:r>
      <w:r>
        <w:t xml:space="preserve">ídlem Moskevská 15, 400 01 Ústí nad Labem zastoupená Ing. Pavlem </w:t>
      </w:r>
      <w:proofErr w:type="spellStart"/>
      <w:r>
        <w:t>Bernáthem</w:t>
      </w:r>
      <w:proofErr w:type="spellEnd"/>
      <w:r>
        <w:t>, ředitelem na základě jmenovacího dekretu č.j.: MZDR 12222/2012-12/PER ze dne 28. května 2012 IC: 710 09 361</w:t>
      </w:r>
    </w:p>
    <w:p w:rsidR="0053259A" w:rsidRDefault="00AD1C21">
      <w:pPr>
        <w:spacing w:after="224"/>
        <w:ind w:left="691"/>
      </w:pPr>
      <w:r>
        <w:t>DIČ: CZ71009361</w:t>
      </w:r>
    </w:p>
    <w:p w:rsidR="0053259A" w:rsidRDefault="00AD1C21">
      <w:pPr>
        <w:spacing w:after="139" w:line="259" w:lineRule="auto"/>
        <w:ind w:left="893" w:firstLine="0"/>
        <w:jc w:val="left"/>
      </w:pPr>
      <w:r>
        <w:rPr>
          <w:sz w:val="28"/>
        </w:rPr>
        <w:t>a</w:t>
      </w:r>
    </w:p>
    <w:p w:rsidR="0053259A" w:rsidRDefault="00AD1C21">
      <w:pPr>
        <w:spacing w:after="760"/>
        <w:ind w:left="662" w:right="599" w:hanging="336"/>
      </w:pPr>
      <w:r>
        <w:t xml:space="preserve">2. Poskytovatel: </w:t>
      </w:r>
      <w:proofErr w:type="spellStart"/>
      <w:r>
        <w:t>Pistorová</w:t>
      </w:r>
      <w:proofErr w:type="spellEnd"/>
      <w:r>
        <w:t xml:space="preserve"> s.r.o. úklidová firma se s</w:t>
      </w:r>
      <w:r>
        <w:t>ídlem ……………………</w:t>
      </w:r>
      <w:r>
        <w:t xml:space="preserve"> 370 05 české Budějovice 2 IO. 07845561 DIČ: CZ07845561 zastoupená p. Miroslavou </w:t>
      </w:r>
      <w:proofErr w:type="spellStart"/>
      <w:r>
        <w:t>Pistorovou</w:t>
      </w:r>
      <w:proofErr w:type="spellEnd"/>
      <w:r>
        <w:t>, jednatelkou</w:t>
      </w:r>
    </w:p>
    <w:p w:rsidR="0053259A" w:rsidRDefault="00AD1C21">
      <w:pPr>
        <w:pStyle w:val="Nadpis2"/>
        <w:ind w:left="10" w:right="62"/>
      </w:pPr>
      <w:r>
        <w:t>l. Účel smlouvy</w:t>
      </w:r>
    </w:p>
    <w:p w:rsidR="0053259A" w:rsidRDefault="00AD1C21">
      <w:pPr>
        <w:spacing w:after="264"/>
        <w:ind w:left="859" w:right="682" w:hanging="533"/>
      </w:pPr>
      <w:proofErr w:type="gramStart"/>
      <w:r>
        <w:t>1 .</w:t>
      </w:r>
      <w:proofErr w:type="gramEnd"/>
      <w:r>
        <w:t xml:space="preserve"> </w:t>
      </w:r>
      <w:proofErr w:type="gramStart"/>
      <w:r>
        <w:t>1 .</w:t>
      </w:r>
      <w:proofErr w:type="gramEnd"/>
      <w:r>
        <w:t xml:space="preserve"> </w:t>
      </w:r>
      <w:r>
        <w:t>Poskytovatel se touto smlouvou zavazuje realizovat pro objednatele řádně a včas, na svůj náklad a ne</w:t>
      </w:r>
      <w:r>
        <w:t>bezpečí úklidové práce sjednané dle této smlouvy a objednatel se zavazuje za realizované plnění platit poskytovateli cenu ve výši a za podmínek sjednaných v této smlouvě.</w:t>
      </w:r>
    </w:p>
    <w:p w:rsidR="0053259A" w:rsidRDefault="00AD1C21">
      <w:pPr>
        <w:spacing w:after="477"/>
        <w:ind w:left="806" w:right="599" w:hanging="542"/>
      </w:pPr>
      <w:proofErr w:type="gramStart"/>
      <w:r>
        <w:t>1 .</w:t>
      </w:r>
      <w:proofErr w:type="gramEnd"/>
      <w:r>
        <w:t xml:space="preserve">2. </w:t>
      </w:r>
      <w:r>
        <w:t>Podkladem pro uzavření smlouvy je cenová nabídka předložená poskytovatelem na z</w:t>
      </w:r>
      <w:r>
        <w:t>ákladě požadavku objednatele.</w:t>
      </w:r>
    </w:p>
    <w:p w:rsidR="0053259A" w:rsidRDefault="00AD1C21">
      <w:pPr>
        <w:pStyle w:val="Nadpis2"/>
        <w:ind w:left="10" w:right="720"/>
      </w:pPr>
      <w:proofErr w:type="spellStart"/>
      <w:r>
        <w:t>Il</w:t>
      </w:r>
      <w:proofErr w:type="spellEnd"/>
      <w:r>
        <w:t>. Předmět smlouvy</w:t>
      </w:r>
    </w:p>
    <w:p w:rsidR="0053259A" w:rsidRDefault="00AD1C21">
      <w:pPr>
        <w:numPr>
          <w:ilvl w:val="0"/>
          <w:numId w:val="1"/>
        </w:numPr>
        <w:ind w:right="686" w:hanging="197"/>
      </w:pPr>
      <w:proofErr w:type="gramStart"/>
      <w:r>
        <w:t>1 .</w:t>
      </w:r>
      <w:proofErr w:type="gramEnd"/>
      <w:r>
        <w:t xml:space="preserve"> </w:t>
      </w:r>
      <w:r>
        <w:t xml:space="preserve">Předmětem smlouvy je závazek poskytovatele poskytovat objednateli úklidové práce v rozsahu dle této smlouvy. Úklidovými pracemi (dále též jen úklid) se rozumí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591" name="Picture 1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Picture 15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provádění úkonů úklidu specifikovaných v příloze č. 1 této smlouvy, přičemž tyto se dělí do dvou</w:t>
      </w:r>
      <w:r>
        <w:t xml:space="preserve"> skupin:</w:t>
      </w:r>
    </w:p>
    <w:p w:rsidR="0053259A" w:rsidRDefault="00AD1C21">
      <w:pPr>
        <w:numPr>
          <w:ilvl w:val="1"/>
          <w:numId w:val="2"/>
        </w:numPr>
        <w:ind w:right="701" w:hanging="274"/>
      </w:pPr>
      <w:r>
        <w:t>běžný úklid — bude prováděn v pravidelně se opakujících intervalech za paušální měsíční cenu, přičemž v jednotlivých prostorách objednatele budou prováděny vždy veškeré úkony úklidu uvedené v příloze ö. 1, které jsou pro daný prostor vzhledem k je</w:t>
      </w:r>
      <w:r>
        <w:t>ho vybavení relevantní,</w:t>
      </w:r>
    </w:p>
    <w:p w:rsidR="0053259A" w:rsidRDefault="00AD1C21">
      <w:pPr>
        <w:numPr>
          <w:ilvl w:val="1"/>
          <w:numId w:val="2"/>
        </w:numPr>
        <w:ind w:right="701" w:hanging="274"/>
      </w:pPr>
      <w:r>
        <w:t>mimořádný úklid — bude prováděn na základě zvláštního požadavku objednatele a placen hodinovou sazbou (jedná se zejména o úklid po malování, stěhování, haváriích, mytí oken apod.). Provádění těchto prací může být požadováno i mimo p</w:t>
      </w:r>
      <w:r>
        <w:t>racovní dny.</w:t>
      </w:r>
    </w:p>
    <w:p w:rsidR="0053259A" w:rsidRDefault="00AD1C21">
      <w:pPr>
        <w:ind w:left="878" w:right="599" w:hanging="552"/>
      </w:pPr>
      <w:r>
        <w:t>2.2. Předmětem smlouvy není dodávka toaletního programu, tj. papír ručníků, utěrek, toaletního papíru, jaru do kuchyněk, tekutého nebo tuhého mýdla, hygienických sáčků.</w:t>
      </w:r>
    </w:p>
    <w:p w:rsidR="0053259A" w:rsidRDefault="00AD1C21">
      <w:pPr>
        <w:spacing w:after="500"/>
        <w:ind w:left="902" w:right="599"/>
      </w:pPr>
      <w:r>
        <w:t>Spotřební materiál dodá objednatel a bude poskytovatelem průběžně doplňová</w:t>
      </w:r>
      <w:r>
        <w:t>n do zásobníků nebo prostor k tomu určených.</w:t>
      </w:r>
    </w:p>
    <w:p w:rsidR="0053259A" w:rsidRDefault="00AD1C21">
      <w:pPr>
        <w:pStyle w:val="Nadpis3"/>
        <w:ind w:left="29" w:right="557"/>
      </w:pPr>
      <w:r>
        <w:lastRenderedPageBreak/>
        <w:t>III. Podmínky realizace úklidu</w:t>
      </w:r>
    </w:p>
    <w:p w:rsidR="0053259A" w:rsidRDefault="00AD1C21">
      <w:pPr>
        <w:spacing w:after="250"/>
        <w:ind w:left="878" w:right="599" w:hanging="552"/>
      </w:pPr>
      <w:r>
        <w:t>3.1. Poskytovatel přebírá v plném rozsahu po celou dobu provádění díla odpovědnost za vlastní řízení činností a postup prací, za bezpečnost a ochranu zdraví při práci vlastních zam</w:t>
      </w:r>
      <w:r>
        <w:t>ěstnanců a popř. dalších osob jím k provádění prací dle této smlouvy pozvaných a za dodržování předpisů o bezpečnosti práce, požárních, ekologických a hygienických předpisů.</w:t>
      </w:r>
    </w:p>
    <w:p w:rsidR="0053259A" w:rsidRDefault="00AD1C21">
      <w:pPr>
        <w:spacing w:after="190"/>
        <w:ind w:left="878" w:right="599" w:hanging="552"/>
      </w:pPr>
      <w:r>
        <w:t>3.2. Poskytovatel odpovídá za kvalitu, všeobecnou a odbornou správnost poskytovaný</w:t>
      </w:r>
      <w:r>
        <w:t>ch prací a služeb, dále odpovídá za dodržování příslušných předpisů a norem při používání dezinfekčních, čistících, mycích a technických prostředků, materiálů a dalších věcí používaných při poskytování sjednaných prací a služeb.</w:t>
      </w:r>
    </w:p>
    <w:p w:rsidR="0053259A" w:rsidRDefault="00AD1C21">
      <w:pPr>
        <w:spacing w:after="236"/>
        <w:ind w:left="888" w:right="599" w:hanging="562"/>
      </w:pPr>
      <w:r>
        <w:t xml:space="preserve">3.3. Poskytovatel odpovídá </w:t>
      </w:r>
      <w:r>
        <w:t>při plnění této smlouvy za dodržování vnitřních pokynů a interních právních aktů platných v budově objednatele.</w:t>
      </w:r>
    </w:p>
    <w:p w:rsidR="0053259A" w:rsidRDefault="00AD1C21">
      <w:pPr>
        <w:spacing w:after="232"/>
        <w:ind w:left="873" w:right="599" w:hanging="547"/>
      </w:pPr>
      <w:r>
        <w:t>3.4. Poskytovatel se zavazuje, že pro přímý výkon úklidových prací u objednatele bude využívat výhradně trestně bezúhonné osoby a osoby, které j</w:t>
      </w:r>
      <w:r>
        <w:t>sou v pracovním poměru u poskytovatele.</w:t>
      </w:r>
    </w:p>
    <w:p w:rsidR="0053259A" w:rsidRDefault="00AD1C21">
      <w:pPr>
        <w:spacing w:after="254"/>
        <w:ind w:left="873" w:right="599" w:hanging="547"/>
      </w:pPr>
      <w:r>
        <w:t>3.5. Poskytovatel je povinen zaměstnance poučit o podmínkách plnění této smlouvy, zaměstnance vybavit kvalitními pracovními pomůckami, dostatkem čistících a dezinfekčních prostředků, toaletním programem a vybavit pracoviště prostředky první pomoci odpovída</w:t>
      </w:r>
      <w:r>
        <w:t>jícími vykonávané práci.</w:t>
      </w:r>
    </w:p>
    <w:p w:rsidR="0053259A" w:rsidRDefault="00AD1C21">
      <w:pPr>
        <w:spacing w:after="243"/>
        <w:ind w:left="878" w:right="599" w:hanging="552"/>
      </w:pPr>
      <w:r>
        <w:t>3.6. Poskytovatel odpovídá za odevzdání všech zjevně ztracených věcí, nalezených zaměstnanci poskytovatele v prostorách objednatele, pověřeným zaměstnancům objednatele.</w:t>
      </w:r>
    </w:p>
    <w:p w:rsidR="0053259A" w:rsidRDefault="00AD1C21">
      <w:pPr>
        <w:spacing w:after="231"/>
        <w:ind w:left="878" w:right="599" w:hanging="552"/>
      </w:pPr>
      <w:r>
        <w:t xml:space="preserve">3.7. Poskytovatel se zavazuje, že případné překážky, které by </w:t>
      </w:r>
      <w:r>
        <w:t>mu bránily v řádném plnění předmětu této smlouvy, oznámí bezodkladně objednateli, nejlépe písemnou formou. Poskytovatel také neprodleně informuje správce budovy o zjištěných závadách např. na elektroinstalaci, rozvodech vody atd.</w:t>
      </w:r>
    </w:p>
    <w:p w:rsidR="0053259A" w:rsidRDefault="00AD1C21">
      <w:pPr>
        <w:spacing w:after="32"/>
        <w:ind w:left="326" w:right="599"/>
      </w:pPr>
      <w:r>
        <w:t>3.8. Zaměstnanci poskytova</w:t>
      </w:r>
      <w:r>
        <w:t>tele:</w:t>
      </w:r>
    </w:p>
    <w:p w:rsidR="0053259A" w:rsidRDefault="00AD1C21">
      <w:pPr>
        <w:numPr>
          <w:ilvl w:val="0"/>
          <w:numId w:val="3"/>
        </w:numPr>
        <w:spacing w:after="32"/>
        <w:ind w:right="599" w:hanging="288"/>
      </w:pPr>
      <w:r>
        <w:t>nestírají prach z počítačů, monitorů, tiskáren, skenerů, televizí</w:t>
      </w:r>
    </w:p>
    <w:p w:rsidR="0053259A" w:rsidRDefault="00AD1C21">
      <w:pPr>
        <w:numPr>
          <w:ilvl w:val="0"/>
          <w:numId w:val="3"/>
        </w:numPr>
        <w:spacing w:after="32"/>
        <w:ind w:right="599" w:hanging="288"/>
      </w:pPr>
      <w:r>
        <w:t>nemyjí použité nádobí v kuchyňkách</w:t>
      </w:r>
    </w:p>
    <w:p w:rsidR="0053259A" w:rsidRDefault="00AD1C21">
      <w:pPr>
        <w:numPr>
          <w:ilvl w:val="0"/>
          <w:numId w:val="3"/>
        </w:numPr>
        <w:spacing w:after="159" w:line="265" w:lineRule="auto"/>
        <w:ind w:right="599" w:hanging="288"/>
      </w:pPr>
      <w:r>
        <w:rPr>
          <w:sz w:val="26"/>
        </w:rPr>
        <w:t>nezalévají květiny</w:t>
      </w:r>
    </w:p>
    <w:p w:rsidR="0053259A" w:rsidRDefault="00AD1C21">
      <w:pPr>
        <w:numPr>
          <w:ilvl w:val="1"/>
          <w:numId w:val="4"/>
        </w:numPr>
        <w:spacing w:after="190"/>
        <w:ind w:right="599" w:hanging="557"/>
      </w:pPr>
      <w:r>
        <w:t>Objednatel poskytne zaměstnancům poskytovatele místo k uložení úklidových prostředků a technického vybavení a šatnu k převlečení.</w:t>
      </w:r>
    </w:p>
    <w:p w:rsidR="0053259A" w:rsidRDefault="00AD1C21">
      <w:pPr>
        <w:numPr>
          <w:ilvl w:val="1"/>
          <w:numId w:val="4"/>
        </w:numPr>
        <w:ind w:right="599" w:hanging="557"/>
      </w:pPr>
      <w:r>
        <w:t>Objednatel poskytne poskytovateli potřebné informace a přístup s použitím objednatelem předaných klíčů a přístupového čipu do prostor budovy, které jsou předmětem této smlouvy. V případě ztráty klíčů nebo čipové karty je poskytovatel povinen bez odkladu in</w:t>
      </w:r>
      <w:r>
        <w:t>formovat objednatele.</w:t>
      </w:r>
    </w:p>
    <w:p w:rsidR="0053259A" w:rsidRDefault="00AD1C21">
      <w:pPr>
        <w:numPr>
          <w:ilvl w:val="1"/>
          <w:numId w:val="4"/>
        </w:numPr>
        <w:spacing w:after="419"/>
        <w:ind w:right="599" w:hanging="557"/>
      </w:pPr>
      <w:r>
        <w:t>Objednatel poskytne poskytovateli teplou a studenou vodu, elektrický proud a osvětlení prostor k řádnému výkonu úklidových prací, a to bezúplatně. Objednatel také zajistí likvidaci všech odpadů vyplývajících z charakteru poskytovaných</w:t>
      </w:r>
      <w:r>
        <w:t xml:space="preserve"> služeb, dle platných předpisů a vyhlášek na své vlastní náklady.</w:t>
      </w:r>
    </w:p>
    <w:p w:rsidR="0053259A" w:rsidRDefault="00AD1C21">
      <w:pPr>
        <w:pStyle w:val="Nadpis3"/>
        <w:ind w:left="29" w:right="552"/>
      </w:pPr>
      <w:r>
        <w:lastRenderedPageBreak/>
        <w:t>IV, Mlčenlivost a ochrana informací</w:t>
      </w:r>
    </w:p>
    <w:p w:rsidR="0053259A" w:rsidRDefault="00AD1C21">
      <w:pPr>
        <w:ind w:left="883" w:right="599" w:hanging="557"/>
      </w:pPr>
      <w:r>
        <w:t>4.1. Obě smluvní strany se zavazují, že veškeré skutečnosti spadající do oblasti obchodního tajemství a důvěrné informace, tzn. veškeré informace, data a dokumenty, ať již v písemné, elektronické, ústní či jiné podobě, obsahující zejména technické, obchodn</w:t>
      </w:r>
      <w:r>
        <w:t>í, provozní, organizační, technologické, ekonomické, finanční a/nebo cenové informace, dále know-how, osobní údaje, jakákoli komunikace či informace týkající se obchodních, finančních či personálních strategií, obchodních partnerů a/nebo zákazníků objednat</w:t>
      </w:r>
      <w:r>
        <w:t>ele resp. jakékoli další informace důvěrné povahy, které mají skutečnou nebo alespoň potenciální hodnotu a nejsou běžně dostupné a mají být utajeny, nebudou dále rozšiřovat a nezpřístupní je třetí straně. Smluvní strany se dále zavazují zachovávat mlčenliv</w:t>
      </w:r>
      <w:r>
        <w:t>ost, obchodní tajemství a důvěrné informace nepoužít v rozporu s jejich účelem ani účelem jejich poskytnutí pro své potřeby a/nebo ve prospěch třetích osob.</w:t>
      </w:r>
    </w:p>
    <w:p w:rsidR="0053259A" w:rsidRDefault="00AD1C21">
      <w:pPr>
        <w:spacing w:after="190"/>
        <w:ind w:left="878" w:right="599"/>
      </w:pPr>
      <w:r>
        <w:t xml:space="preserve">Poskytovatel podpisem smlouvy bere na vědomí a činí nesporným, že na straně objednatele ve spojení </w:t>
      </w:r>
      <w:r>
        <w:t>s ochranou informací existuje zvláště chráněný zájem na zajištění ochrany všech informací, dat a dokumentů v jakékoli podobě, obsahujících chráněné informace vč. obch. tajemství a důvěrných informací.</w:t>
      </w:r>
    </w:p>
    <w:p w:rsidR="0053259A" w:rsidRDefault="00AD1C21">
      <w:pPr>
        <w:ind w:left="892" w:right="599" w:hanging="566"/>
      </w:pPr>
      <w:r>
        <w:t xml:space="preserve">4.2. Smluvní strany omezí počet zaměstnanců pro styk s </w:t>
      </w:r>
      <w:r>
        <w:t>těmito chráněnými informacemi a přijmou účinná opatření pro zamezení úniku informací. Poskytovatel se zavazuje dodržovat objednatelem požadovaná bezpečnostní opatření, a to zejména:</w:t>
      </w:r>
    </w:p>
    <w:p w:rsidR="0053259A" w:rsidRDefault="00AD1C21">
      <w:pPr>
        <w:numPr>
          <w:ilvl w:val="0"/>
          <w:numId w:val="5"/>
        </w:numPr>
        <w:spacing w:after="32"/>
        <w:ind w:right="599" w:hanging="278"/>
      </w:pPr>
      <w:r>
        <w:t>zamykání prostor, případné kódování prostor</w:t>
      </w:r>
    </w:p>
    <w:p w:rsidR="0053259A" w:rsidRDefault="00AD1C21">
      <w:pPr>
        <w:numPr>
          <w:ilvl w:val="0"/>
          <w:numId w:val="5"/>
        </w:numPr>
        <w:ind w:right="599" w:hanging="278"/>
      </w:pPr>
      <w:r>
        <w:t xml:space="preserve">řízený přístup ke klíčům, vč. </w:t>
      </w:r>
      <w:r>
        <w:t>závazku nepředat klíče třetí osobě a neposkytnout třetí osobě přístupový kód do prostor</w:t>
      </w:r>
    </w:p>
    <w:p w:rsidR="0053259A" w:rsidRDefault="00AD1C21">
      <w:pPr>
        <w:numPr>
          <w:ilvl w:val="0"/>
          <w:numId w:val="5"/>
        </w:numPr>
        <w:ind w:right="599" w:hanging="278"/>
      </w:pPr>
      <w:r>
        <w:t>závazek neumožnit vstup do prostor nepovolaným osobám, tj. jakýmkoli třetím osobám vyjma zaměstnance poskytovatele, jenž poskytuje úklidové služby či jiného oprávněného</w:t>
      </w:r>
      <w:r>
        <w:t xml:space="preserve"> zástupce poskytovatele</w:t>
      </w:r>
    </w:p>
    <w:p w:rsidR="0053259A" w:rsidRDefault="00AD1C21">
      <w:pPr>
        <w:numPr>
          <w:ilvl w:val="0"/>
          <w:numId w:val="5"/>
        </w:numPr>
        <w:spacing w:after="462"/>
        <w:ind w:right="599" w:hanging="278"/>
      </w:pPr>
      <w:r>
        <w:t>v rámci plnění smlouvy přijmout a udržovat taková technická a organizační opatření, aby nemohlo dojít k neoprávněnému nebo nahodilému přístupu k chráněným údajům, k jejich změně, zničení, či ztrátě, k nedostupnosti dat, neoprávněným</w:t>
      </w:r>
      <w:r>
        <w:t xml:space="preserve"> přenosům/zpřístupnění, k jejich jinému neoprávněnému zpracování, jakož ani k jinému zneužití chráněných údajů.</w:t>
      </w:r>
    </w:p>
    <w:p w:rsidR="0053259A" w:rsidRDefault="00AD1C21">
      <w:pPr>
        <w:pStyle w:val="Nadpis3"/>
        <w:ind w:left="29" w:right="648"/>
      </w:pPr>
      <w:r>
        <w:t>V. Místo a doba realizace úklidu</w:t>
      </w:r>
    </w:p>
    <w:p w:rsidR="0053259A" w:rsidRDefault="00AD1C21">
      <w:pPr>
        <w:spacing w:after="191"/>
        <w:ind w:left="897" w:right="599" w:hanging="571"/>
      </w:pPr>
      <w:r>
        <w:t>5.1. Poskytovatel se zavazuje provádět úklid na pracovišti objednatele na adrese České Budějovice, L. B. Schneidera 32.</w:t>
      </w:r>
    </w:p>
    <w:p w:rsidR="0053259A" w:rsidRDefault="00AD1C21">
      <w:pPr>
        <w:spacing w:after="201"/>
        <w:ind w:left="878" w:right="599" w:hanging="552"/>
      </w:pPr>
      <w:r>
        <w:t>5.2. Pracovní režim úklidových prací bude přizpůsoben stanovené provozní době, v pracovních dnech PO-PÁ, počínaje dnem 1. 8. 2019.</w:t>
      </w:r>
    </w:p>
    <w:p w:rsidR="0053259A" w:rsidRDefault="00AD1C21">
      <w:pPr>
        <w:ind w:left="873" w:right="599" w:hanging="547"/>
      </w:pPr>
      <w:r>
        <w:t xml:space="preserve">5.3. </w:t>
      </w:r>
      <w:r>
        <w:t>Mimořádný úklid nebo úklid nad rámec smlouvy je poskytovatel povinen provést na základě samostatné písemné objednávky, obsahem objednávky bude popis požadované práce či činnosti a datum provedení mimořádného úklidu.</w:t>
      </w:r>
    </w:p>
    <w:p w:rsidR="0053259A" w:rsidRDefault="00AD1C21">
      <w:pPr>
        <w:pStyle w:val="Nadpis2"/>
        <w:spacing w:after="255"/>
        <w:ind w:left="10" w:right="552"/>
      </w:pPr>
      <w:proofErr w:type="spellStart"/>
      <w:r>
        <w:t>Vl</w:t>
      </w:r>
      <w:proofErr w:type="spellEnd"/>
      <w:r>
        <w:t>, Cena</w:t>
      </w:r>
    </w:p>
    <w:p w:rsidR="0053259A" w:rsidRDefault="00AD1C21">
      <w:pPr>
        <w:spacing w:after="32"/>
        <w:ind w:left="326" w:right="599"/>
      </w:pPr>
      <w:r>
        <w:t>6.1. Smluvní strany se dohodly na ceně za provedené úklidové práce:</w:t>
      </w:r>
    </w:p>
    <w:p w:rsidR="0053259A" w:rsidRDefault="00AD1C21">
      <w:pPr>
        <w:numPr>
          <w:ilvl w:val="0"/>
          <w:numId w:val="6"/>
        </w:numPr>
        <w:spacing w:after="3" w:line="265" w:lineRule="auto"/>
        <w:ind w:right="300" w:hanging="278"/>
        <w:jc w:val="left"/>
      </w:pPr>
      <w:r>
        <w:rPr>
          <w:sz w:val="26"/>
        </w:rPr>
        <w:t xml:space="preserve">cena za běžný úklid: </w:t>
      </w:r>
      <w:proofErr w:type="gramStart"/>
      <w:r>
        <w:rPr>
          <w:sz w:val="26"/>
        </w:rPr>
        <w:t>18.900,-</w:t>
      </w:r>
      <w:proofErr w:type="gramEnd"/>
      <w:r>
        <w:rPr>
          <w:sz w:val="26"/>
        </w:rPr>
        <w:t xml:space="preserve"> Kč / měsíc</w:t>
      </w:r>
    </w:p>
    <w:p w:rsidR="0053259A" w:rsidRDefault="00AD1C21">
      <w:pPr>
        <w:numPr>
          <w:ilvl w:val="0"/>
          <w:numId w:val="6"/>
        </w:numPr>
        <w:spacing w:after="261"/>
        <w:ind w:right="300" w:hanging="278"/>
        <w:jc w:val="left"/>
      </w:pPr>
      <w:r>
        <w:t>cena za mimořádný úklid: 185,- Kč/ hodinu / jeden zaměstnanec</w:t>
      </w:r>
    </w:p>
    <w:p w:rsidR="0053259A" w:rsidRDefault="00AD1C21">
      <w:pPr>
        <w:numPr>
          <w:ilvl w:val="1"/>
          <w:numId w:val="7"/>
        </w:numPr>
        <w:ind w:right="599" w:hanging="552"/>
      </w:pPr>
      <w:r>
        <w:t>Cena za provedené úklidové práce bude hrazena měsíčně proti předložení daňového dokla</w:t>
      </w:r>
      <w:r>
        <w:t xml:space="preserve">du — faktury a je splatná do 30 dnů po obdržení faktury. Objednatel bude </w:t>
      </w:r>
      <w:r>
        <w:lastRenderedPageBreak/>
        <w:t>poukazovat částku na účet poskytovatele. Peněžitý závazek je splněn připsáním dlužné částky na účet poskytovatele u jeho banky.</w:t>
      </w:r>
    </w:p>
    <w:p w:rsidR="0053259A" w:rsidRDefault="00AD1C21">
      <w:pPr>
        <w:spacing w:after="32"/>
        <w:ind w:left="893" w:right="599"/>
      </w:pPr>
      <w:r>
        <w:t>číslo účtu u banky FIO české Budějovice: 2001573117/201</w:t>
      </w:r>
      <w:r>
        <w:t>0</w:t>
      </w:r>
    </w:p>
    <w:p w:rsidR="0053259A" w:rsidRDefault="00AD1C21">
      <w:pPr>
        <w:spacing w:after="309"/>
        <w:ind w:left="888" w:right="599"/>
      </w:pPr>
      <w:r>
        <w:t>Objednatel preferuje zaslání faktury elektronicky na adresu: faktury@zuusti.cz,</w:t>
      </w:r>
    </w:p>
    <w:p w:rsidR="0053259A" w:rsidRDefault="00AD1C21">
      <w:pPr>
        <w:numPr>
          <w:ilvl w:val="1"/>
          <w:numId w:val="7"/>
        </w:numPr>
        <w:spacing w:after="302"/>
        <w:ind w:right="599" w:hanging="552"/>
      </w:pPr>
      <w:r>
        <w:t>V případě prodlení s úhradou dlužné částky je objednatel povinen zaplatit poskytovateli smluvní pokutu ve výši 0,05 % z dlužné částky za každý den prodlení až do úplného zapl</w:t>
      </w:r>
      <w:r>
        <w:t>acení.</w:t>
      </w:r>
    </w:p>
    <w:p w:rsidR="0053259A" w:rsidRDefault="00AD1C21">
      <w:pPr>
        <w:numPr>
          <w:ilvl w:val="1"/>
          <w:numId w:val="7"/>
        </w:numPr>
        <w:spacing w:after="596"/>
        <w:ind w:right="599" w:hanging="552"/>
      </w:pPr>
      <w:r>
        <w:t>V ceně za provedení díla jsou zahrnuty veškeré náklady poskytovatele, které při plnění svého závazku dle této smlouvy vynaloží, mimo dodávky toaletního programu.</w:t>
      </w:r>
    </w:p>
    <w:p w:rsidR="0053259A" w:rsidRDefault="00AD1C21">
      <w:pPr>
        <w:pStyle w:val="Nadpis3"/>
        <w:spacing w:after="237"/>
        <w:ind w:left="29" w:right="605"/>
      </w:pPr>
      <w:r>
        <w:t>VII. Odpovědnost za škody</w:t>
      </w:r>
    </w:p>
    <w:p w:rsidR="0053259A" w:rsidRDefault="00AD1C21">
      <w:pPr>
        <w:spacing w:after="341"/>
        <w:ind w:left="883" w:right="599" w:hanging="557"/>
      </w:pPr>
      <w:r>
        <w:t>7.1. Poskytovatel odpovídá za veškeré škody, které způsobí na</w:t>
      </w:r>
      <w:r>
        <w:t xml:space="preserve"> majetku objednatele a zavazuje se tuto škodu v plné výši uhradit nebo uvést poškozenou věc na své náklady do původního stavu.</w:t>
      </w:r>
    </w:p>
    <w:p w:rsidR="0053259A" w:rsidRDefault="00AD1C21">
      <w:pPr>
        <w:ind w:left="883" w:right="599" w:hanging="557"/>
      </w:pPr>
      <w:r>
        <w:t>7.2. Poskytovatel je povinen mít po celou dobu účinnosti této smlouvy uzavřeno platné pojištění odpovědnosti za škody způsobené při výkonu plnění u České pojišťovny,</w:t>
      </w:r>
    </w:p>
    <w:p w:rsidR="0053259A" w:rsidRDefault="00AD1C21">
      <w:pPr>
        <w:spacing w:after="546" w:line="265" w:lineRule="auto"/>
        <w:ind w:left="869" w:hanging="10"/>
        <w:jc w:val="left"/>
      </w:pPr>
      <w:r>
        <w:rPr>
          <w:sz w:val="26"/>
        </w:rPr>
        <w:t>a.s., České Budějovice.</w:t>
      </w:r>
    </w:p>
    <w:p w:rsidR="0053259A" w:rsidRDefault="00AD1C21">
      <w:pPr>
        <w:pStyle w:val="Nadpis3"/>
        <w:spacing w:after="278"/>
        <w:ind w:left="29" w:right="624"/>
      </w:pPr>
      <w:r>
        <w:t>VIII. Závěrečná ustanovení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82" name="Picture 8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2" name="Picture 84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9A" w:rsidRDefault="00AD1C21">
      <w:pPr>
        <w:spacing w:after="343"/>
        <w:ind w:left="873" w:right="599" w:hanging="547"/>
      </w:pPr>
      <w:r>
        <w:t>8.1. Tato smlouva se uzavírá od 1.8.20</w:t>
      </w:r>
      <w:r>
        <w:t>19 na dobu určitou do 31.12.2019 s výpovědní lhůtou 2 měsíce. Právo výpovědi mají obě strany bez udání důvodu. Běh výpovědní lhůty začíná od prvního dne měsíce, následujícího po doručení písemné výpovědi druhé smluvní straně.</w:t>
      </w:r>
    </w:p>
    <w:p w:rsidR="0053259A" w:rsidRDefault="00AD1C21">
      <w:pPr>
        <w:ind w:left="873" w:right="599" w:hanging="547"/>
      </w:pPr>
      <w:r>
        <w:t>8.2. Smluvní strany berou na v</w:t>
      </w:r>
      <w:r>
        <w:t xml:space="preserve">ědomí a souhlasí s uveřejněním smlouvy v centrálním registru smluv zřízeném podle zákona 340/2015 Sb., o zvláštních podmínkách účinnosti některých smluv, uveřejňování těchto smluv a o registru smluv, to je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483" name="Picture 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" name="Picture 84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zveřejnění dat ke smlouvě a elektronického obrazu</w:t>
      </w:r>
      <w:r>
        <w:t xml:space="preserve"> textového obsahu smlouvy v otevřeném a strojově čitelném formátu, které provede bez zbytečného odkladu objednatel.</w:t>
      </w:r>
    </w:p>
    <w:p w:rsidR="0053259A" w:rsidRDefault="00AD1C21">
      <w:pPr>
        <w:spacing w:after="314"/>
        <w:ind w:left="873" w:right="599" w:hanging="547"/>
      </w:pPr>
      <w:r>
        <w:t xml:space="preserve">8.3. </w:t>
      </w:r>
      <w:r>
        <w:t>Smluvní strany prohlašují, že jsou k právnímu jednání zcela svéprávné, že tato smlouva je projevem jejich svobodné vůle, předmět smlouv</w:t>
      </w:r>
      <w:r>
        <w:t>y považují za dostatečně určený a na důkaz toho ji vlastnoručně podepisují.</w:t>
      </w:r>
    </w:p>
    <w:p w:rsidR="0053259A" w:rsidRDefault="00AD1C21">
      <w:pPr>
        <w:spacing w:after="304" w:line="281" w:lineRule="auto"/>
        <w:ind w:left="878" w:right="599" w:hanging="552"/>
      </w:pPr>
      <w:r>
        <w:t xml:space="preserve">8.4. </w:t>
      </w:r>
      <w:r>
        <w:t>Jakékoliv změny či dodatky k této smlouvě lze provádět pouze písemnými číslovanými dodatky, podepsanými oprávněnými zástupci obou smluvních stran.</w:t>
      </w:r>
    </w:p>
    <w:p w:rsidR="0053259A" w:rsidRDefault="00AD1C21">
      <w:pPr>
        <w:ind w:left="873" w:right="599" w:hanging="547"/>
      </w:pPr>
      <w:r>
        <w:t xml:space="preserve">8.5. </w:t>
      </w:r>
      <w:r>
        <w:t>Smlouva nabývá platnost</w:t>
      </w:r>
      <w:r>
        <w:t>i a účinnosti dnem jejího uveřejnění v registru smluv v souladu se zákonem č. 340/2015 Sb., o zvláštních podmínkách účinnosti některých smluv, uveřejňování těchto smluv a o registru smluv (zákon o registru smluv).</w:t>
      </w:r>
    </w:p>
    <w:p w:rsidR="0053259A" w:rsidRDefault="0053259A">
      <w:pPr>
        <w:sectPr w:rsidR="0053259A">
          <w:pgSz w:w="11904" w:h="16838"/>
          <w:pgMar w:top="711" w:right="816" w:bottom="1901" w:left="1459" w:header="708" w:footer="708" w:gutter="0"/>
          <w:cols w:space="708"/>
        </w:sectPr>
      </w:pPr>
    </w:p>
    <w:p w:rsidR="0053259A" w:rsidRDefault="00AD1C21">
      <w:pPr>
        <w:spacing w:after="32"/>
        <w:ind w:left="29" w:right="599"/>
      </w:pPr>
      <w:r>
        <w:t>Přílohy:</w:t>
      </w:r>
    </w:p>
    <w:p w:rsidR="0053259A" w:rsidRDefault="00AD1C21">
      <w:pPr>
        <w:numPr>
          <w:ilvl w:val="0"/>
          <w:numId w:val="8"/>
        </w:numPr>
        <w:spacing w:after="45"/>
        <w:ind w:right="599" w:hanging="230"/>
      </w:pPr>
      <w:r>
        <w:t>Specifikace úkonů</w:t>
      </w:r>
    </w:p>
    <w:p w:rsidR="0053259A" w:rsidRDefault="00AD1C21">
      <w:pPr>
        <w:numPr>
          <w:ilvl w:val="0"/>
          <w:numId w:val="8"/>
        </w:numPr>
        <w:spacing w:after="594"/>
        <w:ind w:right="599" w:hanging="230"/>
      </w:pPr>
      <w:r>
        <w:t>Výkaz výměr tabulka</w:t>
      </w:r>
    </w:p>
    <w:p w:rsidR="0053259A" w:rsidRDefault="00AD1C21">
      <w:pPr>
        <w:spacing w:after="603"/>
        <w:ind w:left="5"/>
      </w:pPr>
      <w:r>
        <w:t>V Ústí nad Labem dne</w:t>
      </w:r>
      <w:r>
        <w:rPr>
          <w:noProof/>
        </w:rPr>
        <w:drawing>
          <wp:inline distT="0" distB="0" distL="0" distR="0">
            <wp:extent cx="167640" cy="146346"/>
            <wp:effectExtent l="0" t="0" r="0" b="0"/>
            <wp:docPr id="64093" name="Picture 64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3" name="Picture 64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08. 2019</w:t>
      </w:r>
    </w:p>
    <w:p w:rsidR="0053259A" w:rsidRDefault="00AD1C21">
      <w:pPr>
        <w:spacing w:after="32"/>
        <w:ind w:right="599"/>
      </w:pPr>
      <w:r>
        <w:lastRenderedPageBreak/>
        <w:t>za objednatele:</w:t>
      </w:r>
    </w:p>
    <w:p w:rsidR="0053259A" w:rsidRDefault="0053259A">
      <w:pPr>
        <w:spacing w:after="86" w:line="259" w:lineRule="auto"/>
        <w:ind w:left="14" w:firstLine="0"/>
        <w:jc w:val="left"/>
      </w:pPr>
    </w:p>
    <w:p w:rsidR="0053259A" w:rsidRDefault="00AD1C21">
      <w:pPr>
        <w:spacing w:after="287"/>
        <w:ind w:left="5" w:right="599"/>
      </w:pPr>
      <w:r>
        <w:t xml:space="preserve">Ing. Pavel </w:t>
      </w:r>
      <w:proofErr w:type="spellStart"/>
      <w:r>
        <w:t>Bernáth</w:t>
      </w:r>
      <w:proofErr w:type="spellEnd"/>
      <w:r>
        <w:t>, ředitel</w:t>
      </w:r>
    </w:p>
    <w:p w:rsidR="0053259A" w:rsidRDefault="00AD1C21">
      <w:pPr>
        <w:spacing w:after="0" w:line="259" w:lineRule="auto"/>
        <w:ind w:left="1291" w:firstLine="0"/>
        <w:jc w:val="left"/>
      </w:pPr>
      <w:r>
        <w:rPr>
          <w:sz w:val="22"/>
        </w:rPr>
        <w:t>ZDRAVOTNÍ ÚSTAV</w:t>
      </w:r>
    </w:p>
    <w:p w:rsidR="0053259A" w:rsidRDefault="00AD1C21">
      <w:pPr>
        <w:spacing w:after="2" w:line="259" w:lineRule="auto"/>
        <w:ind w:left="2035" w:firstLine="0"/>
        <w:jc w:val="left"/>
      </w:pPr>
      <w:r>
        <w:rPr>
          <w:sz w:val="16"/>
        </w:rPr>
        <w:t>Ústi nad Labem</w:t>
      </w:r>
    </w:p>
    <w:p w:rsidR="0053259A" w:rsidRDefault="00AD1C21">
      <w:pPr>
        <w:tabs>
          <w:tab w:val="center" w:pos="2246"/>
          <w:tab w:val="center" w:pos="3101"/>
        </w:tabs>
        <w:spacing w:after="0" w:line="259" w:lineRule="auto"/>
        <w:ind w:firstLine="0"/>
        <w:jc w:val="left"/>
      </w:pPr>
      <w:r>
        <w:rPr>
          <w:sz w:val="20"/>
        </w:rPr>
        <w:tab/>
        <w:t xml:space="preserve">400 01 </w:t>
      </w:r>
      <w:proofErr w:type="spellStart"/>
      <w:r>
        <w:rPr>
          <w:sz w:val="20"/>
        </w:rPr>
        <w:t>úsť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Lóem</w:t>
      </w:r>
      <w:proofErr w:type="spellEnd"/>
    </w:p>
    <w:p w:rsidR="0053259A" w:rsidRDefault="00AD1C21">
      <w:pPr>
        <w:spacing w:after="0" w:line="259" w:lineRule="auto"/>
        <w:ind w:left="677" w:firstLine="0"/>
        <w:jc w:val="center"/>
      </w:pPr>
      <w:proofErr w:type="spellStart"/>
      <w:r>
        <w:rPr>
          <w:sz w:val="18"/>
        </w:rPr>
        <w:t>Dič</w:t>
      </w:r>
      <w:proofErr w:type="spellEnd"/>
    </w:p>
    <w:p w:rsidR="0053259A" w:rsidRDefault="00AD1C21">
      <w:pPr>
        <w:spacing w:after="570"/>
        <w:ind w:right="-350"/>
      </w:pPr>
      <w:r>
        <w:t>V Českých Budějovicích dne</w:t>
      </w:r>
      <w:r>
        <w:rPr>
          <w:noProof/>
        </w:rPr>
        <w:drawing>
          <wp:inline distT="0" distB="0" distL="0" distR="0">
            <wp:extent cx="323088" cy="164639"/>
            <wp:effectExtent l="0" t="0" r="0" b="0"/>
            <wp:docPr id="64097" name="Picture 64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7" name="Picture 640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088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9A" w:rsidRDefault="00AD1C21">
      <w:pPr>
        <w:spacing w:after="32"/>
        <w:ind w:left="158" w:right="599"/>
      </w:pPr>
      <w:r>
        <w:t>za poskytovatele:</w:t>
      </w:r>
    </w:p>
    <w:p w:rsidR="0053259A" w:rsidRDefault="0053259A">
      <w:pPr>
        <w:spacing w:after="115" w:line="259" w:lineRule="auto"/>
        <w:ind w:left="221" w:firstLine="0"/>
        <w:jc w:val="left"/>
      </w:pPr>
    </w:p>
    <w:p w:rsidR="0053259A" w:rsidRDefault="00AD1C21">
      <w:pPr>
        <w:spacing w:line="285" w:lineRule="auto"/>
        <w:ind w:left="610" w:hanging="389"/>
      </w:pPr>
      <w:r>
        <w:t xml:space="preserve">Miroslava </w:t>
      </w:r>
      <w:proofErr w:type="spellStart"/>
      <w:r>
        <w:t>Pistorová</w:t>
      </w:r>
      <w:proofErr w:type="spellEnd"/>
      <w:r>
        <w:t>, jednatel PISTOROVA</w:t>
      </w:r>
      <w:r>
        <w:rPr>
          <w:noProof/>
        </w:rPr>
        <w:drawing>
          <wp:inline distT="0" distB="0" distL="0" distR="0">
            <wp:extent cx="265176" cy="118906"/>
            <wp:effectExtent l="0" t="0" r="0" b="0"/>
            <wp:docPr id="64099" name="Picture 64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9" name="Picture 640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17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59A" w:rsidRDefault="00AD1C21">
      <w:pPr>
        <w:spacing w:after="3" w:line="265" w:lineRule="auto"/>
        <w:ind w:left="1162" w:hanging="10"/>
        <w:jc w:val="left"/>
      </w:pPr>
      <w:r>
        <w:rPr>
          <w:sz w:val="26"/>
        </w:rPr>
        <w:t>A. Barcala 39.</w:t>
      </w:r>
    </w:p>
    <w:p w:rsidR="0053259A" w:rsidRDefault="00AD1C21">
      <w:pPr>
        <w:spacing w:after="3" w:line="265" w:lineRule="auto"/>
        <w:ind w:left="1109" w:hanging="547"/>
        <w:jc w:val="left"/>
      </w:pPr>
      <w:r>
        <w:rPr>
          <w:sz w:val="26"/>
        </w:rPr>
        <w:t xml:space="preserve">370 05 České Budějovice </w:t>
      </w:r>
      <w:proofErr w:type="spellStart"/>
      <w:r>
        <w:rPr>
          <w:sz w:val="26"/>
        </w:rPr>
        <w:t>ié</w:t>
      </w:r>
      <w:proofErr w:type="spellEnd"/>
      <w:r>
        <w:rPr>
          <w:sz w:val="26"/>
        </w:rPr>
        <w:t>: 078 45 561</w:t>
      </w:r>
    </w:p>
    <w:p w:rsidR="0053259A" w:rsidRDefault="0053259A">
      <w:pPr>
        <w:sectPr w:rsidR="0053259A">
          <w:type w:val="continuous"/>
          <w:pgSz w:w="11904" w:h="16838"/>
          <w:pgMar w:top="1440" w:right="2059" w:bottom="1440" w:left="1478" w:header="708" w:footer="708" w:gutter="0"/>
          <w:cols w:num="2" w:space="708" w:equalWidth="0">
            <w:col w:w="3629" w:space="1627"/>
            <w:col w:w="3110"/>
          </w:cols>
        </w:sectPr>
      </w:pPr>
    </w:p>
    <w:p w:rsidR="0053259A" w:rsidRDefault="00AD1C21">
      <w:pPr>
        <w:spacing w:after="65" w:line="259" w:lineRule="auto"/>
        <w:ind w:firstLine="0"/>
        <w:jc w:val="right"/>
      </w:pPr>
      <w:r>
        <w:t>Příloha čil</w:t>
      </w:r>
    </w:p>
    <w:p w:rsidR="0053259A" w:rsidRDefault="00AD1C21">
      <w:pPr>
        <w:pStyle w:val="Nadpis3"/>
        <w:spacing w:after="169"/>
        <w:ind w:left="1090"/>
      </w:pPr>
      <w:r>
        <w:t>Specifikace úkonů</w:t>
      </w:r>
    </w:p>
    <w:p w:rsidR="0053259A" w:rsidRDefault="00AD1C21">
      <w:pPr>
        <w:spacing w:after="187" w:line="265" w:lineRule="auto"/>
        <w:ind w:left="317" w:hanging="10"/>
        <w:jc w:val="left"/>
      </w:pPr>
      <w:r>
        <w:rPr>
          <w:sz w:val="26"/>
        </w:rPr>
        <w:t>Denně:</w:t>
      </w:r>
    </w:p>
    <w:p w:rsidR="0053259A" w:rsidRDefault="00AD1C21">
      <w:pPr>
        <w:numPr>
          <w:ilvl w:val="0"/>
          <w:numId w:val="9"/>
        </w:numPr>
        <w:spacing w:after="172"/>
        <w:ind w:right="599"/>
      </w:pPr>
      <w:r>
        <w:t>vysypání odpadkových košů, výměna hygienických sáčků, přesun odpadu na určené místo</w:t>
      </w:r>
    </w:p>
    <w:p w:rsidR="0053259A" w:rsidRDefault="00AD1C21">
      <w:pPr>
        <w:numPr>
          <w:ilvl w:val="0"/>
          <w:numId w:val="9"/>
        </w:numPr>
        <w:spacing w:line="324" w:lineRule="auto"/>
        <w:ind w:right="599"/>
      </w:pPr>
      <w:r>
        <w:t xml:space="preserve">třídění odpadu, výnos PE pytle s nebezpečným odpadem </w:t>
      </w:r>
      <w:r>
        <w:rPr>
          <w:noProof/>
        </w:rPr>
        <w:drawing>
          <wp:inline distT="0" distB="0" distL="0" distR="0">
            <wp:extent cx="36576" cy="18293"/>
            <wp:effectExtent l="0" t="0" r="0" b="0"/>
            <wp:docPr id="11056" name="Picture 11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" name="Picture 110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mytí a desinfekce umyvadel a WC mís (dámský, pánský)</w:t>
      </w:r>
    </w:p>
    <w:p w:rsidR="0053259A" w:rsidRDefault="00AD1C21">
      <w:pPr>
        <w:numPr>
          <w:ilvl w:val="0"/>
          <w:numId w:val="9"/>
        </w:numPr>
        <w:spacing w:line="351" w:lineRule="auto"/>
        <w:ind w:right="599"/>
      </w:pPr>
      <w:r>
        <w:t xml:space="preserve">přeleštění zrcadel, setření prachu ze zásobníků </w:t>
      </w:r>
      <w:r>
        <w:rPr>
          <w:noProof/>
        </w:rPr>
        <w:drawing>
          <wp:inline distT="0" distB="0" distL="0" distR="0">
            <wp:extent cx="42672" cy="21342"/>
            <wp:effectExtent l="0" t="0" r="0" b="0"/>
            <wp:docPr id="11057" name="Picture 1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" name="Picture 110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mytí a desinfe</w:t>
      </w:r>
      <w:r>
        <w:t xml:space="preserve">kce sprchových </w:t>
      </w:r>
      <w:proofErr w:type="gramStart"/>
      <w:r>
        <w:t>koutů - doplnění</w:t>
      </w:r>
      <w:proofErr w:type="gramEnd"/>
      <w:r>
        <w:t xml:space="preserve"> toaletního programu do určených zásobníků</w:t>
      </w:r>
    </w:p>
    <w:p w:rsidR="0053259A" w:rsidRDefault="00AD1C21">
      <w:pPr>
        <w:numPr>
          <w:ilvl w:val="0"/>
          <w:numId w:val="9"/>
        </w:numPr>
        <w:spacing w:after="165"/>
        <w:ind w:right="599"/>
      </w:pPr>
      <w:r>
        <w:t>úklid v kuchyňkách (bez mytí nádobí)</w:t>
      </w:r>
    </w:p>
    <w:p w:rsidR="0053259A" w:rsidRDefault="00AD1C21">
      <w:pPr>
        <w:numPr>
          <w:ilvl w:val="0"/>
          <w:numId w:val="9"/>
        </w:numPr>
        <w:spacing w:after="162"/>
        <w:ind w:right="599"/>
      </w:pPr>
      <w:r>
        <w:t>stírání podlahových krytin</w:t>
      </w:r>
    </w:p>
    <w:p w:rsidR="0053259A" w:rsidRDefault="00AD1C21">
      <w:pPr>
        <w:numPr>
          <w:ilvl w:val="0"/>
          <w:numId w:val="9"/>
        </w:numPr>
        <w:spacing w:line="412" w:lineRule="auto"/>
        <w:ind w:right="599"/>
      </w:pPr>
      <w:r>
        <w:t xml:space="preserve">vysávání vysavačem frekventovaných ploch koberců </w:t>
      </w:r>
      <w:r>
        <w:rPr>
          <w:noProof/>
        </w:rPr>
        <w:drawing>
          <wp:inline distT="0" distB="0" distL="0" distR="0">
            <wp:extent cx="36576" cy="21342"/>
            <wp:effectExtent l="0" t="0" r="0" b="0"/>
            <wp:docPr id="11058" name="Picture 11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" name="Picture 110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mytí chodeb, podest, schodů</w:t>
      </w:r>
    </w:p>
    <w:p w:rsidR="0053259A" w:rsidRDefault="00AD1C21">
      <w:pPr>
        <w:numPr>
          <w:ilvl w:val="0"/>
          <w:numId w:val="9"/>
        </w:numPr>
        <w:spacing w:after="669"/>
        <w:ind w:right="599"/>
      </w:pPr>
      <w:r>
        <w:t>přeleštění prosklených ploch od omaků (vchodové dveře)</w:t>
      </w:r>
    </w:p>
    <w:p w:rsidR="0053259A" w:rsidRDefault="00AD1C21">
      <w:pPr>
        <w:spacing w:after="143" w:line="265" w:lineRule="auto"/>
        <w:ind w:left="317" w:hanging="10"/>
        <w:jc w:val="left"/>
      </w:pPr>
      <w:r>
        <w:rPr>
          <w:sz w:val="26"/>
        </w:rPr>
        <w:t>2x týdně:</w:t>
      </w:r>
    </w:p>
    <w:p w:rsidR="0053259A" w:rsidRDefault="00AD1C21">
      <w:pPr>
        <w:numPr>
          <w:ilvl w:val="0"/>
          <w:numId w:val="9"/>
        </w:numPr>
        <w:spacing w:after="371"/>
        <w:ind w:right="599"/>
      </w:pPr>
      <w:r>
        <w:t>setření prachu z nábytku, parapetů a z volně dostupných ploch nábytku do výše 1,5 m</w:t>
      </w:r>
    </w:p>
    <w:p w:rsidR="0053259A" w:rsidRDefault="00AD1C21">
      <w:pPr>
        <w:spacing w:after="146" w:line="265" w:lineRule="auto"/>
        <w:ind w:left="317" w:hanging="10"/>
        <w:jc w:val="left"/>
      </w:pPr>
      <w:r>
        <w:rPr>
          <w:sz w:val="26"/>
        </w:rPr>
        <w:t>1x týdně:</w:t>
      </w:r>
    </w:p>
    <w:p w:rsidR="0053259A" w:rsidRDefault="00AD1C21">
      <w:pPr>
        <w:numPr>
          <w:ilvl w:val="0"/>
          <w:numId w:val="9"/>
        </w:numPr>
        <w:spacing w:after="517"/>
        <w:ind w:right="599"/>
      </w:pPr>
      <w:r>
        <w:t>úklid v přízemí ordinace očkovacího centra</w:t>
      </w:r>
    </w:p>
    <w:p w:rsidR="0053259A" w:rsidRDefault="00AD1C21">
      <w:pPr>
        <w:spacing w:after="144" w:line="265" w:lineRule="auto"/>
        <w:ind w:left="317" w:hanging="10"/>
        <w:jc w:val="left"/>
      </w:pPr>
      <w:r>
        <w:rPr>
          <w:sz w:val="26"/>
        </w:rPr>
        <w:t>1x měsíčně:</w:t>
      </w:r>
    </w:p>
    <w:p w:rsidR="0053259A" w:rsidRDefault="00AD1C21">
      <w:pPr>
        <w:spacing w:line="363" w:lineRule="auto"/>
        <w:ind w:left="326" w:right="4334"/>
      </w:pP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1059" name="Picture 11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" name="Picture 110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umytí dveří vchodových i průchozích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1060" name="Picture 11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" name="Picture 1106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</w:t>
      </w:r>
      <w:r>
        <w:t>stranění pavučin na dosah ze země</w:t>
      </w:r>
    </w:p>
    <w:p w:rsidR="0053259A" w:rsidRDefault="00AD1C21">
      <w:pPr>
        <w:numPr>
          <w:ilvl w:val="0"/>
          <w:numId w:val="9"/>
        </w:numPr>
        <w:spacing w:after="44"/>
        <w:ind w:right="599"/>
      </w:pPr>
      <w:r>
        <w:t>setření prachu z vodorovných ploch nábytku nad 1,5 m</w:t>
      </w:r>
    </w:p>
    <w:p w:rsidR="0053259A" w:rsidRDefault="00AD1C21">
      <w:pPr>
        <w:numPr>
          <w:ilvl w:val="0"/>
          <w:numId w:val="9"/>
        </w:numPr>
        <w:spacing w:after="267" w:line="422" w:lineRule="auto"/>
        <w:ind w:right="599"/>
      </w:pPr>
      <w:proofErr w:type="spellStart"/>
      <w:r>
        <w:lastRenderedPageBreak/>
        <w:t>vylednění</w:t>
      </w:r>
      <w:proofErr w:type="spellEnd"/>
      <w:r>
        <w:t xml:space="preserve"> lednic v kuchyňkách, umytí mikrovlnné trouby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11061" name="Picture 1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" name="Picture 110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desinfekce obkladů, omyvatelných stěn, odpadních nádob</w:t>
      </w:r>
    </w:p>
    <w:p w:rsidR="0053259A" w:rsidRDefault="00AD1C21">
      <w:pPr>
        <w:spacing w:after="154" w:line="265" w:lineRule="auto"/>
        <w:ind w:left="317" w:hanging="10"/>
        <w:jc w:val="left"/>
      </w:pPr>
      <w:r>
        <w:rPr>
          <w:sz w:val="26"/>
        </w:rPr>
        <w:t>1x ročně: dle objednání</w:t>
      </w:r>
    </w:p>
    <w:p w:rsidR="0053259A" w:rsidRDefault="00AD1C21">
      <w:pPr>
        <w:numPr>
          <w:ilvl w:val="0"/>
          <w:numId w:val="9"/>
        </w:numPr>
        <w:spacing w:after="135"/>
        <w:ind w:right="599"/>
      </w:pPr>
      <w:r>
        <w:t>mytí výloh a prosklených ploch v přízemí ve vstupu do budovy</w:t>
      </w:r>
    </w:p>
    <w:p w:rsidR="0053259A" w:rsidRDefault="00AD1C21">
      <w:pPr>
        <w:numPr>
          <w:ilvl w:val="0"/>
          <w:numId w:val="9"/>
        </w:numPr>
        <w:spacing w:after="32"/>
        <w:ind w:right="599"/>
      </w:pPr>
      <w:r>
        <w:t>umytí oken včetně rámů a parapetů, umytí topných těles</w:t>
      </w:r>
    </w:p>
    <w:p w:rsidR="0053259A" w:rsidRDefault="00AD1C21">
      <w:pPr>
        <w:pStyle w:val="Nadpis2"/>
        <w:spacing w:after="0"/>
        <w:ind w:left="0" w:firstLine="0"/>
        <w:jc w:val="left"/>
      </w:pPr>
      <w:proofErr w:type="spellStart"/>
      <w:r>
        <w:rPr>
          <w:sz w:val="32"/>
        </w:rPr>
        <w:t>Pi'ílolła</w:t>
      </w:r>
      <w:proofErr w:type="spellEnd"/>
      <w:r>
        <w:rPr>
          <w:sz w:val="32"/>
        </w:rPr>
        <w:t xml:space="preserve"> čau</w:t>
      </w:r>
    </w:p>
    <w:p w:rsidR="0053259A" w:rsidRDefault="00AD1C21">
      <w:pPr>
        <w:tabs>
          <w:tab w:val="center" w:pos="2995"/>
          <w:tab w:val="center" w:pos="5899"/>
        </w:tabs>
        <w:spacing w:after="71" w:line="259" w:lineRule="auto"/>
        <w:ind w:firstLine="0"/>
        <w:jc w:val="left"/>
      </w:pPr>
      <w:r>
        <w:rPr>
          <w:sz w:val="22"/>
        </w:rPr>
        <w:tab/>
      </w:r>
      <w:r>
        <w:rPr>
          <w:sz w:val="22"/>
        </w:rPr>
        <w:t>Objednatel:</w:t>
      </w:r>
      <w:r>
        <w:rPr>
          <w:sz w:val="22"/>
        </w:rPr>
        <w:tab/>
      </w:r>
      <w:r>
        <w:rPr>
          <w:sz w:val="22"/>
        </w:rPr>
        <w:t xml:space="preserve">Zdravotní ústav se sídlem </w:t>
      </w:r>
      <w:proofErr w:type="spellStart"/>
      <w:proofErr w:type="gramStart"/>
      <w:r>
        <w:rPr>
          <w:sz w:val="22"/>
        </w:rPr>
        <w:t>Usi,í</w:t>
      </w:r>
      <w:proofErr w:type="spellEnd"/>
      <w:proofErr w:type="gramEnd"/>
      <w:r>
        <w:rPr>
          <w:sz w:val="22"/>
        </w:rPr>
        <w:t xml:space="preserve"> nad Labem</w:t>
      </w:r>
    </w:p>
    <w:p w:rsidR="0053259A" w:rsidRDefault="00AD1C21">
      <w:pPr>
        <w:spacing w:after="0" w:line="259" w:lineRule="auto"/>
        <w:ind w:right="1224" w:firstLine="0"/>
        <w:jc w:val="center"/>
      </w:pPr>
      <w:r>
        <w:t>Objekt: České Budějovice</w:t>
      </w:r>
    </w:p>
    <w:p w:rsidR="0053259A" w:rsidRDefault="00AD1C21">
      <w:pPr>
        <w:spacing w:after="317" w:line="259" w:lineRule="auto"/>
        <w:ind w:left="254" w:right="-427" w:firstLine="0"/>
        <w:jc w:val="left"/>
      </w:pPr>
      <w:r>
        <w:rPr>
          <w:noProof/>
        </w:rPr>
        <w:drawing>
          <wp:inline distT="0" distB="0" distL="0" distR="0">
            <wp:extent cx="6007609" cy="451233"/>
            <wp:effectExtent l="0" t="0" r="0" b="0"/>
            <wp:docPr id="64101" name="Picture 64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1" name="Picture 641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7609" cy="451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626" w:type="dxa"/>
        <w:tblInd w:w="7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908"/>
        <w:gridCol w:w="1465"/>
        <w:gridCol w:w="1152"/>
        <w:gridCol w:w="1015"/>
        <w:gridCol w:w="1467"/>
        <w:gridCol w:w="729"/>
      </w:tblGrid>
      <w:tr w:rsidR="0053259A">
        <w:trPr>
          <w:trHeight w:val="279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t>schodiště, chodby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394" w:firstLine="0"/>
              <w:jc w:val="left"/>
            </w:pPr>
            <w:r>
              <w:rPr>
                <w:sz w:val="22"/>
              </w:rPr>
              <w:t>102,3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firstLine="0"/>
            </w:pPr>
            <w:r>
              <w:rPr>
                <w:sz w:val="22"/>
              </w:rPr>
              <w:t>2222,57</w:t>
            </w:r>
          </w:p>
        </w:tc>
      </w:tr>
      <w:tr w:rsidR="0053259A">
        <w:trPr>
          <w:trHeight w:val="31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příjem vzorků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46" w:firstLine="0"/>
              <w:jc w:val="left"/>
            </w:pPr>
            <w:r>
              <w:rPr>
                <w:sz w:val="22"/>
              </w:rPr>
              <w:t>17,7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336,75</w:t>
            </w:r>
          </w:p>
        </w:tc>
      </w:tr>
      <w:tr w:rsidR="0053259A">
        <w:trPr>
          <w:trHeight w:val="30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16"/>
              </w:rPr>
              <w:t>IOC,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laboratoř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46" w:firstLine="0"/>
              <w:jc w:val="left"/>
            </w:pPr>
            <w:r>
              <w:rPr>
                <w:sz w:val="22"/>
              </w:rPr>
              <w:t>15,5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336,75</w:t>
            </w:r>
          </w:p>
        </w:tc>
      </w:tr>
      <w:tr w:rsidR="0053259A">
        <w:trPr>
          <w:trHeight w:val="31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laboratoř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46" w:firstLine="0"/>
              <w:jc w:val="left"/>
            </w:pPr>
            <w:r>
              <w:rPr>
                <w:sz w:val="22"/>
              </w:rPr>
              <w:t>15,5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5 x </w:t>
            </w:r>
            <w:proofErr w:type="spellStart"/>
            <w:r>
              <w:rPr>
                <w:sz w:val="20"/>
              </w:rPr>
              <w:t>týclně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336,75</w:t>
            </w:r>
          </w:p>
        </w:tc>
      </w:tr>
      <w:tr w:rsidR="0053259A">
        <w:trPr>
          <w:trHeight w:val="31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t xml:space="preserve">pří </w:t>
            </w:r>
            <w:proofErr w:type="spellStart"/>
            <w:r>
              <w:t>ravna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30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136,87</w:t>
            </w:r>
          </w:p>
        </w:tc>
      </w:tr>
      <w:tr w:rsidR="0053259A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firstLine="0"/>
              <w:jc w:val="left"/>
            </w:pPr>
            <w:r>
              <w:t>váhovna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117,32</w:t>
            </w:r>
          </w:p>
        </w:tc>
      </w:tr>
      <w:tr w:rsidR="0053259A">
        <w:trPr>
          <w:trHeight w:val="306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114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laboratoř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90" w:firstLine="0"/>
              <w:jc w:val="left"/>
            </w:pPr>
            <w:r>
              <w:rPr>
                <w:sz w:val="20"/>
              </w:rPr>
              <w:t>7,2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156,43</w:t>
            </w:r>
          </w:p>
        </w:tc>
      </w:tr>
      <w:tr w:rsidR="0053259A">
        <w:trPr>
          <w:trHeight w:val="3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113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t>sklad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51" w:firstLine="0"/>
              <w:jc w:val="left"/>
            </w:pPr>
            <w:r>
              <w:rPr>
                <w:sz w:val="20"/>
              </w:rPr>
              <w:t>13,1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284,61</w:t>
            </w:r>
          </w:p>
        </w:tc>
      </w:tr>
      <w:tr w:rsidR="0053259A">
        <w:trPr>
          <w:trHeight w:val="30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laboratoř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>334,58</w:t>
            </w:r>
          </w:p>
        </w:tc>
      </w:tr>
      <w:tr w:rsidR="0053259A">
        <w:trPr>
          <w:trHeight w:val="31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laboratoř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421,48</w:t>
            </w:r>
          </w:p>
        </w:tc>
      </w:tr>
      <w:tr w:rsidR="0053259A">
        <w:trPr>
          <w:trHeight w:val="30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107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laboratoř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30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110,80</w:t>
            </w:r>
          </w:p>
        </w:tc>
      </w:tr>
      <w:tr w:rsidR="0053259A">
        <w:trPr>
          <w:trHeight w:val="316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108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284,61</w:t>
            </w:r>
          </w:p>
        </w:tc>
      </w:tr>
      <w:tr w:rsidR="0053259A">
        <w:trPr>
          <w:trHeight w:val="3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56" w:firstLine="0"/>
              <w:jc w:val="left"/>
            </w:pPr>
            <w:r>
              <w:rPr>
                <w:sz w:val="22"/>
              </w:rPr>
              <w:t>14,8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77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>321,54</w:t>
            </w:r>
          </w:p>
        </w:tc>
      </w:tr>
      <w:tr w:rsidR="0053259A">
        <w:trPr>
          <w:trHeight w:val="30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IIOa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t>kuchyňka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>97,77</w:t>
            </w:r>
          </w:p>
        </w:tc>
      </w:tr>
      <w:tr w:rsidR="0053259A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110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94" w:firstLine="0"/>
              <w:jc w:val="left"/>
            </w:pPr>
            <w:r>
              <w:rPr>
                <w:sz w:val="26"/>
              </w:rPr>
              <w:t>72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156,43</w:t>
            </w:r>
          </w:p>
        </w:tc>
      </w:tr>
      <w:tr w:rsidR="0053259A">
        <w:trPr>
          <w:trHeight w:val="31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56" w:firstLine="0"/>
              <w:jc w:val="left"/>
            </w:pPr>
            <w:r>
              <w:rPr>
                <w:sz w:val="22"/>
              </w:rPr>
              <w:t>12,2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2</w:t>
            </w:r>
            <w:r>
              <w:rPr>
                <w:sz w:val="22"/>
                <w:u w:val="single" w:color="000000"/>
              </w:rPr>
              <w:t>65,06</w:t>
            </w:r>
          </w:p>
        </w:tc>
      </w:tr>
      <w:tr w:rsidR="0053259A">
        <w:trPr>
          <w:trHeight w:val="30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112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94" w:firstLine="0"/>
              <w:jc w:val="left"/>
            </w:pPr>
            <w:r>
              <w:rPr>
                <w:sz w:val="20"/>
              </w:rPr>
              <w:t>9,6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208,57</w:t>
            </w:r>
          </w:p>
        </w:tc>
      </w:tr>
      <w:tr w:rsidR="0053259A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115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94" w:firstLine="0"/>
              <w:jc w:val="left"/>
            </w:pPr>
            <w:r>
              <w:rPr>
                <w:sz w:val="20"/>
              </w:rPr>
              <w:t>9,6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0"/>
              </w:rPr>
              <w:t>208,57</w:t>
            </w:r>
          </w:p>
        </w:tc>
      </w:tr>
      <w:tr w:rsidR="0053259A">
        <w:trPr>
          <w:trHeight w:val="30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116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76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108,63</w:t>
            </w:r>
          </w:p>
        </w:tc>
      </w:tr>
      <w:tr w:rsidR="0053259A">
        <w:trPr>
          <w:trHeight w:val="31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117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15" w:firstLine="0"/>
              <w:jc w:val="left"/>
            </w:pPr>
            <w:r>
              <w:rPr>
                <w:sz w:val="20"/>
              </w:rPr>
              <w:t>99, 94</w:t>
            </w:r>
          </w:p>
        </w:tc>
      </w:tr>
      <w:tr w:rsidR="0053259A">
        <w:trPr>
          <w:trHeight w:val="316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118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skla</w:t>
            </w:r>
            <w:r>
              <w:rPr>
                <w:sz w:val="22"/>
                <w:u w:val="single" w:color="000000"/>
              </w:rPr>
              <w:t xml:space="preserve">d </w:t>
            </w:r>
            <w:proofErr w:type="spellStart"/>
            <w:r>
              <w:rPr>
                <w:sz w:val="22"/>
                <w:u w:val="single" w:color="000000"/>
              </w:rPr>
              <w:t>př</w:t>
            </w:r>
            <w:r>
              <w:rPr>
                <w:sz w:val="22"/>
              </w:rPr>
              <w:t>íjiTłu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 x tý</w:t>
            </w:r>
            <w:r>
              <w:rPr>
                <w:sz w:val="22"/>
                <w:u w:val="single" w:color="000000"/>
              </w:rPr>
              <w:t>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62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121,67</w:t>
            </w:r>
          </w:p>
        </w:tc>
      </w:tr>
      <w:tr w:rsidR="0053259A">
        <w:trPr>
          <w:trHeight w:val="59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120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t>ordinace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33" w:firstLine="0"/>
              <w:jc w:val="left"/>
            </w:pPr>
            <w:r>
              <w:rPr>
                <w:sz w:val="22"/>
              </w:rPr>
              <w:t>18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391,07</w:t>
            </w:r>
          </w:p>
          <w:p w:rsidR="0053259A" w:rsidRDefault="00AD1C2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>7058,78</w:t>
            </w:r>
          </w:p>
        </w:tc>
      </w:tr>
      <w:tr w:rsidR="0053259A">
        <w:trPr>
          <w:trHeight w:val="62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sz w:val="20"/>
              </w:rPr>
              <w:t>schocliště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56" w:firstLine="0"/>
              <w:jc w:val="left"/>
            </w:pPr>
            <w:r>
              <w:rPr>
                <w:sz w:val="22"/>
              </w:rPr>
              <w:t>18,9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 xml:space="preserve">5 </w:t>
            </w:r>
            <w:r>
              <w:rPr>
                <w:sz w:val="22"/>
                <w:u w:val="single" w:color="000000"/>
              </w:rPr>
              <w:t>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>41</w:t>
            </w:r>
            <w:r>
              <w:rPr>
                <w:sz w:val="22"/>
                <w:u w:val="single" w:color="000000"/>
              </w:rPr>
              <w:t>0,62</w:t>
            </w:r>
          </w:p>
          <w:p w:rsidR="0053259A" w:rsidRDefault="00AD1C21">
            <w:pPr>
              <w:spacing w:after="0" w:line="259" w:lineRule="auto"/>
              <w:ind w:left="53" w:firstLine="0"/>
            </w:pPr>
            <w:r>
              <w:rPr>
                <w:sz w:val="20"/>
              </w:rPr>
              <w:t>410,62.</w:t>
            </w:r>
          </w:p>
        </w:tc>
      </w:tr>
      <w:tr w:rsidR="0053259A">
        <w:trPr>
          <w:trHeight w:val="34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schodiště, chodby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03" w:firstLine="0"/>
              <w:jc w:val="left"/>
            </w:pPr>
            <w:r>
              <w:rPr>
                <w:sz w:val="22"/>
              </w:rPr>
              <w:t>112,3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10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2439,83</w:t>
            </w:r>
          </w:p>
        </w:tc>
      </w:tr>
      <w:tr w:rsidR="0053259A">
        <w:trPr>
          <w:trHeight w:val="30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301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denní místnost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66" w:firstLine="0"/>
              <w:jc w:val="left"/>
            </w:pPr>
            <w:r>
              <w:rPr>
                <w:sz w:val="22"/>
              </w:rPr>
              <w:t>18,2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395,41</w:t>
            </w:r>
          </w:p>
        </w:tc>
      </w:tr>
      <w:tr w:rsidR="0053259A">
        <w:trPr>
          <w:trHeight w:val="30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302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16"/>
              </w:rPr>
              <w:t>labo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ratoł</w:t>
            </w:r>
            <w:r>
              <w:rPr>
                <w:sz w:val="16"/>
                <w:vertAlign w:val="superscript"/>
              </w:rPr>
              <w:t>y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70" w:firstLine="0"/>
              <w:jc w:val="left"/>
            </w:pPr>
            <w:r>
              <w:rPr>
                <w:sz w:val="18"/>
              </w:rPr>
              <w:t>'1 7,7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5 x </w:t>
            </w:r>
            <w:proofErr w:type="spellStart"/>
            <w:r>
              <w:rPr>
                <w:sz w:val="20"/>
              </w:rPr>
              <w:t>týclně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384,55</w:t>
            </w:r>
          </w:p>
        </w:tc>
      </w:tr>
      <w:tr w:rsidR="0053259A">
        <w:trPr>
          <w:trHeight w:val="312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303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rPr>
                <w:sz w:val="16"/>
              </w:rPr>
              <w:t>la</w:t>
            </w:r>
            <w:r>
              <w:rPr>
                <w:sz w:val="16"/>
                <w:u w:val="single" w:color="000000"/>
              </w:rPr>
              <w:t>bo</w:t>
            </w:r>
            <w:proofErr w:type="spellEnd"/>
            <w:r>
              <w:rPr>
                <w:sz w:val="16"/>
                <w:u w:val="single" w:color="000000"/>
              </w:rPr>
              <w:t xml:space="preserve"> </w:t>
            </w:r>
            <w:proofErr w:type="spellStart"/>
            <w:r>
              <w:rPr>
                <w:sz w:val="16"/>
                <w:u w:val="single" w:color="000000"/>
              </w:rPr>
              <w:t>ra</w:t>
            </w:r>
            <w:r>
              <w:rPr>
                <w:sz w:val="16"/>
              </w:rPr>
              <w:t>tot</w:t>
            </w:r>
            <w:r>
              <w:rPr>
                <w:sz w:val="16"/>
                <w:vertAlign w:val="superscript"/>
              </w:rPr>
              <w:t>y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66" w:firstLine="0"/>
              <w:jc w:val="left"/>
            </w:pPr>
            <w:r>
              <w:rPr>
                <w:sz w:val="22"/>
              </w:rPr>
              <w:t>17,7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>384,55</w:t>
            </w:r>
          </w:p>
        </w:tc>
      </w:tr>
      <w:tr w:rsidR="0053259A">
        <w:trPr>
          <w:trHeight w:val="31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18"/>
              </w:rPr>
              <w:t>3</w:t>
            </w:r>
            <w:r>
              <w:rPr>
                <w:sz w:val="18"/>
                <w:u w:val="single" w:color="000000"/>
              </w:rPr>
              <w:t>04,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0"/>
              </w:rPr>
              <w:t>laboratoi</w:t>
            </w:r>
            <w:proofErr w:type="spellEnd"/>
            <w:r>
              <w:rPr>
                <w:sz w:val="20"/>
              </w:rPr>
              <w:t>'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66" w:firstLine="0"/>
              <w:jc w:val="left"/>
            </w:pPr>
            <w:r>
              <w:rPr>
                <w:sz w:val="22"/>
              </w:rPr>
              <w:t>17,7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 xml:space="preserve">5 x </w:t>
            </w:r>
            <w:proofErr w:type="spellStart"/>
            <w:r>
              <w:rPr>
                <w:sz w:val="20"/>
              </w:rPr>
              <w:t>týclně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7" w:firstLine="0"/>
            </w:pPr>
            <w:r>
              <w:rPr>
                <w:sz w:val="22"/>
                <w:u w:val="single" w:color="000000"/>
              </w:rPr>
              <w:t>384,5</w:t>
            </w:r>
            <w:r>
              <w:rPr>
                <w:sz w:val="22"/>
              </w:rPr>
              <w:t>5</w:t>
            </w:r>
          </w:p>
        </w:tc>
      </w:tr>
      <w:tr w:rsidR="0053259A">
        <w:trPr>
          <w:trHeight w:val="30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305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laboratoř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70" w:firstLine="0"/>
              <w:jc w:val="left"/>
            </w:pPr>
            <w:r>
              <w:rPr>
                <w:sz w:val="20"/>
              </w:rPr>
              <w:t>17,7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4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7" w:firstLine="0"/>
            </w:pPr>
            <w:r>
              <w:rPr>
                <w:sz w:val="22"/>
              </w:rPr>
              <w:t>384,55</w:t>
            </w:r>
          </w:p>
        </w:tc>
      </w:tr>
      <w:tr w:rsidR="0053259A">
        <w:trPr>
          <w:trHeight w:val="30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306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0"/>
              </w:rPr>
              <w:t>laboratoi</w:t>
            </w:r>
            <w:proofErr w:type="spellEnd"/>
            <w:r>
              <w:rPr>
                <w:sz w:val="20"/>
              </w:rPr>
              <w:t>'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417,14</w:t>
            </w:r>
          </w:p>
        </w:tc>
      </w:tr>
      <w:tr w:rsidR="0053259A">
        <w:trPr>
          <w:trHeight w:val="313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307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>pokladna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70" w:firstLine="0"/>
              <w:jc w:val="left"/>
            </w:pPr>
            <w:r>
              <w:rPr>
                <w:sz w:val="18"/>
              </w:rPr>
              <w:t>1 812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 xml:space="preserve">5 </w:t>
            </w:r>
            <w:r>
              <w:rPr>
                <w:sz w:val="22"/>
                <w:u w:val="single" w:color="000000"/>
              </w:rPr>
              <w:t>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2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7" w:firstLine="0"/>
            </w:pPr>
            <w:r>
              <w:rPr>
                <w:sz w:val="22"/>
              </w:rPr>
              <w:t>395,41</w:t>
            </w:r>
          </w:p>
        </w:tc>
      </w:tr>
      <w:tr w:rsidR="0053259A">
        <w:trPr>
          <w:trHeight w:val="30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308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70" w:firstLine="0"/>
              <w:jc w:val="left"/>
            </w:pPr>
            <w:r>
              <w:rPr>
                <w:sz w:val="22"/>
              </w:rPr>
              <w:t>18,2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7" w:firstLine="0"/>
            </w:pPr>
            <w:r>
              <w:rPr>
                <w:sz w:val="22"/>
              </w:rPr>
              <w:t>395,41</w:t>
            </w:r>
          </w:p>
        </w:tc>
      </w:tr>
      <w:tr w:rsidR="0053259A">
        <w:trPr>
          <w:trHeight w:val="30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309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18"/>
              </w:rPr>
              <w:t>kancelál</w:t>
            </w:r>
            <w:proofErr w:type="spellEnd"/>
            <w:r>
              <w:rPr>
                <w:sz w:val="18"/>
              </w:rPr>
              <w:t>%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395,41</w:t>
            </w:r>
          </w:p>
        </w:tc>
      </w:tr>
      <w:tr w:rsidR="0053259A">
        <w:trPr>
          <w:trHeight w:val="307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310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kancelář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0"/>
              </w:rPr>
              <w:t xml:space="preserve">5 x </w:t>
            </w:r>
            <w:proofErr w:type="spellStart"/>
            <w:r>
              <w:rPr>
                <w:sz w:val="20"/>
              </w:rPr>
              <w:t>týclně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91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67" w:firstLine="0"/>
            </w:pPr>
            <w:r>
              <w:rPr>
                <w:sz w:val="22"/>
              </w:rPr>
              <w:t>3</w:t>
            </w:r>
            <w:r>
              <w:rPr>
                <w:sz w:val="22"/>
                <w:u w:val="single" w:color="000000"/>
              </w:rPr>
              <w:t>95,41</w:t>
            </w:r>
          </w:p>
        </w:tc>
      </w:tr>
      <w:tr w:rsidR="0053259A">
        <w:trPr>
          <w:trHeight w:val="308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9A" w:rsidRDefault="00AD1C21">
            <w:pPr>
              <w:spacing w:after="0" w:line="259" w:lineRule="auto"/>
              <w:ind w:left="62" w:firstLine="0"/>
              <w:jc w:val="left"/>
            </w:pPr>
            <w:r>
              <w:rPr>
                <w:sz w:val="22"/>
              </w:rPr>
              <w:t>311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proofErr w:type="gramStart"/>
            <w:r>
              <w:rPr>
                <w:sz w:val="20"/>
              </w:rPr>
              <w:t>l&lt;</w:t>
            </w:r>
            <w:proofErr w:type="spellStart"/>
            <w:proofErr w:type="gramEnd"/>
            <w:r>
              <w:rPr>
                <w:sz w:val="20"/>
              </w:rPr>
              <w:t>ancelář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466" w:firstLine="0"/>
              <w:jc w:val="left"/>
            </w:pPr>
            <w:r>
              <w:rPr>
                <w:sz w:val="20"/>
              </w:rPr>
              <w:t>36,9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5 x týdně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53259A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3259A" w:rsidRDefault="00AD1C21">
            <w:pPr>
              <w:spacing w:after="0" w:line="259" w:lineRule="auto"/>
              <w:ind w:left="72" w:firstLine="0"/>
            </w:pPr>
            <w:r>
              <w:rPr>
                <w:sz w:val="22"/>
              </w:rPr>
              <w:t>801,69</w:t>
            </w:r>
          </w:p>
        </w:tc>
      </w:tr>
    </w:tbl>
    <w:p w:rsidR="0053259A" w:rsidRDefault="00AD1C21">
      <w:pPr>
        <w:spacing w:after="0" w:line="259" w:lineRule="auto"/>
        <w:ind w:left="-1162" w:right="10450" w:firstLine="0"/>
        <w:jc w:val="left"/>
      </w:pPr>
      <w:r>
        <w:br w:type="page"/>
      </w:r>
    </w:p>
    <w:p w:rsidR="0053259A" w:rsidRDefault="0053259A">
      <w:pPr>
        <w:spacing w:after="0" w:line="259" w:lineRule="auto"/>
        <w:ind w:left="-1162" w:right="10450" w:firstLine="0"/>
        <w:jc w:val="left"/>
      </w:pPr>
      <w:bookmarkStart w:id="0" w:name="_GoBack"/>
      <w:bookmarkEnd w:id="0"/>
    </w:p>
    <w:sectPr w:rsidR="0053259A">
      <w:type w:val="continuous"/>
      <w:pgSz w:w="11904" w:h="16838"/>
      <w:pgMar w:top="1510" w:right="1454" w:bottom="1517" w:left="11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E09"/>
    <w:multiLevelType w:val="hybridMultilevel"/>
    <w:tmpl w:val="E68E9278"/>
    <w:lvl w:ilvl="0" w:tplc="7ED2D2E4">
      <w:start w:val="1"/>
      <w:numFmt w:val="lowerLetter"/>
      <w:lvlText w:val="%1)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B02536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844898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061A7E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668F2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103838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F891FC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86632A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D45D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B5D09"/>
    <w:multiLevelType w:val="hybridMultilevel"/>
    <w:tmpl w:val="D0EECC88"/>
    <w:lvl w:ilvl="0" w:tplc="20E0A980">
      <w:start w:val="2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A572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4D36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A45D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0293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2756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EF05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250F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2B4E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05A5E"/>
    <w:multiLevelType w:val="multilevel"/>
    <w:tmpl w:val="3E0CB4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43A14"/>
    <w:multiLevelType w:val="hybridMultilevel"/>
    <w:tmpl w:val="C5AA860C"/>
    <w:lvl w:ilvl="0" w:tplc="F8A0C10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8569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EB39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EC92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CE9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4121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04CF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A7D3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E9BB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B561F1"/>
    <w:multiLevelType w:val="multilevel"/>
    <w:tmpl w:val="44409B5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F6F3C"/>
    <w:multiLevelType w:val="hybridMultilevel"/>
    <w:tmpl w:val="30FED75E"/>
    <w:lvl w:ilvl="0" w:tplc="E376A41C">
      <w:start w:val="1"/>
      <w:numFmt w:val="lowerLetter"/>
      <w:lvlText w:val="%1)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38A440">
      <w:start w:val="1"/>
      <w:numFmt w:val="lowerLetter"/>
      <w:lvlText w:val="%2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822602">
      <w:start w:val="1"/>
      <w:numFmt w:val="lowerRoman"/>
      <w:lvlText w:val="%3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8C5B76">
      <w:start w:val="1"/>
      <w:numFmt w:val="decimal"/>
      <w:lvlText w:val="%4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224E38">
      <w:start w:val="1"/>
      <w:numFmt w:val="lowerLetter"/>
      <w:lvlText w:val="%5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F1D4">
      <w:start w:val="1"/>
      <w:numFmt w:val="lowerRoman"/>
      <w:lvlText w:val="%6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62E858">
      <w:start w:val="1"/>
      <w:numFmt w:val="decimal"/>
      <w:lvlText w:val="%7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F60F32">
      <w:start w:val="1"/>
      <w:numFmt w:val="lowerLetter"/>
      <w:lvlText w:val="%8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5E2832">
      <w:start w:val="1"/>
      <w:numFmt w:val="lowerRoman"/>
      <w:lvlText w:val="%9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BB00B9"/>
    <w:multiLevelType w:val="hybridMultilevel"/>
    <w:tmpl w:val="D26C1E9E"/>
    <w:lvl w:ilvl="0" w:tplc="DC568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284A64">
      <w:start w:val="1"/>
      <w:numFmt w:val="lowerLetter"/>
      <w:lvlRestart w:val="0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6441A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6AB75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D2E70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EC001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4CC0A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761FA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E2EF8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C474A"/>
    <w:multiLevelType w:val="hybridMultilevel"/>
    <w:tmpl w:val="6276E8E4"/>
    <w:lvl w:ilvl="0" w:tplc="240AEA40">
      <w:start w:val="1"/>
      <w:numFmt w:val="bullet"/>
      <w:lvlText w:val="-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8ED190">
      <w:start w:val="1"/>
      <w:numFmt w:val="bullet"/>
      <w:lvlText w:val="o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02FF6">
      <w:start w:val="1"/>
      <w:numFmt w:val="bullet"/>
      <w:lvlText w:val="▪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82E780">
      <w:start w:val="1"/>
      <w:numFmt w:val="bullet"/>
      <w:lvlText w:val="•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DA51F8">
      <w:start w:val="1"/>
      <w:numFmt w:val="bullet"/>
      <w:lvlText w:val="o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E4C764">
      <w:start w:val="1"/>
      <w:numFmt w:val="bullet"/>
      <w:lvlText w:val="▪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BCCBAE">
      <w:start w:val="1"/>
      <w:numFmt w:val="bullet"/>
      <w:lvlText w:val="•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7E52F0">
      <w:start w:val="1"/>
      <w:numFmt w:val="bullet"/>
      <w:lvlText w:val="o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3C033E">
      <w:start w:val="1"/>
      <w:numFmt w:val="bullet"/>
      <w:lvlText w:val="▪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645906"/>
    <w:multiLevelType w:val="hybridMultilevel"/>
    <w:tmpl w:val="1FB24DFE"/>
    <w:lvl w:ilvl="0" w:tplc="7AFA5E98">
      <w:start w:val="1"/>
      <w:numFmt w:val="lowerLetter"/>
      <w:lvlText w:val="%1)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E41A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8A594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F0487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A0498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0EBE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8B902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06659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CFBE6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9A"/>
    <w:rsid w:val="0053259A"/>
    <w:rsid w:val="00A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1055"/>
  <w15:docId w15:val="{75D596DE-D260-4139-BC9A-F2E3937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2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8"/>
      <w:ind w:right="67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6"/>
      <w:ind w:left="90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08"/>
      <w:ind w:left="288" w:hanging="10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1880</Words>
  <Characters>11096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2019-08-02T12:23:00Z</dcterms:created>
  <dcterms:modified xsi:type="dcterms:W3CDTF">2019-08-02T12:23:00Z</dcterms:modified>
</cp:coreProperties>
</file>