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7D41" w:rsidRPr="006B1D1C" w:rsidRDefault="00AC7D41" w:rsidP="00EC586F">
      <w:pPr>
        <w:pStyle w:val="RLProhlensmluvnchstran"/>
        <w:rPr>
          <w:rFonts w:ascii="Arial" w:hAnsi="Arial" w:cs="Arial"/>
        </w:rPr>
      </w:pPr>
      <w:r w:rsidRPr="006B1D1C">
        <w:rPr>
          <w:rFonts w:ascii="Arial" w:hAnsi="Arial" w:cs="Arial"/>
        </w:rPr>
        <w:t xml:space="preserve">Smlouva o zajištění </w:t>
      </w:r>
      <w:r w:rsidR="00D50E6E">
        <w:rPr>
          <w:rFonts w:ascii="Arial" w:hAnsi="Arial" w:cs="Arial"/>
        </w:rPr>
        <w:t>technické</w:t>
      </w:r>
      <w:r w:rsidRPr="006B1D1C">
        <w:rPr>
          <w:rFonts w:ascii="Arial" w:hAnsi="Arial" w:cs="Arial"/>
        </w:rPr>
        <w:t xml:space="preserve"> podpory</w:t>
      </w:r>
      <w:r w:rsidR="00B36F0D">
        <w:rPr>
          <w:rFonts w:ascii="Arial" w:hAnsi="Arial" w:cs="Arial"/>
        </w:rPr>
        <w:t xml:space="preserve"> a rozvoje</w:t>
      </w:r>
      <w:r w:rsidRPr="006B1D1C">
        <w:rPr>
          <w:rFonts w:ascii="Arial" w:hAnsi="Arial" w:cs="Arial"/>
        </w:rPr>
        <w:t xml:space="preserve"> </w:t>
      </w:r>
      <w:r w:rsidR="00D50E6E">
        <w:rPr>
          <w:rFonts w:ascii="Arial" w:hAnsi="Arial" w:cs="Arial"/>
        </w:rPr>
        <w:t>informačního systému vodovodů</w:t>
      </w:r>
      <w:r w:rsidR="00B95965">
        <w:rPr>
          <w:rFonts w:ascii="Arial" w:hAnsi="Arial" w:cs="Arial"/>
        </w:rPr>
        <w:br/>
      </w:r>
      <w:r w:rsidR="00D50E6E">
        <w:rPr>
          <w:rFonts w:ascii="Arial" w:hAnsi="Arial" w:cs="Arial"/>
        </w:rPr>
        <w:t>a kanalizací (IS VAK)</w:t>
      </w:r>
    </w:p>
    <w:p w:rsidR="003D0301" w:rsidRPr="006B1D1C" w:rsidRDefault="00B6122E" w:rsidP="00EC586F">
      <w:pPr>
        <w:pStyle w:val="RLProhlensmluvnchstran"/>
        <w:rPr>
          <w:rFonts w:ascii="Arial" w:hAnsi="Arial" w:cs="Arial"/>
          <w:szCs w:val="22"/>
        </w:rPr>
      </w:pPr>
      <w:r w:rsidRPr="006B1D1C">
        <w:rPr>
          <w:rFonts w:ascii="Arial" w:hAnsi="Arial" w:cs="Arial"/>
          <w:szCs w:val="22"/>
        </w:rPr>
        <w:t xml:space="preserve">(číslo </w:t>
      </w:r>
      <w:r w:rsidR="008F5B3E">
        <w:rPr>
          <w:rFonts w:ascii="Arial" w:hAnsi="Arial" w:cs="Arial"/>
          <w:szCs w:val="22"/>
        </w:rPr>
        <w:t>S</w:t>
      </w:r>
      <w:r w:rsidRPr="006B1D1C">
        <w:rPr>
          <w:rFonts w:ascii="Arial" w:hAnsi="Arial" w:cs="Arial"/>
          <w:szCs w:val="22"/>
        </w:rPr>
        <w:t xml:space="preserve">mlouvy </w:t>
      </w:r>
      <w:r w:rsidR="00E22990" w:rsidRPr="006B1D1C">
        <w:rPr>
          <w:rFonts w:ascii="Arial" w:hAnsi="Arial" w:cs="Arial"/>
          <w:szCs w:val="22"/>
        </w:rPr>
        <w:t>Objednatele</w:t>
      </w:r>
      <w:r w:rsidR="007174F5">
        <w:rPr>
          <w:rFonts w:ascii="Arial" w:hAnsi="Arial" w:cs="Arial"/>
          <w:szCs w:val="22"/>
        </w:rPr>
        <w:t>: S2019-0050</w:t>
      </w:r>
      <w:r w:rsidR="00ED7BED" w:rsidRPr="006B1D1C">
        <w:rPr>
          <w:rFonts w:ascii="Arial" w:hAnsi="Arial" w:cs="Arial"/>
          <w:szCs w:val="22"/>
        </w:rPr>
        <w:t xml:space="preserve"> DMS</w:t>
      </w:r>
      <w:r w:rsidR="003D0301" w:rsidRPr="006B1D1C">
        <w:rPr>
          <w:rFonts w:ascii="Arial" w:hAnsi="Arial" w:cs="Arial"/>
          <w:szCs w:val="22"/>
        </w:rPr>
        <w:t>:</w:t>
      </w:r>
      <w:bookmarkStart w:id="0" w:name="_GoBack"/>
      <w:r w:rsidR="007174F5">
        <w:rPr>
          <w:rFonts w:ascii="Arial" w:hAnsi="Arial" w:cs="Arial"/>
          <w:szCs w:val="22"/>
        </w:rPr>
        <w:t>439-2019-11150</w:t>
      </w:r>
      <w:bookmarkEnd w:id="0"/>
      <w:r w:rsidR="00CF2A14">
        <w:rPr>
          <w:rFonts w:ascii="Arial" w:hAnsi="Arial" w:cs="Arial"/>
          <w:szCs w:val="22"/>
        </w:rPr>
        <w:t>)</w:t>
      </w:r>
    </w:p>
    <w:p w:rsidR="0069372E" w:rsidRPr="006B1D1C" w:rsidRDefault="0069372E" w:rsidP="0069372E">
      <w:pPr>
        <w:pStyle w:val="RLdajeosmluvnstran0"/>
        <w:rPr>
          <w:rStyle w:val="Kurzva"/>
          <w:rFonts w:ascii="Arial" w:hAnsi="Arial" w:cs="Arial"/>
        </w:rPr>
      </w:pPr>
    </w:p>
    <w:p w:rsidR="003D0301" w:rsidRPr="006B1D1C" w:rsidRDefault="003D0301" w:rsidP="003D0301">
      <w:pPr>
        <w:pStyle w:val="RLdajeosmluvnstran"/>
        <w:spacing w:after="0"/>
        <w:rPr>
          <w:rFonts w:ascii="Arial" w:hAnsi="Arial" w:cs="Arial"/>
          <w:szCs w:val="22"/>
        </w:rPr>
      </w:pPr>
    </w:p>
    <w:p w:rsidR="003D0301" w:rsidRPr="006B1D1C" w:rsidRDefault="003D0301" w:rsidP="003D0301">
      <w:pPr>
        <w:pStyle w:val="RLdajeosmluvnstran"/>
        <w:spacing w:after="0"/>
        <w:rPr>
          <w:rFonts w:ascii="Arial" w:hAnsi="Arial" w:cs="Arial"/>
          <w:szCs w:val="22"/>
        </w:rPr>
      </w:pPr>
    </w:p>
    <w:p w:rsidR="003D0301" w:rsidRPr="006B1D1C" w:rsidRDefault="003D0301" w:rsidP="003D0301">
      <w:pPr>
        <w:pStyle w:val="RLdajeosmluvnstran"/>
        <w:spacing w:after="0"/>
        <w:rPr>
          <w:rFonts w:ascii="Arial" w:hAnsi="Arial" w:cs="Arial"/>
          <w:szCs w:val="22"/>
        </w:rPr>
      </w:pPr>
    </w:p>
    <w:p w:rsidR="00EC245F" w:rsidRPr="006B1D1C" w:rsidRDefault="00EC245F" w:rsidP="00533FB2">
      <w:pPr>
        <w:pStyle w:val="RLdajeosmluvnstran"/>
        <w:spacing w:after="0"/>
        <w:rPr>
          <w:rFonts w:ascii="Arial" w:hAnsi="Arial" w:cs="Arial"/>
          <w:szCs w:val="22"/>
        </w:rPr>
      </w:pPr>
      <w:r w:rsidRPr="006B1D1C">
        <w:rPr>
          <w:rFonts w:ascii="Arial" w:hAnsi="Arial" w:cs="Arial"/>
          <w:szCs w:val="22"/>
        </w:rPr>
        <w:t>Smluvní strany:</w:t>
      </w:r>
    </w:p>
    <w:p w:rsidR="00EC245F" w:rsidRPr="006B1D1C" w:rsidRDefault="00EC245F" w:rsidP="00EC245F">
      <w:pPr>
        <w:pStyle w:val="RLdajeosmluvnstran"/>
        <w:rPr>
          <w:rFonts w:ascii="Arial" w:hAnsi="Arial" w:cs="Arial"/>
          <w:szCs w:val="22"/>
        </w:rPr>
      </w:pPr>
    </w:p>
    <w:p w:rsidR="00C9680C" w:rsidRPr="006B1D1C" w:rsidRDefault="008E65AE" w:rsidP="00B6136C">
      <w:pPr>
        <w:pStyle w:val="RLProhlensmluvnchstran"/>
        <w:rPr>
          <w:rFonts w:ascii="Arial" w:hAnsi="Arial" w:cs="Arial"/>
          <w:szCs w:val="22"/>
          <w:highlight w:val="yellow"/>
        </w:rPr>
      </w:pPr>
      <w:r w:rsidRPr="006B1D1C">
        <w:rPr>
          <w:rFonts w:ascii="Arial" w:hAnsi="Arial" w:cs="Arial"/>
          <w:szCs w:val="22"/>
        </w:rPr>
        <w:t xml:space="preserve">Česká republika – </w:t>
      </w:r>
      <w:r w:rsidR="007B79B9" w:rsidRPr="006B1D1C">
        <w:rPr>
          <w:rFonts w:ascii="Arial" w:hAnsi="Arial" w:cs="Arial"/>
          <w:szCs w:val="22"/>
        </w:rPr>
        <w:t xml:space="preserve">Ministerstvo </w:t>
      </w:r>
      <w:r w:rsidR="008F01D8" w:rsidRPr="006B1D1C">
        <w:rPr>
          <w:rFonts w:ascii="Arial" w:hAnsi="Arial" w:cs="Arial"/>
          <w:szCs w:val="22"/>
        </w:rPr>
        <w:t>zemědělství</w:t>
      </w:r>
    </w:p>
    <w:p w:rsidR="00C9680C" w:rsidRPr="006B1D1C" w:rsidRDefault="00C9680C" w:rsidP="00C9680C">
      <w:pPr>
        <w:pStyle w:val="RLdajeosmluvnstran"/>
        <w:rPr>
          <w:rFonts w:ascii="Arial" w:hAnsi="Arial" w:cs="Arial"/>
          <w:szCs w:val="22"/>
        </w:rPr>
      </w:pPr>
      <w:r w:rsidRPr="006B1D1C">
        <w:rPr>
          <w:rFonts w:ascii="Arial" w:hAnsi="Arial" w:cs="Arial"/>
          <w:szCs w:val="22"/>
        </w:rPr>
        <w:t xml:space="preserve">se sídlem: </w:t>
      </w:r>
      <w:r w:rsidR="008F01D8" w:rsidRPr="006B1D1C">
        <w:rPr>
          <w:rFonts w:ascii="Arial" w:hAnsi="Arial" w:cs="Arial"/>
          <w:szCs w:val="22"/>
        </w:rPr>
        <w:t xml:space="preserve">Těšnov </w:t>
      </w:r>
      <w:r w:rsidR="007562F5" w:rsidRPr="006B1D1C">
        <w:rPr>
          <w:rFonts w:ascii="Arial" w:hAnsi="Arial" w:cs="Arial"/>
          <w:szCs w:val="22"/>
        </w:rPr>
        <w:t>65/</w:t>
      </w:r>
      <w:r w:rsidR="008F01D8" w:rsidRPr="006B1D1C">
        <w:rPr>
          <w:rFonts w:ascii="Arial" w:hAnsi="Arial" w:cs="Arial"/>
          <w:szCs w:val="22"/>
        </w:rPr>
        <w:t xml:space="preserve">17, </w:t>
      </w:r>
      <w:r w:rsidR="007562F5" w:rsidRPr="006B1D1C">
        <w:rPr>
          <w:rFonts w:ascii="Arial" w:hAnsi="Arial" w:cs="Arial"/>
          <w:szCs w:val="22"/>
        </w:rPr>
        <w:t>110 00</w:t>
      </w:r>
      <w:r w:rsidR="008F01D8" w:rsidRPr="006B1D1C">
        <w:rPr>
          <w:rFonts w:ascii="Arial" w:hAnsi="Arial" w:cs="Arial"/>
          <w:szCs w:val="22"/>
        </w:rPr>
        <w:t>, Praha 1</w:t>
      </w:r>
      <w:r w:rsidR="007562F5" w:rsidRPr="006B1D1C">
        <w:rPr>
          <w:rFonts w:ascii="Arial" w:hAnsi="Arial" w:cs="Arial"/>
          <w:szCs w:val="22"/>
        </w:rPr>
        <w:t xml:space="preserve"> – Nové Město</w:t>
      </w:r>
    </w:p>
    <w:p w:rsidR="00C9680C" w:rsidRPr="006B1D1C" w:rsidRDefault="00C9680C" w:rsidP="00C9680C">
      <w:pPr>
        <w:pStyle w:val="RLdajeosmluvnstran"/>
        <w:rPr>
          <w:rFonts w:ascii="Arial" w:hAnsi="Arial" w:cs="Arial"/>
          <w:szCs w:val="22"/>
        </w:rPr>
      </w:pPr>
      <w:r w:rsidRPr="006B1D1C">
        <w:rPr>
          <w:rFonts w:ascii="Arial" w:hAnsi="Arial" w:cs="Arial"/>
          <w:szCs w:val="22"/>
        </w:rPr>
        <w:t>IČ</w:t>
      </w:r>
      <w:r w:rsidR="0050105F">
        <w:rPr>
          <w:rFonts w:ascii="Arial" w:hAnsi="Arial" w:cs="Arial"/>
          <w:szCs w:val="22"/>
        </w:rPr>
        <w:t>O</w:t>
      </w:r>
      <w:r w:rsidRPr="006B1D1C">
        <w:rPr>
          <w:rFonts w:ascii="Arial" w:hAnsi="Arial" w:cs="Arial"/>
          <w:szCs w:val="22"/>
        </w:rPr>
        <w:t xml:space="preserve">: </w:t>
      </w:r>
      <w:r w:rsidR="008F01D8" w:rsidRPr="006B1D1C">
        <w:rPr>
          <w:rFonts w:ascii="Arial" w:hAnsi="Arial" w:cs="Arial"/>
          <w:szCs w:val="22"/>
        </w:rPr>
        <w:t>00020478</w:t>
      </w:r>
      <w:r w:rsidR="0050105F">
        <w:rPr>
          <w:rFonts w:ascii="Arial" w:hAnsi="Arial" w:cs="Arial"/>
          <w:szCs w:val="22"/>
        </w:rPr>
        <w:t>, DIČ:CZ00020478</w:t>
      </w:r>
    </w:p>
    <w:p w:rsidR="00C9680C" w:rsidRPr="006B1D1C" w:rsidRDefault="00C9680C" w:rsidP="00C9680C">
      <w:pPr>
        <w:pStyle w:val="RLdajeosmluvnstran"/>
        <w:rPr>
          <w:rFonts w:ascii="Arial" w:hAnsi="Arial" w:cs="Arial"/>
          <w:szCs w:val="22"/>
        </w:rPr>
      </w:pPr>
      <w:r w:rsidRPr="006B1D1C">
        <w:rPr>
          <w:rFonts w:ascii="Arial" w:hAnsi="Arial" w:cs="Arial"/>
          <w:szCs w:val="22"/>
        </w:rPr>
        <w:t xml:space="preserve">bank. spojení: </w:t>
      </w:r>
      <w:r w:rsidR="008F01D8" w:rsidRPr="006B1D1C">
        <w:rPr>
          <w:rFonts w:ascii="Arial" w:hAnsi="Arial" w:cs="Arial"/>
          <w:szCs w:val="22"/>
        </w:rPr>
        <w:t>Česká národní banka</w:t>
      </w:r>
      <w:r w:rsidRPr="006B1D1C">
        <w:rPr>
          <w:rFonts w:ascii="Arial" w:hAnsi="Arial" w:cs="Arial"/>
          <w:szCs w:val="22"/>
        </w:rPr>
        <w:t xml:space="preserve">, č. účtu: </w:t>
      </w:r>
      <w:r w:rsidR="008F01D8" w:rsidRPr="006B1D1C">
        <w:rPr>
          <w:rFonts w:ascii="Arial" w:hAnsi="Arial" w:cs="Arial"/>
          <w:szCs w:val="22"/>
        </w:rPr>
        <w:t>1226001/0710</w:t>
      </w:r>
    </w:p>
    <w:p w:rsidR="00C9680C" w:rsidRPr="006B1D1C" w:rsidRDefault="00A620A0" w:rsidP="00EE3F49">
      <w:pPr>
        <w:pStyle w:val="RLdajeosmluvnstran"/>
        <w:rPr>
          <w:rFonts w:ascii="Arial" w:hAnsi="Arial" w:cs="Arial"/>
          <w:szCs w:val="22"/>
        </w:rPr>
      </w:pPr>
      <w:r w:rsidRPr="006B1D1C">
        <w:rPr>
          <w:rFonts w:ascii="Arial" w:hAnsi="Arial" w:cs="Arial"/>
          <w:szCs w:val="22"/>
        </w:rPr>
        <w:t>zastoupená</w:t>
      </w:r>
      <w:r w:rsidR="00C9680C" w:rsidRPr="006B1D1C">
        <w:rPr>
          <w:rFonts w:ascii="Arial" w:hAnsi="Arial" w:cs="Arial"/>
          <w:szCs w:val="22"/>
        </w:rPr>
        <w:t>:</w:t>
      </w:r>
      <w:r w:rsidR="00622B34" w:rsidRPr="006B1D1C">
        <w:rPr>
          <w:rFonts w:ascii="Arial" w:hAnsi="Arial" w:cs="Arial"/>
          <w:szCs w:val="22"/>
        </w:rPr>
        <w:t xml:space="preserve"> </w:t>
      </w:r>
      <w:r w:rsidR="00B36F0D">
        <w:rPr>
          <w:rFonts w:ascii="Arial" w:hAnsi="Arial" w:cs="Arial"/>
          <w:szCs w:val="22"/>
        </w:rPr>
        <w:t>Mgr.</w:t>
      </w:r>
      <w:r w:rsidR="00083BC9">
        <w:rPr>
          <w:rFonts w:ascii="Arial" w:hAnsi="Arial" w:cs="Arial"/>
          <w:szCs w:val="22"/>
        </w:rPr>
        <w:t xml:space="preserve"> </w:t>
      </w:r>
      <w:r w:rsidR="00B36F0D">
        <w:rPr>
          <w:rFonts w:ascii="Arial" w:hAnsi="Arial" w:cs="Arial"/>
          <w:szCs w:val="22"/>
        </w:rPr>
        <w:t>Václavem</w:t>
      </w:r>
      <w:r w:rsidR="00083BC9">
        <w:rPr>
          <w:rFonts w:ascii="Arial" w:hAnsi="Arial" w:cs="Arial"/>
          <w:szCs w:val="22"/>
        </w:rPr>
        <w:t xml:space="preserve"> </w:t>
      </w:r>
      <w:r w:rsidR="00B36F0D">
        <w:rPr>
          <w:rFonts w:ascii="Arial" w:hAnsi="Arial" w:cs="Arial"/>
          <w:szCs w:val="22"/>
        </w:rPr>
        <w:t>Koubkem</w:t>
      </w:r>
      <w:r w:rsidR="00622B34" w:rsidRPr="006B1D1C">
        <w:rPr>
          <w:rFonts w:ascii="Arial" w:hAnsi="Arial" w:cs="Arial"/>
          <w:szCs w:val="22"/>
        </w:rPr>
        <w:t>,</w:t>
      </w:r>
      <w:r w:rsidR="00B36F0D">
        <w:rPr>
          <w:rFonts w:ascii="Arial" w:hAnsi="Arial" w:cs="Arial"/>
          <w:szCs w:val="22"/>
        </w:rPr>
        <w:t xml:space="preserve"> MBA,</w:t>
      </w:r>
      <w:r w:rsidR="00622B34" w:rsidRPr="006B1D1C">
        <w:rPr>
          <w:rFonts w:ascii="Arial" w:hAnsi="Arial" w:cs="Arial"/>
          <w:szCs w:val="22"/>
        </w:rPr>
        <w:t xml:space="preserve"> ředitel</w:t>
      </w:r>
      <w:r w:rsidR="00C70659">
        <w:rPr>
          <w:rFonts w:ascii="Arial" w:hAnsi="Arial" w:cs="Arial"/>
          <w:szCs w:val="22"/>
        </w:rPr>
        <w:t>em</w:t>
      </w:r>
      <w:r w:rsidR="00622B34" w:rsidRPr="006B1D1C">
        <w:rPr>
          <w:rFonts w:ascii="Arial" w:hAnsi="Arial" w:cs="Arial"/>
          <w:szCs w:val="22"/>
        </w:rPr>
        <w:t xml:space="preserve"> </w:t>
      </w:r>
      <w:r w:rsidR="00083BC9">
        <w:rPr>
          <w:rFonts w:ascii="Arial" w:hAnsi="Arial" w:cs="Arial"/>
          <w:szCs w:val="22"/>
        </w:rPr>
        <w:t>O</w:t>
      </w:r>
      <w:r w:rsidR="00622B34" w:rsidRPr="006B1D1C">
        <w:rPr>
          <w:rFonts w:ascii="Arial" w:hAnsi="Arial" w:cs="Arial"/>
          <w:szCs w:val="22"/>
        </w:rPr>
        <w:t>dboru informačních a komunikačních technologií</w:t>
      </w:r>
    </w:p>
    <w:p w:rsidR="00C9680C" w:rsidRPr="006B1D1C" w:rsidRDefault="00C9680C" w:rsidP="00C9680C">
      <w:pPr>
        <w:pStyle w:val="RLdajeosmluvnstran"/>
        <w:rPr>
          <w:rFonts w:ascii="Arial" w:hAnsi="Arial" w:cs="Arial"/>
          <w:szCs w:val="22"/>
        </w:rPr>
      </w:pPr>
      <w:r w:rsidRPr="006B1D1C">
        <w:rPr>
          <w:rFonts w:ascii="Arial" w:hAnsi="Arial" w:cs="Arial"/>
          <w:szCs w:val="22"/>
        </w:rPr>
        <w:t>(dále jen „</w:t>
      </w:r>
      <w:r w:rsidR="00E22990" w:rsidRPr="006B1D1C">
        <w:rPr>
          <w:rStyle w:val="RLProhlensmluvnchstranChar"/>
          <w:rFonts w:ascii="Arial" w:hAnsi="Arial" w:cs="Arial"/>
          <w:sz w:val="22"/>
          <w:szCs w:val="22"/>
        </w:rPr>
        <w:t>Objednatel</w:t>
      </w:r>
      <w:r w:rsidRPr="006B1D1C">
        <w:rPr>
          <w:rFonts w:ascii="Arial" w:hAnsi="Arial" w:cs="Arial"/>
          <w:szCs w:val="22"/>
        </w:rPr>
        <w:t>“</w:t>
      </w:r>
      <w:r w:rsidR="00D01611" w:rsidRPr="006B1D1C">
        <w:rPr>
          <w:rFonts w:ascii="Arial" w:hAnsi="Arial" w:cs="Arial"/>
          <w:szCs w:val="22"/>
        </w:rPr>
        <w:t xml:space="preserve"> nebo „</w:t>
      </w:r>
      <w:r w:rsidR="00D01611" w:rsidRPr="006B1D1C">
        <w:rPr>
          <w:rFonts w:ascii="Arial" w:hAnsi="Arial" w:cs="Arial"/>
          <w:b/>
          <w:szCs w:val="22"/>
        </w:rPr>
        <w:t>MZe</w:t>
      </w:r>
      <w:r w:rsidR="00D01611" w:rsidRPr="006B1D1C">
        <w:rPr>
          <w:rFonts w:ascii="Arial" w:hAnsi="Arial" w:cs="Arial"/>
          <w:szCs w:val="22"/>
        </w:rPr>
        <w:t>“</w:t>
      </w:r>
      <w:r w:rsidRPr="006B1D1C">
        <w:rPr>
          <w:rFonts w:ascii="Arial" w:hAnsi="Arial" w:cs="Arial"/>
          <w:szCs w:val="22"/>
        </w:rPr>
        <w:t>)</w:t>
      </w:r>
    </w:p>
    <w:p w:rsidR="00C9680C" w:rsidRPr="006B1D1C" w:rsidRDefault="00C9680C" w:rsidP="00EC245F">
      <w:pPr>
        <w:pStyle w:val="RLdajeosmluvnstran"/>
        <w:rPr>
          <w:rFonts w:ascii="Arial" w:hAnsi="Arial" w:cs="Arial"/>
          <w:szCs w:val="22"/>
        </w:rPr>
      </w:pPr>
    </w:p>
    <w:p w:rsidR="00EC245F" w:rsidRPr="006B1D1C" w:rsidRDefault="00EC245F" w:rsidP="00EC245F">
      <w:pPr>
        <w:pStyle w:val="RLdajeosmluvnstran"/>
        <w:rPr>
          <w:rFonts w:ascii="Arial" w:hAnsi="Arial" w:cs="Arial"/>
          <w:szCs w:val="22"/>
        </w:rPr>
      </w:pPr>
      <w:r w:rsidRPr="006B1D1C">
        <w:rPr>
          <w:rFonts w:ascii="Arial" w:hAnsi="Arial" w:cs="Arial"/>
          <w:szCs w:val="22"/>
        </w:rPr>
        <w:t>a</w:t>
      </w:r>
    </w:p>
    <w:p w:rsidR="00EC245F" w:rsidRPr="006B1D1C" w:rsidRDefault="00EC245F" w:rsidP="00EC245F">
      <w:pPr>
        <w:pStyle w:val="RLdajeosmluvnstran"/>
        <w:rPr>
          <w:rFonts w:ascii="Arial" w:hAnsi="Arial" w:cs="Arial"/>
          <w:szCs w:val="22"/>
        </w:rPr>
      </w:pPr>
    </w:p>
    <w:p w:rsidR="00E3121F" w:rsidRPr="006B1D1C" w:rsidRDefault="00B96E65" w:rsidP="00E3121F">
      <w:pPr>
        <w:pStyle w:val="RLdajeosmluvnstran0"/>
        <w:rPr>
          <w:rFonts w:ascii="Arial" w:hAnsi="Arial" w:cs="Arial"/>
          <w:b/>
          <w:bCs/>
        </w:rPr>
      </w:pPr>
      <w:r>
        <w:rPr>
          <w:rFonts w:ascii="Arial" w:hAnsi="Arial" w:cs="Arial"/>
          <w:b/>
          <w:bCs/>
        </w:rPr>
        <w:t>RNDr. Vladim</w:t>
      </w:r>
      <w:r w:rsidR="00C53705">
        <w:rPr>
          <w:rFonts w:ascii="Arial" w:hAnsi="Arial" w:cs="Arial"/>
          <w:b/>
          <w:bCs/>
        </w:rPr>
        <w:t>í</w:t>
      </w:r>
      <w:r>
        <w:rPr>
          <w:rFonts w:ascii="Arial" w:hAnsi="Arial" w:cs="Arial"/>
          <w:b/>
          <w:bCs/>
        </w:rPr>
        <w:t>r Ulrich</w:t>
      </w:r>
      <w:r w:rsidR="00E3121F" w:rsidRPr="006B1D1C">
        <w:rPr>
          <w:rFonts w:ascii="Arial" w:hAnsi="Arial" w:cs="Arial"/>
          <w:b/>
          <w:bCs/>
        </w:rPr>
        <w:t xml:space="preserve"> </w:t>
      </w:r>
    </w:p>
    <w:p w:rsidR="00E3121F" w:rsidRPr="006B1D1C" w:rsidRDefault="00E3121F" w:rsidP="00E3121F">
      <w:pPr>
        <w:pStyle w:val="RLdajeosmluvnstran0"/>
        <w:rPr>
          <w:rFonts w:ascii="Arial" w:hAnsi="Arial" w:cs="Arial"/>
          <w:szCs w:val="22"/>
        </w:rPr>
      </w:pPr>
      <w:r w:rsidRPr="006B1D1C">
        <w:rPr>
          <w:rFonts w:ascii="Arial" w:hAnsi="Arial" w:cs="Arial"/>
          <w:szCs w:val="22"/>
        </w:rPr>
        <w:t xml:space="preserve">se sídlem: </w:t>
      </w:r>
      <w:r w:rsidR="00C53705">
        <w:rPr>
          <w:rFonts w:ascii="Arial" w:hAnsi="Arial" w:cs="Arial"/>
        </w:rPr>
        <w:t>Mongolská 465/5, 160 00 Praha 6 - Bubeneč</w:t>
      </w:r>
    </w:p>
    <w:p w:rsidR="00E3121F" w:rsidRPr="006B1D1C" w:rsidRDefault="00E3121F" w:rsidP="00E3121F">
      <w:pPr>
        <w:pStyle w:val="RLdajeosmluvnstran0"/>
        <w:rPr>
          <w:rFonts w:ascii="Arial" w:hAnsi="Arial" w:cs="Arial"/>
          <w:szCs w:val="22"/>
        </w:rPr>
      </w:pPr>
      <w:r w:rsidRPr="006B1D1C">
        <w:rPr>
          <w:rFonts w:ascii="Arial" w:hAnsi="Arial" w:cs="Arial"/>
          <w:szCs w:val="22"/>
        </w:rPr>
        <w:t>IČ</w:t>
      </w:r>
      <w:r w:rsidR="00153A3A">
        <w:rPr>
          <w:rFonts w:ascii="Arial" w:hAnsi="Arial" w:cs="Arial"/>
          <w:szCs w:val="22"/>
        </w:rPr>
        <w:t>O</w:t>
      </w:r>
      <w:r w:rsidRPr="006B1D1C">
        <w:rPr>
          <w:rFonts w:ascii="Arial" w:hAnsi="Arial" w:cs="Arial"/>
          <w:szCs w:val="22"/>
        </w:rPr>
        <w:t xml:space="preserve">: </w:t>
      </w:r>
      <w:r w:rsidR="00C53705">
        <w:rPr>
          <w:rFonts w:ascii="Arial" w:hAnsi="Arial" w:cs="Arial"/>
        </w:rPr>
        <w:t>16884141</w:t>
      </w:r>
      <w:r w:rsidRPr="006B1D1C">
        <w:rPr>
          <w:rFonts w:ascii="Arial" w:hAnsi="Arial" w:cs="Arial"/>
          <w:szCs w:val="22"/>
        </w:rPr>
        <w:t xml:space="preserve">, DIČ: </w:t>
      </w:r>
      <w:r w:rsidR="00587E91">
        <w:rPr>
          <w:rFonts w:ascii="Arial" w:hAnsi="Arial" w:cs="Arial"/>
        </w:rPr>
        <w:t>není plátcem DPH</w:t>
      </w:r>
    </w:p>
    <w:p w:rsidR="00E3121F" w:rsidRPr="006B1D1C" w:rsidRDefault="00C53705" w:rsidP="00E3121F">
      <w:pPr>
        <w:pStyle w:val="RLdajeosmluvnstran0"/>
        <w:rPr>
          <w:rFonts w:ascii="Arial" w:hAnsi="Arial" w:cs="Arial"/>
          <w:szCs w:val="22"/>
        </w:rPr>
      </w:pPr>
      <w:r>
        <w:rPr>
          <w:rFonts w:ascii="Arial" w:hAnsi="Arial" w:cs="Arial"/>
          <w:szCs w:val="22"/>
        </w:rPr>
        <w:t>živnostenský list vydal Obvodní úřad městské části Praha 6</w:t>
      </w:r>
      <w:r w:rsidR="00E3121F" w:rsidRPr="006B1D1C">
        <w:rPr>
          <w:rFonts w:ascii="Arial" w:hAnsi="Arial" w:cs="Arial"/>
          <w:szCs w:val="22"/>
        </w:rPr>
        <w:t xml:space="preserve">, </w:t>
      </w:r>
    </w:p>
    <w:p w:rsidR="00E3121F" w:rsidRPr="006B1D1C" w:rsidRDefault="00C53705" w:rsidP="00E3121F">
      <w:pPr>
        <w:pStyle w:val="RLdajeosmluvnstran0"/>
        <w:rPr>
          <w:rFonts w:ascii="Arial" w:hAnsi="Arial" w:cs="Arial"/>
          <w:szCs w:val="22"/>
        </w:rPr>
      </w:pPr>
      <w:r>
        <w:rPr>
          <w:rFonts w:ascii="Arial" w:hAnsi="Arial" w:cs="Arial"/>
          <w:szCs w:val="22"/>
        </w:rPr>
        <w:t>č.j. ŽO/0028332/92/Kve/01</w:t>
      </w:r>
      <w:r w:rsidR="00E3121F" w:rsidRPr="006B1D1C">
        <w:rPr>
          <w:rFonts w:ascii="Arial" w:hAnsi="Arial" w:cs="Arial"/>
          <w:szCs w:val="22"/>
        </w:rPr>
        <w:t xml:space="preserve">, </w:t>
      </w:r>
      <w:r>
        <w:rPr>
          <w:rFonts w:ascii="Arial" w:hAnsi="Arial" w:cs="Arial"/>
          <w:szCs w:val="22"/>
        </w:rPr>
        <w:t>ev.č. 310006-2833292</w:t>
      </w:r>
    </w:p>
    <w:p w:rsidR="00E3121F" w:rsidRPr="006B1D1C" w:rsidRDefault="00E3121F" w:rsidP="00E3121F">
      <w:pPr>
        <w:pStyle w:val="RLdajeosmluvnstran0"/>
        <w:rPr>
          <w:rFonts w:ascii="Arial" w:hAnsi="Arial" w:cs="Arial"/>
          <w:szCs w:val="22"/>
        </w:rPr>
      </w:pPr>
      <w:r w:rsidRPr="006B1D1C">
        <w:rPr>
          <w:rFonts w:ascii="Arial" w:hAnsi="Arial" w:cs="Arial"/>
          <w:szCs w:val="22"/>
        </w:rPr>
        <w:t xml:space="preserve">bank. spojení: </w:t>
      </w:r>
      <w:r w:rsidR="00C53705">
        <w:rPr>
          <w:rFonts w:ascii="Arial" w:hAnsi="Arial" w:cs="Arial"/>
          <w:szCs w:val="22"/>
        </w:rPr>
        <w:t>Česká spořitelna a.s.</w:t>
      </w:r>
      <w:r w:rsidRPr="006B1D1C">
        <w:rPr>
          <w:rFonts w:ascii="Arial" w:hAnsi="Arial" w:cs="Arial"/>
          <w:szCs w:val="22"/>
        </w:rPr>
        <w:t xml:space="preserve">, č. účtu: </w:t>
      </w:r>
      <w:r w:rsidR="00B34906">
        <w:rPr>
          <w:rFonts w:ascii="Arial" w:hAnsi="Arial" w:cs="Arial"/>
        </w:rPr>
        <w:t>xxx</w:t>
      </w:r>
    </w:p>
    <w:p w:rsidR="00C9680C" w:rsidRPr="006B1D1C" w:rsidRDefault="00640B8B" w:rsidP="00C9680C">
      <w:pPr>
        <w:pStyle w:val="RLdajeosmluvnstran"/>
        <w:rPr>
          <w:rFonts w:ascii="Arial" w:hAnsi="Arial" w:cs="Arial"/>
          <w:szCs w:val="22"/>
        </w:rPr>
      </w:pPr>
      <w:r w:rsidRPr="006B1D1C" w:rsidDel="00640B8B">
        <w:rPr>
          <w:rFonts w:ascii="Arial" w:hAnsi="Arial" w:cs="Arial"/>
          <w:szCs w:val="22"/>
        </w:rPr>
        <w:t xml:space="preserve"> </w:t>
      </w:r>
      <w:r w:rsidR="00C9680C" w:rsidRPr="006B1D1C">
        <w:rPr>
          <w:rFonts w:ascii="Arial" w:hAnsi="Arial" w:cs="Arial"/>
          <w:szCs w:val="22"/>
        </w:rPr>
        <w:t>(dále jen „</w:t>
      </w:r>
      <w:r w:rsidR="008F01D8" w:rsidRPr="006B1D1C">
        <w:rPr>
          <w:rStyle w:val="RLProhlensmluvnchstranChar"/>
          <w:rFonts w:ascii="Arial" w:hAnsi="Arial" w:cs="Arial"/>
          <w:sz w:val="22"/>
          <w:szCs w:val="22"/>
        </w:rPr>
        <w:t>Poskytovatel</w:t>
      </w:r>
      <w:r w:rsidR="00C9680C" w:rsidRPr="006B1D1C">
        <w:rPr>
          <w:rFonts w:ascii="Arial" w:hAnsi="Arial" w:cs="Arial"/>
          <w:szCs w:val="22"/>
        </w:rPr>
        <w:t>“)</w:t>
      </w:r>
    </w:p>
    <w:p w:rsidR="00EC245F" w:rsidRPr="006B1D1C" w:rsidRDefault="00EC245F" w:rsidP="00EC245F">
      <w:pPr>
        <w:pStyle w:val="RLdajeosmluvnstran"/>
        <w:rPr>
          <w:rFonts w:ascii="Arial" w:hAnsi="Arial" w:cs="Arial"/>
          <w:szCs w:val="22"/>
        </w:rPr>
      </w:pPr>
    </w:p>
    <w:p w:rsidR="00452DA1" w:rsidRPr="006B1D1C" w:rsidRDefault="00452DA1" w:rsidP="00452DA1">
      <w:pPr>
        <w:pStyle w:val="RLdajeosmluvnstran"/>
        <w:jc w:val="both"/>
        <w:rPr>
          <w:rFonts w:ascii="Arial" w:hAnsi="Arial" w:cs="Arial"/>
          <w:szCs w:val="22"/>
        </w:rPr>
      </w:pPr>
      <w:r w:rsidRPr="006B1D1C">
        <w:rPr>
          <w:rFonts w:ascii="Arial" w:hAnsi="Arial" w:cs="Arial"/>
          <w:szCs w:val="22"/>
        </w:rPr>
        <w:t>dnešního dne na základě výsledku zadávacího řízení veřejné zakázky zadávané dle zákona č. 134/2016 Sb., o zadávání veřejných zakázek</w:t>
      </w:r>
      <w:r w:rsidR="0028760C">
        <w:rPr>
          <w:rFonts w:ascii="Arial" w:hAnsi="Arial" w:cs="Arial"/>
          <w:szCs w:val="22"/>
        </w:rPr>
        <w:t>, ve znění pozdějších předpisů</w:t>
      </w:r>
      <w:r w:rsidRPr="006B1D1C">
        <w:rPr>
          <w:rFonts w:ascii="Arial" w:hAnsi="Arial" w:cs="Arial"/>
          <w:szCs w:val="22"/>
        </w:rPr>
        <w:t xml:space="preserve"> (dále jen „</w:t>
      </w:r>
      <w:r w:rsidRPr="006B1D1C">
        <w:rPr>
          <w:rFonts w:ascii="Arial" w:hAnsi="Arial" w:cs="Arial"/>
          <w:b/>
          <w:szCs w:val="22"/>
        </w:rPr>
        <w:t>ZZVZ</w:t>
      </w:r>
      <w:r w:rsidRPr="006B1D1C">
        <w:rPr>
          <w:rFonts w:ascii="Arial" w:hAnsi="Arial" w:cs="Arial"/>
          <w:szCs w:val="22"/>
        </w:rPr>
        <w:t>“), s názvem „</w:t>
      </w:r>
      <w:r w:rsidR="00D50E6E">
        <w:rPr>
          <w:rFonts w:ascii="Arial" w:hAnsi="Arial" w:cs="Arial"/>
          <w:b/>
          <w:szCs w:val="22"/>
        </w:rPr>
        <w:t xml:space="preserve">Technická podpora </w:t>
      </w:r>
      <w:r w:rsidR="00B36F0D">
        <w:rPr>
          <w:rFonts w:ascii="Arial" w:hAnsi="Arial" w:cs="Arial"/>
          <w:b/>
          <w:szCs w:val="22"/>
        </w:rPr>
        <w:t xml:space="preserve">a rozvoj </w:t>
      </w:r>
      <w:r w:rsidR="00D50E6E">
        <w:rPr>
          <w:rFonts w:ascii="Arial" w:hAnsi="Arial" w:cs="Arial"/>
          <w:b/>
          <w:szCs w:val="22"/>
        </w:rPr>
        <w:t>informačního systému vodovodů a kanalizací (IS VAK)</w:t>
      </w:r>
      <w:r w:rsidR="00894B3E">
        <w:rPr>
          <w:rFonts w:ascii="Arial" w:hAnsi="Arial" w:cs="Arial"/>
          <w:b/>
          <w:szCs w:val="22"/>
        </w:rPr>
        <w:t xml:space="preserve"> v roce 201</w:t>
      </w:r>
      <w:r w:rsidR="00B36F0D">
        <w:rPr>
          <w:rFonts w:ascii="Arial" w:hAnsi="Arial" w:cs="Arial"/>
          <w:b/>
          <w:szCs w:val="22"/>
        </w:rPr>
        <w:t>9-2020</w:t>
      </w:r>
      <w:r w:rsidRPr="006B1D1C">
        <w:rPr>
          <w:rFonts w:ascii="Arial" w:hAnsi="Arial" w:cs="Arial"/>
          <w:szCs w:val="22"/>
        </w:rPr>
        <w:t>“ (dále jen „</w:t>
      </w:r>
      <w:r w:rsidRPr="006B1D1C">
        <w:rPr>
          <w:rFonts w:ascii="Arial" w:hAnsi="Arial" w:cs="Arial"/>
          <w:b/>
          <w:szCs w:val="22"/>
        </w:rPr>
        <w:t>Veřejná zakázka</w:t>
      </w:r>
      <w:r w:rsidRPr="006B1D1C">
        <w:rPr>
          <w:rFonts w:ascii="Arial" w:hAnsi="Arial" w:cs="Arial"/>
          <w:szCs w:val="22"/>
        </w:rPr>
        <w:t xml:space="preserve">“) uzavírají tuto </w:t>
      </w:r>
      <w:r w:rsidR="008F5B3E">
        <w:rPr>
          <w:rFonts w:ascii="Arial" w:hAnsi="Arial" w:cs="Arial"/>
          <w:szCs w:val="22"/>
        </w:rPr>
        <w:t>S</w:t>
      </w:r>
      <w:r w:rsidRPr="006B1D1C">
        <w:rPr>
          <w:rFonts w:ascii="Arial" w:hAnsi="Arial" w:cs="Arial"/>
          <w:szCs w:val="22"/>
        </w:rPr>
        <w:t>mlouvu (dále jen „</w:t>
      </w:r>
      <w:r w:rsidRPr="006B1D1C">
        <w:rPr>
          <w:rFonts w:ascii="Arial" w:hAnsi="Arial" w:cs="Arial"/>
          <w:b/>
          <w:szCs w:val="22"/>
        </w:rPr>
        <w:t>Smlouva</w:t>
      </w:r>
      <w:r w:rsidRPr="006B1D1C">
        <w:rPr>
          <w:rFonts w:ascii="Arial" w:hAnsi="Arial" w:cs="Arial"/>
          <w:szCs w:val="22"/>
        </w:rPr>
        <w:t xml:space="preserve">“) v souladu s ustanovením § 1746 odst. 2, § 2358 </w:t>
      </w:r>
      <w:r w:rsidR="00BB7979">
        <w:rPr>
          <w:rFonts w:ascii="Arial" w:hAnsi="Arial" w:cs="Arial"/>
          <w:szCs w:val="22"/>
        </w:rPr>
        <w:t xml:space="preserve">a násl. </w:t>
      </w:r>
      <w:r w:rsidRPr="006B1D1C">
        <w:rPr>
          <w:rFonts w:ascii="Arial" w:hAnsi="Arial" w:cs="Arial"/>
          <w:szCs w:val="22"/>
        </w:rPr>
        <w:t xml:space="preserve">a 2586 </w:t>
      </w:r>
      <w:r w:rsidR="00BB7979">
        <w:rPr>
          <w:rFonts w:ascii="Arial" w:hAnsi="Arial" w:cs="Arial"/>
          <w:szCs w:val="22"/>
        </w:rPr>
        <w:t xml:space="preserve">a násl. </w:t>
      </w:r>
      <w:r w:rsidRPr="006B1D1C">
        <w:rPr>
          <w:rFonts w:ascii="Arial" w:hAnsi="Arial" w:cs="Arial"/>
          <w:szCs w:val="22"/>
        </w:rPr>
        <w:t>zákona č. 89/2012 Sb., občanský zákoník</w:t>
      </w:r>
      <w:r w:rsidR="0019425E">
        <w:rPr>
          <w:rFonts w:ascii="Arial" w:hAnsi="Arial" w:cs="Arial"/>
          <w:szCs w:val="22"/>
        </w:rPr>
        <w:t>, ve znění pozdějších předpisů</w:t>
      </w:r>
      <w:r w:rsidRPr="006B1D1C">
        <w:rPr>
          <w:rFonts w:ascii="Arial" w:hAnsi="Arial" w:cs="Arial"/>
          <w:szCs w:val="22"/>
        </w:rPr>
        <w:t xml:space="preserve"> (dále jen „</w:t>
      </w:r>
      <w:r w:rsidRPr="006B1D1C">
        <w:rPr>
          <w:rFonts w:ascii="Arial" w:hAnsi="Arial" w:cs="Arial"/>
          <w:b/>
          <w:szCs w:val="22"/>
        </w:rPr>
        <w:t>občanský zákoník</w:t>
      </w:r>
      <w:r w:rsidRPr="006B1D1C">
        <w:rPr>
          <w:rFonts w:ascii="Arial" w:hAnsi="Arial" w:cs="Arial"/>
          <w:szCs w:val="22"/>
        </w:rPr>
        <w:t>“)</w:t>
      </w:r>
    </w:p>
    <w:p w:rsidR="00D755B4" w:rsidRPr="006B1D1C" w:rsidRDefault="00D755B4" w:rsidP="00EC245F">
      <w:pPr>
        <w:pStyle w:val="RLdajeosmluvnstran"/>
        <w:rPr>
          <w:rFonts w:ascii="Arial" w:hAnsi="Arial" w:cs="Arial"/>
          <w:szCs w:val="22"/>
        </w:rPr>
      </w:pPr>
    </w:p>
    <w:p w:rsidR="00D755B4" w:rsidRPr="006B1D1C" w:rsidRDefault="00D755B4" w:rsidP="00EC245F">
      <w:pPr>
        <w:pStyle w:val="RLdajeosmluvnstran"/>
        <w:rPr>
          <w:rFonts w:ascii="Arial" w:hAnsi="Arial" w:cs="Arial"/>
          <w:szCs w:val="22"/>
        </w:rPr>
      </w:pPr>
    </w:p>
    <w:p w:rsidR="00D755B4" w:rsidRPr="006B1D1C" w:rsidRDefault="00D755B4" w:rsidP="00EC245F">
      <w:pPr>
        <w:pStyle w:val="RLdajeosmluvnstran"/>
        <w:rPr>
          <w:rFonts w:ascii="Arial" w:hAnsi="Arial" w:cs="Arial"/>
          <w:szCs w:val="22"/>
        </w:rPr>
      </w:pPr>
    </w:p>
    <w:p w:rsidR="00677408" w:rsidRPr="006B1D1C" w:rsidRDefault="00677408" w:rsidP="00EC245F">
      <w:pPr>
        <w:pStyle w:val="RLdajeosmluvnstran"/>
        <w:rPr>
          <w:rFonts w:ascii="Arial" w:hAnsi="Arial" w:cs="Arial"/>
          <w:szCs w:val="22"/>
        </w:rPr>
      </w:pPr>
    </w:p>
    <w:p w:rsidR="003D0301" w:rsidRPr="006B1D1C" w:rsidRDefault="003D0301" w:rsidP="00EC245F">
      <w:pPr>
        <w:pStyle w:val="RLdajeosmluvnstran"/>
        <w:rPr>
          <w:rFonts w:ascii="Arial" w:hAnsi="Arial" w:cs="Arial"/>
          <w:szCs w:val="22"/>
        </w:rPr>
      </w:pPr>
    </w:p>
    <w:p w:rsidR="00D755B4" w:rsidRPr="006B1D1C" w:rsidRDefault="00D755B4" w:rsidP="00EC245F">
      <w:pPr>
        <w:pStyle w:val="RLdajeosmluvnstran"/>
        <w:rPr>
          <w:rFonts w:ascii="Arial" w:hAnsi="Arial" w:cs="Arial"/>
          <w:szCs w:val="22"/>
        </w:rPr>
      </w:pPr>
    </w:p>
    <w:p w:rsidR="00D755B4" w:rsidRPr="006B1D1C" w:rsidRDefault="00E3121F" w:rsidP="00EC245F">
      <w:pPr>
        <w:pStyle w:val="RLdajeosmluvnstran"/>
        <w:rPr>
          <w:rFonts w:ascii="Arial" w:hAnsi="Arial" w:cs="Arial"/>
          <w:b/>
          <w:szCs w:val="22"/>
        </w:rPr>
      </w:pPr>
      <w:r w:rsidRPr="006B1D1C">
        <w:rPr>
          <w:rFonts w:ascii="Arial" w:hAnsi="Arial" w:cs="Arial"/>
          <w:b/>
        </w:rPr>
        <w:t>Smluvní strany, vědomy si svých závazků v této Smlouvě obsažených a s úmyslem být touto Smlouvou vázány, dohodly se na následujícím znění Smlouvy:</w:t>
      </w:r>
    </w:p>
    <w:p w:rsidR="00D755B4" w:rsidRPr="006B1D1C" w:rsidRDefault="00D755B4" w:rsidP="00EC245F">
      <w:pPr>
        <w:pStyle w:val="RLdajeosmluvnstran"/>
        <w:rPr>
          <w:rFonts w:ascii="Arial" w:hAnsi="Arial" w:cs="Arial"/>
          <w:szCs w:val="22"/>
        </w:rPr>
      </w:pPr>
    </w:p>
    <w:p w:rsidR="00D755B4" w:rsidRPr="006B1D1C" w:rsidRDefault="00D755B4" w:rsidP="00E54989">
      <w:pPr>
        <w:pStyle w:val="Odstavecseseznamem"/>
        <w:numPr>
          <w:ilvl w:val="0"/>
          <w:numId w:val="4"/>
        </w:numPr>
        <w:spacing w:before="120" w:after="120"/>
        <w:ind w:left="357" w:hanging="357"/>
        <w:jc w:val="both"/>
        <w:rPr>
          <w:rFonts w:ascii="Arial" w:hAnsi="Arial" w:cs="Arial"/>
          <w:b/>
          <w:sz w:val="22"/>
          <w:szCs w:val="22"/>
        </w:rPr>
      </w:pPr>
      <w:r w:rsidRPr="006B1D1C">
        <w:rPr>
          <w:rFonts w:ascii="Arial" w:hAnsi="Arial" w:cs="Arial"/>
          <w:b/>
          <w:sz w:val="22"/>
          <w:szCs w:val="22"/>
        </w:rPr>
        <w:t>Úvodní ustanovení</w:t>
      </w:r>
    </w:p>
    <w:p w:rsidR="00E3121F" w:rsidRPr="006B1D1C" w:rsidRDefault="00E22990" w:rsidP="00E54989">
      <w:pPr>
        <w:pStyle w:val="Odstavecseseznamem"/>
        <w:numPr>
          <w:ilvl w:val="1"/>
          <w:numId w:val="4"/>
        </w:numPr>
        <w:spacing w:after="120"/>
        <w:ind w:left="567" w:hanging="567"/>
        <w:jc w:val="both"/>
        <w:rPr>
          <w:rFonts w:ascii="Arial" w:hAnsi="Arial" w:cs="Arial"/>
          <w:szCs w:val="22"/>
        </w:rPr>
      </w:pPr>
      <w:r w:rsidRPr="00BC5733">
        <w:rPr>
          <w:rFonts w:ascii="Arial" w:hAnsi="Arial" w:cs="Arial"/>
          <w:sz w:val="22"/>
          <w:szCs w:val="22"/>
        </w:rPr>
        <w:t>Objednatel</w:t>
      </w:r>
      <w:r w:rsidR="00452DA1" w:rsidRPr="006B1D1C">
        <w:rPr>
          <w:rFonts w:ascii="Arial" w:hAnsi="Arial" w:cs="Arial"/>
        </w:rPr>
        <w:t xml:space="preserve"> </w:t>
      </w:r>
      <w:r w:rsidR="00452DA1" w:rsidRPr="005018AF">
        <w:rPr>
          <w:rFonts w:ascii="Arial" w:hAnsi="Arial" w:cs="Arial"/>
          <w:sz w:val="22"/>
          <w:szCs w:val="22"/>
        </w:rPr>
        <w:t>prohlašuje</w:t>
      </w:r>
      <w:r w:rsidR="00452DA1" w:rsidRPr="006B1D1C">
        <w:rPr>
          <w:rFonts w:ascii="Arial" w:hAnsi="Arial" w:cs="Arial"/>
        </w:rPr>
        <w:t xml:space="preserve">, </w:t>
      </w:r>
      <w:r w:rsidR="00452DA1" w:rsidRPr="006B1D1C">
        <w:rPr>
          <w:rFonts w:ascii="Arial" w:hAnsi="Arial" w:cs="Arial"/>
          <w:sz w:val="22"/>
          <w:szCs w:val="22"/>
          <w:lang w:eastAsia="en-US"/>
        </w:rPr>
        <w:t xml:space="preserve">že je dle českého právního řádu oprávněn uzavřít tuto Smlouvu a řádně plnit veškeré podmínky a požadavky v této Smlouvě obsažené. </w:t>
      </w:r>
    </w:p>
    <w:p w:rsidR="00BB47DB" w:rsidRPr="00981E87" w:rsidRDefault="00D755B4" w:rsidP="00E54989">
      <w:pPr>
        <w:pStyle w:val="Odstavecseseznamem"/>
        <w:numPr>
          <w:ilvl w:val="1"/>
          <w:numId w:val="4"/>
        </w:numPr>
        <w:spacing w:after="120"/>
        <w:ind w:left="567" w:hanging="567"/>
        <w:jc w:val="both"/>
        <w:rPr>
          <w:rFonts w:ascii="Arial" w:hAnsi="Arial" w:cs="Arial"/>
          <w:sz w:val="22"/>
          <w:szCs w:val="22"/>
        </w:rPr>
      </w:pPr>
      <w:r w:rsidRPr="00981E87">
        <w:rPr>
          <w:rFonts w:ascii="Arial" w:hAnsi="Arial" w:cs="Arial"/>
          <w:sz w:val="22"/>
          <w:szCs w:val="22"/>
        </w:rPr>
        <w:t>Poskytovatel prohlašuje, že</w:t>
      </w:r>
      <w:r w:rsidR="00BB47DB" w:rsidRPr="00981E87">
        <w:rPr>
          <w:rFonts w:ascii="Arial" w:hAnsi="Arial" w:cs="Arial"/>
          <w:sz w:val="22"/>
          <w:szCs w:val="22"/>
        </w:rPr>
        <w:t>:</w:t>
      </w:r>
    </w:p>
    <w:p w:rsidR="00452DA1" w:rsidRPr="006B1D1C" w:rsidRDefault="00452DA1" w:rsidP="00D94A5E">
      <w:pPr>
        <w:pStyle w:val="TSTextlnkuslovan"/>
        <w:numPr>
          <w:ilvl w:val="2"/>
          <w:numId w:val="42"/>
        </w:numPr>
        <w:rPr>
          <w:rFonts w:cs="Arial"/>
          <w:szCs w:val="22"/>
        </w:rPr>
      </w:pPr>
      <w:r w:rsidRPr="006B1D1C">
        <w:rPr>
          <w:rFonts w:cs="Arial"/>
          <w:szCs w:val="22"/>
        </w:rPr>
        <w:t xml:space="preserve">je oprávněně podnikající fyzickou osobou způsobilou k právním </w:t>
      </w:r>
      <w:r w:rsidR="00EC2028">
        <w:rPr>
          <w:rFonts w:cs="Arial"/>
          <w:szCs w:val="22"/>
        </w:rPr>
        <w:t>jednáním</w:t>
      </w:r>
      <w:r w:rsidRPr="006B1D1C">
        <w:rPr>
          <w:rFonts w:cs="Arial"/>
          <w:szCs w:val="22"/>
        </w:rPr>
        <w:t>,</w:t>
      </w:r>
    </w:p>
    <w:p w:rsidR="00452DA1" w:rsidRPr="006B1D1C" w:rsidRDefault="00452DA1" w:rsidP="00D94A5E">
      <w:pPr>
        <w:pStyle w:val="TSTextlnkuslovan"/>
        <w:numPr>
          <w:ilvl w:val="2"/>
          <w:numId w:val="42"/>
        </w:numPr>
        <w:rPr>
          <w:rFonts w:cs="Arial"/>
          <w:szCs w:val="22"/>
        </w:rPr>
      </w:pPr>
      <w:r w:rsidRPr="006B1D1C">
        <w:rPr>
          <w:rFonts w:cs="Arial"/>
          <w:szCs w:val="22"/>
        </w:rPr>
        <w:t xml:space="preserve">splňuje veškeré podmínky a požadavky v této Smlouvě stanovené </w:t>
      </w:r>
      <w:r w:rsidR="00146E4D">
        <w:rPr>
          <w:rFonts w:cs="Arial"/>
          <w:szCs w:val="22"/>
        </w:rPr>
        <w:br/>
      </w:r>
      <w:r w:rsidRPr="006B1D1C">
        <w:rPr>
          <w:rFonts w:cs="Arial"/>
          <w:szCs w:val="22"/>
        </w:rPr>
        <w:t>a je oprávněn tuto Smlouvu uzavřít a řádně plnit závazky v ní obsažené, a</w:t>
      </w:r>
    </w:p>
    <w:p w:rsidR="00452DA1" w:rsidRPr="006B1D1C" w:rsidRDefault="00452DA1" w:rsidP="00D94A5E">
      <w:pPr>
        <w:pStyle w:val="TSTextlnkuslovan"/>
        <w:numPr>
          <w:ilvl w:val="2"/>
          <w:numId w:val="42"/>
        </w:numPr>
        <w:rPr>
          <w:rFonts w:cs="Arial"/>
          <w:szCs w:val="22"/>
        </w:rPr>
      </w:pPr>
      <w:r w:rsidRPr="006B1D1C">
        <w:rPr>
          <w:rFonts w:cs="Arial"/>
          <w:szCs w:val="22"/>
        </w:rPr>
        <w:t xml:space="preserve">ke dni podpisu této Smlouvy není v úpadku ani v likvidaci, a zavazuje </w:t>
      </w:r>
      <w:r w:rsidR="00146E4D">
        <w:rPr>
          <w:rFonts w:cs="Arial"/>
          <w:szCs w:val="22"/>
        </w:rPr>
        <w:br/>
      </w:r>
      <w:r w:rsidRPr="006B1D1C">
        <w:rPr>
          <w:rFonts w:cs="Arial"/>
          <w:szCs w:val="22"/>
        </w:rPr>
        <w:t xml:space="preserve">se udržovat toto prohlášení v pravdivosti a </w:t>
      </w:r>
      <w:r w:rsidR="008F5B3E">
        <w:rPr>
          <w:rFonts w:cs="Arial"/>
          <w:szCs w:val="22"/>
        </w:rPr>
        <w:t>O</w:t>
      </w:r>
      <w:r w:rsidRPr="006B1D1C">
        <w:rPr>
          <w:rFonts w:cs="Arial"/>
          <w:szCs w:val="22"/>
        </w:rPr>
        <w:t>bjednatele bezodkladně informovat o všech skutečnostech, které mohou mít dopad na pravdivost, úplnost nebo přesnost předmětného prohlášení a o změnách v jeho kvalifikaci, kterou prokázal v rámci své nabídky na plnění Veřejné zakázky, a</w:t>
      </w:r>
    </w:p>
    <w:p w:rsidR="00452DA1" w:rsidRPr="006B1D1C" w:rsidRDefault="00452DA1" w:rsidP="00D94A5E">
      <w:pPr>
        <w:pStyle w:val="TSTextlnkuslovan"/>
        <w:numPr>
          <w:ilvl w:val="2"/>
          <w:numId w:val="42"/>
        </w:numPr>
        <w:rPr>
          <w:rFonts w:cs="Arial"/>
          <w:szCs w:val="22"/>
        </w:rPr>
      </w:pPr>
      <w:r w:rsidRPr="006B1D1C">
        <w:rPr>
          <w:rFonts w:cs="Arial"/>
          <w:szCs w:val="22"/>
        </w:rPr>
        <w:t xml:space="preserve">je subjektem oprávněným k poskytování standardizované servisní podpory produktů, jak jsou specifikovány v </w:t>
      </w:r>
      <w:r w:rsidRPr="006B1D1C">
        <w:rPr>
          <w:rFonts w:cs="Arial"/>
          <w:b/>
          <w:szCs w:val="22"/>
        </w:rPr>
        <w:t>Příloze č. 1</w:t>
      </w:r>
      <w:r w:rsidRPr="006B1D1C">
        <w:rPr>
          <w:rFonts w:cs="Arial"/>
          <w:szCs w:val="22"/>
        </w:rPr>
        <w:t xml:space="preserve"> této Smlouvy.</w:t>
      </w:r>
      <w:r w:rsidR="0092507C">
        <w:rPr>
          <w:rFonts w:cs="Arial"/>
          <w:szCs w:val="22"/>
        </w:rPr>
        <w:t xml:space="preserve"> Poskytovatel je povinen doklad opravňující ho k poskytování standardizované servisní podpory produktů předložit na požádání Objednatele nejpozději do 10 pracovních dnů </w:t>
      </w:r>
      <w:r w:rsidR="00146E4D">
        <w:rPr>
          <w:rFonts w:cs="Arial"/>
          <w:szCs w:val="22"/>
        </w:rPr>
        <w:br/>
      </w:r>
      <w:r w:rsidR="0092507C">
        <w:rPr>
          <w:rFonts w:cs="Arial"/>
          <w:szCs w:val="22"/>
        </w:rPr>
        <w:t>od takového požádání.</w:t>
      </w:r>
    </w:p>
    <w:p w:rsidR="00452DA1" w:rsidRPr="006B1D1C" w:rsidRDefault="00452DA1" w:rsidP="00E54989">
      <w:pPr>
        <w:pStyle w:val="Odstavecseseznamem"/>
        <w:numPr>
          <w:ilvl w:val="1"/>
          <w:numId w:val="4"/>
        </w:numPr>
        <w:spacing w:after="120"/>
        <w:ind w:left="567" w:hanging="567"/>
        <w:jc w:val="both"/>
        <w:rPr>
          <w:rFonts w:ascii="Arial" w:hAnsi="Arial" w:cs="Arial"/>
          <w:sz w:val="22"/>
          <w:szCs w:val="22"/>
          <w:lang w:eastAsia="en-US"/>
        </w:rPr>
      </w:pPr>
      <w:bookmarkStart w:id="1" w:name="_Ref330893946"/>
      <w:r w:rsidRPr="006B1D1C">
        <w:rPr>
          <w:rFonts w:ascii="Arial" w:hAnsi="Arial" w:cs="Arial"/>
          <w:sz w:val="22"/>
          <w:szCs w:val="22"/>
          <w:lang w:eastAsia="en-US"/>
        </w:rPr>
        <w:t xml:space="preserve">Obě smluvní </w:t>
      </w:r>
      <w:r w:rsidRPr="006B1D1C">
        <w:rPr>
          <w:rFonts w:ascii="Arial" w:hAnsi="Arial" w:cs="Arial"/>
          <w:sz w:val="22"/>
          <w:szCs w:val="22"/>
        </w:rPr>
        <w:t>strany</w:t>
      </w:r>
      <w:r w:rsidRPr="006B1D1C">
        <w:rPr>
          <w:rFonts w:ascii="Arial" w:hAnsi="Arial" w:cs="Arial"/>
          <w:sz w:val="22"/>
          <w:szCs w:val="22"/>
          <w:lang w:eastAsia="en-US"/>
        </w:rPr>
        <w:t xml:space="preserve"> prohlašují, že tato Smlouva, předmět plnění a veškerá metadata nemají charakter obchodního tajemství. </w:t>
      </w:r>
    </w:p>
    <w:bookmarkEnd w:id="1"/>
    <w:p w:rsidR="00D755B4" w:rsidRPr="006B1D1C" w:rsidRDefault="00D755B4" w:rsidP="00E54989">
      <w:pPr>
        <w:pStyle w:val="Odstavecseseznamem"/>
        <w:numPr>
          <w:ilvl w:val="0"/>
          <w:numId w:val="4"/>
        </w:numPr>
        <w:spacing w:before="120" w:after="120"/>
        <w:ind w:left="357" w:hanging="357"/>
        <w:jc w:val="both"/>
        <w:rPr>
          <w:rFonts w:ascii="Arial" w:hAnsi="Arial" w:cs="Arial"/>
          <w:b/>
          <w:sz w:val="22"/>
          <w:szCs w:val="22"/>
        </w:rPr>
      </w:pPr>
      <w:r w:rsidRPr="006B1D1C">
        <w:rPr>
          <w:rFonts w:ascii="Arial" w:hAnsi="Arial" w:cs="Arial"/>
          <w:b/>
          <w:sz w:val="22"/>
          <w:szCs w:val="22"/>
        </w:rPr>
        <w:t>Účel Smlouvy</w:t>
      </w:r>
    </w:p>
    <w:p w:rsidR="00090C55" w:rsidRPr="00D40AAB" w:rsidRDefault="00452DA1" w:rsidP="00E54989">
      <w:pPr>
        <w:pStyle w:val="Odstavecseseznamem"/>
        <w:numPr>
          <w:ilvl w:val="1"/>
          <w:numId w:val="4"/>
        </w:numPr>
        <w:spacing w:after="120"/>
        <w:ind w:left="567" w:hanging="567"/>
        <w:jc w:val="both"/>
        <w:rPr>
          <w:rFonts w:ascii="Arial" w:hAnsi="Arial" w:cs="Arial"/>
          <w:sz w:val="22"/>
          <w:szCs w:val="22"/>
        </w:rPr>
      </w:pPr>
      <w:r w:rsidRPr="00D40AAB">
        <w:rPr>
          <w:rFonts w:ascii="Arial" w:hAnsi="Arial" w:cs="Arial"/>
          <w:sz w:val="22"/>
          <w:szCs w:val="22"/>
        </w:rPr>
        <w:t>Účelem této Smlouvy je realizace Veřejné zakázky a naplnění jejího cíle, který vyplývá z</w:t>
      </w:r>
      <w:r w:rsidR="00730681">
        <w:rPr>
          <w:rFonts w:ascii="Arial" w:hAnsi="Arial" w:cs="Arial"/>
          <w:sz w:val="22"/>
          <w:szCs w:val="22"/>
        </w:rPr>
        <w:t> této Smlouvy a jejich příloh</w:t>
      </w:r>
      <w:r w:rsidR="00774E86">
        <w:rPr>
          <w:rFonts w:ascii="Arial" w:hAnsi="Arial" w:cs="Arial"/>
          <w:sz w:val="22"/>
          <w:szCs w:val="22"/>
        </w:rPr>
        <w:t xml:space="preserve"> </w:t>
      </w:r>
      <w:r w:rsidR="00D50E6E">
        <w:rPr>
          <w:rFonts w:ascii="Arial" w:hAnsi="Arial" w:cs="Arial"/>
          <w:sz w:val="22"/>
          <w:szCs w:val="22"/>
        </w:rPr>
        <w:t xml:space="preserve">a </w:t>
      </w:r>
      <w:r w:rsidR="00774E86">
        <w:rPr>
          <w:rFonts w:ascii="Arial" w:hAnsi="Arial" w:cs="Arial"/>
          <w:sz w:val="22"/>
          <w:szCs w:val="22"/>
        </w:rPr>
        <w:t xml:space="preserve">z </w:t>
      </w:r>
      <w:r w:rsidR="00D50E6E">
        <w:rPr>
          <w:rFonts w:ascii="Arial" w:hAnsi="Arial" w:cs="Arial"/>
          <w:sz w:val="22"/>
          <w:szCs w:val="22"/>
        </w:rPr>
        <w:t xml:space="preserve">plnění povinností MZe uložených zákonem </w:t>
      </w:r>
      <w:r w:rsidR="00146E4D">
        <w:rPr>
          <w:rFonts w:ascii="Arial" w:hAnsi="Arial" w:cs="Arial"/>
          <w:sz w:val="22"/>
          <w:szCs w:val="22"/>
        </w:rPr>
        <w:br/>
      </w:r>
      <w:r w:rsidR="008632C7">
        <w:rPr>
          <w:rFonts w:ascii="Arial" w:hAnsi="Arial" w:cs="Arial"/>
          <w:sz w:val="22"/>
          <w:szCs w:val="22"/>
        </w:rPr>
        <w:t xml:space="preserve">č. 274/2001 Sb., </w:t>
      </w:r>
      <w:r w:rsidR="00D50E6E">
        <w:rPr>
          <w:rFonts w:ascii="Arial" w:hAnsi="Arial" w:cs="Arial"/>
          <w:sz w:val="22"/>
          <w:szCs w:val="22"/>
        </w:rPr>
        <w:t>o vodovodech a kanalizacích</w:t>
      </w:r>
      <w:r w:rsidR="008632C7">
        <w:rPr>
          <w:rFonts w:ascii="Arial" w:hAnsi="Arial" w:cs="Arial"/>
          <w:sz w:val="22"/>
          <w:szCs w:val="22"/>
        </w:rPr>
        <w:t xml:space="preserve"> pro veřejnou potřebu a o změně některých zákonů (zákon o vodovodech a kanalizacích)</w:t>
      </w:r>
      <w:r w:rsidR="00B95965">
        <w:rPr>
          <w:rFonts w:ascii="Arial" w:hAnsi="Arial" w:cs="Arial"/>
          <w:sz w:val="22"/>
          <w:szCs w:val="22"/>
        </w:rPr>
        <w:t>, ve znění pozdějších předpisů, a vyhláškou č. 428/2001 Sb., kterou se zákon provádí, ve znění pozdějších předpisů.</w:t>
      </w:r>
    </w:p>
    <w:p w:rsidR="00D755B4" w:rsidRPr="000139F6" w:rsidRDefault="00D755B4" w:rsidP="00E54989">
      <w:pPr>
        <w:pStyle w:val="Odstavecseseznamem"/>
        <w:numPr>
          <w:ilvl w:val="0"/>
          <w:numId w:val="4"/>
        </w:numPr>
        <w:spacing w:before="120" w:after="120"/>
        <w:ind w:left="357" w:hanging="357"/>
        <w:jc w:val="both"/>
        <w:rPr>
          <w:rFonts w:ascii="Arial" w:hAnsi="Arial" w:cs="Arial"/>
          <w:b/>
          <w:sz w:val="22"/>
          <w:szCs w:val="22"/>
        </w:rPr>
      </w:pPr>
      <w:r w:rsidRPr="000139F6">
        <w:rPr>
          <w:rFonts w:ascii="Arial" w:hAnsi="Arial" w:cs="Arial"/>
          <w:b/>
          <w:sz w:val="22"/>
          <w:szCs w:val="22"/>
        </w:rPr>
        <w:t xml:space="preserve">Předmět </w:t>
      </w:r>
      <w:r w:rsidR="00E00977" w:rsidRPr="000139F6">
        <w:rPr>
          <w:rFonts w:ascii="Arial" w:hAnsi="Arial" w:cs="Arial"/>
          <w:b/>
          <w:sz w:val="22"/>
          <w:szCs w:val="22"/>
        </w:rPr>
        <w:t>Smlouvy</w:t>
      </w:r>
    </w:p>
    <w:p w:rsidR="000139F6" w:rsidRPr="00175027" w:rsidRDefault="00452DA1" w:rsidP="00E54989">
      <w:pPr>
        <w:pStyle w:val="Odstavecseseznamem"/>
        <w:numPr>
          <w:ilvl w:val="1"/>
          <w:numId w:val="4"/>
        </w:numPr>
        <w:spacing w:after="120"/>
        <w:ind w:left="567" w:hanging="567"/>
        <w:jc w:val="both"/>
        <w:rPr>
          <w:rFonts w:ascii="Arial" w:hAnsi="Arial" w:cs="Arial"/>
          <w:sz w:val="22"/>
          <w:szCs w:val="22"/>
        </w:rPr>
      </w:pPr>
      <w:r w:rsidRPr="00175027">
        <w:rPr>
          <w:rFonts w:ascii="Arial" w:hAnsi="Arial" w:cs="Arial"/>
          <w:sz w:val="22"/>
          <w:szCs w:val="22"/>
        </w:rPr>
        <w:t xml:space="preserve">Předmětem Smlouvy je závazek Poskytovatele </w:t>
      </w:r>
      <w:r w:rsidR="008632C7" w:rsidRPr="00175027">
        <w:rPr>
          <w:rFonts w:ascii="Arial" w:hAnsi="Arial" w:cs="Arial"/>
          <w:sz w:val="22"/>
          <w:szCs w:val="22"/>
        </w:rPr>
        <w:t>k</w:t>
      </w:r>
      <w:r w:rsidR="000139F6" w:rsidRPr="00175027">
        <w:rPr>
          <w:rFonts w:ascii="Arial" w:hAnsi="Arial" w:cs="Arial"/>
          <w:sz w:val="22"/>
          <w:szCs w:val="22"/>
        </w:rPr>
        <w:t> </w:t>
      </w:r>
      <w:r w:rsidR="008632C7" w:rsidRPr="00175027">
        <w:rPr>
          <w:rFonts w:ascii="Arial" w:hAnsi="Arial" w:cs="Arial"/>
          <w:sz w:val="22"/>
          <w:szCs w:val="22"/>
        </w:rPr>
        <w:t>zajištění</w:t>
      </w:r>
      <w:r w:rsidR="000139F6" w:rsidRPr="00175027">
        <w:rPr>
          <w:rFonts w:ascii="Arial" w:hAnsi="Arial" w:cs="Arial"/>
          <w:sz w:val="22"/>
          <w:szCs w:val="22"/>
        </w:rPr>
        <w:t xml:space="preserve"> </w:t>
      </w:r>
    </w:p>
    <w:p w:rsidR="008632C7" w:rsidRPr="00175027" w:rsidRDefault="008632C7" w:rsidP="00175027">
      <w:pPr>
        <w:pStyle w:val="Odstavecseseznamem"/>
        <w:numPr>
          <w:ilvl w:val="2"/>
          <w:numId w:val="4"/>
        </w:numPr>
        <w:spacing w:after="120"/>
        <w:jc w:val="both"/>
        <w:rPr>
          <w:rFonts w:ascii="Arial" w:hAnsi="Arial" w:cs="Arial"/>
          <w:sz w:val="22"/>
          <w:szCs w:val="22"/>
        </w:rPr>
      </w:pPr>
      <w:r w:rsidRPr="00175027">
        <w:rPr>
          <w:rFonts w:ascii="Arial" w:hAnsi="Arial" w:cs="Arial"/>
          <w:sz w:val="22"/>
          <w:szCs w:val="22"/>
        </w:rPr>
        <w:t xml:space="preserve"> </w:t>
      </w:r>
      <w:r w:rsidR="000139F6" w:rsidRPr="00175027">
        <w:rPr>
          <w:rFonts w:ascii="Arial" w:hAnsi="Arial" w:cs="Arial"/>
          <w:sz w:val="22"/>
          <w:szCs w:val="22"/>
        </w:rPr>
        <w:t xml:space="preserve">služeb </w:t>
      </w:r>
      <w:r w:rsidRPr="00175027">
        <w:rPr>
          <w:rFonts w:ascii="Arial" w:hAnsi="Arial" w:cs="Arial"/>
          <w:sz w:val="22"/>
          <w:szCs w:val="22"/>
        </w:rPr>
        <w:t>provozní a technické podpory IS VaK, který se skládá z Informačních systémů:</w:t>
      </w:r>
    </w:p>
    <w:p w:rsidR="008632C7" w:rsidRPr="00175027" w:rsidRDefault="008632C7" w:rsidP="00175027">
      <w:pPr>
        <w:pStyle w:val="Odstavecseseznamem"/>
        <w:numPr>
          <w:ilvl w:val="0"/>
          <w:numId w:val="45"/>
        </w:numPr>
        <w:spacing w:after="120"/>
        <w:jc w:val="both"/>
        <w:rPr>
          <w:rFonts w:ascii="Arial" w:hAnsi="Arial" w:cs="Arial"/>
          <w:sz w:val="22"/>
          <w:szCs w:val="22"/>
        </w:rPr>
      </w:pPr>
      <w:r w:rsidRPr="00175027">
        <w:rPr>
          <w:rFonts w:ascii="Arial" w:hAnsi="Arial" w:cs="Arial"/>
          <w:sz w:val="22"/>
          <w:szCs w:val="22"/>
        </w:rPr>
        <w:t xml:space="preserve">Vybrané údaje z majetkové a provozní evidence (IS MPVaK), </w:t>
      </w:r>
    </w:p>
    <w:p w:rsidR="008632C7" w:rsidRPr="00175027" w:rsidRDefault="008632C7" w:rsidP="00175027">
      <w:pPr>
        <w:pStyle w:val="Odstavecseseznamem"/>
        <w:numPr>
          <w:ilvl w:val="0"/>
          <w:numId w:val="45"/>
        </w:numPr>
        <w:spacing w:after="120"/>
        <w:jc w:val="both"/>
        <w:rPr>
          <w:rFonts w:ascii="Arial" w:hAnsi="Arial" w:cs="Arial"/>
          <w:sz w:val="22"/>
          <w:szCs w:val="22"/>
        </w:rPr>
      </w:pPr>
      <w:r w:rsidRPr="00175027">
        <w:rPr>
          <w:rFonts w:ascii="Arial" w:hAnsi="Arial" w:cs="Arial"/>
          <w:sz w:val="22"/>
          <w:szCs w:val="22"/>
        </w:rPr>
        <w:t xml:space="preserve">Porovnání všech položek výpočtu ceny pro vodné a pro stočné na kalendářní rok podle cenových předpisů s dosaženou skutečností v daném kalendářním roce (IS VSVaK), </w:t>
      </w:r>
    </w:p>
    <w:p w:rsidR="008632C7" w:rsidRPr="00175027" w:rsidRDefault="008632C7" w:rsidP="00175027">
      <w:pPr>
        <w:pStyle w:val="Odstavecseseznamem"/>
        <w:numPr>
          <w:ilvl w:val="0"/>
          <w:numId w:val="45"/>
        </w:numPr>
        <w:spacing w:after="120"/>
        <w:jc w:val="both"/>
        <w:rPr>
          <w:rFonts w:ascii="Arial" w:hAnsi="Arial" w:cs="Arial"/>
          <w:sz w:val="22"/>
          <w:szCs w:val="22"/>
        </w:rPr>
      </w:pPr>
      <w:r w:rsidRPr="00175027">
        <w:rPr>
          <w:rFonts w:ascii="Arial" w:hAnsi="Arial" w:cs="Arial"/>
          <w:sz w:val="22"/>
          <w:szCs w:val="22"/>
        </w:rPr>
        <w:t xml:space="preserve">Povolení k provozování vodovodu nebo kanalizace (IS PPVaK), a </w:t>
      </w:r>
    </w:p>
    <w:p w:rsidR="008632C7" w:rsidRPr="00175027" w:rsidRDefault="008632C7" w:rsidP="00175027">
      <w:pPr>
        <w:pStyle w:val="Odstavecseseznamem"/>
        <w:numPr>
          <w:ilvl w:val="0"/>
          <w:numId w:val="45"/>
        </w:numPr>
        <w:spacing w:after="120"/>
        <w:jc w:val="both"/>
        <w:rPr>
          <w:rFonts w:ascii="Arial" w:hAnsi="Arial" w:cs="Arial"/>
          <w:sz w:val="22"/>
          <w:szCs w:val="22"/>
        </w:rPr>
      </w:pPr>
      <w:r w:rsidRPr="00175027">
        <w:rPr>
          <w:rFonts w:ascii="Arial" w:hAnsi="Arial" w:cs="Arial"/>
          <w:sz w:val="22"/>
          <w:szCs w:val="22"/>
        </w:rPr>
        <w:t xml:space="preserve">Plánu rozvoje vodovodů a kanalizací území České republiky a Plánů rozvoje vodovodů a kanalizací území krajů (IS PR VaK). </w:t>
      </w:r>
    </w:p>
    <w:p w:rsidR="00452DA1" w:rsidRPr="000139F6" w:rsidRDefault="00452DA1" w:rsidP="00175027">
      <w:pPr>
        <w:ind w:left="1276"/>
        <w:jc w:val="both"/>
        <w:rPr>
          <w:rFonts w:ascii="Arial" w:hAnsi="Arial" w:cs="Arial"/>
          <w:szCs w:val="22"/>
        </w:rPr>
      </w:pPr>
      <w:r w:rsidRPr="00175027">
        <w:rPr>
          <w:rFonts w:ascii="Arial" w:hAnsi="Arial" w:cs="Arial"/>
          <w:szCs w:val="22"/>
        </w:rPr>
        <w:t xml:space="preserve">(dále </w:t>
      </w:r>
      <w:r w:rsidR="007A783A" w:rsidRPr="00175027">
        <w:rPr>
          <w:rFonts w:ascii="Arial" w:hAnsi="Arial" w:cs="Arial"/>
          <w:szCs w:val="22"/>
        </w:rPr>
        <w:t xml:space="preserve">dohromady </w:t>
      </w:r>
      <w:r w:rsidRPr="00175027">
        <w:rPr>
          <w:rFonts w:ascii="Arial" w:hAnsi="Arial" w:cs="Arial"/>
          <w:szCs w:val="22"/>
        </w:rPr>
        <w:t>také jen „</w:t>
      </w:r>
      <w:r w:rsidR="000139F6" w:rsidRPr="00175027">
        <w:rPr>
          <w:rFonts w:ascii="Arial" w:hAnsi="Arial" w:cs="Arial"/>
          <w:b/>
          <w:szCs w:val="22"/>
        </w:rPr>
        <w:t>podpora</w:t>
      </w:r>
      <w:r w:rsidRPr="00175027">
        <w:rPr>
          <w:rFonts w:ascii="Arial" w:hAnsi="Arial" w:cs="Arial"/>
          <w:szCs w:val="22"/>
        </w:rPr>
        <w:t>“</w:t>
      </w:r>
      <w:r w:rsidR="000139F6" w:rsidRPr="00175027">
        <w:rPr>
          <w:rFonts w:ascii="Arial" w:hAnsi="Arial" w:cs="Arial"/>
          <w:szCs w:val="22"/>
        </w:rPr>
        <w:t xml:space="preserve"> nebo „</w:t>
      </w:r>
      <w:r w:rsidR="00C13445">
        <w:rPr>
          <w:rFonts w:ascii="Arial" w:hAnsi="Arial" w:cs="Arial"/>
          <w:b/>
          <w:szCs w:val="22"/>
        </w:rPr>
        <w:t>S</w:t>
      </w:r>
      <w:r w:rsidR="000139F6" w:rsidRPr="00175027">
        <w:rPr>
          <w:rFonts w:ascii="Arial" w:hAnsi="Arial" w:cs="Arial"/>
          <w:b/>
          <w:szCs w:val="22"/>
        </w:rPr>
        <w:t>lužby podpory</w:t>
      </w:r>
      <w:r w:rsidR="000139F6" w:rsidRPr="00175027">
        <w:rPr>
          <w:rFonts w:ascii="Arial" w:hAnsi="Arial" w:cs="Arial"/>
          <w:szCs w:val="22"/>
        </w:rPr>
        <w:t>“</w:t>
      </w:r>
      <w:r w:rsidR="007A783A" w:rsidRPr="00175027">
        <w:rPr>
          <w:rFonts w:ascii="Arial" w:hAnsi="Arial" w:cs="Arial"/>
          <w:szCs w:val="22"/>
        </w:rPr>
        <w:t xml:space="preserve">, jednotlivé IS dle </w:t>
      </w:r>
      <w:r w:rsidR="000139F6" w:rsidRPr="00175027">
        <w:rPr>
          <w:rFonts w:ascii="Arial" w:hAnsi="Arial" w:cs="Arial"/>
          <w:szCs w:val="22"/>
        </w:rPr>
        <w:t xml:space="preserve">písm. a) až d) </w:t>
      </w:r>
      <w:r w:rsidR="007A783A" w:rsidRPr="00175027">
        <w:rPr>
          <w:rFonts w:ascii="Arial" w:hAnsi="Arial" w:cs="Arial"/>
          <w:szCs w:val="22"/>
        </w:rPr>
        <w:t>dále také nazývány jako „moduly“</w:t>
      </w:r>
      <w:r w:rsidRPr="00175027">
        <w:rPr>
          <w:rFonts w:ascii="Arial" w:hAnsi="Arial" w:cs="Arial"/>
          <w:szCs w:val="22"/>
        </w:rPr>
        <w:t>)</w:t>
      </w:r>
    </w:p>
    <w:p w:rsidR="000139F6" w:rsidRPr="00175027" w:rsidRDefault="000139F6" w:rsidP="00175027">
      <w:pPr>
        <w:pStyle w:val="Odstavecseseznamem"/>
        <w:numPr>
          <w:ilvl w:val="2"/>
          <w:numId w:val="4"/>
        </w:numPr>
        <w:jc w:val="both"/>
        <w:rPr>
          <w:rFonts w:ascii="Arial" w:hAnsi="Arial" w:cs="Arial"/>
          <w:sz w:val="22"/>
          <w:szCs w:val="22"/>
        </w:rPr>
      </w:pPr>
      <w:r w:rsidRPr="00175027">
        <w:rPr>
          <w:rFonts w:ascii="Arial" w:hAnsi="Arial" w:cs="Arial"/>
          <w:sz w:val="22"/>
          <w:szCs w:val="22"/>
        </w:rPr>
        <w:lastRenderedPageBreak/>
        <w:t xml:space="preserve"> služeb rozvoje IS VaK (dále jen „</w:t>
      </w:r>
      <w:r w:rsidRPr="00175027">
        <w:rPr>
          <w:rFonts w:ascii="Arial" w:hAnsi="Arial" w:cs="Arial"/>
          <w:b/>
          <w:sz w:val="22"/>
          <w:szCs w:val="22"/>
        </w:rPr>
        <w:t>rozvoj</w:t>
      </w:r>
      <w:r w:rsidRPr="00175027">
        <w:rPr>
          <w:rFonts w:ascii="Arial" w:hAnsi="Arial" w:cs="Arial"/>
          <w:sz w:val="22"/>
          <w:szCs w:val="22"/>
        </w:rPr>
        <w:t>“ nebo „</w:t>
      </w:r>
      <w:r w:rsidR="00C13445">
        <w:rPr>
          <w:rFonts w:ascii="Arial" w:hAnsi="Arial" w:cs="Arial"/>
          <w:b/>
          <w:sz w:val="22"/>
          <w:szCs w:val="22"/>
        </w:rPr>
        <w:t>S</w:t>
      </w:r>
      <w:r w:rsidRPr="00175027">
        <w:rPr>
          <w:rFonts w:ascii="Arial" w:hAnsi="Arial" w:cs="Arial"/>
          <w:b/>
          <w:sz w:val="22"/>
          <w:szCs w:val="22"/>
        </w:rPr>
        <w:t>lužby rozvoje</w:t>
      </w:r>
      <w:r w:rsidRPr="00175027">
        <w:rPr>
          <w:rFonts w:ascii="Arial" w:hAnsi="Arial" w:cs="Arial"/>
          <w:sz w:val="22"/>
          <w:szCs w:val="22"/>
        </w:rPr>
        <w:t>“</w:t>
      </w:r>
      <w:r w:rsidR="00DA5AFA">
        <w:rPr>
          <w:rFonts w:ascii="Arial" w:hAnsi="Arial" w:cs="Arial"/>
          <w:sz w:val="22"/>
          <w:szCs w:val="22"/>
        </w:rPr>
        <w:t xml:space="preserve"> nebo „</w:t>
      </w:r>
      <w:r w:rsidR="00DA5AFA" w:rsidRPr="00D079B8">
        <w:rPr>
          <w:rFonts w:ascii="Arial" w:hAnsi="Arial" w:cs="Arial"/>
          <w:b/>
          <w:sz w:val="22"/>
          <w:szCs w:val="22"/>
        </w:rPr>
        <w:t>rozvojové Služby</w:t>
      </w:r>
      <w:r w:rsidR="00DA5AFA">
        <w:rPr>
          <w:rFonts w:ascii="Arial" w:hAnsi="Arial" w:cs="Arial"/>
          <w:sz w:val="22"/>
          <w:szCs w:val="22"/>
        </w:rPr>
        <w:t>“</w:t>
      </w:r>
      <w:r w:rsidRPr="00175027">
        <w:rPr>
          <w:rFonts w:ascii="Arial" w:hAnsi="Arial" w:cs="Arial"/>
          <w:sz w:val="22"/>
          <w:szCs w:val="22"/>
        </w:rPr>
        <w:t>)</w:t>
      </w:r>
    </w:p>
    <w:p w:rsidR="000139F6" w:rsidRPr="00175027" w:rsidRDefault="000139F6" w:rsidP="00175027">
      <w:pPr>
        <w:pStyle w:val="Odstavecseseznamem"/>
        <w:ind w:left="1224"/>
        <w:jc w:val="both"/>
        <w:rPr>
          <w:rFonts w:ascii="Arial" w:hAnsi="Arial" w:cs="Arial"/>
          <w:sz w:val="22"/>
          <w:szCs w:val="22"/>
        </w:rPr>
      </w:pPr>
    </w:p>
    <w:p w:rsidR="000139F6" w:rsidRDefault="000139F6" w:rsidP="00175027">
      <w:pPr>
        <w:pStyle w:val="Odstavecseseznamem"/>
        <w:numPr>
          <w:ilvl w:val="2"/>
          <w:numId w:val="4"/>
        </w:numPr>
        <w:jc w:val="both"/>
        <w:rPr>
          <w:rFonts w:ascii="Arial" w:hAnsi="Arial" w:cs="Arial"/>
          <w:b/>
          <w:sz w:val="22"/>
          <w:szCs w:val="22"/>
        </w:rPr>
      </w:pPr>
      <w:r w:rsidRPr="00175027">
        <w:rPr>
          <w:rFonts w:ascii="Arial" w:hAnsi="Arial" w:cs="Arial"/>
          <w:sz w:val="22"/>
          <w:szCs w:val="22"/>
        </w:rPr>
        <w:t xml:space="preserve"> </w:t>
      </w:r>
      <w:r w:rsidRPr="00175027">
        <w:rPr>
          <w:rFonts w:ascii="Arial" w:hAnsi="Arial" w:cs="Arial"/>
          <w:b/>
          <w:sz w:val="22"/>
          <w:szCs w:val="22"/>
        </w:rPr>
        <w:t>školení</w:t>
      </w:r>
    </w:p>
    <w:p w:rsidR="00C13445" w:rsidRDefault="00C13445" w:rsidP="00C13445">
      <w:pPr>
        <w:ind w:left="720"/>
        <w:jc w:val="both"/>
        <w:rPr>
          <w:rFonts w:ascii="Arial" w:hAnsi="Arial" w:cs="Arial"/>
          <w:b/>
          <w:szCs w:val="22"/>
        </w:rPr>
      </w:pPr>
    </w:p>
    <w:p w:rsidR="00C13445" w:rsidRPr="00D079B8" w:rsidRDefault="00C13445" w:rsidP="00C13445">
      <w:pPr>
        <w:ind w:left="720"/>
        <w:jc w:val="both"/>
        <w:rPr>
          <w:rFonts w:ascii="Arial" w:hAnsi="Arial" w:cs="Arial"/>
          <w:szCs w:val="22"/>
        </w:rPr>
      </w:pPr>
      <w:r>
        <w:rPr>
          <w:rFonts w:ascii="Arial" w:hAnsi="Arial" w:cs="Arial"/>
          <w:szCs w:val="22"/>
        </w:rPr>
        <w:t>Body 3.1.1 až 3.1.3 dále dohromady jako „</w:t>
      </w:r>
      <w:r w:rsidRPr="00D079B8">
        <w:rPr>
          <w:rFonts w:ascii="Arial" w:hAnsi="Arial" w:cs="Arial"/>
          <w:b/>
          <w:szCs w:val="22"/>
        </w:rPr>
        <w:t>Služby</w:t>
      </w:r>
      <w:r>
        <w:rPr>
          <w:rFonts w:ascii="Arial" w:hAnsi="Arial" w:cs="Arial"/>
          <w:szCs w:val="22"/>
        </w:rPr>
        <w:t>“</w:t>
      </w:r>
    </w:p>
    <w:p w:rsidR="000139F6" w:rsidRPr="00175027" w:rsidRDefault="000139F6" w:rsidP="00175027">
      <w:pPr>
        <w:pStyle w:val="Odstavecseseznamem"/>
        <w:ind w:left="1224"/>
        <w:jc w:val="both"/>
        <w:rPr>
          <w:rFonts w:ascii="Arial" w:hAnsi="Arial" w:cs="Arial"/>
          <w:szCs w:val="22"/>
        </w:rPr>
      </w:pPr>
    </w:p>
    <w:p w:rsidR="00452DA1" w:rsidRPr="00D64C4B" w:rsidRDefault="00452DA1" w:rsidP="00E54989">
      <w:pPr>
        <w:pStyle w:val="Odstavecseseznamem"/>
        <w:numPr>
          <w:ilvl w:val="1"/>
          <w:numId w:val="4"/>
        </w:numPr>
        <w:spacing w:after="120"/>
        <w:ind w:left="567" w:hanging="567"/>
        <w:jc w:val="both"/>
        <w:rPr>
          <w:rFonts w:ascii="Arial" w:hAnsi="Arial" w:cs="Arial"/>
          <w:sz w:val="22"/>
          <w:szCs w:val="22"/>
        </w:rPr>
      </w:pPr>
      <w:r w:rsidRPr="000139F6">
        <w:rPr>
          <w:rFonts w:ascii="Arial" w:hAnsi="Arial" w:cs="Arial"/>
          <w:sz w:val="22"/>
          <w:szCs w:val="22"/>
        </w:rPr>
        <w:t xml:space="preserve">Podrobná specifikace předmětu plnění je uvedena v </w:t>
      </w:r>
      <w:r w:rsidRPr="000139F6">
        <w:rPr>
          <w:rFonts w:ascii="Arial" w:hAnsi="Arial" w:cs="Arial"/>
          <w:b/>
          <w:sz w:val="22"/>
          <w:szCs w:val="22"/>
        </w:rPr>
        <w:t>Příloze č.</w:t>
      </w:r>
      <w:r w:rsidRPr="00D64C4B">
        <w:rPr>
          <w:rFonts w:ascii="Arial" w:hAnsi="Arial" w:cs="Arial"/>
          <w:b/>
          <w:sz w:val="22"/>
          <w:szCs w:val="22"/>
        </w:rPr>
        <w:t xml:space="preserve"> 1</w:t>
      </w:r>
      <w:r w:rsidRPr="00D64C4B">
        <w:rPr>
          <w:rFonts w:ascii="Arial" w:hAnsi="Arial" w:cs="Arial"/>
          <w:sz w:val="22"/>
          <w:szCs w:val="22"/>
        </w:rPr>
        <w:t xml:space="preserve"> této Smlouvy. </w:t>
      </w:r>
    </w:p>
    <w:p w:rsidR="00A60297" w:rsidRPr="00D64C4B" w:rsidRDefault="00A60297" w:rsidP="00E54989">
      <w:pPr>
        <w:pStyle w:val="Odstavecseseznamem"/>
        <w:numPr>
          <w:ilvl w:val="1"/>
          <w:numId w:val="4"/>
        </w:numPr>
        <w:spacing w:after="120"/>
        <w:ind w:left="567" w:hanging="567"/>
        <w:jc w:val="both"/>
        <w:rPr>
          <w:rFonts w:ascii="Arial" w:hAnsi="Arial" w:cs="Arial"/>
          <w:sz w:val="22"/>
          <w:szCs w:val="22"/>
        </w:rPr>
      </w:pPr>
      <w:r w:rsidRPr="00D64C4B">
        <w:rPr>
          <w:rFonts w:ascii="Arial" w:hAnsi="Arial" w:cs="Arial"/>
          <w:sz w:val="22"/>
          <w:szCs w:val="22"/>
        </w:rPr>
        <w:t xml:space="preserve">Podrobná specifikace způsobu poskytování </w:t>
      </w:r>
      <w:r w:rsidR="003F74EB">
        <w:rPr>
          <w:rFonts w:ascii="Arial" w:hAnsi="Arial" w:cs="Arial"/>
          <w:sz w:val="22"/>
          <w:szCs w:val="22"/>
        </w:rPr>
        <w:t>S</w:t>
      </w:r>
      <w:r w:rsidRPr="00D64C4B">
        <w:rPr>
          <w:rFonts w:ascii="Arial" w:hAnsi="Arial" w:cs="Arial"/>
          <w:sz w:val="22"/>
          <w:szCs w:val="22"/>
        </w:rPr>
        <w:t xml:space="preserve">lužeb je uvedena </w:t>
      </w:r>
      <w:r w:rsidRPr="00D64C4B">
        <w:rPr>
          <w:rFonts w:ascii="Arial" w:hAnsi="Arial" w:cs="Arial"/>
          <w:b/>
          <w:sz w:val="22"/>
          <w:szCs w:val="22"/>
        </w:rPr>
        <w:t>Příloze č. 3</w:t>
      </w:r>
      <w:r w:rsidRPr="00D64C4B">
        <w:rPr>
          <w:rFonts w:ascii="Arial" w:hAnsi="Arial" w:cs="Arial"/>
          <w:sz w:val="22"/>
          <w:szCs w:val="22"/>
        </w:rPr>
        <w:t xml:space="preserve"> této Smlouvy.</w:t>
      </w:r>
    </w:p>
    <w:p w:rsidR="004A1D3E" w:rsidRPr="00D64C4B" w:rsidRDefault="00435D02" w:rsidP="00435D02">
      <w:pPr>
        <w:pStyle w:val="Odstavecseseznamem"/>
        <w:numPr>
          <w:ilvl w:val="1"/>
          <w:numId w:val="4"/>
        </w:numPr>
        <w:spacing w:after="120"/>
        <w:ind w:left="567" w:hanging="567"/>
        <w:jc w:val="both"/>
        <w:rPr>
          <w:rFonts w:ascii="Arial" w:hAnsi="Arial" w:cs="Arial"/>
          <w:sz w:val="22"/>
          <w:szCs w:val="22"/>
        </w:rPr>
      </w:pPr>
      <w:r w:rsidRPr="00D64C4B">
        <w:rPr>
          <w:rFonts w:ascii="Arial" w:hAnsi="Arial" w:cs="Arial"/>
          <w:sz w:val="22"/>
          <w:szCs w:val="22"/>
        </w:rPr>
        <w:t xml:space="preserve">Předmět plnění dle této Smlouvy musí být vybaven prostředky (na technické úrovni) pro zajištění souladu s nařízením EP a Rady (EU) 2016/679 ze dne 27. dubna 2016 </w:t>
      </w:r>
      <w:r w:rsidR="00146E4D">
        <w:rPr>
          <w:rFonts w:ascii="Arial" w:hAnsi="Arial" w:cs="Arial"/>
          <w:sz w:val="22"/>
          <w:szCs w:val="22"/>
        </w:rPr>
        <w:br/>
      </w:r>
      <w:r w:rsidRPr="00D64C4B">
        <w:rPr>
          <w:rFonts w:ascii="Arial" w:hAnsi="Arial" w:cs="Arial"/>
          <w:sz w:val="22"/>
          <w:szCs w:val="22"/>
        </w:rPr>
        <w:t>o ochraně fyzických osob v souvislosti se zpracováním osobních údajů a o volném pohybu těchto údajů a o zrušení směrnice 95/46/ES (obecné nař</w:t>
      </w:r>
      <w:r w:rsidR="00D64C4B">
        <w:rPr>
          <w:rFonts w:ascii="Arial" w:hAnsi="Arial" w:cs="Arial"/>
          <w:sz w:val="22"/>
          <w:szCs w:val="22"/>
        </w:rPr>
        <w:t>ízení o ochraně osobních údajů)</w:t>
      </w:r>
      <w:r w:rsidR="00714CA4">
        <w:rPr>
          <w:rFonts w:ascii="Arial" w:hAnsi="Arial" w:cs="Arial"/>
          <w:sz w:val="22"/>
          <w:szCs w:val="22"/>
        </w:rPr>
        <w:t>,</w:t>
      </w:r>
      <w:r w:rsidR="00D64C4B">
        <w:rPr>
          <w:rFonts w:ascii="Arial" w:hAnsi="Arial" w:cs="Arial"/>
          <w:sz w:val="22"/>
          <w:szCs w:val="22"/>
        </w:rPr>
        <w:t xml:space="preserve"> </w:t>
      </w:r>
      <w:r w:rsidRPr="00D64C4B">
        <w:rPr>
          <w:rFonts w:ascii="Arial" w:hAnsi="Arial" w:cs="Arial"/>
          <w:sz w:val="22"/>
          <w:szCs w:val="22"/>
        </w:rPr>
        <w:t>(dále jen jako „GDPR“). V případě, že by Poskytovatel zjistil, že by se z titulu plnění této Smlouvy mohl stát zpracovatelem dle čl. 4 odst. 8 GDPR, je povinen Objednatele o této skutečnosti neprodleně informovat a následně jsou v důsledku toho smluvní strany povinny uzavřít zpracovatelskou smlouvu dle čl. 28 odst. 3 GDPR (např. ve formě dodatku k této Smlouvě).</w:t>
      </w:r>
      <w:r w:rsidR="00602442" w:rsidRPr="00D64C4B">
        <w:rPr>
          <w:rFonts w:ascii="Arial" w:hAnsi="Arial" w:cs="Arial"/>
          <w:sz w:val="22"/>
          <w:szCs w:val="22"/>
        </w:rPr>
        <w:t xml:space="preserve"> </w:t>
      </w:r>
    </w:p>
    <w:p w:rsidR="00452DA1" w:rsidRDefault="00452DA1" w:rsidP="00E54989">
      <w:pPr>
        <w:pStyle w:val="Odstavecseseznamem"/>
        <w:numPr>
          <w:ilvl w:val="1"/>
          <w:numId w:val="4"/>
        </w:numPr>
        <w:spacing w:after="120"/>
        <w:ind w:left="567" w:hanging="567"/>
        <w:jc w:val="both"/>
        <w:rPr>
          <w:rFonts w:ascii="Arial" w:hAnsi="Arial" w:cs="Arial"/>
          <w:sz w:val="22"/>
          <w:szCs w:val="22"/>
        </w:rPr>
      </w:pPr>
      <w:r w:rsidRPr="00D40AAB">
        <w:rPr>
          <w:rFonts w:ascii="Arial" w:hAnsi="Arial" w:cs="Arial"/>
          <w:sz w:val="22"/>
          <w:szCs w:val="22"/>
        </w:rPr>
        <w:t xml:space="preserve">Za řádně uskutečněné plnění se </w:t>
      </w:r>
      <w:r w:rsidR="000B673B">
        <w:rPr>
          <w:rFonts w:ascii="Arial" w:hAnsi="Arial" w:cs="Arial"/>
          <w:sz w:val="22"/>
          <w:szCs w:val="22"/>
        </w:rPr>
        <w:t>O</w:t>
      </w:r>
      <w:r w:rsidR="00B95965">
        <w:rPr>
          <w:rFonts w:ascii="Arial" w:hAnsi="Arial" w:cs="Arial"/>
          <w:sz w:val="22"/>
          <w:szCs w:val="22"/>
        </w:rPr>
        <w:t>bjednatel</w:t>
      </w:r>
      <w:r w:rsidRPr="00D40AAB">
        <w:rPr>
          <w:rFonts w:ascii="Arial" w:hAnsi="Arial" w:cs="Arial"/>
          <w:sz w:val="22"/>
          <w:szCs w:val="22"/>
        </w:rPr>
        <w:t xml:space="preserve"> zavazuje zaplatit </w:t>
      </w:r>
      <w:r w:rsidR="000B673B">
        <w:rPr>
          <w:rFonts w:ascii="Arial" w:hAnsi="Arial" w:cs="Arial"/>
          <w:sz w:val="22"/>
          <w:szCs w:val="22"/>
        </w:rPr>
        <w:t>P</w:t>
      </w:r>
      <w:r w:rsidR="00A66C61">
        <w:rPr>
          <w:rFonts w:ascii="Arial" w:hAnsi="Arial" w:cs="Arial"/>
          <w:sz w:val="22"/>
          <w:szCs w:val="22"/>
        </w:rPr>
        <w:t xml:space="preserve">oskytovateli </w:t>
      </w:r>
      <w:r w:rsidRPr="00D40AAB">
        <w:rPr>
          <w:rFonts w:ascii="Arial" w:hAnsi="Arial" w:cs="Arial"/>
          <w:sz w:val="22"/>
          <w:szCs w:val="22"/>
        </w:rPr>
        <w:t>řádně a včas cenu dle čl. 4.1 Smlouvy</w:t>
      </w:r>
      <w:r w:rsidR="000B673B">
        <w:rPr>
          <w:rFonts w:ascii="Arial" w:hAnsi="Arial" w:cs="Arial"/>
          <w:sz w:val="22"/>
          <w:szCs w:val="22"/>
        </w:rPr>
        <w:t xml:space="preserve">; na </w:t>
      </w:r>
      <w:r w:rsidR="00E9799C">
        <w:rPr>
          <w:rFonts w:ascii="Arial" w:hAnsi="Arial" w:cs="Arial"/>
          <w:sz w:val="22"/>
          <w:szCs w:val="22"/>
        </w:rPr>
        <w:t>poskytování</w:t>
      </w:r>
      <w:r w:rsidR="000B673B">
        <w:rPr>
          <w:rFonts w:ascii="Arial" w:hAnsi="Arial" w:cs="Arial"/>
          <w:sz w:val="22"/>
          <w:szCs w:val="22"/>
        </w:rPr>
        <w:t xml:space="preserve"> Služeb rozvoje a školení nemá Poskytovatel v souladu s odst. 7.</w:t>
      </w:r>
      <w:r w:rsidR="00241E00">
        <w:rPr>
          <w:rFonts w:ascii="Arial" w:hAnsi="Arial" w:cs="Arial"/>
          <w:sz w:val="22"/>
          <w:szCs w:val="22"/>
        </w:rPr>
        <w:t>4</w:t>
      </w:r>
      <w:r w:rsidR="000B673B">
        <w:rPr>
          <w:rFonts w:ascii="Arial" w:hAnsi="Arial" w:cs="Arial"/>
          <w:sz w:val="22"/>
          <w:szCs w:val="22"/>
        </w:rPr>
        <w:t xml:space="preserve"> Smlouvy právní nárok</w:t>
      </w:r>
      <w:r w:rsidR="00E9799C">
        <w:rPr>
          <w:rFonts w:ascii="Arial" w:hAnsi="Arial" w:cs="Arial"/>
          <w:sz w:val="22"/>
          <w:szCs w:val="22"/>
        </w:rPr>
        <w:t>, pokud se je Objednatel nerozhodne objednat</w:t>
      </w:r>
      <w:r w:rsidRPr="00D40AAB">
        <w:rPr>
          <w:rFonts w:ascii="Arial" w:hAnsi="Arial" w:cs="Arial"/>
          <w:sz w:val="22"/>
          <w:szCs w:val="22"/>
        </w:rPr>
        <w:t xml:space="preserve">. </w:t>
      </w:r>
    </w:p>
    <w:p w:rsidR="00DB37F3" w:rsidRPr="00D40AAB" w:rsidRDefault="00DB37F3" w:rsidP="00DB37F3">
      <w:pPr>
        <w:pStyle w:val="Odstavecseseznamem"/>
        <w:spacing w:after="120"/>
        <w:ind w:left="567"/>
        <w:jc w:val="both"/>
        <w:rPr>
          <w:rFonts w:ascii="Arial" w:hAnsi="Arial" w:cs="Arial"/>
          <w:sz w:val="22"/>
          <w:szCs w:val="22"/>
        </w:rPr>
      </w:pPr>
    </w:p>
    <w:p w:rsidR="00452DA1" w:rsidRPr="00BD4E6D" w:rsidRDefault="00452DA1" w:rsidP="00E54989">
      <w:pPr>
        <w:pStyle w:val="Odstavecseseznamem"/>
        <w:numPr>
          <w:ilvl w:val="0"/>
          <w:numId w:val="4"/>
        </w:numPr>
        <w:spacing w:before="120" w:after="120"/>
        <w:ind w:left="357" w:hanging="357"/>
        <w:jc w:val="both"/>
        <w:rPr>
          <w:rFonts w:ascii="Arial" w:hAnsi="Arial" w:cs="Arial"/>
          <w:b/>
          <w:sz w:val="22"/>
          <w:szCs w:val="22"/>
        </w:rPr>
      </w:pPr>
      <w:r w:rsidRPr="00BD4E6D">
        <w:rPr>
          <w:rFonts w:ascii="Arial" w:hAnsi="Arial" w:cs="Arial"/>
          <w:b/>
          <w:sz w:val="22"/>
          <w:szCs w:val="22"/>
        </w:rPr>
        <w:t>Cena</w:t>
      </w:r>
    </w:p>
    <w:p w:rsidR="00452DA1" w:rsidRPr="006B1D1C" w:rsidRDefault="00672E66" w:rsidP="00E54989">
      <w:pPr>
        <w:pStyle w:val="Odstavecseseznamem"/>
        <w:numPr>
          <w:ilvl w:val="1"/>
          <w:numId w:val="4"/>
        </w:numPr>
        <w:spacing w:after="120"/>
        <w:ind w:left="567" w:hanging="567"/>
        <w:jc w:val="both"/>
        <w:rPr>
          <w:rFonts w:ascii="Arial" w:hAnsi="Arial" w:cs="Arial"/>
          <w:sz w:val="22"/>
          <w:szCs w:val="22"/>
        </w:rPr>
      </w:pPr>
      <w:r>
        <w:rPr>
          <w:rFonts w:ascii="Arial" w:hAnsi="Arial" w:cs="Arial"/>
          <w:sz w:val="22"/>
          <w:szCs w:val="22"/>
        </w:rPr>
        <w:t>Cena se skládá z ceny Služby podpory, ceny za skutečně poskytnuté Služby rozvoje, a ceny za skutečně poskytnutá školení. V souladu s odst. 7.</w:t>
      </w:r>
      <w:r w:rsidR="00241E00">
        <w:rPr>
          <w:rFonts w:ascii="Arial" w:hAnsi="Arial" w:cs="Arial"/>
          <w:sz w:val="22"/>
          <w:szCs w:val="22"/>
        </w:rPr>
        <w:t>4</w:t>
      </w:r>
      <w:r>
        <w:rPr>
          <w:rFonts w:ascii="Arial" w:hAnsi="Arial" w:cs="Arial"/>
          <w:sz w:val="22"/>
          <w:szCs w:val="22"/>
        </w:rPr>
        <w:t xml:space="preserve"> Smlouvy nemá Poskytovatel právní nárok na maximální částku Služeb rozvoje a školení (Objednatel není povinen objednat ani jediný MD Služeb rozvoje nebo školení), má nárok na zaplacení částky za skutečně poskytnuté Služby rozvoje a školení. </w:t>
      </w:r>
      <w:r w:rsidR="0092507C">
        <w:rPr>
          <w:rFonts w:ascii="Arial" w:hAnsi="Arial" w:cs="Arial"/>
          <w:sz w:val="22"/>
          <w:szCs w:val="22"/>
        </w:rPr>
        <w:t>Maximální</w:t>
      </w:r>
      <w:r w:rsidR="0092507C" w:rsidRPr="006B1D1C">
        <w:rPr>
          <w:rFonts w:ascii="Arial" w:hAnsi="Arial" w:cs="Arial"/>
          <w:sz w:val="22"/>
          <w:szCs w:val="22"/>
        </w:rPr>
        <w:t xml:space="preserve"> </w:t>
      </w:r>
      <w:r>
        <w:rPr>
          <w:rFonts w:ascii="Arial" w:hAnsi="Arial" w:cs="Arial"/>
          <w:sz w:val="22"/>
          <w:szCs w:val="22"/>
        </w:rPr>
        <w:t xml:space="preserve">celková </w:t>
      </w:r>
      <w:r w:rsidR="00452DA1" w:rsidRPr="006B1D1C">
        <w:rPr>
          <w:rFonts w:ascii="Arial" w:hAnsi="Arial" w:cs="Arial"/>
          <w:sz w:val="22"/>
          <w:szCs w:val="22"/>
        </w:rPr>
        <w:t xml:space="preserve">cena za poskytnutí plnění Poskytovatele dle této Smlouvy, kterou </w:t>
      </w:r>
      <w:r w:rsidR="00146E4D">
        <w:rPr>
          <w:rFonts w:ascii="Arial" w:hAnsi="Arial" w:cs="Arial"/>
          <w:sz w:val="22"/>
          <w:szCs w:val="22"/>
        </w:rPr>
        <w:br/>
      </w:r>
      <w:r w:rsidR="00452DA1" w:rsidRPr="006B1D1C">
        <w:rPr>
          <w:rFonts w:ascii="Arial" w:hAnsi="Arial" w:cs="Arial"/>
          <w:sz w:val="22"/>
          <w:szCs w:val="22"/>
        </w:rPr>
        <w:t xml:space="preserve">se zavazuje Objednatel </w:t>
      </w:r>
      <w:r>
        <w:rPr>
          <w:rFonts w:ascii="Arial" w:hAnsi="Arial" w:cs="Arial"/>
          <w:sz w:val="22"/>
          <w:szCs w:val="22"/>
        </w:rPr>
        <w:t xml:space="preserve">maximálně </w:t>
      </w:r>
      <w:r w:rsidR="00452DA1" w:rsidRPr="006B1D1C">
        <w:rPr>
          <w:rFonts w:ascii="Arial" w:hAnsi="Arial" w:cs="Arial"/>
          <w:sz w:val="22"/>
          <w:szCs w:val="22"/>
        </w:rPr>
        <w:t>zaplati</w:t>
      </w:r>
      <w:r w:rsidR="00A60297" w:rsidRPr="006B1D1C">
        <w:rPr>
          <w:rFonts w:ascii="Arial" w:hAnsi="Arial" w:cs="Arial"/>
          <w:sz w:val="22"/>
          <w:szCs w:val="22"/>
        </w:rPr>
        <w:t>t</w:t>
      </w:r>
      <w:r>
        <w:rPr>
          <w:rFonts w:ascii="Arial" w:hAnsi="Arial" w:cs="Arial"/>
          <w:sz w:val="22"/>
          <w:szCs w:val="22"/>
        </w:rPr>
        <w:t xml:space="preserve"> (s výhradou odst. 7.</w:t>
      </w:r>
      <w:r w:rsidR="00241E00">
        <w:rPr>
          <w:rFonts w:ascii="Arial" w:hAnsi="Arial" w:cs="Arial"/>
          <w:sz w:val="22"/>
          <w:szCs w:val="22"/>
        </w:rPr>
        <w:t>4</w:t>
      </w:r>
      <w:r>
        <w:rPr>
          <w:rFonts w:ascii="Arial" w:hAnsi="Arial" w:cs="Arial"/>
          <w:sz w:val="22"/>
          <w:szCs w:val="22"/>
        </w:rPr>
        <w:t xml:space="preserve"> Smlouvy)</w:t>
      </w:r>
      <w:r w:rsidR="00A60297" w:rsidRPr="006B1D1C">
        <w:rPr>
          <w:rFonts w:ascii="Arial" w:hAnsi="Arial" w:cs="Arial"/>
          <w:sz w:val="22"/>
          <w:szCs w:val="22"/>
        </w:rPr>
        <w:t>:</w:t>
      </w:r>
    </w:p>
    <w:p w:rsidR="00452DA1" w:rsidRPr="006B1D1C" w:rsidRDefault="00C700C5" w:rsidP="00D40AAB">
      <w:pPr>
        <w:pStyle w:val="RLTextlnkuslovan"/>
        <w:numPr>
          <w:ilvl w:val="0"/>
          <w:numId w:val="0"/>
        </w:numPr>
        <w:ind w:left="708" w:firstLine="348"/>
        <w:rPr>
          <w:rFonts w:ascii="Arial" w:hAnsi="Arial" w:cs="Arial"/>
          <w:szCs w:val="22"/>
        </w:rPr>
      </w:pPr>
      <w:r w:rsidRPr="00D54C0F">
        <w:rPr>
          <w:rFonts w:ascii="Arial" w:hAnsi="Arial" w:cs="Arial"/>
          <w:szCs w:val="22"/>
        </w:rPr>
        <w:t xml:space="preserve">- </w:t>
      </w:r>
      <w:r w:rsidR="003F02C5">
        <w:rPr>
          <w:rFonts w:ascii="Arial" w:hAnsi="Arial" w:cs="Arial"/>
          <w:szCs w:val="22"/>
        </w:rPr>
        <w:t>činí</w:t>
      </w:r>
      <w:r w:rsidR="003F02C5" w:rsidRPr="00D54C0F">
        <w:rPr>
          <w:rFonts w:ascii="Arial" w:hAnsi="Arial" w:cs="Arial"/>
          <w:szCs w:val="22"/>
        </w:rPr>
        <w:t xml:space="preserve"> </w:t>
      </w:r>
      <w:r w:rsidR="00724E13" w:rsidRPr="00D54C0F">
        <w:rPr>
          <w:rFonts w:ascii="Arial" w:hAnsi="Arial" w:cs="Arial"/>
          <w:szCs w:val="22"/>
        </w:rPr>
        <w:t>celkem</w:t>
      </w:r>
      <w:r w:rsidRPr="00D54C0F">
        <w:rPr>
          <w:rFonts w:ascii="Arial" w:hAnsi="Arial" w:cs="Arial"/>
          <w:szCs w:val="22"/>
        </w:rPr>
        <w:tab/>
      </w:r>
      <w:r w:rsidR="00B36F0D">
        <w:rPr>
          <w:rFonts w:ascii="Arial" w:hAnsi="Arial" w:cs="Arial"/>
          <w:szCs w:val="22"/>
        </w:rPr>
        <w:t>1.0</w:t>
      </w:r>
      <w:r w:rsidR="007E0081">
        <w:rPr>
          <w:rFonts w:ascii="Arial" w:hAnsi="Arial" w:cs="Arial"/>
          <w:szCs w:val="22"/>
        </w:rPr>
        <w:t>48</w:t>
      </w:r>
      <w:r w:rsidR="00A20647" w:rsidRPr="00D54C0F">
        <w:rPr>
          <w:rFonts w:ascii="Arial" w:hAnsi="Arial" w:cs="Arial"/>
          <w:szCs w:val="22"/>
        </w:rPr>
        <w:t>.</w:t>
      </w:r>
      <w:r w:rsidR="00BA43CA" w:rsidRPr="00D54C0F">
        <w:rPr>
          <w:rFonts w:ascii="Arial" w:hAnsi="Arial" w:cs="Arial"/>
          <w:szCs w:val="22"/>
        </w:rPr>
        <w:t>000</w:t>
      </w:r>
      <w:r w:rsidR="004D0FEB">
        <w:rPr>
          <w:rFonts w:ascii="Arial" w:hAnsi="Arial" w:cs="Arial"/>
          <w:szCs w:val="22"/>
        </w:rPr>
        <w:t>,-</w:t>
      </w:r>
      <w:r w:rsidR="00452DA1" w:rsidRPr="00D54C0F">
        <w:rPr>
          <w:rFonts w:ascii="Arial" w:hAnsi="Arial" w:cs="Arial"/>
          <w:szCs w:val="22"/>
        </w:rPr>
        <w:t xml:space="preserve"> Kč</w:t>
      </w:r>
      <w:r w:rsidR="004D0FEB">
        <w:rPr>
          <w:rFonts w:ascii="Arial" w:hAnsi="Arial" w:cs="Arial"/>
          <w:szCs w:val="22"/>
        </w:rPr>
        <w:t xml:space="preserve"> </w:t>
      </w:r>
    </w:p>
    <w:p w:rsidR="003A390A" w:rsidRPr="003A390A" w:rsidRDefault="00241E00" w:rsidP="003A390A">
      <w:pPr>
        <w:pStyle w:val="Odstavecseseznamem"/>
        <w:spacing w:after="120"/>
        <w:ind w:left="792"/>
        <w:jc w:val="both"/>
        <w:rPr>
          <w:rFonts w:ascii="Arial" w:hAnsi="Arial" w:cs="Arial"/>
          <w:sz w:val="22"/>
          <w:szCs w:val="22"/>
        </w:rPr>
      </w:pPr>
      <w:r>
        <w:rPr>
          <w:rFonts w:ascii="Arial" w:hAnsi="Arial" w:cs="Arial"/>
          <w:sz w:val="22"/>
          <w:szCs w:val="22"/>
        </w:rPr>
        <w:t>Rozdělení na ceny za jednotlivé Služby a jejich podrobná kalkulace</w:t>
      </w:r>
      <w:r w:rsidR="00452DA1" w:rsidRPr="00981E87">
        <w:rPr>
          <w:rFonts w:ascii="Arial" w:hAnsi="Arial" w:cs="Arial"/>
          <w:sz w:val="22"/>
          <w:szCs w:val="22"/>
        </w:rPr>
        <w:t xml:space="preserve"> je uvedena v </w:t>
      </w:r>
      <w:r w:rsidR="00452DA1" w:rsidRPr="00981E87">
        <w:rPr>
          <w:rFonts w:ascii="Arial" w:hAnsi="Arial" w:cs="Arial"/>
          <w:b/>
          <w:sz w:val="22"/>
          <w:szCs w:val="22"/>
        </w:rPr>
        <w:t>Příloze č. 4</w:t>
      </w:r>
      <w:r w:rsidR="00452DA1" w:rsidRPr="00981E87">
        <w:rPr>
          <w:rFonts w:ascii="Arial" w:hAnsi="Arial" w:cs="Arial"/>
          <w:sz w:val="22"/>
          <w:szCs w:val="22"/>
        </w:rPr>
        <w:t>.</w:t>
      </w:r>
    </w:p>
    <w:p w:rsidR="00452DA1" w:rsidRPr="00366F5A" w:rsidRDefault="00366F5A" w:rsidP="00E54989">
      <w:pPr>
        <w:pStyle w:val="Odstavecseseznamem"/>
        <w:numPr>
          <w:ilvl w:val="1"/>
          <w:numId w:val="4"/>
        </w:numPr>
        <w:spacing w:after="120"/>
        <w:ind w:left="567" w:hanging="567"/>
        <w:jc w:val="both"/>
        <w:rPr>
          <w:rFonts w:ascii="Arial" w:hAnsi="Arial" w:cs="Arial"/>
          <w:sz w:val="22"/>
          <w:szCs w:val="22"/>
        </w:rPr>
      </w:pPr>
      <w:r>
        <w:rPr>
          <w:rFonts w:ascii="Arial" w:hAnsi="Arial" w:cs="Arial"/>
          <w:sz w:val="22"/>
          <w:szCs w:val="22"/>
        </w:rPr>
        <w:t>Cena</w:t>
      </w:r>
      <w:r w:rsidR="00452DA1" w:rsidRPr="00366F5A">
        <w:rPr>
          <w:rFonts w:ascii="Arial" w:hAnsi="Arial" w:cs="Arial"/>
          <w:sz w:val="22"/>
          <w:szCs w:val="22"/>
        </w:rPr>
        <w:t xml:space="preserve"> za </w:t>
      </w:r>
      <w:r w:rsidR="007B335B">
        <w:rPr>
          <w:rFonts w:ascii="Arial" w:hAnsi="Arial" w:cs="Arial"/>
          <w:sz w:val="22"/>
          <w:szCs w:val="22"/>
        </w:rPr>
        <w:t xml:space="preserve">průběžné plnění </w:t>
      </w:r>
      <w:r w:rsidR="00452DA1" w:rsidRPr="00366F5A">
        <w:rPr>
          <w:rFonts w:ascii="Arial" w:hAnsi="Arial" w:cs="Arial"/>
          <w:sz w:val="22"/>
          <w:szCs w:val="22"/>
        </w:rPr>
        <w:t>předmět</w:t>
      </w:r>
      <w:r w:rsidR="007B335B">
        <w:rPr>
          <w:rFonts w:ascii="Arial" w:hAnsi="Arial" w:cs="Arial"/>
          <w:sz w:val="22"/>
          <w:szCs w:val="22"/>
        </w:rPr>
        <w:t>u</w:t>
      </w:r>
      <w:r w:rsidR="00452DA1" w:rsidRPr="00366F5A">
        <w:rPr>
          <w:rFonts w:ascii="Arial" w:hAnsi="Arial" w:cs="Arial"/>
          <w:sz w:val="22"/>
          <w:szCs w:val="22"/>
        </w:rPr>
        <w:t xml:space="preserve"> této Smlouvy bude Objednatelem Poskytovateli hrazena</w:t>
      </w:r>
      <w:r w:rsidR="007B335B">
        <w:rPr>
          <w:rFonts w:ascii="Arial" w:hAnsi="Arial" w:cs="Arial"/>
          <w:sz w:val="22"/>
          <w:szCs w:val="22"/>
        </w:rPr>
        <w:t xml:space="preserve"> měsíčně</w:t>
      </w:r>
      <w:r w:rsidR="0092507C">
        <w:rPr>
          <w:rFonts w:ascii="Arial" w:hAnsi="Arial" w:cs="Arial"/>
          <w:sz w:val="22"/>
          <w:szCs w:val="22"/>
        </w:rPr>
        <w:t xml:space="preserve">, a to jako součet </w:t>
      </w:r>
      <w:r w:rsidR="002D42AB">
        <w:rPr>
          <w:rFonts w:ascii="Arial" w:hAnsi="Arial" w:cs="Arial"/>
          <w:sz w:val="22"/>
          <w:szCs w:val="22"/>
        </w:rPr>
        <w:t xml:space="preserve">(i) </w:t>
      </w:r>
      <w:r w:rsidR="0092507C">
        <w:rPr>
          <w:rFonts w:ascii="Arial" w:hAnsi="Arial" w:cs="Arial"/>
          <w:sz w:val="22"/>
          <w:szCs w:val="22"/>
        </w:rPr>
        <w:t xml:space="preserve">měsíčních cen za </w:t>
      </w:r>
      <w:r w:rsidR="00F37C39">
        <w:rPr>
          <w:rFonts w:ascii="Arial" w:hAnsi="Arial" w:cs="Arial"/>
          <w:sz w:val="22"/>
          <w:szCs w:val="22"/>
        </w:rPr>
        <w:t>podporu</w:t>
      </w:r>
      <w:r w:rsidR="0092507C">
        <w:rPr>
          <w:rFonts w:ascii="Arial" w:hAnsi="Arial" w:cs="Arial"/>
          <w:sz w:val="22"/>
          <w:szCs w:val="22"/>
        </w:rPr>
        <w:t xml:space="preserve"> všech modulů a </w:t>
      </w:r>
      <w:r w:rsidR="002D42AB">
        <w:rPr>
          <w:rFonts w:ascii="Arial" w:hAnsi="Arial" w:cs="Arial"/>
          <w:sz w:val="22"/>
          <w:szCs w:val="22"/>
        </w:rPr>
        <w:t xml:space="preserve">(ii) </w:t>
      </w:r>
      <w:r w:rsidR="0092507C">
        <w:rPr>
          <w:rFonts w:ascii="Arial" w:hAnsi="Arial" w:cs="Arial"/>
          <w:sz w:val="22"/>
          <w:szCs w:val="22"/>
        </w:rPr>
        <w:t>ceny za rozvoj</w:t>
      </w:r>
      <w:r w:rsidR="003F02C5">
        <w:rPr>
          <w:rFonts w:ascii="Arial" w:hAnsi="Arial" w:cs="Arial"/>
          <w:sz w:val="22"/>
          <w:szCs w:val="22"/>
        </w:rPr>
        <w:t xml:space="preserve"> dle skutečného počtu vykázaných a Objednatelem schválených MD</w:t>
      </w:r>
      <w:r w:rsidR="002D42AB">
        <w:rPr>
          <w:rFonts w:ascii="Arial" w:hAnsi="Arial" w:cs="Arial"/>
          <w:sz w:val="22"/>
          <w:szCs w:val="22"/>
        </w:rPr>
        <w:t xml:space="preserve"> (tj. hrazena bude cena za rozvoj, jehož výsledek byl Objednatelem </w:t>
      </w:r>
      <w:r w:rsidR="009B49C0">
        <w:rPr>
          <w:rFonts w:ascii="Arial" w:hAnsi="Arial" w:cs="Arial"/>
          <w:sz w:val="22"/>
          <w:szCs w:val="22"/>
        </w:rPr>
        <w:t>akceptován bez výhrad</w:t>
      </w:r>
      <w:r w:rsidR="007B335B">
        <w:rPr>
          <w:rFonts w:ascii="Arial" w:hAnsi="Arial" w:cs="Arial"/>
          <w:sz w:val="22"/>
          <w:szCs w:val="22"/>
        </w:rPr>
        <w:t xml:space="preserve"> </w:t>
      </w:r>
      <w:r w:rsidR="002D42AB">
        <w:rPr>
          <w:rFonts w:ascii="Arial" w:hAnsi="Arial" w:cs="Arial"/>
          <w:sz w:val="22"/>
          <w:szCs w:val="22"/>
        </w:rPr>
        <w:t xml:space="preserve">v uplynulém měsíci) a (iii) ceny za školení, které </w:t>
      </w:r>
      <w:r w:rsidR="009B49C0">
        <w:rPr>
          <w:rFonts w:ascii="Arial" w:hAnsi="Arial" w:cs="Arial"/>
          <w:sz w:val="22"/>
          <w:szCs w:val="22"/>
        </w:rPr>
        <w:t>bylo Objednatelem akceptováno bez výhrad</w:t>
      </w:r>
      <w:r w:rsidR="002D42AB">
        <w:rPr>
          <w:rFonts w:ascii="Arial" w:hAnsi="Arial" w:cs="Arial"/>
          <w:sz w:val="22"/>
          <w:szCs w:val="22"/>
        </w:rPr>
        <w:t xml:space="preserve"> v uplynulém měsíci.</w:t>
      </w:r>
    </w:p>
    <w:p w:rsidR="00452DA1" w:rsidRPr="006B1D1C" w:rsidRDefault="00452DA1" w:rsidP="00E54989">
      <w:pPr>
        <w:pStyle w:val="Odstavecseseznamem"/>
        <w:numPr>
          <w:ilvl w:val="1"/>
          <w:numId w:val="4"/>
        </w:numPr>
        <w:spacing w:after="120"/>
        <w:ind w:left="567" w:hanging="567"/>
        <w:jc w:val="both"/>
        <w:rPr>
          <w:rFonts w:ascii="Arial" w:hAnsi="Arial" w:cs="Arial"/>
          <w:sz w:val="22"/>
          <w:szCs w:val="22"/>
        </w:rPr>
      </w:pPr>
      <w:r w:rsidRPr="00366F5A">
        <w:rPr>
          <w:rFonts w:ascii="Arial" w:hAnsi="Arial" w:cs="Arial"/>
          <w:sz w:val="22"/>
          <w:szCs w:val="22"/>
        </w:rPr>
        <w:t>Veškerá</w:t>
      </w:r>
      <w:r w:rsidRPr="006B1D1C">
        <w:rPr>
          <w:rFonts w:ascii="Arial" w:hAnsi="Arial" w:cs="Arial"/>
          <w:sz w:val="22"/>
          <w:szCs w:val="22"/>
        </w:rPr>
        <w:t xml:space="preserve"> peněžitá plnění vyplývající z této Smlouvy budou stranami hrazena v souladu s platebními podmínkami v článku </w:t>
      </w:r>
      <w:r w:rsidR="00A60297" w:rsidRPr="006B1D1C">
        <w:rPr>
          <w:rFonts w:ascii="Arial" w:hAnsi="Arial" w:cs="Arial"/>
          <w:sz w:val="22"/>
          <w:szCs w:val="22"/>
        </w:rPr>
        <w:t>5</w:t>
      </w:r>
      <w:r w:rsidRPr="006B1D1C">
        <w:rPr>
          <w:rFonts w:ascii="Arial" w:hAnsi="Arial" w:cs="Arial"/>
          <w:sz w:val="22"/>
          <w:szCs w:val="22"/>
        </w:rPr>
        <w:t>. Smlouvy.</w:t>
      </w:r>
    </w:p>
    <w:p w:rsidR="00452DA1" w:rsidRPr="006B1D1C" w:rsidRDefault="00241E00" w:rsidP="00E54989">
      <w:pPr>
        <w:pStyle w:val="Odstavecseseznamem"/>
        <w:numPr>
          <w:ilvl w:val="1"/>
          <w:numId w:val="4"/>
        </w:numPr>
        <w:spacing w:after="120"/>
        <w:ind w:left="567" w:hanging="567"/>
        <w:jc w:val="both"/>
        <w:rPr>
          <w:rFonts w:ascii="Arial" w:hAnsi="Arial" w:cs="Arial"/>
          <w:sz w:val="22"/>
          <w:szCs w:val="22"/>
        </w:rPr>
      </w:pPr>
      <w:r>
        <w:rPr>
          <w:rFonts w:ascii="Arial" w:hAnsi="Arial" w:cs="Arial"/>
          <w:sz w:val="22"/>
          <w:szCs w:val="22"/>
        </w:rPr>
        <w:t>C</w:t>
      </w:r>
      <w:r w:rsidR="00366F5A">
        <w:rPr>
          <w:rFonts w:ascii="Arial" w:hAnsi="Arial" w:cs="Arial"/>
          <w:sz w:val="22"/>
          <w:szCs w:val="22"/>
        </w:rPr>
        <w:t>ena</w:t>
      </w:r>
      <w:r>
        <w:rPr>
          <w:rFonts w:ascii="Arial" w:hAnsi="Arial" w:cs="Arial"/>
          <w:sz w:val="22"/>
          <w:szCs w:val="22"/>
        </w:rPr>
        <w:t xml:space="preserve"> za 1 měsíc poskytování Služeb podpory, cena za 1 MD poskytování Služeb rozvoje a cena za 1 MD poskytování školení</w:t>
      </w:r>
      <w:r w:rsidR="00452DA1" w:rsidRPr="006B1D1C">
        <w:rPr>
          <w:rFonts w:ascii="Arial" w:hAnsi="Arial" w:cs="Arial"/>
          <w:sz w:val="22"/>
          <w:szCs w:val="22"/>
        </w:rPr>
        <w:t xml:space="preserve"> </w:t>
      </w:r>
      <w:r w:rsidR="00366F5A">
        <w:rPr>
          <w:rFonts w:ascii="Arial" w:hAnsi="Arial" w:cs="Arial"/>
          <w:sz w:val="22"/>
          <w:szCs w:val="22"/>
        </w:rPr>
        <w:t>j</w:t>
      </w:r>
      <w:r>
        <w:rPr>
          <w:rFonts w:ascii="Arial" w:hAnsi="Arial" w:cs="Arial"/>
          <w:sz w:val="22"/>
          <w:szCs w:val="22"/>
        </w:rPr>
        <w:t>sou</w:t>
      </w:r>
      <w:r w:rsidR="00366F5A">
        <w:rPr>
          <w:rFonts w:ascii="Arial" w:hAnsi="Arial" w:cs="Arial"/>
          <w:sz w:val="22"/>
          <w:szCs w:val="22"/>
        </w:rPr>
        <w:t xml:space="preserve"> stanoven</w:t>
      </w:r>
      <w:r>
        <w:rPr>
          <w:rFonts w:ascii="Arial" w:hAnsi="Arial" w:cs="Arial"/>
          <w:sz w:val="22"/>
          <w:szCs w:val="22"/>
        </w:rPr>
        <w:t>y</w:t>
      </w:r>
      <w:r w:rsidR="00366F5A">
        <w:rPr>
          <w:rFonts w:ascii="Arial" w:hAnsi="Arial" w:cs="Arial"/>
          <w:sz w:val="22"/>
          <w:szCs w:val="22"/>
        </w:rPr>
        <w:t xml:space="preserve"> jako cen</w:t>
      </w:r>
      <w:r>
        <w:rPr>
          <w:rFonts w:ascii="Arial" w:hAnsi="Arial" w:cs="Arial"/>
          <w:sz w:val="22"/>
          <w:szCs w:val="22"/>
        </w:rPr>
        <w:t>y</w:t>
      </w:r>
      <w:r w:rsidR="00452DA1" w:rsidRPr="006B1D1C">
        <w:rPr>
          <w:rFonts w:ascii="Arial" w:hAnsi="Arial" w:cs="Arial"/>
          <w:sz w:val="22"/>
          <w:szCs w:val="22"/>
        </w:rPr>
        <w:t xml:space="preserve"> nejvýše p</w:t>
      </w:r>
      <w:r w:rsidR="00366F5A">
        <w:rPr>
          <w:rFonts w:ascii="Arial" w:hAnsi="Arial" w:cs="Arial"/>
          <w:sz w:val="22"/>
          <w:szCs w:val="22"/>
        </w:rPr>
        <w:t>řípustn</w:t>
      </w:r>
      <w:r>
        <w:rPr>
          <w:rFonts w:ascii="Arial" w:hAnsi="Arial" w:cs="Arial"/>
          <w:sz w:val="22"/>
          <w:szCs w:val="22"/>
        </w:rPr>
        <w:t>é</w:t>
      </w:r>
      <w:r w:rsidR="00366F5A">
        <w:rPr>
          <w:rFonts w:ascii="Arial" w:hAnsi="Arial" w:cs="Arial"/>
          <w:sz w:val="22"/>
          <w:szCs w:val="22"/>
        </w:rPr>
        <w:t xml:space="preserve"> a zahrnuj</w:t>
      </w:r>
      <w:r>
        <w:rPr>
          <w:rFonts w:ascii="Arial" w:hAnsi="Arial" w:cs="Arial"/>
          <w:sz w:val="22"/>
          <w:szCs w:val="22"/>
        </w:rPr>
        <w:t>í</w:t>
      </w:r>
      <w:r w:rsidR="00452DA1" w:rsidRPr="006B1D1C">
        <w:rPr>
          <w:rFonts w:ascii="Arial" w:hAnsi="Arial" w:cs="Arial"/>
          <w:sz w:val="22"/>
          <w:szCs w:val="22"/>
        </w:rPr>
        <w:t xml:space="preserve"> veškeré náklady Poskytovatele na plnění dle této Smlouvy.</w:t>
      </w:r>
    </w:p>
    <w:p w:rsidR="00452DA1" w:rsidRPr="006B1D1C" w:rsidRDefault="00452DA1" w:rsidP="00E54989">
      <w:pPr>
        <w:pStyle w:val="Odstavecseseznamem"/>
        <w:numPr>
          <w:ilvl w:val="1"/>
          <w:numId w:val="4"/>
        </w:numPr>
        <w:spacing w:after="120"/>
        <w:jc w:val="both"/>
        <w:rPr>
          <w:rFonts w:ascii="Arial" w:hAnsi="Arial" w:cs="Arial"/>
          <w:sz w:val="22"/>
          <w:szCs w:val="22"/>
        </w:rPr>
      </w:pPr>
      <w:r w:rsidRPr="006B1D1C">
        <w:rPr>
          <w:rFonts w:ascii="Arial" w:hAnsi="Arial" w:cs="Arial"/>
          <w:sz w:val="22"/>
          <w:szCs w:val="22"/>
        </w:rPr>
        <w:t>Objednatel neposkytuje jakékoliv zálohy.</w:t>
      </w:r>
    </w:p>
    <w:p w:rsidR="00A60297" w:rsidRPr="006B1D1C" w:rsidRDefault="00A60297" w:rsidP="00E54989">
      <w:pPr>
        <w:pStyle w:val="Odstavecseseznamem"/>
        <w:numPr>
          <w:ilvl w:val="0"/>
          <w:numId w:val="4"/>
        </w:numPr>
        <w:spacing w:before="120" w:after="120"/>
        <w:ind w:left="357" w:hanging="357"/>
        <w:jc w:val="both"/>
        <w:rPr>
          <w:rFonts w:ascii="Arial" w:hAnsi="Arial" w:cs="Arial"/>
          <w:b/>
          <w:sz w:val="22"/>
          <w:szCs w:val="22"/>
        </w:rPr>
      </w:pPr>
      <w:r w:rsidRPr="006B1D1C">
        <w:rPr>
          <w:rFonts w:ascii="Arial" w:hAnsi="Arial" w:cs="Arial"/>
          <w:b/>
          <w:sz w:val="22"/>
          <w:szCs w:val="22"/>
        </w:rPr>
        <w:t>Platební podmínky</w:t>
      </w:r>
    </w:p>
    <w:p w:rsidR="00A60297" w:rsidRPr="00DE2FC3" w:rsidRDefault="00E850C2" w:rsidP="00E54989">
      <w:pPr>
        <w:pStyle w:val="Odstavecseseznamem"/>
        <w:numPr>
          <w:ilvl w:val="1"/>
          <w:numId w:val="4"/>
        </w:numPr>
        <w:spacing w:after="120"/>
        <w:ind w:left="567" w:hanging="567"/>
        <w:jc w:val="both"/>
        <w:rPr>
          <w:rFonts w:ascii="Arial" w:hAnsi="Arial" w:cs="Arial"/>
          <w:sz w:val="22"/>
          <w:szCs w:val="22"/>
        </w:rPr>
      </w:pPr>
      <w:r>
        <w:rPr>
          <w:rFonts w:ascii="Arial" w:hAnsi="Arial" w:cs="Arial"/>
          <w:sz w:val="22"/>
          <w:szCs w:val="22"/>
        </w:rPr>
        <w:lastRenderedPageBreak/>
        <w:t xml:space="preserve">Cena </w:t>
      </w:r>
      <w:r w:rsidR="007B335B">
        <w:rPr>
          <w:rFonts w:ascii="Arial" w:hAnsi="Arial" w:cs="Arial"/>
          <w:sz w:val="22"/>
          <w:szCs w:val="22"/>
        </w:rPr>
        <w:t xml:space="preserve">průběžného </w:t>
      </w:r>
      <w:r>
        <w:rPr>
          <w:rFonts w:ascii="Arial" w:hAnsi="Arial" w:cs="Arial"/>
          <w:sz w:val="22"/>
          <w:szCs w:val="22"/>
        </w:rPr>
        <w:t xml:space="preserve">plnění bude Poskytovatelem fakturována, a to </w:t>
      </w:r>
      <w:r w:rsidR="00A5078C">
        <w:rPr>
          <w:rFonts w:ascii="Arial" w:hAnsi="Arial" w:cs="Arial"/>
          <w:sz w:val="22"/>
          <w:szCs w:val="22"/>
        </w:rPr>
        <w:t xml:space="preserve">účetním </w:t>
      </w:r>
      <w:r>
        <w:rPr>
          <w:rFonts w:ascii="Arial" w:hAnsi="Arial" w:cs="Arial"/>
          <w:sz w:val="22"/>
          <w:szCs w:val="22"/>
        </w:rPr>
        <w:t>dokladem – fakturou</w:t>
      </w:r>
      <w:r w:rsidR="007B335B">
        <w:rPr>
          <w:rFonts w:ascii="Arial" w:hAnsi="Arial" w:cs="Arial"/>
          <w:sz w:val="22"/>
          <w:szCs w:val="22"/>
        </w:rPr>
        <w:t xml:space="preserve">, </w:t>
      </w:r>
      <w:r>
        <w:rPr>
          <w:rFonts w:ascii="Arial" w:hAnsi="Arial" w:cs="Arial"/>
          <w:sz w:val="22"/>
          <w:szCs w:val="22"/>
        </w:rPr>
        <w:t>vystaveným Poskytovatelem</w:t>
      </w:r>
      <w:r w:rsidR="007B335B">
        <w:rPr>
          <w:rFonts w:ascii="Arial" w:hAnsi="Arial" w:cs="Arial"/>
          <w:sz w:val="22"/>
          <w:szCs w:val="22"/>
        </w:rPr>
        <w:t>, a to za každý měsíc plnění</w:t>
      </w:r>
      <w:r>
        <w:rPr>
          <w:rFonts w:ascii="Arial" w:hAnsi="Arial" w:cs="Arial"/>
          <w:sz w:val="22"/>
          <w:szCs w:val="22"/>
        </w:rPr>
        <w:t xml:space="preserve">, který </w:t>
      </w:r>
      <w:r w:rsidR="00A60297" w:rsidRPr="006B1D1C">
        <w:rPr>
          <w:rFonts w:ascii="Arial" w:hAnsi="Arial" w:cs="Arial"/>
          <w:sz w:val="22"/>
          <w:szCs w:val="22"/>
        </w:rPr>
        <w:t xml:space="preserve">Poskytovatel </w:t>
      </w:r>
      <w:r>
        <w:rPr>
          <w:rFonts w:ascii="Arial" w:hAnsi="Arial" w:cs="Arial"/>
          <w:sz w:val="22"/>
          <w:szCs w:val="22"/>
        </w:rPr>
        <w:t xml:space="preserve">odešle Objednateli po poskytnutí služeb podle této Smlouvy. Součástí </w:t>
      </w:r>
      <w:r w:rsidR="00A5078C">
        <w:rPr>
          <w:rFonts w:ascii="Arial" w:hAnsi="Arial" w:cs="Arial"/>
          <w:sz w:val="22"/>
          <w:szCs w:val="22"/>
        </w:rPr>
        <w:t xml:space="preserve">účetního </w:t>
      </w:r>
      <w:r>
        <w:rPr>
          <w:rFonts w:ascii="Arial" w:hAnsi="Arial" w:cs="Arial"/>
          <w:sz w:val="22"/>
          <w:szCs w:val="22"/>
        </w:rPr>
        <w:t>dokladu  - faktury bude  Report</w:t>
      </w:r>
      <w:r w:rsidR="00A60297" w:rsidRPr="006B1D1C">
        <w:rPr>
          <w:rFonts w:ascii="Arial" w:hAnsi="Arial" w:cs="Arial"/>
          <w:sz w:val="22"/>
          <w:szCs w:val="22"/>
        </w:rPr>
        <w:t xml:space="preserve"> (jak je tento pojem definován v </w:t>
      </w:r>
      <w:r w:rsidR="00A60297" w:rsidRPr="006B1D1C">
        <w:rPr>
          <w:rFonts w:ascii="Arial" w:hAnsi="Arial" w:cs="Arial"/>
          <w:b/>
          <w:sz w:val="22"/>
          <w:szCs w:val="22"/>
        </w:rPr>
        <w:t xml:space="preserve">Příloze č. </w:t>
      </w:r>
      <w:r w:rsidR="00981E87">
        <w:rPr>
          <w:rFonts w:ascii="Arial" w:hAnsi="Arial" w:cs="Arial"/>
          <w:b/>
          <w:sz w:val="22"/>
          <w:szCs w:val="22"/>
        </w:rPr>
        <w:t>3</w:t>
      </w:r>
      <w:r w:rsidR="00A60297" w:rsidRPr="006B1D1C">
        <w:rPr>
          <w:rFonts w:ascii="Arial" w:hAnsi="Arial" w:cs="Arial"/>
          <w:sz w:val="22"/>
          <w:szCs w:val="22"/>
        </w:rPr>
        <w:t xml:space="preserve"> Smlouvy)</w:t>
      </w:r>
      <w:r w:rsidR="00CE2926">
        <w:rPr>
          <w:rFonts w:ascii="Arial" w:hAnsi="Arial" w:cs="Arial"/>
          <w:sz w:val="22"/>
          <w:szCs w:val="22"/>
        </w:rPr>
        <w:t xml:space="preserve"> za daný fakturovaný měsíc.</w:t>
      </w:r>
      <w:r w:rsidR="00BB1B93" w:rsidRPr="00347E05">
        <w:rPr>
          <w:rFonts w:ascii="Arial" w:hAnsi="Arial" w:cs="Arial"/>
          <w:sz w:val="22"/>
          <w:szCs w:val="22"/>
        </w:rPr>
        <w:t xml:space="preserve"> </w:t>
      </w:r>
      <w:r w:rsidR="00DA5AFA" w:rsidRPr="00347E05">
        <w:rPr>
          <w:rFonts w:ascii="Arial" w:hAnsi="Arial" w:cs="Arial"/>
          <w:sz w:val="22"/>
          <w:szCs w:val="22"/>
        </w:rPr>
        <w:t>P</w:t>
      </w:r>
      <w:r w:rsidR="00BB1B93" w:rsidRPr="00347E05">
        <w:rPr>
          <w:rFonts w:ascii="Arial" w:hAnsi="Arial" w:cs="Arial"/>
          <w:sz w:val="22"/>
          <w:szCs w:val="22"/>
        </w:rPr>
        <w:t xml:space="preserve">okud budou v konkrétním měsíci </w:t>
      </w:r>
      <w:r w:rsidR="002243E9" w:rsidRPr="00343220">
        <w:rPr>
          <w:rFonts w:ascii="Arial" w:hAnsi="Arial" w:cs="Arial"/>
          <w:sz w:val="22"/>
          <w:szCs w:val="22"/>
        </w:rPr>
        <w:t>akceptovány bez výhrad</w:t>
      </w:r>
      <w:r w:rsidR="00BB1B93" w:rsidRPr="00343220">
        <w:rPr>
          <w:rFonts w:ascii="Arial" w:hAnsi="Arial" w:cs="Arial"/>
          <w:sz w:val="22"/>
          <w:szCs w:val="22"/>
        </w:rPr>
        <w:t xml:space="preserve"> rozvojové Služby, bude Report </w:t>
      </w:r>
      <w:r w:rsidR="006E727F" w:rsidRPr="00672E66">
        <w:rPr>
          <w:rFonts w:ascii="Arial" w:hAnsi="Arial" w:cs="Arial"/>
          <w:sz w:val="22"/>
          <w:szCs w:val="22"/>
        </w:rPr>
        <w:t xml:space="preserve">navíc </w:t>
      </w:r>
      <w:r w:rsidR="00BB1B93" w:rsidRPr="00672E66">
        <w:rPr>
          <w:rFonts w:ascii="Arial" w:hAnsi="Arial" w:cs="Arial"/>
          <w:sz w:val="22"/>
          <w:szCs w:val="22"/>
        </w:rPr>
        <w:t>obsahovat přehled rozvojových požadavků ke konkrétnímu modulu, popis rozvojového požadavku a uvedení data a času stráveného na úpravách v</w:t>
      </w:r>
      <w:r w:rsidR="00BB1B93" w:rsidRPr="00675E1B">
        <w:rPr>
          <w:rFonts w:ascii="Arial" w:hAnsi="Arial" w:cs="Arial"/>
          <w:sz w:val="22"/>
          <w:szCs w:val="22"/>
        </w:rPr>
        <w:t> MD</w:t>
      </w:r>
      <w:r w:rsidR="00A60297" w:rsidRPr="00675E1B">
        <w:rPr>
          <w:rFonts w:ascii="Arial" w:hAnsi="Arial" w:cs="Arial"/>
          <w:sz w:val="22"/>
          <w:szCs w:val="22"/>
        </w:rPr>
        <w:t>.</w:t>
      </w:r>
      <w:r w:rsidR="00A60297" w:rsidRPr="00241E00">
        <w:rPr>
          <w:rFonts w:ascii="Arial" w:hAnsi="Arial" w:cs="Arial"/>
          <w:sz w:val="22"/>
          <w:szCs w:val="22"/>
        </w:rPr>
        <w:t xml:space="preserve"> </w:t>
      </w:r>
      <w:r w:rsidR="00347E05" w:rsidRPr="00241E00">
        <w:rPr>
          <w:rFonts w:ascii="Arial" w:hAnsi="Arial" w:cs="Arial"/>
          <w:sz w:val="22"/>
          <w:szCs w:val="22"/>
        </w:rPr>
        <w:t>Pokud bude v</w:t>
      </w:r>
      <w:r w:rsidR="00347E05" w:rsidRPr="00CE2926">
        <w:rPr>
          <w:rFonts w:ascii="Arial" w:hAnsi="Arial" w:cs="Arial"/>
          <w:sz w:val="22"/>
          <w:szCs w:val="22"/>
        </w:rPr>
        <w:t> konkrétním měsíci akceptováno bez výhrad školení, bude Report navíc</w:t>
      </w:r>
      <w:r w:rsidR="00347E05">
        <w:rPr>
          <w:rFonts w:ascii="Arial" w:hAnsi="Arial" w:cs="Arial"/>
          <w:sz w:val="22"/>
          <w:szCs w:val="22"/>
        </w:rPr>
        <w:t xml:space="preserve"> obsahovat </w:t>
      </w:r>
      <w:r w:rsidR="00707314">
        <w:rPr>
          <w:rFonts w:ascii="Arial" w:hAnsi="Arial" w:cs="Arial"/>
          <w:sz w:val="22"/>
          <w:szCs w:val="22"/>
        </w:rPr>
        <w:t>prezenční listinu proškolených účastníků.</w:t>
      </w:r>
      <w:r w:rsidR="00347E05">
        <w:rPr>
          <w:rFonts w:ascii="Arial" w:hAnsi="Arial" w:cs="Arial"/>
          <w:sz w:val="22"/>
          <w:szCs w:val="22"/>
        </w:rPr>
        <w:t xml:space="preserve"> V případě, že budou za daný měsíc fakturovány rozvojové Služby nebo školení, bude přílohou faktury navíc </w:t>
      </w:r>
      <w:r w:rsidR="00A309C1">
        <w:rPr>
          <w:rFonts w:ascii="Arial" w:hAnsi="Arial" w:cs="Arial"/>
          <w:sz w:val="22"/>
          <w:szCs w:val="22"/>
        </w:rPr>
        <w:t xml:space="preserve">také </w:t>
      </w:r>
      <w:r w:rsidR="00347E05">
        <w:rPr>
          <w:rFonts w:ascii="Arial" w:hAnsi="Arial" w:cs="Arial"/>
          <w:sz w:val="22"/>
          <w:szCs w:val="22"/>
        </w:rPr>
        <w:t>příslušný akceptační protokol bez výhrad.</w:t>
      </w:r>
    </w:p>
    <w:p w:rsidR="00A60297" w:rsidRPr="006B1D1C" w:rsidRDefault="00A60297" w:rsidP="00E54989">
      <w:pPr>
        <w:pStyle w:val="Odstavecseseznamem"/>
        <w:numPr>
          <w:ilvl w:val="1"/>
          <w:numId w:val="4"/>
        </w:numPr>
        <w:spacing w:after="120"/>
        <w:ind w:left="567" w:hanging="567"/>
        <w:jc w:val="both"/>
        <w:rPr>
          <w:rFonts w:ascii="Arial" w:hAnsi="Arial" w:cs="Arial"/>
          <w:sz w:val="22"/>
          <w:szCs w:val="22"/>
        </w:rPr>
      </w:pPr>
      <w:r w:rsidRPr="006B1D1C">
        <w:rPr>
          <w:rFonts w:ascii="Arial" w:hAnsi="Arial" w:cs="Arial"/>
          <w:sz w:val="22"/>
          <w:szCs w:val="22"/>
        </w:rPr>
        <w:t xml:space="preserve">Veškeré faktury vystavené na základě této Smlouvy jsou splatné ve lhůtě 30 dní </w:t>
      </w:r>
      <w:r w:rsidR="00146E4D">
        <w:rPr>
          <w:rFonts w:ascii="Arial" w:hAnsi="Arial" w:cs="Arial"/>
          <w:sz w:val="22"/>
          <w:szCs w:val="22"/>
        </w:rPr>
        <w:br/>
      </w:r>
      <w:r w:rsidRPr="006B1D1C">
        <w:rPr>
          <w:rFonts w:ascii="Arial" w:hAnsi="Arial" w:cs="Arial"/>
          <w:sz w:val="22"/>
          <w:szCs w:val="22"/>
        </w:rPr>
        <w:t xml:space="preserve">od jejich doručení Objednateli a musí obsahovat identifikační údaje Poskytovatele </w:t>
      </w:r>
      <w:r w:rsidR="00146E4D">
        <w:rPr>
          <w:rFonts w:ascii="Arial" w:hAnsi="Arial" w:cs="Arial"/>
          <w:sz w:val="22"/>
          <w:szCs w:val="22"/>
        </w:rPr>
        <w:br/>
      </w:r>
      <w:r w:rsidRPr="006B1D1C">
        <w:rPr>
          <w:rFonts w:ascii="Arial" w:hAnsi="Arial" w:cs="Arial"/>
          <w:sz w:val="22"/>
          <w:szCs w:val="22"/>
        </w:rPr>
        <w:t xml:space="preserve">a Objednatele, jejich bankovní spojení a čísla účtů, číslo DMS Smlouvy, den vystavení a lhůtu splatnosti, výši fakturované částky, kontaktní osoby Objednatele </w:t>
      </w:r>
      <w:r w:rsidR="00146E4D">
        <w:rPr>
          <w:rFonts w:ascii="Arial" w:hAnsi="Arial" w:cs="Arial"/>
          <w:sz w:val="22"/>
          <w:szCs w:val="22"/>
        </w:rPr>
        <w:br/>
      </w:r>
      <w:r w:rsidRPr="006B1D1C">
        <w:rPr>
          <w:rFonts w:ascii="Arial" w:hAnsi="Arial" w:cs="Arial"/>
          <w:sz w:val="22"/>
          <w:szCs w:val="22"/>
        </w:rPr>
        <w:t>a Poskytovatele.</w:t>
      </w:r>
      <w:r w:rsidR="00347E05">
        <w:rPr>
          <w:rFonts w:ascii="Arial" w:hAnsi="Arial" w:cs="Arial"/>
          <w:sz w:val="22"/>
          <w:szCs w:val="22"/>
        </w:rPr>
        <w:t xml:space="preserve"> Nedílnou součástí faktury (její přílohou) bude Report obsahující požadované informace (viz odst. 5.1) a v případě rozvojových Služeb nebo školení také příslušný </w:t>
      </w:r>
      <w:r w:rsidR="00347E05" w:rsidRPr="00347E05">
        <w:rPr>
          <w:rFonts w:ascii="Arial" w:hAnsi="Arial" w:cs="Arial"/>
          <w:sz w:val="22"/>
          <w:szCs w:val="22"/>
        </w:rPr>
        <w:t>akceptační</w:t>
      </w:r>
      <w:r w:rsidR="00347E05" w:rsidRPr="00343220">
        <w:rPr>
          <w:rFonts w:ascii="Arial" w:hAnsi="Arial" w:cs="Arial"/>
          <w:sz w:val="22"/>
          <w:szCs w:val="22"/>
        </w:rPr>
        <w:t xml:space="preserve"> protokol bez výhrad.</w:t>
      </w:r>
      <w:r w:rsidR="004A7CF9" w:rsidRPr="00343220">
        <w:rPr>
          <w:rFonts w:ascii="Arial" w:hAnsi="Arial" w:cs="Arial"/>
          <w:sz w:val="22"/>
          <w:szCs w:val="22"/>
        </w:rPr>
        <w:t xml:space="preserve"> </w:t>
      </w:r>
      <w:r w:rsidRPr="00241E00">
        <w:rPr>
          <w:rFonts w:ascii="Arial" w:hAnsi="Arial" w:cs="Arial"/>
          <w:sz w:val="22"/>
          <w:szCs w:val="22"/>
        </w:rPr>
        <w:t xml:space="preserve">Poskytovatel se zavazuje </w:t>
      </w:r>
      <w:r w:rsidRPr="00B24E4B">
        <w:rPr>
          <w:rFonts w:ascii="Arial" w:hAnsi="Arial" w:cs="Arial"/>
          <w:sz w:val="22"/>
          <w:szCs w:val="22"/>
        </w:rPr>
        <w:t>bez zbytečného</w:t>
      </w:r>
      <w:r w:rsidRPr="00DE2FC3">
        <w:rPr>
          <w:rFonts w:ascii="Arial" w:hAnsi="Arial" w:cs="Arial"/>
          <w:sz w:val="22"/>
          <w:szCs w:val="22"/>
        </w:rPr>
        <w:t xml:space="preserve"> odkladu</w:t>
      </w:r>
      <w:r w:rsidRPr="006B1D1C">
        <w:rPr>
          <w:rFonts w:ascii="Arial" w:hAnsi="Arial" w:cs="Arial"/>
          <w:sz w:val="22"/>
          <w:szCs w:val="22"/>
        </w:rPr>
        <w:t xml:space="preserve"> </w:t>
      </w:r>
      <w:r w:rsidR="00A5078C">
        <w:rPr>
          <w:rFonts w:ascii="Arial" w:hAnsi="Arial" w:cs="Arial"/>
          <w:sz w:val="22"/>
          <w:szCs w:val="22"/>
        </w:rPr>
        <w:t xml:space="preserve">účetní </w:t>
      </w:r>
      <w:r w:rsidRPr="006B1D1C">
        <w:rPr>
          <w:rFonts w:ascii="Arial" w:hAnsi="Arial" w:cs="Arial"/>
          <w:sz w:val="22"/>
          <w:szCs w:val="22"/>
        </w:rPr>
        <w:t xml:space="preserve">doklad řádně doručit Objednateli. Faktury musí splňovat všechny náležitosti </w:t>
      </w:r>
      <w:r w:rsidR="00A5078C">
        <w:rPr>
          <w:rFonts w:ascii="Arial" w:hAnsi="Arial" w:cs="Arial"/>
          <w:sz w:val="22"/>
          <w:szCs w:val="22"/>
        </w:rPr>
        <w:t>účetního</w:t>
      </w:r>
      <w:r w:rsidR="00A5078C" w:rsidRPr="006B1D1C">
        <w:rPr>
          <w:rFonts w:ascii="Arial" w:hAnsi="Arial" w:cs="Arial"/>
          <w:sz w:val="22"/>
          <w:szCs w:val="22"/>
        </w:rPr>
        <w:t xml:space="preserve"> </w:t>
      </w:r>
      <w:r w:rsidRPr="006B1D1C">
        <w:rPr>
          <w:rFonts w:ascii="Arial" w:hAnsi="Arial" w:cs="Arial"/>
          <w:sz w:val="22"/>
          <w:szCs w:val="22"/>
        </w:rPr>
        <w:t>dokladu ve smyslu příslušných zákonných ustanovení, zejména</w:t>
      </w:r>
      <w:r w:rsidR="0028072A">
        <w:rPr>
          <w:rFonts w:ascii="Arial" w:hAnsi="Arial" w:cs="Arial"/>
          <w:sz w:val="22"/>
          <w:szCs w:val="22"/>
        </w:rPr>
        <w:t xml:space="preserve"> </w:t>
      </w:r>
      <w:r w:rsidR="00A5078C">
        <w:rPr>
          <w:rFonts w:ascii="Arial" w:hAnsi="Arial" w:cs="Arial"/>
          <w:sz w:val="22"/>
          <w:szCs w:val="22"/>
        </w:rPr>
        <w:t>§ 11 zákona č. 563/1991 Sb., o účetnictví, ve znění pozdějších předpisů.</w:t>
      </w:r>
      <w:r w:rsidRPr="006B1D1C">
        <w:rPr>
          <w:rFonts w:ascii="Arial" w:hAnsi="Arial" w:cs="Arial"/>
          <w:sz w:val="22"/>
          <w:szCs w:val="22"/>
        </w:rPr>
        <w:t xml:space="preserve"> Faktura </w:t>
      </w:r>
      <w:r w:rsidR="00A462BD">
        <w:rPr>
          <w:rFonts w:ascii="Arial" w:hAnsi="Arial" w:cs="Arial"/>
          <w:sz w:val="22"/>
          <w:szCs w:val="22"/>
        </w:rPr>
        <w:t>musí dále splňovat náležitosti</w:t>
      </w:r>
      <w:r w:rsidRPr="006B1D1C">
        <w:rPr>
          <w:rFonts w:ascii="Arial" w:hAnsi="Arial" w:cs="Arial"/>
          <w:sz w:val="22"/>
          <w:szCs w:val="22"/>
        </w:rPr>
        <w:t xml:space="preserve"> obchodní listiny ve smyslu ustanovení § 435 občanského zákoníku. Nebude-li </w:t>
      </w:r>
      <w:r w:rsidR="00A5078C">
        <w:rPr>
          <w:rFonts w:ascii="Arial" w:hAnsi="Arial" w:cs="Arial"/>
          <w:sz w:val="22"/>
          <w:szCs w:val="22"/>
        </w:rPr>
        <w:t>účetní</w:t>
      </w:r>
      <w:r w:rsidR="00A5078C" w:rsidRPr="006B1D1C">
        <w:rPr>
          <w:rFonts w:ascii="Arial" w:hAnsi="Arial" w:cs="Arial"/>
          <w:sz w:val="22"/>
          <w:szCs w:val="22"/>
        </w:rPr>
        <w:t xml:space="preserve"> </w:t>
      </w:r>
      <w:r w:rsidRPr="006B1D1C">
        <w:rPr>
          <w:rFonts w:ascii="Arial" w:hAnsi="Arial" w:cs="Arial"/>
          <w:sz w:val="22"/>
          <w:szCs w:val="22"/>
        </w:rPr>
        <w:t>doklad obsahovat Smlouvou ujednané náležitosti nebo přílohy nebo v nich nebudou správně uvedené údaje, je Objednatel oprávněn vrátit jej před uplynutím lhůty splatnosti Poskytovateli. V takovém případě se přeruší běh lhůty splatnosti a nová lhůta splatnosti počne běžet doručením opravené faktury a její přílohy.</w:t>
      </w:r>
      <w:r w:rsidR="004A7CF9">
        <w:rPr>
          <w:rFonts w:ascii="Arial" w:hAnsi="Arial" w:cs="Arial"/>
          <w:sz w:val="22"/>
          <w:szCs w:val="22"/>
        </w:rPr>
        <w:t xml:space="preserve"> </w:t>
      </w:r>
    </w:p>
    <w:p w:rsidR="00A60297" w:rsidRPr="00CF2433" w:rsidRDefault="00A60297" w:rsidP="00E54989">
      <w:pPr>
        <w:pStyle w:val="Odstavecseseznamem"/>
        <w:numPr>
          <w:ilvl w:val="1"/>
          <w:numId w:val="4"/>
        </w:numPr>
        <w:spacing w:after="120"/>
        <w:ind w:left="567" w:hanging="567"/>
        <w:jc w:val="both"/>
        <w:rPr>
          <w:rFonts w:ascii="Arial" w:hAnsi="Arial" w:cs="Arial"/>
          <w:sz w:val="22"/>
          <w:szCs w:val="22"/>
        </w:rPr>
      </w:pPr>
      <w:r w:rsidRPr="006B1D1C">
        <w:rPr>
          <w:rFonts w:ascii="Arial" w:hAnsi="Arial" w:cs="Arial"/>
          <w:sz w:val="22"/>
          <w:szCs w:val="22"/>
        </w:rPr>
        <w:t>Platby peněžitých částek se provádí bankovním převodem na účet druhé smluvní strany uvedený v</w:t>
      </w:r>
      <w:r w:rsidR="001E03D0">
        <w:rPr>
          <w:rFonts w:ascii="Arial" w:hAnsi="Arial" w:cs="Arial"/>
          <w:sz w:val="22"/>
          <w:szCs w:val="22"/>
        </w:rPr>
        <w:t> záhlaví této Smlouvy</w:t>
      </w:r>
      <w:r w:rsidRPr="006B1D1C">
        <w:rPr>
          <w:rFonts w:ascii="Arial" w:hAnsi="Arial" w:cs="Arial"/>
          <w:sz w:val="22"/>
          <w:szCs w:val="22"/>
        </w:rPr>
        <w:t xml:space="preserve">. Smluvní strany se dohodly a souhlasí, že úhradou </w:t>
      </w:r>
      <w:r w:rsidR="00856AE6">
        <w:rPr>
          <w:rFonts w:ascii="Arial" w:hAnsi="Arial" w:cs="Arial"/>
          <w:sz w:val="22"/>
          <w:szCs w:val="22"/>
        </w:rPr>
        <w:t>účetního</w:t>
      </w:r>
      <w:r w:rsidRPr="006B1D1C">
        <w:rPr>
          <w:rFonts w:ascii="Arial" w:hAnsi="Arial" w:cs="Arial"/>
          <w:sz w:val="22"/>
          <w:szCs w:val="22"/>
        </w:rPr>
        <w:t xml:space="preserve"> dokladu – faktury Objednatelem se rozumí odeslání částky v</w:t>
      </w:r>
      <w:r w:rsidR="00D05242">
        <w:rPr>
          <w:rFonts w:ascii="Arial" w:hAnsi="Arial" w:cs="Arial"/>
          <w:sz w:val="22"/>
          <w:szCs w:val="22"/>
        </w:rPr>
        <w:t>e</w:t>
      </w:r>
      <w:r w:rsidRPr="006B1D1C">
        <w:rPr>
          <w:rFonts w:ascii="Arial" w:hAnsi="Arial" w:cs="Arial"/>
          <w:sz w:val="22"/>
          <w:szCs w:val="22"/>
        </w:rPr>
        <w:t xml:space="preserve"> faktuře  požadované ve prospěch bankovního účtu </w:t>
      </w:r>
      <w:r w:rsidRPr="00B32A5E">
        <w:rPr>
          <w:rFonts w:ascii="Arial" w:hAnsi="Arial" w:cs="Arial"/>
          <w:sz w:val="22"/>
          <w:szCs w:val="22"/>
        </w:rPr>
        <w:t>Poskytovatele</w:t>
      </w:r>
      <w:r w:rsidRPr="000C5182">
        <w:rPr>
          <w:rFonts w:ascii="Arial" w:hAnsi="Arial" w:cs="Arial"/>
          <w:sz w:val="22"/>
          <w:szCs w:val="22"/>
        </w:rPr>
        <w:t>.</w:t>
      </w:r>
    </w:p>
    <w:p w:rsidR="00B5658F" w:rsidRPr="006B1D1C" w:rsidRDefault="00B5658F" w:rsidP="00E54989">
      <w:pPr>
        <w:pStyle w:val="Odstavecseseznamem"/>
        <w:numPr>
          <w:ilvl w:val="0"/>
          <w:numId w:val="4"/>
        </w:numPr>
        <w:spacing w:before="120" w:after="120"/>
        <w:ind w:left="357" w:hanging="357"/>
        <w:jc w:val="both"/>
        <w:rPr>
          <w:rFonts w:ascii="Arial" w:hAnsi="Arial" w:cs="Arial"/>
          <w:b/>
          <w:sz w:val="22"/>
          <w:szCs w:val="22"/>
        </w:rPr>
      </w:pPr>
      <w:r w:rsidRPr="006B1D1C">
        <w:rPr>
          <w:rFonts w:ascii="Arial" w:hAnsi="Arial" w:cs="Arial"/>
          <w:b/>
          <w:sz w:val="22"/>
          <w:szCs w:val="22"/>
        </w:rPr>
        <w:t>Místo</w:t>
      </w:r>
      <w:r w:rsidR="00452DA1" w:rsidRPr="006B1D1C">
        <w:rPr>
          <w:rFonts w:ascii="Arial" w:hAnsi="Arial" w:cs="Arial"/>
          <w:b/>
          <w:sz w:val="22"/>
          <w:szCs w:val="22"/>
        </w:rPr>
        <w:t xml:space="preserve"> a doba</w:t>
      </w:r>
      <w:r w:rsidRPr="006B1D1C">
        <w:rPr>
          <w:rFonts w:ascii="Arial" w:hAnsi="Arial" w:cs="Arial"/>
          <w:b/>
          <w:sz w:val="22"/>
          <w:szCs w:val="22"/>
        </w:rPr>
        <w:t xml:space="preserve"> plnění</w:t>
      </w:r>
    </w:p>
    <w:p w:rsidR="009A1668" w:rsidRPr="006B1D1C" w:rsidRDefault="00A60297" w:rsidP="00E54989">
      <w:pPr>
        <w:pStyle w:val="Odstavecseseznamem"/>
        <w:numPr>
          <w:ilvl w:val="1"/>
          <w:numId w:val="4"/>
        </w:numPr>
        <w:spacing w:after="120"/>
        <w:ind w:left="567" w:hanging="567"/>
        <w:jc w:val="both"/>
        <w:rPr>
          <w:rFonts w:ascii="Arial" w:hAnsi="Arial" w:cs="Arial"/>
          <w:sz w:val="22"/>
          <w:szCs w:val="22"/>
        </w:rPr>
      </w:pPr>
      <w:r w:rsidRPr="006B1D1C">
        <w:rPr>
          <w:rFonts w:ascii="Arial" w:hAnsi="Arial" w:cs="Arial"/>
          <w:sz w:val="22"/>
          <w:szCs w:val="22"/>
        </w:rPr>
        <w:t>Místo plnění je uvedeno v</w:t>
      </w:r>
      <w:r w:rsidR="00FF4C76" w:rsidRPr="006B1D1C">
        <w:rPr>
          <w:rFonts w:ascii="Arial" w:hAnsi="Arial" w:cs="Arial"/>
          <w:sz w:val="22"/>
          <w:szCs w:val="22"/>
        </w:rPr>
        <w:t> </w:t>
      </w:r>
      <w:r w:rsidR="00FF4C76" w:rsidRPr="006B1D1C">
        <w:rPr>
          <w:rFonts w:ascii="Arial" w:hAnsi="Arial" w:cs="Arial"/>
          <w:b/>
          <w:sz w:val="22"/>
          <w:szCs w:val="22"/>
        </w:rPr>
        <w:t>Příloze č. 2</w:t>
      </w:r>
      <w:r w:rsidR="00FF4C76" w:rsidRPr="006B1D1C">
        <w:rPr>
          <w:rFonts w:ascii="Arial" w:hAnsi="Arial" w:cs="Arial"/>
          <w:sz w:val="22"/>
          <w:szCs w:val="22"/>
        </w:rPr>
        <w:t xml:space="preserve"> Smlouvy.</w:t>
      </w:r>
      <w:r w:rsidR="007245EB" w:rsidRPr="006B1D1C">
        <w:rPr>
          <w:rFonts w:ascii="Arial" w:hAnsi="Arial" w:cs="Arial"/>
          <w:sz w:val="22"/>
          <w:szCs w:val="22"/>
        </w:rPr>
        <w:t xml:space="preserve"> Posk</w:t>
      </w:r>
      <w:r w:rsidR="007B43BF" w:rsidRPr="006B1D1C">
        <w:rPr>
          <w:rFonts w:ascii="Arial" w:hAnsi="Arial" w:cs="Arial"/>
          <w:sz w:val="22"/>
          <w:szCs w:val="22"/>
        </w:rPr>
        <w:t>y</w:t>
      </w:r>
      <w:r w:rsidR="007245EB" w:rsidRPr="006B1D1C">
        <w:rPr>
          <w:rFonts w:ascii="Arial" w:hAnsi="Arial" w:cs="Arial"/>
          <w:sz w:val="22"/>
          <w:szCs w:val="22"/>
        </w:rPr>
        <w:t xml:space="preserve">tovatel je oprávněn poskytovat </w:t>
      </w:r>
      <w:r w:rsidR="00012A6E" w:rsidRPr="006B1D1C">
        <w:rPr>
          <w:rFonts w:ascii="Arial" w:hAnsi="Arial" w:cs="Arial"/>
          <w:sz w:val="22"/>
          <w:szCs w:val="22"/>
        </w:rPr>
        <w:t>Služby podpory</w:t>
      </w:r>
      <w:r w:rsidR="00CF2433">
        <w:rPr>
          <w:rFonts w:ascii="Arial" w:hAnsi="Arial" w:cs="Arial"/>
          <w:sz w:val="22"/>
          <w:szCs w:val="22"/>
        </w:rPr>
        <w:t xml:space="preserve"> nebo Služby rozvoje</w:t>
      </w:r>
      <w:r w:rsidR="007245EB" w:rsidRPr="006B1D1C">
        <w:rPr>
          <w:rFonts w:ascii="Arial" w:hAnsi="Arial" w:cs="Arial"/>
          <w:sz w:val="22"/>
          <w:szCs w:val="22"/>
        </w:rPr>
        <w:t xml:space="preserve"> i vzdáleným přístupem, připouští-li to povaha konkrétní</w:t>
      </w:r>
      <w:r w:rsidR="00012A6E" w:rsidRPr="006B1D1C">
        <w:rPr>
          <w:rFonts w:ascii="Arial" w:hAnsi="Arial" w:cs="Arial"/>
          <w:sz w:val="22"/>
          <w:szCs w:val="22"/>
        </w:rPr>
        <w:t>ho plnění</w:t>
      </w:r>
      <w:r w:rsidR="003F3B21" w:rsidRPr="006B1D1C">
        <w:rPr>
          <w:rFonts w:ascii="Arial" w:hAnsi="Arial" w:cs="Arial"/>
          <w:sz w:val="22"/>
          <w:szCs w:val="22"/>
        </w:rPr>
        <w:t>.</w:t>
      </w:r>
    </w:p>
    <w:p w:rsidR="00D755B4" w:rsidRPr="006B1D1C" w:rsidRDefault="00177D54" w:rsidP="00E54989">
      <w:pPr>
        <w:pStyle w:val="Odstavecseseznamem"/>
        <w:numPr>
          <w:ilvl w:val="1"/>
          <w:numId w:val="4"/>
        </w:numPr>
        <w:spacing w:after="120"/>
        <w:ind w:left="567" w:hanging="567"/>
        <w:jc w:val="both"/>
        <w:rPr>
          <w:rFonts w:ascii="Arial" w:hAnsi="Arial" w:cs="Arial"/>
          <w:sz w:val="22"/>
          <w:szCs w:val="22"/>
        </w:rPr>
      </w:pPr>
      <w:r w:rsidRPr="006B1D1C">
        <w:rPr>
          <w:rFonts w:ascii="Arial" w:hAnsi="Arial" w:cs="Arial"/>
          <w:sz w:val="22"/>
          <w:szCs w:val="22"/>
          <w:lang w:eastAsia="en-US"/>
        </w:rPr>
        <w:t>Poskytovatel</w:t>
      </w:r>
      <w:r w:rsidRPr="006B1D1C">
        <w:rPr>
          <w:rFonts w:ascii="Arial" w:hAnsi="Arial" w:cs="Arial"/>
          <w:sz w:val="22"/>
          <w:szCs w:val="22"/>
        </w:rPr>
        <w:t xml:space="preserve"> se zavazuje poskytovat </w:t>
      </w:r>
      <w:r w:rsidR="00110B5A" w:rsidRPr="006B1D1C">
        <w:rPr>
          <w:rFonts w:ascii="Arial" w:hAnsi="Arial" w:cs="Arial"/>
          <w:sz w:val="22"/>
          <w:szCs w:val="22"/>
        </w:rPr>
        <w:t>Objednatel</w:t>
      </w:r>
      <w:r w:rsidRPr="006B1D1C">
        <w:rPr>
          <w:rFonts w:ascii="Arial" w:hAnsi="Arial" w:cs="Arial"/>
          <w:sz w:val="22"/>
          <w:szCs w:val="22"/>
        </w:rPr>
        <w:t>i plnění dle této Smlouvy ode dne na</w:t>
      </w:r>
      <w:r w:rsidR="00886A4D" w:rsidRPr="006B1D1C">
        <w:rPr>
          <w:rFonts w:ascii="Arial" w:hAnsi="Arial" w:cs="Arial"/>
          <w:sz w:val="22"/>
          <w:szCs w:val="22"/>
        </w:rPr>
        <w:t>bytí účinnosti Smlouvy</w:t>
      </w:r>
      <w:r w:rsidR="00876035" w:rsidRPr="006B1D1C">
        <w:rPr>
          <w:rFonts w:ascii="Arial" w:hAnsi="Arial" w:cs="Arial"/>
          <w:sz w:val="22"/>
          <w:szCs w:val="22"/>
        </w:rPr>
        <w:t xml:space="preserve"> po celou dobu její </w:t>
      </w:r>
      <w:r w:rsidR="00460A8A" w:rsidRPr="006B1D1C">
        <w:rPr>
          <w:rFonts w:ascii="Arial" w:hAnsi="Arial" w:cs="Arial"/>
          <w:sz w:val="22"/>
          <w:szCs w:val="22"/>
        </w:rPr>
        <w:t>účinnosti</w:t>
      </w:r>
      <w:r w:rsidR="00876035" w:rsidRPr="006B1D1C">
        <w:rPr>
          <w:rFonts w:ascii="Arial" w:hAnsi="Arial" w:cs="Arial"/>
          <w:sz w:val="22"/>
          <w:szCs w:val="22"/>
        </w:rPr>
        <w:t>.</w:t>
      </w:r>
    </w:p>
    <w:p w:rsidR="007124B5" w:rsidRPr="009F7981" w:rsidRDefault="007124B5" w:rsidP="00FD2DAF">
      <w:pPr>
        <w:pStyle w:val="Odstavecseseznamem"/>
        <w:numPr>
          <w:ilvl w:val="0"/>
          <w:numId w:val="4"/>
        </w:numPr>
        <w:spacing w:before="120" w:after="120"/>
        <w:ind w:left="357" w:hanging="357"/>
        <w:jc w:val="both"/>
        <w:rPr>
          <w:rFonts w:ascii="Arial" w:hAnsi="Arial" w:cs="Arial"/>
          <w:b/>
          <w:sz w:val="22"/>
          <w:szCs w:val="22"/>
        </w:rPr>
      </w:pPr>
      <w:r>
        <w:rPr>
          <w:rFonts w:ascii="Arial" w:hAnsi="Arial" w:cs="Arial"/>
          <w:b/>
          <w:sz w:val="22"/>
          <w:szCs w:val="22"/>
        </w:rPr>
        <w:t>Po</w:t>
      </w:r>
      <w:r w:rsidRPr="009F7981">
        <w:rPr>
          <w:rFonts w:ascii="Arial" w:hAnsi="Arial" w:cs="Arial"/>
          <w:b/>
          <w:sz w:val="22"/>
          <w:szCs w:val="22"/>
        </w:rPr>
        <w:t>stup poptávání rozvojových služeb a školení</w:t>
      </w:r>
    </w:p>
    <w:p w:rsidR="007124B5" w:rsidRPr="00675E1B" w:rsidRDefault="007124B5" w:rsidP="007124B5">
      <w:pPr>
        <w:numPr>
          <w:ilvl w:val="1"/>
          <w:numId w:val="4"/>
        </w:numPr>
        <w:spacing w:line="240" w:lineRule="auto"/>
        <w:ind w:left="567" w:hanging="567"/>
        <w:jc w:val="both"/>
        <w:rPr>
          <w:rFonts w:ascii="Arial" w:hAnsi="Arial" w:cs="Arial"/>
          <w:szCs w:val="22"/>
        </w:rPr>
      </w:pPr>
      <w:bookmarkStart w:id="2" w:name="_Ref463339120"/>
      <w:bookmarkStart w:id="3" w:name="_Ref298340271"/>
      <w:r w:rsidRPr="00EF1CAF">
        <w:rPr>
          <w:rFonts w:ascii="Arial" w:hAnsi="Arial" w:cs="Arial"/>
          <w:szCs w:val="22"/>
        </w:rPr>
        <w:t xml:space="preserve">Poskytovatel se zavazuje na základě písemného (vč. elektronického) věcného zadání Objednatele, které je Objednatel oprávněn podat kdykoliv v průběhu účinnosti této Smlouvy, zpracovat a Objednateli doručit do </w:t>
      </w:r>
      <w:r w:rsidRPr="00672E66">
        <w:rPr>
          <w:rFonts w:ascii="Arial" w:hAnsi="Arial" w:cs="Arial"/>
          <w:szCs w:val="22"/>
        </w:rPr>
        <w:t>10 pracovních dnů od obdržení věcného zadání Objednatele závaznou nabídku (dále jen „</w:t>
      </w:r>
      <w:r w:rsidRPr="00672E66">
        <w:rPr>
          <w:rFonts w:ascii="Arial" w:hAnsi="Arial" w:cs="Arial"/>
          <w:b/>
          <w:szCs w:val="22"/>
        </w:rPr>
        <w:t>Nabídka</w:t>
      </w:r>
      <w:r w:rsidRPr="00672E66">
        <w:rPr>
          <w:rFonts w:ascii="Arial" w:hAnsi="Arial" w:cs="Arial"/>
          <w:szCs w:val="22"/>
        </w:rPr>
        <w:t>“). Objednatel je oprávněn, nikoliv však povinen, stanovit pro zpracování určité Nabídky delší lhůtu, než je lhůta uvedená v předchozí větě. Nabídka bude obsahovat:</w:t>
      </w:r>
      <w:bookmarkEnd w:id="2"/>
    </w:p>
    <w:p w:rsidR="007124B5" w:rsidRPr="009F7981" w:rsidRDefault="007124B5" w:rsidP="007124B5">
      <w:pPr>
        <w:numPr>
          <w:ilvl w:val="2"/>
          <w:numId w:val="4"/>
        </w:numPr>
        <w:spacing w:line="240" w:lineRule="auto"/>
        <w:ind w:left="788"/>
        <w:jc w:val="both"/>
        <w:rPr>
          <w:rFonts w:ascii="Arial" w:hAnsi="Arial" w:cs="Arial"/>
          <w:szCs w:val="22"/>
        </w:rPr>
      </w:pPr>
      <w:r w:rsidRPr="00675E1B">
        <w:rPr>
          <w:rFonts w:ascii="Arial" w:hAnsi="Arial" w:cs="Arial"/>
          <w:szCs w:val="22"/>
        </w:rPr>
        <w:t xml:space="preserve">specifikace nabízených rozvojových </w:t>
      </w:r>
      <w:r w:rsidR="00343220" w:rsidRPr="009F7981">
        <w:rPr>
          <w:rFonts w:ascii="Arial" w:hAnsi="Arial" w:cs="Arial"/>
          <w:szCs w:val="22"/>
        </w:rPr>
        <w:t>S</w:t>
      </w:r>
      <w:r w:rsidRPr="009F7981">
        <w:rPr>
          <w:rFonts w:ascii="Arial" w:hAnsi="Arial" w:cs="Arial"/>
          <w:szCs w:val="22"/>
        </w:rPr>
        <w:t>lužeb;</w:t>
      </w:r>
    </w:p>
    <w:p w:rsidR="007124B5" w:rsidRPr="009F7981" w:rsidRDefault="007124B5" w:rsidP="007124B5">
      <w:pPr>
        <w:numPr>
          <w:ilvl w:val="2"/>
          <w:numId w:val="4"/>
        </w:numPr>
        <w:spacing w:line="240" w:lineRule="auto"/>
        <w:ind w:left="788"/>
        <w:jc w:val="both"/>
        <w:rPr>
          <w:rFonts w:ascii="Arial" w:hAnsi="Arial" w:cs="Arial"/>
          <w:szCs w:val="22"/>
        </w:rPr>
      </w:pPr>
      <w:r w:rsidRPr="009F7981">
        <w:rPr>
          <w:rFonts w:ascii="Arial" w:hAnsi="Arial" w:cs="Arial"/>
          <w:szCs w:val="22"/>
        </w:rPr>
        <w:t>harmonogram plnění;</w:t>
      </w:r>
    </w:p>
    <w:p w:rsidR="007124B5" w:rsidRPr="009F7981" w:rsidRDefault="007124B5" w:rsidP="007124B5">
      <w:pPr>
        <w:numPr>
          <w:ilvl w:val="2"/>
          <w:numId w:val="4"/>
        </w:numPr>
        <w:spacing w:line="240" w:lineRule="auto"/>
        <w:ind w:left="788"/>
        <w:jc w:val="both"/>
        <w:rPr>
          <w:rFonts w:ascii="Arial" w:hAnsi="Arial" w:cs="Arial"/>
          <w:szCs w:val="22"/>
        </w:rPr>
      </w:pPr>
      <w:r w:rsidRPr="009F7981">
        <w:rPr>
          <w:rFonts w:ascii="Arial" w:hAnsi="Arial" w:cs="Arial"/>
          <w:szCs w:val="22"/>
        </w:rPr>
        <w:t>požadavky na součinnost Objednatele;</w:t>
      </w:r>
    </w:p>
    <w:p w:rsidR="007124B5" w:rsidRPr="009F7981" w:rsidRDefault="007124B5" w:rsidP="007124B5">
      <w:pPr>
        <w:numPr>
          <w:ilvl w:val="2"/>
          <w:numId w:val="4"/>
        </w:numPr>
        <w:tabs>
          <w:tab w:val="left" w:pos="1418"/>
        </w:tabs>
        <w:spacing w:line="240" w:lineRule="auto"/>
        <w:ind w:left="1418" w:hanging="1134"/>
        <w:jc w:val="both"/>
        <w:rPr>
          <w:rFonts w:ascii="Arial" w:hAnsi="Arial" w:cs="Arial"/>
          <w:szCs w:val="22"/>
        </w:rPr>
      </w:pPr>
      <w:r w:rsidRPr="009F7981">
        <w:rPr>
          <w:rFonts w:ascii="Arial" w:hAnsi="Arial" w:cs="Arial"/>
          <w:szCs w:val="22"/>
        </w:rPr>
        <w:t>časovou náročnost a cenovou nabídku stanovenou v souladu s cenovými podmínkami uvedenými v této Smlouvě včetně vymezení počtu člověkodnů nebo jejich částí, které na provedení poptávaného plnění budou spotřebovány.</w:t>
      </w:r>
    </w:p>
    <w:p w:rsidR="007124B5" w:rsidRPr="009F7981" w:rsidRDefault="007124B5" w:rsidP="007124B5">
      <w:pPr>
        <w:pStyle w:val="RLTextlnkuslovan"/>
        <w:numPr>
          <w:ilvl w:val="0"/>
          <w:numId w:val="0"/>
        </w:numPr>
        <w:spacing w:after="60"/>
        <w:ind w:left="567"/>
        <w:rPr>
          <w:rFonts w:ascii="Arial" w:hAnsi="Arial" w:cs="Arial"/>
          <w:szCs w:val="22"/>
        </w:rPr>
      </w:pPr>
      <w:r w:rsidRPr="009F7981">
        <w:rPr>
          <w:rFonts w:ascii="Arial" w:hAnsi="Arial" w:cs="Arial"/>
          <w:szCs w:val="22"/>
        </w:rPr>
        <w:lastRenderedPageBreak/>
        <w:t xml:space="preserve">Objednatel není povinen na základě Nabídky podat závazný požadavek. V takovém případě nebude povinen Poskytovateli hradit jakékoliv náklady. Svoji Nabídku Poskytovatel může změnit na základě písemného požadavku Objednatele, popř. osobního projednání s Objednatelem. Takto upravená Nabídka je potom </w:t>
      </w:r>
      <w:r w:rsidRPr="009F7981">
        <w:rPr>
          <w:rFonts w:ascii="Arial" w:hAnsi="Arial" w:cs="Arial"/>
          <w:szCs w:val="22"/>
        </w:rPr>
        <w:br/>
        <w:t>pro Poskytovatele závazná.</w:t>
      </w:r>
    </w:p>
    <w:p w:rsidR="007124B5" w:rsidRPr="009F7981" w:rsidRDefault="007124B5" w:rsidP="007124B5">
      <w:pPr>
        <w:pStyle w:val="RLTextlnkuslovan"/>
        <w:numPr>
          <w:ilvl w:val="0"/>
          <w:numId w:val="0"/>
        </w:numPr>
        <w:spacing w:after="0" w:line="240" w:lineRule="auto"/>
        <w:ind w:left="567"/>
        <w:rPr>
          <w:rFonts w:ascii="Arial" w:hAnsi="Arial" w:cs="Arial"/>
          <w:szCs w:val="22"/>
        </w:rPr>
      </w:pPr>
    </w:p>
    <w:p w:rsidR="007124B5" w:rsidRPr="009F7981" w:rsidRDefault="007124B5" w:rsidP="007124B5">
      <w:pPr>
        <w:numPr>
          <w:ilvl w:val="1"/>
          <w:numId w:val="4"/>
        </w:numPr>
        <w:spacing w:line="240" w:lineRule="auto"/>
        <w:ind w:left="567" w:hanging="567"/>
        <w:jc w:val="both"/>
        <w:rPr>
          <w:rFonts w:ascii="Arial" w:hAnsi="Arial" w:cs="Arial"/>
          <w:szCs w:val="22"/>
        </w:rPr>
      </w:pPr>
      <w:bookmarkStart w:id="4" w:name="Pož"/>
      <w:bookmarkStart w:id="5" w:name="_Ref428941257"/>
      <w:bookmarkEnd w:id="4"/>
      <w:r w:rsidRPr="009F7981">
        <w:rPr>
          <w:rFonts w:ascii="Arial" w:hAnsi="Arial" w:cs="Arial"/>
          <w:szCs w:val="22"/>
        </w:rPr>
        <w:t>Objednatel je oprávněn kdykoli v průběhu účinnosti této Smlouvy písemnou (rozuměno i elektronickou) objednávkou (dále jen „</w:t>
      </w:r>
      <w:r w:rsidRPr="009F7981">
        <w:rPr>
          <w:rFonts w:ascii="Arial" w:hAnsi="Arial" w:cs="Arial"/>
          <w:b/>
          <w:szCs w:val="22"/>
        </w:rPr>
        <w:t>Objednávka</w:t>
      </w:r>
      <w:r w:rsidRPr="009F7981">
        <w:rPr>
          <w:rFonts w:ascii="Arial" w:hAnsi="Arial" w:cs="Arial"/>
          <w:szCs w:val="22"/>
        </w:rPr>
        <w:t xml:space="preserve">“) objednat plnění </w:t>
      </w:r>
      <w:r w:rsidR="00324474" w:rsidRPr="009F7981">
        <w:rPr>
          <w:rFonts w:ascii="Arial" w:hAnsi="Arial" w:cs="Arial"/>
          <w:szCs w:val="22"/>
        </w:rPr>
        <w:t>S</w:t>
      </w:r>
      <w:r w:rsidRPr="009F7981">
        <w:rPr>
          <w:rFonts w:ascii="Arial" w:hAnsi="Arial" w:cs="Arial"/>
          <w:szCs w:val="22"/>
        </w:rPr>
        <w:t xml:space="preserve">lužeb </w:t>
      </w:r>
      <w:r w:rsidR="00324474" w:rsidRPr="009F7981">
        <w:rPr>
          <w:rFonts w:ascii="Arial" w:hAnsi="Arial" w:cs="Arial"/>
          <w:szCs w:val="22"/>
        </w:rPr>
        <w:t xml:space="preserve">rozvoje </w:t>
      </w:r>
      <w:r w:rsidRPr="009F7981">
        <w:rPr>
          <w:rFonts w:ascii="Arial" w:hAnsi="Arial" w:cs="Arial"/>
          <w:szCs w:val="22"/>
        </w:rPr>
        <w:t xml:space="preserve">na základě Poskytovatelovy Nabídky a Poskytovatel je povinen objednané plnění poskytnout. Objednávka </w:t>
      </w:r>
      <w:r w:rsidR="00324474" w:rsidRPr="009F7981">
        <w:rPr>
          <w:rFonts w:ascii="Arial" w:hAnsi="Arial" w:cs="Arial"/>
          <w:szCs w:val="22"/>
        </w:rPr>
        <w:t>S</w:t>
      </w:r>
      <w:r w:rsidRPr="009F7981">
        <w:rPr>
          <w:rFonts w:ascii="Arial" w:hAnsi="Arial" w:cs="Arial"/>
          <w:szCs w:val="22"/>
        </w:rPr>
        <w:t xml:space="preserve">lužeb </w:t>
      </w:r>
      <w:r w:rsidR="00324474" w:rsidRPr="009F7981">
        <w:rPr>
          <w:rFonts w:ascii="Arial" w:hAnsi="Arial" w:cs="Arial"/>
          <w:szCs w:val="22"/>
        </w:rPr>
        <w:t xml:space="preserve">rozvoje </w:t>
      </w:r>
      <w:r w:rsidRPr="009F7981">
        <w:rPr>
          <w:rFonts w:ascii="Arial" w:hAnsi="Arial" w:cs="Arial"/>
          <w:szCs w:val="22"/>
        </w:rPr>
        <w:t>musí obsahovat alespoň:</w:t>
      </w:r>
      <w:bookmarkEnd w:id="3"/>
      <w:bookmarkEnd w:id="5"/>
    </w:p>
    <w:p w:rsidR="007124B5" w:rsidRPr="009F7981" w:rsidRDefault="007124B5" w:rsidP="007124B5">
      <w:pPr>
        <w:numPr>
          <w:ilvl w:val="2"/>
          <w:numId w:val="4"/>
        </w:numPr>
        <w:tabs>
          <w:tab w:val="left" w:pos="1418"/>
        </w:tabs>
        <w:spacing w:line="240" w:lineRule="auto"/>
        <w:ind w:left="1418" w:hanging="698"/>
        <w:jc w:val="both"/>
        <w:rPr>
          <w:rFonts w:ascii="Arial" w:hAnsi="Arial" w:cs="Arial"/>
          <w:szCs w:val="22"/>
        </w:rPr>
      </w:pPr>
      <w:r w:rsidRPr="009F7981">
        <w:rPr>
          <w:rFonts w:ascii="Arial" w:hAnsi="Arial" w:cs="Arial"/>
          <w:szCs w:val="22"/>
        </w:rPr>
        <w:t xml:space="preserve">specifikace poptávaných rozvojových </w:t>
      </w:r>
      <w:r w:rsidR="00324474" w:rsidRPr="009F7981">
        <w:rPr>
          <w:rFonts w:ascii="Arial" w:hAnsi="Arial" w:cs="Arial"/>
          <w:szCs w:val="22"/>
        </w:rPr>
        <w:t>S</w:t>
      </w:r>
      <w:r w:rsidRPr="009F7981">
        <w:rPr>
          <w:rFonts w:ascii="Arial" w:hAnsi="Arial" w:cs="Arial"/>
          <w:szCs w:val="22"/>
        </w:rPr>
        <w:t>lužeb;</w:t>
      </w:r>
    </w:p>
    <w:p w:rsidR="007124B5" w:rsidRPr="009F7981" w:rsidRDefault="007124B5" w:rsidP="007124B5">
      <w:pPr>
        <w:numPr>
          <w:ilvl w:val="2"/>
          <w:numId w:val="4"/>
        </w:numPr>
        <w:tabs>
          <w:tab w:val="left" w:pos="1418"/>
        </w:tabs>
        <w:spacing w:line="240" w:lineRule="auto"/>
        <w:ind w:left="1418" w:hanging="698"/>
        <w:jc w:val="both"/>
        <w:rPr>
          <w:rFonts w:ascii="Arial" w:hAnsi="Arial" w:cs="Arial"/>
          <w:szCs w:val="22"/>
        </w:rPr>
      </w:pPr>
      <w:r w:rsidRPr="009F7981">
        <w:rPr>
          <w:rFonts w:ascii="Arial" w:hAnsi="Arial" w:cs="Arial"/>
          <w:szCs w:val="22"/>
        </w:rPr>
        <w:t>harmonogram plnění vč. požadovaného termínu dokončení plnění;</w:t>
      </w:r>
    </w:p>
    <w:p w:rsidR="007124B5" w:rsidRPr="009F7981" w:rsidRDefault="007124B5" w:rsidP="007124B5">
      <w:pPr>
        <w:numPr>
          <w:ilvl w:val="2"/>
          <w:numId w:val="4"/>
        </w:numPr>
        <w:tabs>
          <w:tab w:val="left" w:pos="1418"/>
        </w:tabs>
        <w:spacing w:line="240" w:lineRule="auto"/>
        <w:ind w:left="1418" w:hanging="698"/>
        <w:jc w:val="both"/>
        <w:rPr>
          <w:rFonts w:ascii="Arial" w:hAnsi="Arial" w:cs="Arial"/>
          <w:szCs w:val="22"/>
        </w:rPr>
      </w:pPr>
      <w:r w:rsidRPr="009F7981">
        <w:rPr>
          <w:rFonts w:ascii="Arial" w:hAnsi="Arial" w:cs="Arial"/>
          <w:szCs w:val="22"/>
        </w:rPr>
        <w:t>cenu za plnění stanovenou v souladu s cenovými podmínkami uvedenými v této Smlouvě;</w:t>
      </w:r>
    </w:p>
    <w:p w:rsidR="007124B5" w:rsidRPr="00D3331A" w:rsidRDefault="007124B5" w:rsidP="007124B5">
      <w:pPr>
        <w:numPr>
          <w:ilvl w:val="2"/>
          <w:numId w:val="4"/>
        </w:numPr>
        <w:tabs>
          <w:tab w:val="left" w:pos="1418"/>
        </w:tabs>
        <w:spacing w:line="240" w:lineRule="auto"/>
        <w:ind w:left="1418" w:hanging="698"/>
        <w:jc w:val="both"/>
        <w:rPr>
          <w:rFonts w:ascii="Arial" w:hAnsi="Arial" w:cs="Arial"/>
          <w:szCs w:val="22"/>
        </w:rPr>
      </w:pPr>
      <w:r w:rsidRPr="009F7981">
        <w:rPr>
          <w:rFonts w:ascii="Arial" w:hAnsi="Arial" w:cs="Arial"/>
          <w:szCs w:val="22"/>
        </w:rPr>
        <w:t xml:space="preserve">Nabídku, na základě které je Objednávka realizována, přičemž Nabídka bude tvořit přílohu </w:t>
      </w:r>
      <w:r w:rsidRPr="00EF1CAF">
        <w:rPr>
          <w:rFonts w:ascii="Arial" w:hAnsi="Arial" w:cs="Arial"/>
          <w:szCs w:val="22"/>
        </w:rPr>
        <w:t>Objednávky</w:t>
      </w:r>
      <w:r w:rsidRPr="00D3331A">
        <w:rPr>
          <w:rFonts w:ascii="Arial" w:hAnsi="Arial" w:cs="Arial"/>
          <w:szCs w:val="22"/>
        </w:rPr>
        <w:t>;</w:t>
      </w:r>
    </w:p>
    <w:p w:rsidR="007124B5" w:rsidRPr="00672E66" w:rsidRDefault="007124B5" w:rsidP="007124B5">
      <w:pPr>
        <w:numPr>
          <w:ilvl w:val="2"/>
          <w:numId w:val="4"/>
        </w:numPr>
        <w:tabs>
          <w:tab w:val="left" w:pos="1418"/>
        </w:tabs>
        <w:spacing w:line="240" w:lineRule="auto"/>
        <w:ind w:left="1418" w:hanging="698"/>
        <w:jc w:val="both"/>
        <w:rPr>
          <w:rFonts w:ascii="Arial" w:hAnsi="Arial" w:cs="Arial"/>
          <w:szCs w:val="22"/>
        </w:rPr>
      </w:pPr>
      <w:r w:rsidRPr="00672E66">
        <w:rPr>
          <w:rFonts w:ascii="Arial" w:hAnsi="Arial" w:cs="Arial"/>
          <w:szCs w:val="22"/>
        </w:rPr>
        <w:t>podpis oprávněné osoby Objednatele.</w:t>
      </w:r>
    </w:p>
    <w:p w:rsidR="007124B5" w:rsidRPr="00675E1B" w:rsidRDefault="007124B5" w:rsidP="007124B5">
      <w:pPr>
        <w:pStyle w:val="RLTextlnkuslovan"/>
        <w:numPr>
          <w:ilvl w:val="0"/>
          <w:numId w:val="0"/>
        </w:numPr>
        <w:spacing w:before="60" w:after="0" w:line="240" w:lineRule="auto"/>
        <w:ind w:left="1474"/>
        <w:rPr>
          <w:rFonts w:ascii="Arial" w:hAnsi="Arial" w:cs="Arial"/>
          <w:szCs w:val="22"/>
        </w:rPr>
      </w:pPr>
    </w:p>
    <w:p w:rsidR="007124B5" w:rsidRPr="0055440C" w:rsidRDefault="007124B5" w:rsidP="007124B5">
      <w:pPr>
        <w:numPr>
          <w:ilvl w:val="1"/>
          <w:numId w:val="4"/>
        </w:numPr>
        <w:spacing w:line="240" w:lineRule="auto"/>
        <w:ind w:left="567" w:hanging="567"/>
        <w:jc w:val="both"/>
        <w:rPr>
          <w:rFonts w:ascii="Arial" w:hAnsi="Arial" w:cs="Arial"/>
          <w:szCs w:val="22"/>
        </w:rPr>
      </w:pPr>
      <w:bookmarkStart w:id="6" w:name="_Ref281974233"/>
      <w:bookmarkStart w:id="7" w:name="_Ref431561733"/>
      <w:r w:rsidRPr="00675E1B">
        <w:rPr>
          <w:rFonts w:ascii="Arial" w:hAnsi="Arial" w:cs="Arial"/>
          <w:szCs w:val="22"/>
        </w:rPr>
        <w:t>V případě, že Objednávka</w:t>
      </w:r>
      <w:r w:rsidRPr="009F7981">
        <w:rPr>
          <w:rFonts w:ascii="Arial" w:hAnsi="Arial" w:cs="Arial"/>
          <w:szCs w:val="22"/>
        </w:rPr>
        <w:t xml:space="preserve"> je v rozporu s Nabídkou Poskytovatele, je Poskytovatel oprávněn Objednávku odmítnout, je však povinen o tom Objednatele písemně informovat včetně označení částí Objednávk</w:t>
      </w:r>
      <w:r w:rsidRPr="00EF1CAF">
        <w:rPr>
          <w:rFonts w:ascii="Arial" w:hAnsi="Arial" w:cs="Arial"/>
          <w:szCs w:val="22"/>
        </w:rPr>
        <w:t>y</w:t>
      </w:r>
      <w:r w:rsidRPr="00D3331A">
        <w:rPr>
          <w:rFonts w:ascii="Arial" w:hAnsi="Arial" w:cs="Arial"/>
          <w:szCs w:val="22"/>
        </w:rPr>
        <w:t xml:space="preserve">, které jsou v rozporu s Nabídkou, a to nejpozději </w:t>
      </w:r>
      <w:r w:rsidRPr="00672E66">
        <w:rPr>
          <w:rFonts w:ascii="Arial" w:hAnsi="Arial" w:cs="Arial"/>
          <w:szCs w:val="22"/>
        </w:rPr>
        <w:t>3. pracovní den po doručení Objednávky Poskytovateli. V případě, že k Objednávce</w:t>
      </w:r>
      <w:r w:rsidRPr="00675E1B">
        <w:rPr>
          <w:rFonts w:ascii="Arial" w:hAnsi="Arial" w:cs="Arial"/>
          <w:szCs w:val="22"/>
        </w:rPr>
        <w:t xml:space="preserve"> Poskytovatel nevznese písemné připomínky specifikující jeho rozpor se Smlouvou nebo Nabídkou, vzniká Poskytovateli povinnost Objednávku potvrdit jako přijatý a závazný, a to nejpozději </w:t>
      </w:r>
      <w:r w:rsidRPr="00241E00">
        <w:rPr>
          <w:rFonts w:ascii="Arial" w:hAnsi="Arial" w:cs="Arial"/>
          <w:szCs w:val="22"/>
        </w:rPr>
        <w:t>3</w:t>
      </w:r>
      <w:r w:rsidRPr="00A462BD">
        <w:rPr>
          <w:rFonts w:ascii="Arial" w:hAnsi="Arial" w:cs="Arial"/>
          <w:szCs w:val="22"/>
        </w:rPr>
        <w:t>. pracovní den po doručení Objednávky Poskytovateli.</w:t>
      </w:r>
      <w:bookmarkEnd w:id="6"/>
      <w:bookmarkEnd w:id="7"/>
      <w:r w:rsidRPr="0055440C">
        <w:rPr>
          <w:rFonts w:ascii="Arial" w:hAnsi="Arial" w:cs="Arial"/>
          <w:szCs w:val="22"/>
        </w:rPr>
        <w:t xml:space="preserve"> </w:t>
      </w:r>
    </w:p>
    <w:p w:rsidR="007124B5" w:rsidRPr="009F7981" w:rsidRDefault="007124B5" w:rsidP="009F7981">
      <w:pPr>
        <w:pStyle w:val="Odstavecseseznamem"/>
        <w:numPr>
          <w:ilvl w:val="1"/>
          <w:numId w:val="4"/>
        </w:numPr>
        <w:spacing w:before="120" w:after="120"/>
        <w:ind w:left="567" w:hanging="567"/>
        <w:jc w:val="both"/>
        <w:rPr>
          <w:rFonts w:ascii="Arial" w:hAnsi="Arial" w:cs="Arial"/>
          <w:b/>
          <w:sz w:val="22"/>
          <w:szCs w:val="22"/>
        </w:rPr>
      </w:pPr>
      <w:bookmarkStart w:id="8" w:name="_Ref494093387"/>
      <w:r w:rsidRPr="009F7981">
        <w:rPr>
          <w:rFonts w:ascii="Arial" w:hAnsi="Arial" w:cs="Arial"/>
          <w:sz w:val="22"/>
          <w:szCs w:val="22"/>
        </w:rPr>
        <w:t xml:space="preserve">Na poskytování </w:t>
      </w:r>
      <w:r w:rsidR="00CD20F0">
        <w:rPr>
          <w:rFonts w:ascii="Arial" w:hAnsi="Arial" w:cs="Arial"/>
          <w:sz w:val="22"/>
          <w:szCs w:val="22"/>
        </w:rPr>
        <w:t>S</w:t>
      </w:r>
      <w:r w:rsidRPr="009F7981">
        <w:rPr>
          <w:rFonts w:ascii="Arial" w:hAnsi="Arial" w:cs="Arial"/>
          <w:sz w:val="22"/>
          <w:szCs w:val="22"/>
        </w:rPr>
        <w:t>lužeb</w:t>
      </w:r>
      <w:r w:rsidR="00CD20F0">
        <w:rPr>
          <w:rFonts w:ascii="Arial" w:hAnsi="Arial" w:cs="Arial"/>
          <w:sz w:val="22"/>
          <w:szCs w:val="22"/>
        </w:rPr>
        <w:t xml:space="preserve"> rozvoje</w:t>
      </w:r>
      <w:r w:rsidRPr="009F7981">
        <w:rPr>
          <w:rFonts w:ascii="Arial" w:hAnsi="Arial" w:cs="Arial"/>
          <w:sz w:val="22"/>
          <w:szCs w:val="22"/>
        </w:rPr>
        <w:t xml:space="preserve"> nevzniká Poskytovateli právní nárok. Objednatel není povinen vystavit byť jedinou Objednávku dle této Smlouvy. Objednatel dále není povinen vyčerpat celý objednaný rozsah </w:t>
      </w:r>
      <w:r w:rsidR="00CD20F0">
        <w:rPr>
          <w:rFonts w:ascii="Arial" w:hAnsi="Arial" w:cs="Arial"/>
          <w:sz w:val="22"/>
          <w:szCs w:val="22"/>
        </w:rPr>
        <w:t>S</w:t>
      </w:r>
      <w:r w:rsidRPr="009F7981">
        <w:rPr>
          <w:rFonts w:ascii="Arial" w:hAnsi="Arial" w:cs="Arial"/>
          <w:sz w:val="22"/>
          <w:szCs w:val="22"/>
        </w:rPr>
        <w:t>lužeb</w:t>
      </w:r>
      <w:r w:rsidR="00CD20F0">
        <w:rPr>
          <w:rFonts w:ascii="Arial" w:hAnsi="Arial" w:cs="Arial"/>
          <w:sz w:val="22"/>
          <w:szCs w:val="22"/>
        </w:rPr>
        <w:t xml:space="preserve"> rozvoje</w:t>
      </w:r>
      <w:r w:rsidRPr="009F7981">
        <w:rPr>
          <w:rFonts w:ascii="Arial" w:hAnsi="Arial" w:cs="Arial"/>
          <w:sz w:val="22"/>
          <w:szCs w:val="22"/>
        </w:rPr>
        <w:t xml:space="preserve"> sjednaný dle dané Objednávky. Součástí </w:t>
      </w:r>
      <w:r w:rsidR="00CD20F0">
        <w:rPr>
          <w:rFonts w:ascii="Arial" w:hAnsi="Arial" w:cs="Arial"/>
          <w:sz w:val="22"/>
          <w:szCs w:val="22"/>
        </w:rPr>
        <w:t>S</w:t>
      </w:r>
      <w:r w:rsidRPr="009F7981">
        <w:rPr>
          <w:rFonts w:ascii="Arial" w:hAnsi="Arial" w:cs="Arial"/>
          <w:sz w:val="22"/>
          <w:szCs w:val="22"/>
        </w:rPr>
        <w:t>lužeb</w:t>
      </w:r>
      <w:r w:rsidR="00CD20F0">
        <w:rPr>
          <w:rFonts w:ascii="Arial" w:hAnsi="Arial" w:cs="Arial"/>
          <w:sz w:val="22"/>
          <w:szCs w:val="22"/>
        </w:rPr>
        <w:t xml:space="preserve"> rozvoje</w:t>
      </w:r>
      <w:r w:rsidRPr="009F7981">
        <w:rPr>
          <w:rFonts w:ascii="Arial" w:hAnsi="Arial" w:cs="Arial"/>
          <w:sz w:val="22"/>
          <w:szCs w:val="22"/>
        </w:rPr>
        <w:t xml:space="preserve"> jsou i taková plnění, která nejsou výslovně uvedena v Objednávce, ale poskytnutí těchto plnění je nezbytné k realizaci příslušné </w:t>
      </w:r>
      <w:r w:rsidR="00CD20F0">
        <w:rPr>
          <w:rFonts w:ascii="Arial" w:hAnsi="Arial" w:cs="Arial"/>
          <w:sz w:val="22"/>
          <w:szCs w:val="22"/>
        </w:rPr>
        <w:t>S</w:t>
      </w:r>
      <w:r w:rsidRPr="009F7981">
        <w:rPr>
          <w:rFonts w:ascii="Arial" w:hAnsi="Arial" w:cs="Arial"/>
          <w:sz w:val="22"/>
          <w:szCs w:val="22"/>
        </w:rPr>
        <w:t>lužby</w:t>
      </w:r>
      <w:r w:rsidR="00CD20F0">
        <w:rPr>
          <w:rFonts w:ascii="Arial" w:hAnsi="Arial" w:cs="Arial"/>
          <w:sz w:val="22"/>
          <w:szCs w:val="22"/>
        </w:rPr>
        <w:t xml:space="preserve"> rozvoje</w:t>
      </w:r>
      <w:r w:rsidRPr="009F7981">
        <w:rPr>
          <w:rFonts w:ascii="Arial" w:hAnsi="Arial" w:cs="Arial"/>
          <w:sz w:val="22"/>
          <w:szCs w:val="22"/>
        </w:rPr>
        <w:t xml:space="preserve"> a Poskytovatel jako odborník o nutnosti poskytnutí takových plnění věděl, nebo měl vědět; pro vyloučení pochybností, cena za </w:t>
      </w:r>
      <w:r w:rsidR="00CD20F0">
        <w:rPr>
          <w:rFonts w:ascii="Arial" w:hAnsi="Arial" w:cs="Arial"/>
          <w:sz w:val="22"/>
          <w:szCs w:val="22"/>
        </w:rPr>
        <w:t>S</w:t>
      </w:r>
      <w:r w:rsidRPr="009F7981">
        <w:rPr>
          <w:rFonts w:ascii="Arial" w:hAnsi="Arial" w:cs="Arial"/>
          <w:sz w:val="22"/>
          <w:szCs w:val="22"/>
        </w:rPr>
        <w:t>lužby</w:t>
      </w:r>
      <w:r w:rsidR="00CD20F0">
        <w:rPr>
          <w:rFonts w:ascii="Arial" w:hAnsi="Arial" w:cs="Arial"/>
          <w:sz w:val="22"/>
          <w:szCs w:val="22"/>
        </w:rPr>
        <w:t xml:space="preserve"> rozvoje</w:t>
      </w:r>
      <w:r w:rsidRPr="009F7981">
        <w:rPr>
          <w:rFonts w:ascii="Arial" w:hAnsi="Arial" w:cs="Arial"/>
          <w:sz w:val="22"/>
          <w:szCs w:val="22"/>
        </w:rPr>
        <w:t xml:space="preserve"> již zahrnuje odměnu za taková dodatečná plnění.</w:t>
      </w:r>
      <w:bookmarkEnd w:id="8"/>
    </w:p>
    <w:p w:rsidR="00343220" w:rsidRPr="009F7981" w:rsidRDefault="00343220" w:rsidP="009F7981">
      <w:pPr>
        <w:pStyle w:val="Odstavecseseznamem"/>
        <w:numPr>
          <w:ilvl w:val="1"/>
          <w:numId w:val="4"/>
        </w:numPr>
        <w:spacing w:before="120" w:after="120"/>
        <w:ind w:left="567" w:hanging="567"/>
        <w:jc w:val="both"/>
        <w:rPr>
          <w:rFonts w:ascii="Arial" w:hAnsi="Arial" w:cs="Arial"/>
          <w:b/>
          <w:sz w:val="22"/>
          <w:szCs w:val="22"/>
        </w:rPr>
      </w:pPr>
      <w:r>
        <w:rPr>
          <w:rFonts w:ascii="Arial" w:hAnsi="Arial" w:cs="Arial"/>
          <w:sz w:val="22"/>
          <w:szCs w:val="22"/>
        </w:rPr>
        <w:t>Pro poptávání školení se odst. 7.1 až 7.</w:t>
      </w:r>
      <w:r w:rsidR="00CD20F0">
        <w:rPr>
          <w:rFonts w:ascii="Arial" w:hAnsi="Arial" w:cs="Arial"/>
          <w:sz w:val="22"/>
          <w:szCs w:val="22"/>
        </w:rPr>
        <w:t>4</w:t>
      </w:r>
      <w:r>
        <w:rPr>
          <w:rFonts w:ascii="Arial" w:hAnsi="Arial" w:cs="Arial"/>
          <w:sz w:val="22"/>
          <w:szCs w:val="22"/>
        </w:rPr>
        <w:t xml:space="preserve"> Smlouvy použijí obdobně.</w:t>
      </w:r>
    </w:p>
    <w:p w:rsidR="009F7981" w:rsidRDefault="009F7981" w:rsidP="009F7981">
      <w:pPr>
        <w:pStyle w:val="Odstavecseseznamem"/>
        <w:numPr>
          <w:ilvl w:val="1"/>
          <w:numId w:val="4"/>
        </w:numPr>
        <w:spacing w:before="120" w:after="120"/>
        <w:ind w:left="567" w:hanging="567"/>
        <w:jc w:val="both"/>
        <w:rPr>
          <w:rFonts w:ascii="Arial" w:hAnsi="Arial" w:cs="Arial"/>
          <w:b/>
          <w:sz w:val="22"/>
          <w:szCs w:val="22"/>
        </w:rPr>
      </w:pPr>
      <w:r w:rsidRPr="009F7981">
        <w:rPr>
          <w:rFonts w:ascii="Arial" w:hAnsi="Arial" w:cs="Arial"/>
          <w:sz w:val="22"/>
          <w:szCs w:val="22"/>
        </w:rPr>
        <w:t xml:space="preserve">Nejmenší objednatelný rozsah a účtovatelná jednotka </w:t>
      </w:r>
      <w:r w:rsidRPr="009F7981">
        <w:rPr>
          <w:rFonts w:ascii="Arial" w:hAnsi="Arial" w:cs="Arial"/>
          <w:szCs w:val="22"/>
        </w:rPr>
        <w:t>S</w:t>
      </w:r>
      <w:r w:rsidRPr="009F7981">
        <w:rPr>
          <w:rFonts w:ascii="Arial" w:hAnsi="Arial" w:cs="Arial"/>
          <w:sz w:val="22"/>
          <w:szCs w:val="22"/>
        </w:rPr>
        <w:t xml:space="preserve">lužby rozvoje je stanoven jako </w:t>
      </w:r>
      <w:r w:rsidR="00707314">
        <w:rPr>
          <w:rFonts w:ascii="Arial" w:hAnsi="Arial" w:cs="Arial"/>
          <w:sz w:val="22"/>
          <w:szCs w:val="22"/>
        </w:rPr>
        <w:t>0,5 hodiny.</w:t>
      </w:r>
      <w:r w:rsidR="002506B6">
        <w:rPr>
          <w:rFonts w:ascii="Arial" w:hAnsi="Arial" w:cs="Arial"/>
          <w:sz w:val="22"/>
          <w:szCs w:val="22"/>
        </w:rPr>
        <w:t xml:space="preserve"> </w:t>
      </w:r>
      <w:r w:rsidRPr="009F7981">
        <w:rPr>
          <w:rFonts w:ascii="Arial" w:hAnsi="Arial" w:cs="Arial"/>
          <w:sz w:val="22"/>
          <w:szCs w:val="22"/>
        </w:rPr>
        <w:t xml:space="preserve"> Nejmenší </w:t>
      </w:r>
      <w:r w:rsidR="002506B6">
        <w:rPr>
          <w:rFonts w:ascii="Arial" w:hAnsi="Arial" w:cs="Arial"/>
          <w:sz w:val="22"/>
          <w:szCs w:val="22"/>
        </w:rPr>
        <w:t>o</w:t>
      </w:r>
      <w:r w:rsidRPr="009F7981">
        <w:rPr>
          <w:rFonts w:ascii="Arial" w:hAnsi="Arial" w:cs="Arial"/>
          <w:sz w:val="22"/>
          <w:szCs w:val="22"/>
        </w:rPr>
        <w:t>bjednatel</w:t>
      </w:r>
      <w:r w:rsidR="002506B6">
        <w:rPr>
          <w:rFonts w:ascii="Arial" w:hAnsi="Arial" w:cs="Arial"/>
          <w:sz w:val="22"/>
          <w:szCs w:val="22"/>
        </w:rPr>
        <w:t>ný</w:t>
      </w:r>
      <w:r>
        <w:rPr>
          <w:rFonts w:ascii="Arial" w:hAnsi="Arial" w:cs="Arial"/>
          <w:sz w:val="22"/>
          <w:szCs w:val="22"/>
        </w:rPr>
        <w:t xml:space="preserve"> rozsah a účtovatelná jednotka školení je stanoven jako </w:t>
      </w:r>
      <w:r w:rsidR="00707314">
        <w:rPr>
          <w:rFonts w:ascii="Arial" w:hAnsi="Arial" w:cs="Arial"/>
          <w:sz w:val="22"/>
          <w:szCs w:val="22"/>
        </w:rPr>
        <w:t>1 hodina.</w:t>
      </w:r>
      <w:r>
        <w:rPr>
          <w:rFonts w:ascii="Arial" w:hAnsi="Arial" w:cs="Arial"/>
          <w:sz w:val="22"/>
          <w:szCs w:val="22"/>
        </w:rPr>
        <w:t xml:space="preserve"> </w:t>
      </w:r>
    </w:p>
    <w:p w:rsidR="007124B5" w:rsidRDefault="00DA5AFA" w:rsidP="00FD2DAF">
      <w:pPr>
        <w:pStyle w:val="Odstavecseseznamem"/>
        <w:numPr>
          <w:ilvl w:val="0"/>
          <w:numId w:val="4"/>
        </w:numPr>
        <w:spacing w:before="120" w:after="120"/>
        <w:ind w:left="357" w:hanging="357"/>
        <w:jc w:val="both"/>
        <w:rPr>
          <w:rFonts w:ascii="Arial" w:hAnsi="Arial" w:cs="Arial"/>
          <w:b/>
          <w:sz w:val="22"/>
          <w:szCs w:val="22"/>
        </w:rPr>
      </w:pPr>
      <w:r>
        <w:rPr>
          <w:rFonts w:ascii="Arial" w:hAnsi="Arial" w:cs="Arial"/>
          <w:b/>
          <w:sz w:val="22"/>
          <w:szCs w:val="22"/>
        </w:rPr>
        <w:t>Akceptace</w:t>
      </w:r>
      <w:r w:rsidR="007124B5">
        <w:rPr>
          <w:rFonts w:ascii="Arial" w:hAnsi="Arial" w:cs="Arial"/>
          <w:b/>
          <w:sz w:val="22"/>
          <w:szCs w:val="22"/>
        </w:rPr>
        <w:t xml:space="preserve"> rozvojových služeb a školení</w:t>
      </w:r>
    </w:p>
    <w:p w:rsidR="007124B5" w:rsidRPr="009F7981" w:rsidRDefault="007124B5" w:rsidP="007124B5">
      <w:pPr>
        <w:numPr>
          <w:ilvl w:val="1"/>
          <w:numId w:val="4"/>
        </w:numPr>
        <w:spacing w:line="240" w:lineRule="auto"/>
        <w:ind w:left="567" w:hanging="567"/>
        <w:jc w:val="both"/>
        <w:rPr>
          <w:rFonts w:ascii="Arial" w:hAnsi="Arial" w:cs="Arial"/>
          <w:szCs w:val="22"/>
        </w:rPr>
      </w:pPr>
      <w:r w:rsidRPr="009F7981">
        <w:rPr>
          <w:rFonts w:ascii="Arial" w:hAnsi="Arial" w:cs="Arial"/>
          <w:szCs w:val="22"/>
        </w:rPr>
        <w:t xml:space="preserve">Všechny výsledky </w:t>
      </w:r>
      <w:r w:rsidR="00DA5AFA" w:rsidRPr="009F7981">
        <w:rPr>
          <w:rFonts w:ascii="Arial" w:hAnsi="Arial" w:cs="Arial"/>
          <w:szCs w:val="22"/>
        </w:rPr>
        <w:t>S</w:t>
      </w:r>
      <w:r w:rsidRPr="009F7981">
        <w:rPr>
          <w:rFonts w:ascii="Arial" w:hAnsi="Arial" w:cs="Arial"/>
          <w:szCs w:val="22"/>
        </w:rPr>
        <w:t>lužeb</w:t>
      </w:r>
      <w:r w:rsidR="00DA5AFA" w:rsidRPr="009F7981">
        <w:rPr>
          <w:rFonts w:ascii="Arial" w:hAnsi="Arial" w:cs="Arial"/>
          <w:szCs w:val="22"/>
        </w:rPr>
        <w:t xml:space="preserve"> rozvoje nebo školení</w:t>
      </w:r>
      <w:r w:rsidRPr="009F7981">
        <w:rPr>
          <w:rFonts w:ascii="Arial" w:hAnsi="Arial" w:cs="Arial"/>
          <w:szCs w:val="22"/>
        </w:rPr>
        <w:t xml:space="preserve"> podléhají akceptaci na základě akceptační procedury popsané níže v této Smlouvě</w:t>
      </w:r>
      <w:r w:rsidR="00B7572B" w:rsidRPr="009F7981">
        <w:rPr>
          <w:rFonts w:ascii="Arial" w:hAnsi="Arial" w:cs="Arial"/>
          <w:szCs w:val="22"/>
        </w:rPr>
        <w:t>.</w:t>
      </w:r>
      <w:r w:rsidR="00347E05" w:rsidRPr="009F7981">
        <w:rPr>
          <w:rFonts w:ascii="Arial" w:hAnsi="Arial" w:cs="Arial"/>
          <w:szCs w:val="22"/>
        </w:rPr>
        <w:t xml:space="preserve"> Vzor akceptačního protokolu je uveden v Příloze č. 6 Smlouvy.</w:t>
      </w:r>
    </w:p>
    <w:p w:rsidR="007124B5" w:rsidRPr="009F7981" w:rsidRDefault="007124B5" w:rsidP="009F7981">
      <w:pPr>
        <w:pStyle w:val="Odstavecseseznamem"/>
        <w:numPr>
          <w:ilvl w:val="1"/>
          <w:numId w:val="4"/>
        </w:numPr>
        <w:spacing w:before="120" w:after="120"/>
        <w:ind w:left="567" w:hanging="567"/>
        <w:jc w:val="both"/>
        <w:rPr>
          <w:rFonts w:ascii="Arial" w:hAnsi="Arial" w:cs="Arial"/>
          <w:b/>
          <w:sz w:val="22"/>
          <w:szCs w:val="22"/>
        </w:rPr>
      </w:pPr>
      <w:bookmarkStart w:id="9" w:name="_Ref438082053"/>
      <w:r w:rsidRPr="009F7981">
        <w:rPr>
          <w:rFonts w:ascii="Arial" w:hAnsi="Arial" w:cs="Arial"/>
          <w:sz w:val="22"/>
          <w:szCs w:val="22"/>
        </w:rPr>
        <w:t>Akceptační procedura zahrnuje ověření, zda poskytnuté plnění dle této Smlouvy vedlo k výsledku, ke kterému se smluvní strany zavázaly touto Smlouvou</w:t>
      </w:r>
      <w:r w:rsidR="00DA5AFA" w:rsidRPr="009F7981">
        <w:rPr>
          <w:rFonts w:ascii="Arial" w:hAnsi="Arial" w:cs="Arial"/>
          <w:sz w:val="22"/>
          <w:szCs w:val="22"/>
        </w:rPr>
        <w:t>, Objednávkou dle čl. 7 Smlouvy</w:t>
      </w:r>
      <w:r w:rsidRPr="009F7981">
        <w:rPr>
          <w:rFonts w:ascii="Arial" w:hAnsi="Arial" w:cs="Arial"/>
          <w:sz w:val="22"/>
          <w:szCs w:val="22"/>
        </w:rPr>
        <w:t xml:space="preserve"> nebo v souladu s ní. Splňuje-li poskytnuté plnění vlastnosti určené v souladu s postupy dle této Smlouvy, Objednatel provede akceptaci příslušného plnění bez výhrad. Je-li poskytnuté plnění způsobilé sloužit svému účelu, má však ojedinělé drobné vady, které samy o sobě ani ve spojení s jinými nebrání užívání, je Objednatel </w:t>
      </w:r>
      <w:r w:rsidRPr="009F7981">
        <w:rPr>
          <w:rFonts w:ascii="Arial" w:hAnsi="Arial" w:cs="Arial"/>
          <w:sz w:val="22"/>
          <w:szCs w:val="22"/>
        </w:rPr>
        <w:lastRenderedPageBreak/>
        <w:t xml:space="preserve">oprávněn, nikoliv však povinen, příslušné plnění akceptovat s výhradou, </w:t>
      </w:r>
      <w:r w:rsidR="00625D65">
        <w:rPr>
          <w:rFonts w:ascii="Arial" w:hAnsi="Arial" w:cs="Arial"/>
          <w:sz w:val="22"/>
          <w:szCs w:val="22"/>
        </w:rPr>
        <w:t xml:space="preserve">že Poskytovatel </w:t>
      </w:r>
      <w:r w:rsidRPr="009F7981">
        <w:rPr>
          <w:rFonts w:ascii="Arial" w:hAnsi="Arial" w:cs="Arial"/>
          <w:sz w:val="22"/>
          <w:szCs w:val="22"/>
        </w:rPr>
        <w:t>odstranění zjištěn</w:t>
      </w:r>
      <w:r w:rsidR="00625D65">
        <w:rPr>
          <w:rFonts w:ascii="Arial" w:hAnsi="Arial" w:cs="Arial"/>
          <w:sz w:val="22"/>
          <w:szCs w:val="22"/>
        </w:rPr>
        <w:t>é</w:t>
      </w:r>
      <w:r w:rsidRPr="009F7981">
        <w:rPr>
          <w:rFonts w:ascii="Arial" w:hAnsi="Arial" w:cs="Arial"/>
          <w:sz w:val="22"/>
          <w:szCs w:val="22"/>
        </w:rPr>
        <w:t xml:space="preserve"> drobn</w:t>
      </w:r>
      <w:r w:rsidR="00625D65">
        <w:rPr>
          <w:rFonts w:ascii="Arial" w:hAnsi="Arial" w:cs="Arial"/>
          <w:sz w:val="22"/>
          <w:szCs w:val="22"/>
        </w:rPr>
        <w:t>é</w:t>
      </w:r>
      <w:r w:rsidRPr="009F7981">
        <w:rPr>
          <w:rFonts w:ascii="Arial" w:hAnsi="Arial" w:cs="Arial"/>
          <w:sz w:val="22"/>
          <w:szCs w:val="22"/>
        </w:rPr>
        <w:t xml:space="preserve"> vad</w:t>
      </w:r>
      <w:r w:rsidR="00625D65">
        <w:rPr>
          <w:rFonts w:ascii="Arial" w:hAnsi="Arial" w:cs="Arial"/>
          <w:sz w:val="22"/>
          <w:szCs w:val="22"/>
        </w:rPr>
        <w:t>y</w:t>
      </w:r>
      <w:r w:rsidRPr="009F7981">
        <w:rPr>
          <w:rFonts w:ascii="Arial" w:hAnsi="Arial" w:cs="Arial"/>
          <w:sz w:val="22"/>
          <w:szCs w:val="22"/>
        </w:rPr>
        <w:t xml:space="preserve">. Nesplňuje-li plnění sjednané vlastnosti, popř. se Objednatel nerozhodne pro jeho akceptaci s výhradou, Objednatel společně s písemným sdělením svých výhrad plnění neakceptuje. Poskytovatel je v prodlení se splněním termínu pro dokončení </w:t>
      </w:r>
      <w:r w:rsidR="00F86140">
        <w:rPr>
          <w:rFonts w:ascii="Arial" w:hAnsi="Arial" w:cs="Arial"/>
          <w:sz w:val="22"/>
          <w:szCs w:val="22"/>
        </w:rPr>
        <w:t>objednaného plnění</w:t>
      </w:r>
      <w:r w:rsidRPr="009F7981">
        <w:rPr>
          <w:rFonts w:ascii="Arial" w:hAnsi="Arial" w:cs="Arial"/>
          <w:sz w:val="22"/>
          <w:szCs w:val="22"/>
        </w:rPr>
        <w:t>, nedojde-li ve sjednaném termínu pro dokončení plnění z důvodů na straně Poskytovatele k akceptaci s výhradou nebo bez výhrad a jeho prodlení pak trvá do provedení akceptace s výhradou nebo bez výhrad. Akceptace bez výhrad nebo s výhradou bude potvrzena podpisem akceptačního protokolu, který bude obsahovat eventuální výhrady Objednatele.</w:t>
      </w:r>
      <w:bookmarkEnd w:id="9"/>
      <w:r w:rsidRPr="009F7981">
        <w:rPr>
          <w:rFonts w:ascii="Arial" w:hAnsi="Arial" w:cs="Arial"/>
          <w:sz w:val="22"/>
          <w:szCs w:val="22"/>
        </w:rPr>
        <w:t xml:space="preserve"> Odstranění vad, které byly uvedeny v akceptačním protokolu, kterým Objednatel akceptoval plnění s výhradami, strany potvrdí podpisem následného akceptačního protokolu s výrokem bez výhrad.</w:t>
      </w:r>
    </w:p>
    <w:p w:rsidR="00DA5AFA" w:rsidRPr="009F7981" w:rsidRDefault="00DA5AFA" w:rsidP="009F7981">
      <w:pPr>
        <w:pStyle w:val="Odstavecseseznamem"/>
        <w:numPr>
          <w:ilvl w:val="1"/>
          <w:numId w:val="4"/>
        </w:numPr>
        <w:spacing w:before="120" w:after="120"/>
        <w:ind w:left="567" w:hanging="567"/>
        <w:jc w:val="both"/>
        <w:rPr>
          <w:rFonts w:ascii="Arial" w:hAnsi="Arial" w:cs="Arial"/>
          <w:b/>
          <w:sz w:val="22"/>
          <w:szCs w:val="22"/>
        </w:rPr>
      </w:pPr>
      <w:r w:rsidRPr="009F7981">
        <w:rPr>
          <w:rFonts w:ascii="Arial" w:hAnsi="Arial" w:cs="Arial"/>
          <w:sz w:val="22"/>
          <w:szCs w:val="22"/>
        </w:rPr>
        <w:t>Poskytovatel není oprávněn vystavit fakturu za danou Službu rozvoje nebo školení, dokud není akceptována bez výhrad.</w:t>
      </w:r>
      <w:r w:rsidRPr="009F7981">
        <w:rPr>
          <w:rFonts w:ascii="Arial" w:hAnsi="Arial" w:cs="Arial"/>
          <w:sz w:val="22"/>
          <w:szCs w:val="22"/>
          <w:lang w:eastAsia="en-US"/>
        </w:rPr>
        <w:t xml:space="preserve"> Objednatel je oprávněn, nikoliv však povinen, akceptovat část Služeb rozvoje uvedených v </w:t>
      </w:r>
      <w:r w:rsidRPr="009F7981">
        <w:rPr>
          <w:rFonts w:ascii="Arial" w:hAnsi="Arial" w:cs="Arial"/>
          <w:sz w:val="22"/>
          <w:szCs w:val="22"/>
        </w:rPr>
        <w:t>Objednávce tvořících samostatný funkční celek. Tím není dotčena povinnost Poskytovatele splnit zbývající Služeb rozvoje v termínu stanoveném v nabídce Poskytovatele.</w:t>
      </w:r>
    </w:p>
    <w:p w:rsidR="00D755B4" w:rsidRPr="009F7981" w:rsidRDefault="00DD6FFF" w:rsidP="00FD2DAF">
      <w:pPr>
        <w:pStyle w:val="Odstavecseseznamem"/>
        <w:numPr>
          <w:ilvl w:val="0"/>
          <w:numId w:val="4"/>
        </w:numPr>
        <w:spacing w:before="120" w:after="120"/>
        <w:ind w:left="357" w:hanging="357"/>
        <w:jc w:val="both"/>
        <w:rPr>
          <w:rFonts w:ascii="Arial" w:hAnsi="Arial" w:cs="Arial"/>
          <w:b/>
          <w:sz w:val="22"/>
          <w:szCs w:val="22"/>
        </w:rPr>
      </w:pPr>
      <w:r w:rsidRPr="009F7981">
        <w:rPr>
          <w:rFonts w:ascii="Arial" w:hAnsi="Arial" w:cs="Arial"/>
          <w:b/>
          <w:sz w:val="22"/>
          <w:szCs w:val="22"/>
        </w:rPr>
        <w:t xml:space="preserve">Práva a povinnosti </w:t>
      </w:r>
      <w:r w:rsidR="00981E87" w:rsidRPr="009F7981">
        <w:rPr>
          <w:rFonts w:ascii="Arial" w:hAnsi="Arial" w:cs="Arial"/>
          <w:b/>
          <w:sz w:val="22"/>
          <w:szCs w:val="22"/>
        </w:rPr>
        <w:t>Smluvních stran</w:t>
      </w:r>
      <w:r w:rsidR="00B02318" w:rsidRPr="009F7981">
        <w:rPr>
          <w:rFonts w:ascii="Arial" w:hAnsi="Arial" w:cs="Arial"/>
          <w:b/>
          <w:sz w:val="22"/>
          <w:szCs w:val="22"/>
        </w:rPr>
        <w:t xml:space="preserve"> </w:t>
      </w:r>
    </w:p>
    <w:p w:rsidR="00981E87" w:rsidRPr="0081016B" w:rsidRDefault="00981E87" w:rsidP="00E54989">
      <w:pPr>
        <w:pStyle w:val="Odstavecseseznamem"/>
        <w:numPr>
          <w:ilvl w:val="1"/>
          <w:numId w:val="4"/>
        </w:numPr>
        <w:spacing w:after="120"/>
        <w:ind w:left="567" w:hanging="567"/>
        <w:jc w:val="both"/>
        <w:rPr>
          <w:rFonts w:ascii="Arial" w:hAnsi="Arial" w:cs="Arial"/>
          <w:sz w:val="22"/>
          <w:szCs w:val="22"/>
        </w:rPr>
      </w:pPr>
      <w:r w:rsidRPr="0081016B">
        <w:rPr>
          <w:rFonts w:ascii="Arial" w:hAnsi="Arial" w:cs="Arial"/>
          <w:sz w:val="22"/>
          <w:szCs w:val="22"/>
        </w:rPr>
        <w:t xml:space="preserve">Poskytovatel se zavazuje </w:t>
      </w:r>
      <w:r w:rsidR="0081016B" w:rsidRPr="0081016B">
        <w:rPr>
          <w:rFonts w:ascii="Arial" w:hAnsi="Arial" w:cs="Arial"/>
          <w:sz w:val="22"/>
          <w:szCs w:val="22"/>
        </w:rPr>
        <w:t>poskytovat Služby</w:t>
      </w:r>
      <w:r w:rsidRPr="0081016B">
        <w:rPr>
          <w:rFonts w:ascii="Arial" w:hAnsi="Arial" w:cs="Arial"/>
          <w:sz w:val="22"/>
          <w:szCs w:val="22"/>
        </w:rPr>
        <w:t xml:space="preserve"> sám, nebo s využitím třetích osob (</w:t>
      </w:r>
      <w:r w:rsidRPr="0081016B">
        <w:rPr>
          <w:rFonts w:ascii="Arial" w:hAnsi="Arial" w:cs="Arial"/>
          <w:sz w:val="22"/>
          <w:szCs w:val="22"/>
          <w:lang w:eastAsia="en-US"/>
        </w:rPr>
        <w:t>poddodavatelů</w:t>
      </w:r>
      <w:r w:rsidRPr="0081016B">
        <w:rPr>
          <w:rFonts w:ascii="Arial" w:hAnsi="Arial" w:cs="Arial"/>
          <w:sz w:val="22"/>
          <w:szCs w:val="22"/>
        </w:rPr>
        <w:t xml:space="preserve">) uvedených v </w:t>
      </w:r>
      <w:r w:rsidRPr="0081016B">
        <w:rPr>
          <w:rFonts w:ascii="Arial" w:hAnsi="Arial" w:cs="Arial"/>
          <w:b/>
          <w:sz w:val="22"/>
          <w:szCs w:val="22"/>
        </w:rPr>
        <w:t>Příloze č. 7</w:t>
      </w:r>
      <w:r w:rsidRPr="0081016B">
        <w:rPr>
          <w:rFonts w:ascii="Arial" w:hAnsi="Arial" w:cs="Arial"/>
          <w:sz w:val="22"/>
          <w:szCs w:val="22"/>
        </w:rPr>
        <w:t xml:space="preserve"> této Smlouvy. Jakákoliv dodatečná změna osoby poddodavatele nebo zvětšení rozsahu plnění svěřeného poddodavateli musí být předem písemně schválena Objednatelem. Při poskytování Služeb poddodavatelem, ať již Objednatelem schváleným či neschváleným, má Poskytovatel odpovědnost, jako by Služby poskytoval sám. Při dodatečné změně osoby poddodavatele nebo </w:t>
      </w:r>
      <w:r w:rsidR="00146E4D">
        <w:rPr>
          <w:rFonts w:ascii="Arial" w:hAnsi="Arial" w:cs="Arial"/>
          <w:sz w:val="22"/>
          <w:szCs w:val="22"/>
        </w:rPr>
        <w:br/>
      </w:r>
      <w:r w:rsidRPr="0081016B">
        <w:rPr>
          <w:rFonts w:ascii="Arial" w:hAnsi="Arial" w:cs="Arial"/>
          <w:sz w:val="22"/>
          <w:szCs w:val="22"/>
        </w:rPr>
        <w:t xml:space="preserve">při zvětšení rozsahu plnění svěřeného poddodavateli dle tohoto odstavce však není nutné uzavírat dodatek k této Smlouvě. </w:t>
      </w:r>
    </w:p>
    <w:p w:rsidR="000675A9" w:rsidRPr="00B02318" w:rsidRDefault="000675A9" w:rsidP="00E54989">
      <w:pPr>
        <w:pStyle w:val="Odstavecseseznamem"/>
        <w:numPr>
          <w:ilvl w:val="1"/>
          <w:numId w:val="4"/>
        </w:numPr>
        <w:spacing w:after="120"/>
        <w:ind w:left="567" w:hanging="567"/>
        <w:jc w:val="both"/>
        <w:rPr>
          <w:rFonts w:ascii="Arial" w:hAnsi="Arial" w:cs="Arial"/>
          <w:sz w:val="22"/>
          <w:szCs w:val="22"/>
        </w:rPr>
      </w:pPr>
      <w:r w:rsidRPr="0081016B">
        <w:rPr>
          <w:rFonts w:ascii="Arial" w:hAnsi="Arial" w:cs="Arial"/>
          <w:sz w:val="22"/>
          <w:szCs w:val="22"/>
          <w:lang w:eastAsia="en-US"/>
        </w:rPr>
        <w:t>Poskytovatel</w:t>
      </w:r>
      <w:r w:rsidRPr="0081016B">
        <w:rPr>
          <w:rFonts w:ascii="Arial" w:hAnsi="Arial" w:cs="Arial"/>
          <w:sz w:val="22"/>
          <w:szCs w:val="22"/>
        </w:rPr>
        <w:t xml:space="preserve"> je podle ustanovení § 2 písm. e) zákona č. 320/2001 Sb., o finanční</w:t>
      </w:r>
      <w:r w:rsidRPr="00B02318">
        <w:rPr>
          <w:rFonts w:ascii="Arial" w:hAnsi="Arial" w:cs="Arial"/>
          <w:sz w:val="22"/>
          <w:szCs w:val="22"/>
        </w:rPr>
        <w:t xml:space="preserve"> kontrole ve veřejné správě a o změně některých zákonů, ve znění pozdějších předpisů (zákon o finanční kontrole) osobou povinnou spolupůsobit při výkonu finanční kontroly prováděné v souvislosti s úhradou zboží nebo služeb z veřejných výdajů.</w:t>
      </w:r>
    </w:p>
    <w:p w:rsidR="000675A9" w:rsidRPr="009A2C25" w:rsidRDefault="000675A9" w:rsidP="00DE65A4">
      <w:pPr>
        <w:pStyle w:val="Odstavecseseznamem"/>
        <w:numPr>
          <w:ilvl w:val="1"/>
          <w:numId w:val="4"/>
        </w:numPr>
        <w:spacing w:after="120"/>
        <w:ind w:left="567" w:hanging="567"/>
        <w:jc w:val="both"/>
        <w:rPr>
          <w:rFonts w:ascii="Arial" w:hAnsi="Arial" w:cs="Arial"/>
          <w:sz w:val="22"/>
          <w:szCs w:val="22"/>
          <w:lang w:eastAsia="en-US"/>
        </w:rPr>
      </w:pPr>
      <w:r w:rsidRPr="00B02318">
        <w:rPr>
          <w:rFonts w:ascii="Arial" w:hAnsi="Arial" w:cs="Arial"/>
          <w:sz w:val="22"/>
          <w:szCs w:val="22"/>
          <w:lang w:eastAsia="en-US"/>
        </w:rPr>
        <w:t>Poskytovatel se při plnění zavazuje dodržovat zásady bezpečnosti informací v souladu se zákonem č. 181/2014 Sb., o kybernetické bezpečnosti a o změně souvisejících zákonů</w:t>
      </w:r>
      <w:r w:rsidR="00E60702">
        <w:rPr>
          <w:rFonts w:ascii="Arial" w:hAnsi="Arial" w:cs="Arial"/>
          <w:sz w:val="22"/>
          <w:szCs w:val="22"/>
          <w:lang w:eastAsia="en-US"/>
        </w:rPr>
        <w:t>, ve znění pozdějších předpisů</w:t>
      </w:r>
      <w:r w:rsidRPr="00B02318">
        <w:rPr>
          <w:rFonts w:ascii="Arial" w:hAnsi="Arial" w:cs="Arial"/>
          <w:sz w:val="22"/>
          <w:szCs w:val="22"/>
          <w:lang w:eastAsia="en-US"/>
        </w:rPr>
        <w:t xml:space="preserve"> (dále jen „</w:t>
      </w:r>
      <w:r w:rsidRPr="00DE65A4">
        <w:rPr>
          <w:rFonts w:ascii="Arial" w:hAnsi="Arial" w:cs="Arial"/>
          <w:sz w:val="22"/>
          <w:szCs w:val="22"/>
          <w:lang w:eastAsia="en-US"/>
        </w:rPr>
        <w:t>zákon o kybernetické bezpečnosti</w:t>
      </w:r>
      <w:r w:rsidRPr="00B02318">
        <w:rPr>
          <w:rFonts w:ascii="Arial" w:hAnsi="Arial" w:cs="Arial"/>
          <w:sz w:val="22"/>
          <w:szCs w:val="22"/>
          <w:lang w:eastAsia="en-US"/>
        </w:rPr>
        <w:t>“)</w:t>
      </w:r>
      <w:r w:rsidR="00057756">
        <w:rPr>
          <w:rFonts w:ascii="Arial" w:hAnsi="Arial" w:cs="Arial"/>
          <w:sz w:val="22"/>
          <w:szCs w:val="22"/>
          <w:lang w:eastAsia="en-US"/>
        </w:rPr>
        <w:t>,</w:t>
      </w:r>
      <w:r w:rsidRPr="00B02318">
        <w:rPr>
          <w:rFonts w:ascii="Arial" w:hAnsi="Arial" w:cs="Arial"/>
          <w:sz w:val="22"/>
          <w:szCs w:val="22"/>
          <w:lang w:eastAsia="en-US"/>
        </w:rPr>
        <w:t xml:space="preserve"> vyhláškou č. </w:t>
      </w:r>
      <w:r w:rsidR="000813C3">
        <w:rPr>
          <w:rFonts w:ascii="Arial" w:hAnsi="Arial" w:cs="Arial"/>
          <w:sz w:val="22"/>
          <w:szCs w:val="22"/>
          <w:lang w:eastAsia="en-US"/>
        </w:rPr>
        <w:t>82</w:t>
      </w:r>
      <w:r w:rsidRPr="00B02318">
        <w:rPr>
          <w:rFonts w:ascii="Arial" w:hAnsi="Arial" w:cs="Arial"/>
          <w:sz w:val="22"/>
          <w:szCs w:val="22"/>
          <w:lang w:eastAsia="en-US"/>
        </w:rPr>
        <w:t>/201</w:t>
      </w:r>
      <w:r w:rsidR="000813C3">
        <w:rPr>
          <w:rFonts w:ascii="Arial" w:hAnsi="Arial" w:cs="Arial"/>
          <w:sz w:val="22"/>
          <w:szCs w:val="22"/>
          <w:lang w:eastAsia="en-US"/>
        </w:rPr>
        <w:t>8</w:t>
      </w:r>
      <w:r w:rsidRPr="00B02318">
        <w:rPr>
          <w:rFonts w:ascii="Arial" w:hAnsi="Arial" w:cs="Arial"/>
          <w:sz w:val="22"/>
          <w:szCs w:val="22"/>
          <w:lang w:eastAsia="en-US"/>
        </w:rPr>
        <w:t xml:space="preserve"> Sb., o bezpečnostních opatřeních, kybernetických bezpečnostních incidentech, reaktivních opatřeních a o stanovení náležitostí podání</w:t>
      </w:r>
      <w:r w:rsidR="00E60702">
        <w:rPr>
          <w:rFonts w:ascii="Arial" w:hAnsi="Arial" w:cs="Arial"/>
          <w:sz w:val="22"/>
          <w:szCs w:val="22"/>
          <w:lang w:eastAsia="en-US"/>
        </w:rPr>
        <w:br/>
      </w:r>
      <w:r w:rsidRPr="00B02318">
        <w:rPr>
          <w:rFonts w:ascii="Arial" w:hAnsi="Arial" w:cs="Arial"/>
          <w:sz w:val="22"/>
          <w:szCs w:val="22"/>
          <w:lang w:eastAsia="en-US"/>
        </w:rPr>
        <w:t>v oblasti kybernetické bezpečnosti (dále jen „</w:t>
      </w:r>
      <w:r w:rsidRPr="00DE65A4">
        <w:rPr>
          <w:rFonts w:ascii="Arial" w:hAnsi="Arial" w:cs="Arial"/>
          <w:sz w:val="22"/>
          <w:szCs w:val="22"/>
          <w:lang w:eastAsia="en-US"/>
        </w:rPr>
        <w:t>vyhláška o kybernetické bezpečnosti</w:t>
      </w:r>
      <w:r w:rsidRPr="00341A73">
        <w:rPr>
          <w:rFonts w:ascii="Arial" w:hAnsi="Arial" w:cs="Arial"/>
          <w:sz w:val="22"/>
          <w:szCs w:val="22"/>
          <w:lang w:eastAsia="en-US"/>
        </w:rPr>
        <w:t>“).</w:t>
      </w:r>
      <w:r w:rsidR="00267B2B" w:rsidRPr="00341A73">
        <w:rPr>
          <w:rFonts w:ascii="Arial" w:hAnsi="Arial" w:cs="Arial"/>
          <w:sz w:val="22"/>
          <w:szCs w:val="22"/>
          <w:lang w:eastAsia="en-US"/>
        </w:rPr>
        <w:t>, ve znění pozdějších předpisů</w:t>
      </w:r>
      <w:r w:rsidR="00057756">
        <w:rPr>
          <w:rFonts w:ascii="Arial" w:hAnsi="Arial" w:cs="Arial"/>
          <w:sz w:val="22"/>
          <w:szCs w:val="22"/>
          <w:lang w:eastAsia="en-US"/>
        </w:rPr>
        <w:t xml:space="preserve"> a vyhláškou</w:t>
      </w:r>
      <w:r w:rsidR="00DE65A4" w:rsidRPr="00341A73">
        <w:rPr>
          <w:rFonts w:ascii="Arial" w:hAnsi="Arial" w:cs="Arial"/>
          <w:sz w:val="22"/>
          <w:szCs w:val="22"/>
          <w:lang w:eastAsia="en-US"/>
        </w:rPr>
        <w:t> </w:t>
      </w:r>
      <w:r w:rsidR="00057756" w:rsidRPr="000675A9">
        <w:rPr>
          <w:rFonts w:ascii="Arial" w:hAnsi="Arial" w:cs="Arial"/>
          <w:sz w:val="22"/>
          <w:szCs w:val="22"/>
        </w:rPr>
        <w:t xml:space="preserve">č. </w:t>
      </w:r>
      <w:r w:rsidR="00057756">
        <w:rPr>
          <w:rFonts w:ascii="Arial" w:hAnsi="Arial" w:cs="Arial"/>
          <w:sz w:val="22"/>
          <w:szCs w:val="22"/>
        </w:rPr>
        <w:t xml:space="preserve">317/2014 Sb., </w:t>
      </w:r>
      <w:r w:rsidR="00057756" w:rsidRPr="000675A9">
        <w:rPr>
          <w:rFonts w:ascii="Arial" w:hAnsi="Arial" w:cs="Arial"/>
          <w:sz w:val="22"/>
          <w:szCs w:val="22"/>
        </w:rPr>
        <w:t>o významných informačních systémech</w:t>
      </w:r>
      <w:r w:rsidR="00057756">
        <w:rPr>
          <w:rFonts w:ascii="Arial" w:hAnsi="Arial" w:cs="Arial"/>
          <w:sz w:val="22"/>
          <w:szCs w:val="22"/>
        </w:rPr>
        <w:t xml:space="preserve"> </w:t>
      </w:r>
      <w:r w:rsidR="00057756" w:rsidRPr="000675A9">
        <w:rPr>
          <w:rFonts w:ascii="Arial" w:hAnsi="Arial" w:cs="Arial"/>
          <w:sz w:val="22"/>
          <w:szCs w:val="22"/>
        </w:rPr>
        <w:t>a jejich určujících kritériích</w:t>
      </w:r>
      <w:r w:rsidR="00057756">
        <w:rPr>
          <w:rFonts w:ascii="Arial" w:hAnsi="Arial" w:cs="Arial"/>
          <w:sz w:val="22"/>
          <w:szCs w:val="22"/>
        </w:rPr>
        <w:t xml:space="preserve">, </w:t>
      </w:r>
      <w:r w:rsidR="00057756">
        <w:rPr>
          <w:rFonts w:ascii="Arial" w:hAnsi="Arial" w:cs="Arial"/>
          <w:sz w:val="22"/>
          <w:szCs w:val="22"/>
          <w:lang w:eastAsia="en-US"/>
        </w:rPr>
        <w:t>ve znění pozdějších předpisů</w:t>
      </w:r>
      <w:r w:rsidR="00057756" w:rsidRPr="00DE65A4">
        <w:rPr>
          <w:rFonts w:ascii="Arial" w:hAnsi="Arial" w:cs="Arial"/>
          <w:sz w:val="22"/>
          <w:szCs w:val="22"/>
          <w:lang w:eastAsia="en-US"/>
        </w:rPr>
        <w:t>.</w:t>
      </w:r>
      <w:r w:rsidR="00057756" w:rsidRPr="000675A9">
        <w:rPr>
          <w:rFonts w:ascii="Arial" w:hAnsi="Arial" w:cs="Arial"/>
          <w:sz w:val="22"/>
          <w:szCs w:val="22"/>
        </w:rPr>
        <w:t xml:space="preserve"> </w:t>
      </w:r>
      <w:r w:rsidR="00057756">
        <w:rPr>
          <w:rFonts w:ascii="Arial" w:hAnsi="Arial" w:cs="Arial"/>
          <w:sz w:val="22"/>
          <w:szCs w:val="22"/>
        </w:rPr>
        <w:t xml:space="preserve">Poskytovatel </w:t>
      </w:r>
      <w:r w:rsidR="00057756" w:rsidRPr="000675A9">
        <w:rPr>
          <w:rFonts w:ascii="Arial" w:hAnsi="Arial" w:cs="Arial"/>
          <w:sz w:val="22"/>
          <w:szCs w:val="22"/>
        </w:rPr>
        <w:t>se zavazuje poskytnout Objednateli veškerou součinnost nezbytnou k tomu, aby Objednatel řádně naplňoval právní povinnosti stanovené zákonem</w:t>
      </w:r>
      <w:r w:rsidR="00057756">
        <w:rPr>
          <w:rFonts w:ascii="Arial" w:hAnsi="Arial" w:cs="Arial"/>
          <w:sz w:val="22"/>
          <w:szCs w:val="22"/>
        </w:rPr>
        <w:t>, a</w:t>
      </w:r>
      <w:r w:rsidR="00057756" w:rsidRPr="000675A9">
        <w:rPr>
          <w:rFonts w:ascii="Arial" w:hAnsi="Arial" w:cs="Arial"/>
          <w:sz w:val="22"/>
          <w:szCs w:val="22"/>
        </w:rPr>
        <w:t xml:space="preserve"> </w:t>
      </w:r>
      <w:r w:rsidR="00057756">
        <w:rPr>
          <w:rFonts w:ascii="Arial" w:hAnsi="Arial" w:cs="Arial"/>
          <w:sz w:val="22"/>
          <w:szCs w:val="22"/>
        </w:rPr>
        <w:t>z</w:t>
      </w:r>
      <w:r w:rsidR="00057756" w:rsidRPr="000675A9">
        <w:rPr>
          <w:rFonts w:ascii="Arial" w:hAnsi="Arial" w:cs="Arial"/>
          <w:sz w:val="22"/>
          <w:szCs w:val="22"/>
        </w:rPr>
        <w:t xml:space="preserve">ejména </w:t>
      </w:r>
      <w:r w:rsidR="00057756">
        <w:rPr>
          <w:rFonts w:ascii="Arial" w:hAnsi="Arial" w:cs="Arial"/>
          <w:sz w:val="22"/>
          <w:szCs w:val="22"/>
        </w:rPr>
        <w:t xml:space="preserve">se </w:t>
      </w:r>
      <w:r w:rsidR="00057756" w:rsidRPr="000675A9">
        <w:rPr>
          <w:rFonts w:ascii="Arial" w:hAnsi="Arial" w:cs="Arial"/>
          <w:sz w:val="22"/>
          <w:szCs w:val="22"/>
        </w:rPr>
        <w:t xml:space="preserve">zavazuje poskytnout Objednateli součinnost směřující k zavedení a provádění </w:t>
      </w:r>
      <w:r w:rsidR="00057756" w:rsidRPr="004A0CC5">
        <w:rPr>
          <w:rFonts w:ascii="Arial" w:hAnsi="Arial" w:cs="Arial"/>
          <w:sz w:val="22"/>
          <w:szCs w:val="22"/>
        </w:rPr>
        <w:t>bezpečnostních opatření podle uvedených právních předpisů.</w:t>
      </w:r>
    </w:p>
    <w:p w:rsidR="00326B43" w:rsidRPr="004A0CC5" w:rsidRDefault="00326B43" w:rsidP="00326B43">
      <w:pPr>
        <w:pStyle w:val="Odstavecseseznamem"/>
        <w:numPr>
          <w:ilvl w:val="1"/>
          <w:numId w:val="4"/>
        </w:numPr>
        <w:spacing w:after="120"/>
        <w:ind w:left="567" w:hanging="567"/>
        <w:jc w:val="both"/>
        <w:rPr>
          <w:rFonts w:ascii="Arial" w:hAnsi="Arial" w:cs="Arial"/>
          <w:sz w:val="22"/>
          <w:szCs w:val="22"/>
        </w:rPr>
      </w:pPr>
      <w:r w:rsidRPr="009A2C25">
        <w:rPr>
          <w:rFonts w:ascii="Arial" w:hAnsi="Arial" w:cs="Arial"/>
          <w:sz w:val="22"/>
          <w:szCs w:val="22"/>
        </w:rPr>
        <w:t>N</w:t>
      </w:r>
      <w:r w:rsidRPr="004A0CC5">
        <w:rPr>
          <w:rFonts w:ascii="Arial" w:hAnsi="Arial" w:cs="Arial"/>
          <w:sz w:val="22"/>
          <w:szCs w:val="22"/>
        </w:rPr>
        <w:t>a základě ustanovení § 4a odst. 1 zá</w:t>
      </w:r>
      <w:r w:rsidRPr="009A2C25">
        <w:rPr>
          <w:rFonts w:ascii="Arial" w:hAnsi="Arial" w:cs="Arial"/>
          <w:sz w:val="22"/>
          <w:szCs w:val="22"/>
        </w:rPr>
        <w:t>kona</w:t>
      </w:r>
      <w:r w:rsidR="003874CB" w:rsidRPr="009A2C25">
        <w:rPr>
          <w:rFonts w:ascii="Arial" w:hAnsi="Arial" w:cs="Arial"/>
          <w:sz w:val="22"/>
          <w:szCs w:val="22"/>
        </w:rPr>
        <w:t xml:space="preserve"> </w:t>
      </w:r>
      <w:r w:rsidRPr="009A2C25">
        <w:rPr>
          <w:rFonts w:ascii="Arial" w:hAnsi="Arial" w:cs="Arial"/>
          <w:sz w:val="22"/>
          <w:szCs w:val="22"/>
        </w:rPr>
        <w:t xml:space="preserve">o kybernetické </w:t>
      </w:r>
      <w:r w:rsidRPr="004A0CC5">
        <w:rPr>
          <w:rFonts w:ascii="Arial" w:hAnsi="Arial" w:cs="Arial"/>
          <w:sz w:val="22"/>
          <w:szCs w:val="22"/>
        </w:rPr>
        <w:t xml:space="preserve">bezpečnosti, </w:t>
      </w:r>
      <w:r w:rsidR="00146E4D" w:rsidRPr="004A0CC5">
        <w:rPr>
          <w:rFonts w:ascii="Arial" w:hAnsi="Arial" w:cs="Arial"/>
          <w:sz w:val="22"/>
          <w:szCs w:val="22"/>
        </w:rPr>
        <w:br/>
      </w:r>
      <w:r w:rsidRPr="004A0CC5">
        <w:rPr>
          <w:rFonts w:ascii="Arial" w:hAnsi="Arial" w:cs="Arial"/>
          <w:sz w:val="22"/>
          <w:szCs w:val="22"/>
        </w:rPr>
        <w:t xml:space="preserve"> je Poskytovatel provozovatelem významného informačního systému (nebo jeho části) ve smyslu § 2 písm. d) a g) zákona o kybernetické bezpečnosti, a tudíž se stal orgánem nebo osobou podle § 3 písm. e) téhož zákona. K této skutečnosti došlo </w:t>
      </w:r>
      <w:r w:rsidR="00146E4D" w:rsidRPr="004A0CC5">
        <w:rPr>
          <w:rFonts w:ascii="Arial" w:hAnsi="Arial" w:cs="Arial"/>
          <w:sz w:val="22"/>
          <w:szCs w:val="22"/>
        </w:rPr>
        <w:br/>
      </w:r>
      <w:r w:rsidRPr="004A0CC5">
        <w:rPr>
          <w:rFonts w:ascii="Arial" w:hAnsi="Arial" w:cs="Arial"/>
          <w:sz w:val="22"/>
          <w:szCs w:val="22"/>
        </w:rPr>
        <w:t xml:space="preserve">na základě novelizace zákona o kybernetické bezpečnosti zákonem č. 205/2017 Sb., který nabyl účinnosti dne 1. 8. 2017. V případě této </w:t>
      </w:r>
      <w:r w:rsidR="0082039A" w:rsidRPr="004A0CC5">
        <w:rPr>
          <w:rFonts w:ascii="Arial" w:hAnsi="Arial" w:cs="Arial"/>
          <w:sz w:val="22"/>
          <w:szCs w:val="22"/>
        </w:rPr>
        <w:t>S</w:t>
      </w:r>
      <w:r w:rsidRPr="004A0CC5">
        <w:rPr>
          <w:rFonts w:ascii="Arial" w:hAnsi="Arial" w:cs="Arial"/>
          <w:sz w:val="22"/>
          <w:szCs w:val="22"/>
        </w:rPr>
        <w:t xml:space="preserve">mlouvy se jedná o informační systém ISVaK, který patří mezi významné informační systémy, jejichž správcem </w:t>
      </w:r>
      <w:r w:rsidR="00146E4D" w:rsidRPr="004A0CC5">
        <w:rPr>
          <w:rFonts w:ascii="Arial" w:hAnsi="Arial" w:cs="Arial"/>
          <w:sz w:val="22"/>
          <w:szCs w:val="22"/>
        </w:rPr>
        <w:br/>
      </w:r>
      <w:r w:rsidRPr="004A0CC5">
        <w:rPr>
          <w:rFonts w:ascii="Arial" w:hAnsi="Arial" w:cs="Arial"/>
          <w:sz w:val="22"/>
          <w:szCs w:val="22"/>
        </w:rPr>
        <w:t>je Ministerstvo zemědělství, na základě seznamu významných informačních systém</w:t>
      </w:r>
      <w:r w:rsidR="005C3D0C" w:rsidRPr="004A0CC5">
        <w:rPr>
          <w:rFonts w:ascii="Arial" w:hAnsi="Arial" w:cs="Arial"/>
          <w:sz w:val="22"/>
          <w:szCs w:val="22"/>
        </w:rPr>
        <w:t>ů</w:t>
      </w:r>
      <w:r w:rsidRPr="004A0CC5">
        <w:rPr>
          <w:rFonts w:ascii="Arial" w:hAnsi="Arial" w:cs="Arial"/>
          <w:sz w:val="22"/>
          <w:szCs w:val="22"/>
        </w:rPr>
        <w:t>, který je uveden v příloze č. 1 vyhlášky č. 317/2014 Sb., o významných informačních systémech a jejich určujících kritériích</w:t>
      </w:r>
      <w:r w:rsidR="00CB38DE" w:rsidRPr="004A0CC5">
        <w:rPr>
          <w:rFonts w:ascii="Arial" w:hAnsi="Arial" w:cs="Arial"/>
          <w:sz w:val="22"/>
          <w:szCs w:val="22"/>
        </w:rPr>
        <w:t>, ve znění pozdějších předpisů</w:t>
      </w:r>
      <w:r w:rsidRPr="004A0CC5">
        <w:rPr>
          <w:rFonts w:ascii="Arial" w:hAnsi="Arial" w:cs="Arial"/>
          <w:sz w:val="22"/>
          <w:szCs w:val="22"/>
        </w:rPr>
        <w:t xml:space="preserve">. </w:t>
      </w:r>
    </w:p>
    <w:p w:rsidR="00326B43" w:rsidRPr="00326B43" w:rsidRDefault="00326B43" w:rsidP="00FD2DAF">
      <w:pPr>
        <w:pStyle w:val="Odstavecseseznamem"/>
        <w:numPr>
          <w:ilvl w:val="1"/>
          <w:numId w:val="4"/>
        </w:numPr>
        <w:spacing w:after="120"/>
        <w:ind w:left="567" w:hanging="567"/>
        <w:jc w:val="both"/>
        <w:rPr>
          <w:rFonts w:ascii="Arial" w:hAnsi="Arial" w:cs="Arial"/>
          <w:sz w:val="22"/>
          <w:szCs w:val="22"/>
        </w:rPr>
      </w:pPr>
      <w:r w:rsidRPr="004A0CC5">
        <w:rPr>
          <w:rFonts w:ascii="Arial" w:hAnsi="Arial" w:cs="Arial"/>
          <w:sz w:val="22"/>
          <w:szCs w:val="22"/>
        </w:rPr>
        <w:lastRenderedPageBreak/>
        <w:t xml:space="preserve">Zadavatel </w:t>
      </w:r>
      <w:r w:rsidRPr="009A2C25">
        <w:rPr>
          <w:rFonts w:ascii="Arial" w:hAnsi="Arial" w:cs="Arial"/>
          <w:sz w:val="22"/>
          <w:szCs w:val="22"/>
        </w:rPr>
        <w:t xml:space="preserve">upozorňuje, že podle §3 zákona o kybernetické bezpečnosti jsou </w:t>
      </w:r>
      <w:r w:rsidRPr="004A0CC5">
        <w:rPr>
          <w:rFonts w:ascii="Arial" w:hAnsi="Arial" w:cs="Arial"/>
          <w:sz w:val="22"/>
          <w:szCs w:val="22"/>
        </w:rPr>
        <w:t>Poskytovateli povinnosti v oblasti kybernetické bezpečnosti ukládány přímo</w:t>
      </w:r>
      <w:r>
        <w:rPr>
          <w:rFonts w:ascii="Arial" w:hAnsi="Arial" w:cs="Arial"/>
          <w:sz w:val="22"/>
          <w:szCs w:val="22"/>
        </w:rPr>
        <w:t xml:space="preserve"> tímto zákonem a </w:t>
      </w:r>
      <w:r w:rsidRPr="00326B43">
        <w:rPr>
          <w:rFonts w:ascii="Arial" w:hAnsi="Arial" w:cs="Arial"/>
          <w:sz w:val="22"/>
          <w:szCs w:val="22"/>
        </w:rPr>
        <w:t xml:space="preserve">Poskytovatel je povinen podle §4 odst. 2 zákona o kybernetické bezpečnosti zavést a provádět bezpečnostní opatření v rozsahu nezbytném </w:t>
      </w:r>
      <w:r w:rsidR="00146E4D">
        <w:rPr>
          <w:rFonts w:ascii="Arial" w:hAnsi="Arial" w:cs="Arial"/>
          <w:sz w:val="22"/>
          <w:szCs w:val="22"/>
        </w:rPr>
        <w:br/>
      </w:r>
      <w:r w:rsidRPr="00326B43">
        <w:rPr>
          <w:rFonts w:ascii="Arial" w:hAnsi="Arial" w:cs="Arial"/>
          <w:sz w:val="22"/>
          <w:szCs w:val="22"/>
        </w:rPr>
        <w:t xml:space="preserve">pro zajištění kybernetické bezpečnosti významného informačního systému a vést </w:t>
      </w:r>
      <w:r w:rsidR="00146E4D">
        <w:rPr>
          <w:rFonts w:ascii="Arial" w:hAnsi="Arial" w:cs="Arial"/>
          <w:sz w:val="22"/>
          <w:szCs w:val="22"/>
        </w:rPr>
        <w:br/>
      </w:r>
      <w:r w:rsidRPr="00326B43">
        <w:rPr>
          <w:rFonts w:ascii="Arial" w:hAnsi="Arial" w:cs="Arial"/>
          <w:sz w:val="22"/>
          <w:szCs w:val="22"/>
        </w:rPr>
        <w:t>o nich bezpečnostní dokumentaci.</w:t>
      </w:r>
    </w:p>
    <w:p w:rsidR="00665FE5" w:rsidRPr="00665FE5" w:rsidRDefault="00665FE5" w:rsidP="00AC69E9">
      <w:pPr>
        <w:pStyle w:val="Odstavecseseznamem"/>
        <w:numPr>
          <w:ilvl w:val="1"/>
          <w:numId w:val="4"/>
        </w:numPr>
        <w:spacing w:after="120"/>
        <w:ind w:left="567" w:hanging="567"/>
        <w:jc w:val="both"/>
        <w:rPr>
          <w:rFonts w:ascii="Arial" w:hAnsi="Arial" w:cs="Arial"/>
          <w:sz w:val="22"/>
          <w:szCs w:val="22"/>
        </w:rPr>
      </w:pPr>
      <w:r w:rsidRPr="00665FE5">
        <w:rPr>
          <w:rFonts w:ascii="Arial" w:hAnsi="Arial" w:cs="Arial"/>
          <w:sz w:val="22"/>
          <w:szCs w:val="22"/>
        </w:rPr>
        <w:t xml:space="preserve">Poskytovatel se zavazuje, že správu systémů Objednatele bude provádět výhradně prostřednictvím řešení pro správu privilegovaných přístupů (dále jen „PIM“). Přístup Poskytovatele ke spravovaným systémům Objednatele mimo PIM je možný pouze a jen v případě, kdy bude tento přístup schválen Objednatelem. Poskytovatel bere na vědomí, že veškeré přístupy k systémům Objednavatele jsou monitorovány a v případě zjištění nedodržení tohoto závazného postupu pro přístup Poskytovatele ke spravovaným systémům bude udělená sankce dle odst. </w:t>
      </w:r>
      <w:r w:rsidR="001F28E5">
        <w:rPr>
          <w:rFonts w:ascii="Arial" w:hAnsi="Arial" w:cs="Arial"/>
          <w:sz w:val="22"/>
          <w:szCs w:val="22"/>
        </w:rPr>
        <w:t>1</w:t>
      </w:r>
      <w:r w:rsidR="003046C2">
        <w:rPr>
          <w:rFonts w:ascii="Arial" w:hAnsi="Arial" w:cs="Arial"/>
          <w:sz w:val="22"/>
          <w:szCs w:val="22"/>
        </w:rPr>
        <w:t>5</w:t>
      </w:r>
      <w:r w:rsidRPr="00665FE5">
        <w:rPr>
          <w:rFonts w:ascii="Arial" w:hAnsi="Arial" w:cs="Arial"/>
          <w:sz w:val="22"/>
          <w:szCs w:val="22"/>
        </w:rPr>
        <w:t>.</w:t>
      </w:r>
      <w:r w:rsidR="001F28E5">
        <w:rPr>
          <w:rFonts w:ascii="Arial" w:hAnsi="Arial" w:cs="Arial"/>
          <w:sz w:val="22"/>
          <w:szCs w:val="22"/>
        </w:rPr>
        <w:t>6</w:t>
      </w:r>
      <w:r w:rsidRPr="00665FE5">
        <w:rPr>
          <w:rFonts w:ascii="Arial" w:hAnsi="Arial" w:cs="Arial"/>
          <w:sz w:val="22"/>
          <w:szCs w:val="22"/>
        </w:rPr>
        <w:t xml:space="preserve"> Smlouvy.</w:t>
      </w:r>
    </w:p>
    <w:p w:rsidR="00665FE5" w:rsidRPr="00665FE5" w:rsidRDefault="00665FE5" w:rsidP="00AC69E9">
      <w:pPr>
        <w:pStyle w:val="Odstavecseseznamem"/>
        <w:numPr>
          <w:ilvl w:val="1"/>
          <w:numId w:val="4"/>
        </w:numPr>
        <w:spacing w:after="120"/>
        <w:ind w:left="567" w:hanging="567"/>
        <w:jc w:val="both"/>
        <w:rPr>
          <w:rFonts w:ascii="Arial" w:hAnsi="Arial" w:cs="Arial"/>
          <w:sz w:val="22"/>
          <w:szCs w:val="22"/>
        </w:rPr>
      </w:pPr>
      <w:r w:rsidRPr="00665FE5">
        <w:rPr>
          <w:rFonts w:ascii="Arial" w:hAnsi="Arial" w:cs="Arial"/>
          <w:sz w:val="22"/>
          <w:szCs w:val="22"/>
        </w:rPr>
        <w:t>Poskytovatel se zavazuje, že veškeré účty včetně hesel, které vytvoří nebo budou vytvořeny v rámci jím dodávané služby či řešení, budou evidovány v nástroji PIM. U takto evidovaných účtů bude nastaveno jejich řízení nástrojem PIM, pokud to bude technicky na straně nástroje PIM a systémů Provozovatele používající tento účet možné. Pokud to technicky možné nebude, bude soulad účtů s bezpečnostní směrnicí a udržování aktuálních hesel v PIM řešení zajišťovat Provozovatel. Pro automatické řízení účtů nástrojem PIM, k zajištění přístupu Poskytovatele ke spravovaným systémům, a pro zajištění možnosti auditního a nouzového přístupu Objednatele a Poskytovatele, Poskytovatel zajistí vytvoření technických a systémových účtů na spravovaných systémech dle požadavků Objednavatele.</w:t>
      </w:r>
    </w:p>
    <w:p w:rsidR="00665FE5" w:rsidRPr="00665FE5" w:rsidRDefault="00665FE5" w:rsidP="00AC69E9">
      <w:pPr>
        <w:pStyle w:val="Odstavecseseznamem"/>
        <w:numPr>
          <w:ilvl w:val="1"/>
          <w:numId w:val="4"/>
        </w:numPr>
        <w:spacing w:after="120"/>
        <w:ind w:left="567" w:hanging="567"/>
        <w:jc w:val="both"/>
        <w:rPr>
          <w:rFonts w:ascii="Arial" w:hAnsi="Arial" w:cs="Arial"/>
          <w:sz w:val="22"/>
          <w:szCs w:val="22"/>
        </w:rPr>
      </w:pPr>
      <w:r w:rsidRPr="00665FE5">
        <w:rPr>
          <w:rFonts w:ascii="Arial" w:hAnsi="Arial" w:cs="Arial"/>
          <w:sz w:val="22"/>
          <w:szCs w:val="22"/>
        </w:rPr>
        <w:t>Rámec využiti nástroje PIM v podobě aplikaci použitých pro správu prostředí Objednavatele, metod přístupu ke spravovaným systémům a metod autentizace je Objednatelem definován v Interní dokumentaci. Poskytovatel se zavazuje, že bude veškeré činnosti vykonávat v souladu s touto Interní dokumentací.</w:t>
      </w:r>
    </w:p>
    <w:p w:rsidR="00665FE5" w:rsidRDefault="00FC19D6" w:rsidP="00AC69E9">
      <w:pPr>
        <w:pStyle w:val="Odstavecseseznamem"/>
        <w:numPr>
          <w:ilvl w:val="1"/>
          <w:numId w:val="4"/>
        </w:numPr>
        <w:spacing w:after="120"/>
        <w:ind w:left="567" w:hanging="567"/>
        <w:jc w:val="both"/>
        <w:rPr>
          <w:rFonts w:ascii="Arial" w:hAnsi="Arial" w:cs="Arial"/>
          <w:sz w:val="22"/>
          <w:szCs w:val="22"/>
        </w:rPr>
      </w:pPr>
      <w:r w:rsidRPr="00FC19D6">
        <w:rPr>
          <w:rFonts w:ascii="Arial" w:hAnsi="Arial" w:cs="Arial"/>
          <w:sz w:val="22"/>
          <w:szCs w:val="22"/>
        </w:rPr>
        <w:t>Veškeré komponenty systémů, včetně infrastruktury, která je jejich podpůrnou součástí, musí zaznamenávat auditní události definované v Interní dokumentaci a Poskytovatel musí umožnit a poskytnout součinnost na jejich integraci do systému bezpečnostního monitoringu (dále jen „SIEM“), a to takovým způsobem, aby naplňovala požadavky na bezpečnostní monitoring definovaný v Interní dokumentaci. Integrace auditních událostí musí být zajištěna v čase blížící se reálnému času, pokud není Objednavatelem povoleno jinak. V případě zákaznických aplikací musí Poskytovatel umožnit u těchto aplikací auditovat veškeré privilegované činnosti provedené v aplikaci a ukládat auditní záznamy o provedení těchto činností tak, jak je uvedeno v Interní dokumentaci. U zákaznických aplikací či komponent, které jsou již do nástroje SIEM integrovány, se Poskytovatel zavazuje Objednateli předat na vyžádání přesnou strukturu těchto auditních záznamů a seznam všech logovaných auditních záznamů včetně jejich významového popisu.</w:t>
      </w:r>
    </w:p>
    <w:p w:rsidR="00FC19D6" w:rsidRDefault="00FC19D6" w:rsidP="00AC69E9">
      <w:pPr>
        <w:pStyle w:val="Odstavecseseznamem"/>
        <w:numPr>
          <w:ilvl w:val="1"/>
          <w:numId w:val="4"/>
        </w:numPr>
        <w:spacing w:after="120"/>
        <w:ind w:left="567" w:hanging="567"/>
        <w:jc w:val="both"/>
        <w:rPr>
          <w:rFonts w:ascii="Arial" w:hAnsi="Arial" w:cs="Arial"/>
          <w:sz w:val="22"/>
          <w:szCs w:val="22"/>
        </w:rPr>
      </w:pPr>
      <w:r w:rsidRPr="00FC19D6">
        <w:rPr>
          <w:rFonts w:ascii="Arial" w:hAnsi="Arial" w:cs="Arial"/>
          <w:sz w:val="22"/>
          <w:szCs w:val="22"/>
        </w:rPr>
        <w:t xml:space="preserve">Poskytovatel se zavazuje umožnit Objednateli kdykoliv v průběhu trvání této Smlouvy provádění jednorázových nebo pravidelných automatických kontrol plnění této Smlouvy souvisejících se změnami konfigurací nebo aktualizacemi systémů nebo aplikací na zařízeních, která jsou předmětem této Smlouvy, a to včetně zařízení třetích stran, na kterých jsou provozovány systémy nebo aplikace Objednatele. Objednatel je v rámci této kontroly oprávněn prověřit plnění této Smlouvy, přičemž je oprávněn požadovat zřízení přístupových oprávnění do předmětných zařízení, systémů nebo aplikací, a to v takové úrovni, aby bylo možné tyto konfigurační nebo aktualizační změny ověřit v požadované úrovni. Poskytovatel je povinen tyto požadovaná přístupová oprávnění zřídit a za účelem kontroly definovat vhodnou časovou periodu pro jejich využití se sníženými dopady do provozu. Dále je povinen stejným způsobem umožnit tuto </w:t>
      </w:r>
      <w:r w:rsidRPr="00FC19D6">
        <w:rPr>
          <w:rFonts w:ascii="Arial" w:hAnsi="Arial" w:cs="Arial"/>
          <w:sz w:val="22"/>
          <w:szCs w:val="22"/>
        </w:rPr>
        <w:lastRenderedPageBreak/>
        <w:t>kontrolu osobám oprávněným ze zákona nebo osobám, které Objednatel k této činnosti pověřil. Poskytovatel je povinen tuto kontrolu akceptovat nejméně jednou za 3 měsíce</w:t>
      </w:r>
      <w:r>
        <w:rPr>
          <w:rFonts w:ascii="Arial" w:hAnsi="Arial" w:cs="Arial"/>
          <w:sz w:val="22"/>
          <w:szCs w:val="22"/>
        </w:rPr>
        <w:t>.</w:t>
      </w:r>
    </w:p>
    <w:p w:rsidR="00584F18" w:rsidRDefault="00584F18" w:rsidP="00AC69E9">
      <w:pPr>
        <w:pStyle w:val="Odstavecseseznamem"/>
        <w:numPr>
          <w:ilvl w:val="1"/>
          <w:numId w:val="4"/>
        </w:numPr>
        <w:spacing w:after="120"/>
        <w:ind w:left="567" w:hanging="567"/>
        <w:jc w:val="both"/>
        <w:rPr>
          <w:rFonts w:ascii="Arial" w:hAnsi="Arial" w:cs="Arial"/>
          <w:sz w:val="22"/>
          <w:szCs w:val="22"/>
        </w:rPr>
      </w:pPr>
      <w:r w:rsidRPr="00584F18">
        <w:rPr>
          <w:rFonts w:ascii="Arial" w:hAnsi="Arial" w:cs="Arial"/>
          <w:sz w:val="22"/>
          <w:szCs w:val="22"/>
        </w:rPr>
        <w:t>Poskytovatel je v průběhu poskytování Služeb povinen postupovat v souladu s interními dokumenty Objednatele, které upravují poskytování Služeb a které tvoří součást Zadávací dokumentace a následně jsou předané v průběhu Inicializace (dále jen „Interní dokumentace“). Podpisem této Smlouvy Poskytovatel prohlašuje, že se s touto Interní dokumentací seznámil, a dále bere na vědomí, že Interní dokumentace může být jednostranně měněna nebo rozšířená Objednatelem o další dokumenty, přičemž každá změna je pro Poskytovatele závazná za podmínek, že Objednatel předloží takový dokument Poskytovateli, který bez zbytečného odkladu po seznámení s dokumentem sdělí, zda má vůči novému a předem neodsouhlasenému dokumentu či jeho části jakékoli výhrady. Poskytovatel je oprávněn vznést výhrady pouze k části dokumentu, která se bezprostředně týká plnění závazků ze Smlouvy. Nesdělí-li Poskytovatel své výhrady do 5 pracovních dnů od seznámení se s dokumentem nebo od okamžiku, kdy měl možnost se s dokumentem prokazatelně seznámit, podle toho, co uplyne dřív, pak se má za to, že dokument či jeho aktualizaci plně akceptuje. Vznese-li Poskytovatel své výhrady ve lhůtě stanovené v rámci předchozí věty, zavazují se smluvní strany v dobré víře jednat o vypořádání výhrad Poskytovatele a schválení pravidel závazných pro smluvní strany. Do doby schválení změny dokumentu Poskytovatelem platí původní dokument, pokud takový existuje. Výše uvedená pravidla týkající se změny dokumentace se uplatní za předpokladu, že předmětné změny nemají za následek změnu ustanovení této Smlouvy. V případech, kdy dojde ke změně Smlouvy, se postupuje podle čl. 1</w:t>
      </w:r>
      <w:r w:rsidR="00C91378">
        <w:rPr>
          <w:rFonts w:ascii="Arial" w:hAnsi="Arial" w:cs="Arial"/>
          <w:sz w:val="22"/>
          <w:szCs w:val="22"/>
        </w:rPr>
        <w:t>8</w:t>
      </w:r>
      <w:r>
        <w:rPr>
          <w:rFonts w:ascii="Arial" w:hAnsi="Arial" w:cs="Arial"/>
          <w:sz w:val="22"/>
          <w:szCs w:val="22"/>
        </w:rPr>
        <w:t>.2</w:t>
      </w:r>
      <w:r w:rsidRPr="00584F18">
        <w:rPr>
          <w:rFonts w:ascii="Arial" w:hAnsi="Arial" w:cs="Arial"/>
          <w:sz w:val="22"/>
          <w:szCs w:val="22"/>
        </w:rPr>
        <w:t xml:space="preserve"> této Smlouvy.</w:t>
      </w:r>
    </w:p>
    <w:p w:rsidR="007D43FD" w:rsidRPr="007D43FD" w:rsidRDefault="007D43FD" w:rsidP="00FD2DAF">
      <w:pPr>
        <w:pStyle w:val="Pedmtkomente"/>
        <w:numPr>
          <w:ilvl w:val="0"/>
          <w:numId w:val="4"/>
        </w:numPr>
        <w:spacing w:before="120"/>
        <w:ind w:left="357" w:hanging="357"/>
        <w:jc w:val="both"/>
        <w:rPr>
          <w:rFonts w:ascii="Arial" w:hAnsi="Arial" w:cs="Arial"/>
          <w:bCs w:val="0"/>
          <w:sz w:val="22"/>
          <w:szCs w:val="22"/>
        </w:rPr>
      </w:pPr>
      <w:bookmarkStart w:id="10" w:name="_Toc295034737"/>
      <w:bookmarkStart w:id="11" w:name="_Ref306199187"/>
      <w:bookmarkStart w:id="12" w:name="_Ref369494538"/>
      <w:r w:rsidRPr="007D43FD">
        <w:rPr>
          <w:rFonts w:ascii="Arial" w:hAnsi="Arial" w:cs="Arial"/>
          <w:bCs w:val="0"/>
          <w:sz w:val="22"/>
          <w:szCs w:val="22"/>
        </w:rPr>
        <w:t>VLASTNICKÉ PRÁVO A UŽÍVACÍ PRÁVA</w:t>
      </w:r>
      <w:bookmarkEnd w:id="10"/>
      <w:bookmarkEnd w:id="11"/>
      <w:r w:rsidRPr="007D43FD">
        <w:rPr>
          <w:rFonts w:ascii="Arial" w:hAnsi="Arial" w:cs="Arial"/>
          <w:bCs w:val="0"/>
          <w:sz w:val="22"/>
          <w:szCs w:val="22"/>
        </w:rPr>
        <w:t xml:space="preserve"> K VÝSLEDKŮM SLUŽEB</w:t>
      </w:r>
      <w:bookmarkEnd w:id="12"/>
    </w:p>
    <w:p w:rsidR="007D43FD" w:rsidRPr="007D43FD" w:rsidRDefault="000C5182" w:rsidP="00FD2DAF">
      <w:pPr>
        <w:spacing w:line="240" w:lineRule="auto"/>
        <w:ind w:left="567" w:hanging="567"/>
        <w:jc w:val="both"/>
        <w:rPr>
          <w:rFonts w:ascii="Arial" w:hAnsi="Arial" w:cs="Arial"/>
          <w:szCs w:val="22"/>
        </w:rPr>
      </w:pPr>
      <w:bookmarkStart w:id="13" w:name="_Ref486174390"/>
      <w:bookmarkStart w:id="14" w:name="_Ref223736610"/>
      <w:r>
        <w:rPr>
          <w:rFonts w:ascii="Arial" w:hAnsi="Arial" w:cs="Arial"/>
          <w:szCs w:val="22"/>
        </w:rPr>
        <w:t>10</w:t>
      </w:r>
      <w:r w:rsidR="007406C4">
        <w:rPr>
          <w:rFonts w:ascii="Arial" w:hAnsi="Arial" w:cs="Arial"/>
          <w:szCs w:val="22"/>
        </w:rPr>
        <w:t>.1</w:t>
      </w:r>
      <w:r w:rsidR="007406C4">
        <w:rPr>
          <w:rFonts w:ascii="Arial" w:hAnsi="Arial" w:cs="Arial"/>
          <w:szCs w:val="22"/>
        </w:rPr>
        <w:tab/>
      </w:r>
      <w:r w:rsidR="007D43FD" w:rsidRPr="007D43FD">
        <w:rPr>
          <w:rFonts w:ascii="Arial" w:hAnsi="Arial" w:cs="Arial"/>
          <w:szCs w:val="22"/>
        </w:rPr>
        <w:t xml:space="preserve">V případě, že součástí plnění Poskytovatele podle této Smlouvy jsou movité věci, které se mají stát vlastnictvím Objednatele, nabývá Objednatel vlastnické právo </w:t>
      </w:r>
      <w:r w:rsidR="00146E4D">
        <w:rPr>
          <w:rFonts w:ascii="Arial" w:hAnsi="Arial" w:cs="Arial"/>
          <w:szCs w:val="22"/>
        </w:rPr>
        <w:br/>
      </w:r>
      <w:r w:rsidR="007D43FD" w:rsidRPr="007D43FD">
        <w:rPr>
          <w:rFonts w:ascii="Arial" w:hAnsi="Arial" w:cs="Arial"/>
          <w:szCs w:val="22"/>
        </w:rPr>
        <w:t xml:space="preserve">k těmto věcem dnem předání takového plnění Objednateli. Nebezpečí škody </w:t>
      </w:r>
      <w:r w:rsidR="00146E4D">
        <w:rPr>
          <w:rFonts w:ascii="Arial" w:hAnsi="Arial" w:cs="Arial"/>
          <w:szCs w:val="22"/>
        </w:rPr>
        <w:br/>
      </w:r>
      <w:r w:rsidR="007D43FD" w:rsidRPr="007D43FD">
        <w:rPr>
          <w:rFonts w:ascii="Arial" w:hAnsi="Arial" w:cs="Arial"/>
          <w:szCs w:val="22"/>
        </w:rPr>
        <w:t xml:space="preserve">na předaných věcech přechází na Objednatele okamžikem jejich faktického předání do dispozice Objednatele, o takovémto předání musí být sepsán písemný záznam podepsaný oprávněnými osobami stran. </w:t>
      </w:r>
      <w:bookmarkEnd w:id="13"/>
      <w:r w:rsidR="007D43FD" w:rsidRPr="007D43FD">
        <w:rPr>
          <w:rFonts w:ascii="Arial" w:hAnsi="Arial" w:cs="Arial"/>
          <w:szCs w:val="22"/>
        </w:rPr>
        <w:t xml:space="preserve">Do  nabytí vlastnického práva uděluje Poskytovatel Objednateli právo tyto věci užívat v rozsahu a způsobem, který vyplývá </w:t>
      </w:r>
      <w:r w:rsidR="00146E4D">
        <w:rPr>
          <w:rFonts w:ascii="Arial" w:hAnsi="Arial" w:cs="Arial"/>
          <w:szCs w:val="22"/>
        </w:rPr>
        <w:br/>
      </w:r>
      <w:r w:rsidR="007D43FD" w:rsidRPr="007D43FD">
        <w:rPr>
          <w:rFonts w:ascii="Arial" w:hAnsi="Arial" w:cs="Arial"/>
          <w:szCs w:val="22"/>
        </w:rPr>
        <w:t>z účelu této Smlouvy.</w:t>
      </w:r>
    </w:p>
    <w:p w:rsidR="007D43FD" w:rsidRPr="007D43FD" w:rsidRDefault="000C5182" w:rsidP="00FD2DAF">
      <w:pPr>
        <w:pStyle w:val="RLTextlnkuslovan"/>
        <w:numPr>
          <w:ilvl w:val="0"/>
          <w:numId w:val="0"/>
        </w:numPr>
        <w:tabs>
          <w:tab w:val="num" w:pos="737"/>
        </w:tabs>
        <w:spacing w:line="240" w:lineRule="auto"/>
        <w:ind w:left="567" w:hanging="567"/>
        <w:rPr>
          <w:rFonts w:ascii="Arial" w:hAnsi="Arial" w:cs="Arial"/>
          <w:szCs w:val="22"/>
        </w:rPr>
      </w:pPr>
      <w:bookmarkStart w:id="15" w:name="AutD"/>
      <w:bookmarkStart w:id="16" w:name="_Ref313366502"/>
      <w:bookmarkStart w:id="17" w:name="_Ref378171554"/>
      <w:bookmarkStart w:id="18" w:name="_Ref372010839"/>
      <w:bookmarkEnd w:id="15"/>
      <w:r>
        <w:rPr>
          <w:rFonts w:ascii="Arial" w:hAnsi="Arial" w:cs="Arial"/>
          <w:szCs w:val="22"/>
        </w:rPr>
        <w:t>10</w:t>
      </w:r>
      <w:r w:rsidR="00FD2DAF">
        <w:rPr>
          <w:rFonts w:ascii="Arial" w:hAnsi="Arial" w:cs="Arial"/>
          <w:szCs w:val="22"/>
        </w:rPr>
        <w:t>.2</w:t>
      </w:r>
      <w:r w:rsidR="00FD2DAF">
        <w:rPr>
          <w:rFonts w:ascii="Arial" w:hAnsi="Arial" w:cs="Arial"/>
          <w:szCs w:val="22"/>
        </w:rPr>
        <w:tab/>
      </w:r>
      <w:r w:rsidR="007D43FD" w:rsidRPr="007D43FD">
        <w:rPr>
          <w:rFonts w:ascii="Arial" w:hAnsi="Arial" w:cs="Arial"/>
          <w:szCs w:val="22"/>
        </w:rPr>
        <w:t>Bude-li součástí výstupu Služeb nebo výsledkem činnosti Poskytovatele nebo poddodavatelů prováděné dle této Smlouvy předmět požívající ochrany autorského díla podle zákona č. 121/2000 Sb., o právu autorském, o právech souvisejících s právem autorským a o změně některých zákonů (autorský zákon), ve znění pozdějších předpisů (dále jen „</w:t>
      </w:r>
      <w:r w:rsidR="007D43FD" w:rsidRPr="007D43FD">
        <w:rPr>
          <w:rFonts w:ascii="Arial" w:hAnsi="Arial" w:cs="Arial"/>
          <w:b/>
          <w:szCs w:val="22"/>
        </w:rPr>
        <w:t>autorské dílo</w:t>
      </w:r>
      <w:r w:rsidR="007D43FD" w:rsidRPr="007D43FD">
        <w:rPr>
          <w:rFonts w:ascii="Arial" w:hAnsi="Arial" w:cs="Arial"/>
          <w:szCs w:val="22"/>
        </w:rPr>
        <w:t>“), a to včetně způsobu výběru nebo uspořádání obsahu databáze, poskytuje Poskytovatel Objednateli dnem poskytnutí autorského díla Objednateli výhradní oprávnění užít takovéto autorské dílo (</w:t>
      </w:r>
      <w:r w:rsidR="007D43FD" w:rsidRPr="009A2C25">
        <w:rPr>
          <w:rFonts w:ascii="Arial" w:hAnsi="Arial" w:cs="Arial"/>
          <w:szCs w:val="22"/>
        </w:rPr>
        <w:t>výhradní licence</w:t>
      </w:r>
      <w:r w:rsidR="007D43FD" w:rsidRPr="007D43FD">
        <w:rPr>
          <w:rFonts w:ascii="Arial" w:hAnsi="Arial" w:cs="Arial"/>
          <w:szCs w:val="22"/>
        </w:rPr>
        <w:t xml:space="preserve">) jakýmkoli způsobem, a to po celou dobu trvání autorského práva k autorskému dílu, </w:t>
      </w:r>
      <w:r w:rsidR="00146E4D">
        <w:rPr>
          <w:rFonts w:ascii="Arial" w:hAnsi="Arial" w:cs="Arial"/>
          <w:szCs w:val="22"/>
        </w:rPr>
        <w:br/>
      </w:r>
      <w:r w:rsidR="007D43FD" w:rsidRPr="007D43FD">
        <w:rPr>
          <w:rFonts w:ascii="Arial" w:hAnsi="Arial" w:cs="Arial"/>
          <w:szCs w:val="22"/>
        </w:rPr>
        <w:t xml:space="preserve">resp. po dobu autorskoprávní ochrany, bez omezení množstevního (zejména </w:t>
      </w:r>
      <w:r w:rsidR="00146E4D">
        <w:rPr>
          <w:rFonts w:ascii="Arial" w:hAnsi="Arial" w:cs="Arial"/>
          <w:szCs w:val="22"/>
        </w:rPr>
        <w:br/>
      </w:r>
      <w:r w:rsidR="007D43FD" w:rsidRPr="007D43FD">
        <w:rPr>
          <w:rFonts w:ascii="Arial" w:hAnsi="Arial" w:cs="Arial"/>
          <w:szCs w:val="22"/>
        </w:rPr>
        <w:t>co do počtu uživatelů, míry užívání, technologického rozsahu), teritoriálního, časového rozsahu (dále jen „</w:t>
      </w:r>
      <w:r w:rsidR="007D43FD" w:rsidRPr="007D43FD">
        <w:rPr>
          <w:rFonts w:ascii="Arial" w:hAnsi="Arial" w:cs="Arial"/>
          <w:b/>
          <w:szCs w:val="22"/>
        </w:rPr>
        <w:t>Licence</w:t>
      </w:r>
      <w:r w:rsidR="007D43FD" w:rsidRPr="007D43FD">
        <w:rPr>
          <w:rFonts w:ascii="Arial" w:hAnsi="Arial" w:cs="Arial"/>
          <w:szCs w:val="22"/>
        </w:rPr>
        <w:t xml:space="preserve">“) a Objednatel tímto dnem Licenci nabývá. Součástí Licence je rovněž neomezené právo Objednatele poskytnout třetím osobám podlicenci k užití autorského díla v rozsahu shodném s rozsahem Licence, souhlas Poskytovatele k postoupení Licence na třetí osoby a souhlas Poskytovatele udělený Objednateli </w:t>
      </w:r>
      <w:r w:rsidR="00146E4D">
        <w:rPr>
          <w:rFonts w:ascii="Arial" w:hAnsi="Arial" w:cs="Arial"/>
          <w:szCs w:val="22"/>
        </w:rPr>
        <w:br/>
      </w:r>
      <w:r w:rsidR="007D43FD" w:rsidRPr="007D43FD">
        <w:rPr>
          <w:rFonts w:ascii="Arial" w:hAnsi="Arial" w:cs="Arial"/>
          <w:szCs w:val="22"/>
        </w:rPr>
        <w:t>i všem nabyvatelům sublicencí k provedení jakýchkoliv změn nebo modifikací autorského díla nebo označení autorů, stejně jako ke spojení autorského díla s jiným dílem nebo zařazením autorského díla do díla souborného, a to i prostřednictvím třetích osob. Licence se automaticky vztahuje i na všechny nové verze, aktualizované verze, i na úpravy a překlady autorského díla, dodané Poskytovatelem.</w:t>
      </w:r>
      <w:bookmarkEnd w:id="16"/>
      <w:r w:rsidR="007D43FD" w:rsidRPr="007D43FD">
        <w:rPr>
          <w:rFonts w:ascii="Arial" w:hAnsi="Arial" w:cs="Arial"/>
          <w:szCs w:val="22"/>
        </w:rPr>
        <w:t xml:space="preserve"> Bude-li Poskytovatel plnit předmět této Smlouvy s využitím dalších informačních systémů </w:t>
      </w:r>
      <w:r w:rsidR="00146E4D">
        <w:rPr>
          <w:rFonts w:ascii="Arial" w:hAnsi="Arial" w:cs="Arial"/>
          <w:szCs w:val="22"/>
        </w:rPr>
        <w:br/>
      </w:r>
      <w:r w:rsidR="007D43FD" w:rsidRPr="007D43FD">
        <w:rPr>
          <w:rFonts w:ascii="Arial" w:hAnsi="Arial" w:cs="Arial"/>
          <w:szCs w:val="22"/>
        </w:rPr>
        <w:t xml:space="preserve">či jiných nástrojů a technických pomůcek, které mají sloužit ke zlepšení, urychlení </w:t>
      </w:r>
      <w:r w:rsidR="00146E4D">
        <w:rPr>
          <w:rFonts w:ascii="Arial" w:hAnsi="Arial" w:cs="Arial"/>
          <w:szCs w:val="22"/>
        </w:rPr>
        <w:br/>
      </w:r>
      <w:r w:rsidR="007D43FD" w:rsidRPr="007D43FD">
        <w:rPr>
          <w:rFonts w:ascii="Arial" w:hAnsi="Arial" w:cs="Arial"/>
          <w:szCs w:val="22"/>
        </w:rPr>
        <w:lastRenderedPageBreak/>
        <w:t>či zkvalitnění poskytování Služeb dle této Smlouvy, a nejedná se o autorské dílo, které je výstupem Služeb nebo výsledkem činnosti Poskytovatele dle této Smlouvy (dále jen „</w:t>
      </w:r>
      <w:r w:rsidR="007D43FD" w:rsidRPr="007D43FD">
        <w:rPr>
          <w:rFonts w:ascii="Arial" w:hAnsi="Arial" w:cs="Arial"/>
          <w:b/>
          <w:szCs w:val="22"/>
        </w:rPr>
        <w:t>Pomocný nástroj</w:t>
      </w:r>
      <w:r w:rsidR="007D43FD" w:rsidRPr="007D43FD">
        <w:rPr>
          <w:rFonts w:ascii="Arial" w:hAnsi="Arial" w:cs="Arial"/>
          <w:szCs w:val="22"/>
        </w:rPr>
        <w:t xml:space="preserve">“), nabývá Objednatel právo užívat Pomocný nástroj v rozsahu </w:t>
      </w:r>
      <w:r w:rsidR="00146E4D">
        <w:rPr>
          <w:rFonts w:ascii="Arial" w:hAnsi="Arial" w:cs="Arial"/>
          <w:szCs w:val="22"/>
        </w:rPr>
        <w:br/>
      </w:r>
      <w:r w:rsidR="007D43FD" w:rsidRPr="007D43FD">
        <w:rPr>
          <w:rFonts w:ascii="Arial" w:hAnsi="Arial" w:cs="Arial"/>
          <w:szCs w:val="22"/>
        </w:rPr>
        <w:t>a za podmínek Licence stanovených tímto čl.</w:t>
      </w:r>
      <w:r w:rsidR="003C5773">
        <w:rPr>
          <w:rFonts w:ascii="Arial" w:hAnsi="Arial" w:cs="Arial"/>
          <w:szCs w:val="22"/>
        </w:rPr>
        <w:t xml:space="preserve"> 10</w:t>
      </w:r>
      <w:r w:rsidR="007D43FD" w:rsidRPr="007D43FD">
        <w:rPr>
          <w:rFonts w:ascii="Arial" w:hAnsi="Arial" w:cs="Arial"/>
          <w:szCs w:val="22"/>
        </w:rPr>
        <w:t xml:space="preserve">, a jedná-li se o standardní SW (jak je tento pojem definován v čl. </w:t>
      </w:r>
      <w:r w:rsidR="003C5773">
        <w:rPr>
          <w:rFonts w:ascii="Arial" w:hAnsi="Arial" w:cs="Arial"/>
          <w:szCs w:val="22"/>
        </w:rPr>
        <w:t>11</w:t>
      </w:r>
      <w:r w:rsidR="003C5773" w:rsidRPr="007D43FD">
        <w:rPr>
          <w:rFonts w:ascii="Arial" w:hAnsi="Arial" w:cs="Arial"/>
          <w:szCs w:val="22"/>
        </w:rPr>
        <w:t xml:space="preserve"> </w:t>
      </w:r>
      <w:r w:rsidR="007D43FD" w:rsidRPr="007D43FD">
        <w:rPr>
          <w:rFonts w:ascii="Arial" w:hAnsi="Arial" w:cs="Arial"/>
          <w:szCs w:val="22"/>
        </w:rPr>
        <w:t>níže), vztahují se na jeho použití ustanovení čl.</w:t>
      </w:r>
      <w:r w:rsidR="003C5773">
        <w:rPr>
          <w:rFonts w:ascii="Arial" w:hAnsi="Arial" w:cs="Arial"/>
          <w:szCs w:val="22"/>
        </w:rPr>
        <w:t xml:space="preserve"> 11</w:t>
      </w:r>
      <w:r w:rsidR="007D43FD" w:rsidRPr="007D43FD">
        <w:rPr>
          <w:rFonts w:ascii="Arial" w:hAnsi="Arial" w:cs="Arial"/>
          <w:szCs w:val="22"/>
        </w:rPr>
        <w:t>Smlouvy.</w:t>
      </w:r>
      <w:bookmarkEnd w:id="17"/>
      <w:r w:rsidR="007D43FD" w:rsidRPr="007D43FD">
        <w:rPr>
          <w:rFonts w:ascii="Arial" w:hAnsi="Arial" w:cs="Arial"/>
          <w:szCs w:val="22"/>
        </w:rPr>
        <w:t xml:space="preserve">  </w:t>
      </w:r>
    </w:p>
    <w:p w:rsidR="007D43FD" w:rsidRDefault="000C5182" w:rsidP="00FD2DAF">
      <w:pPr>
        <w:pStyle w:val="RLTextlnkuslovan"/>
        <w:numPr>
          <w:ilvl w:val="0"/>
          <w:numId w:val="0"/>
        </w:numPr>
        <w:tabs>
          <w:tab w:val="num" w:pos="737"/>
        </w:tabs>
        <w:spacing w:line="240" w:lineRule="auto"/>
        <w:ind w:left="567" w:hanging="567"/>
        <w:rPr>
          <w:rFonts w:ascii="Arial" w:hAnsi="Arial" w:cs="Arial"/>
          <w:szCs w:val="22"/>
        </w:rPr>
      </w:pPr>
      <w:bookmarkStart w:id="19" w:name="_Ref419810797"/>
      <w:r>
        <w:rPr>
          <w:rFonts w:ascii="Arial" w:hAnsi="Arial" w:cs="Arial"/>
          <w:szCs w:val="22"/>
        </w:rPr>
        <w:t>10</w:t>
      </w:r>
      <w:r w:rsidR="00FD2DAF">
        <w:rPr>
          <w:rFonts w:ascii="Arial" w:hAnsi="Arial" w:cs="Arial"/>
          <w:szCs w:val="22"/>
        </w:rPr>
        <w:t>.3</w:t>
      </w:r>
      <w:r w:rsidR="00FD2DAF">
        <w:rPr>
          <w:rFonts w:ascii="Arial" w:hAnsi="Arial" w:cs="Arial"/>
          <w:szCs w:val="22"/>
        </w:rPr>
        <w:tab/>
      </w:r>
      <w:r w:rsidR="007D43FD" w:rsidRPr="007D43FD">
        <w:rPr>
          <w:rFonts w:ascii="Arial" w:hAnsi="Arial" w:cs="Arial"/>
          <w:szCs w:val="22"/>
        </w:rPr>
        <w:t xml:space="preserve">Poskytuje-li Poskytovatel Licenci k počítačovým programům, vztahuje se ve stejném rozsahu k počítačovým programům ve zdrojovém a strojovém kódu, jakož </w:t>
      </w:r>
      <w:r w:rsidR="00146E4D">
        <w:rPr>
          <w:rFonts w:ascii="Arial" w:hAnsi="Arial" w:cs="Arial"/>
          <w:szCs w:val="22"/>
        </w:rPr>
        <w:br/>
      </w:r>
      <w:r w:rsidR="007D43FD" w:rsidRPr="007D43FD">
        <w:rPr>
          <w:rFonts w:ascii="Arial" w:hAnsi="Arial" w:cs="Arial"/>
          <w:szCs w:val="22"/>
        </w:rPr>
        <w:t xml:space="preserve">i ke koncepčním přípravným materiálům. Poskytovatel se zavazuje v případě, </w:t>
      </w:r>
      <w:r w:rsidR="00146E4D">
        <w:rPr>
          <w:rFonts w:ascii="Arial" w:hAnsi="Arial" w:cs="Arial"/>
          <w:szCs w:val="22"/>
        </w:rPr>
        <w:br/>
      </w:r>
      <w:r w:rsidR="007D43FD" w:rsidRPr="007D43FD">
        <w:rPr>
          <w:rFonts w:ascii="Arial" w:hAnsi="Arial" w:cs="Arial"/>
          <w:szCs w:val="22"/>
        </w:rPr>
        <w:t xml:space="preserve">že se Licence vztahuje k počítačovým programům, poskytnout Objednateli řádně dokumentované, aktualizované a komentované zdrojové kódy takových počítačových programů ve spustitelné podobě včetně ověřeného postupu nezbytného pro sestavení strojového kódu a koncepční přípravné materiály (zahrnující zejména analýzy </w:t>
      </w:r>
      <w:r w:rsidR="00146E4D">
        <w:rPr>
          <w:rFonts w:ascii="Arial" w:hAnsi="Arial" w:cs="Arial"/>
          <w:szCs w:val="22"/>
        </w:rPr>
        <w:br/>
      </w:r>
      <w:r w:rsidR="007D43FD" w:rsidRPr="007D43FD">
        <w:rPr>
          <w:rFonts w:ascii="Arial" w:hAnsi="Arial" w:cs="Arial"/>
          <w:szCs w:val="22"/>
        </w:rPr>
        <w:t>a technické designy) a tyto v případě změny bez výzvy Objednatele průběžně aktualizovat, vést a na vyžádání Objednatele poskytovat i dokumentaci provedených změn zdrojových kódů</w:t>
      </w:r>
      <w:r w:rsidR="007D43FD">
        <w:rPr>
          <w:rFonts w:ascii="Arial" w:hAnsi="Arial" w:cs="Arial"/>
          <w:szCs w:val="22"/>
        </w:rPr>
        <w:t>.</w:t>
      </w:r>
      <w:r w:rsidR="007D43FD" w:rsidRPr="007D43FD">
        <w:rPr>
          <w:rFonts w:ascii="Arial" w:hAnsi="Arial" w:cs="Arial"/>
          <w:szCs w:val="22"/>
        </w:rPr>
        <w:t xml:space="preserve"> Poskytovatel se dále zavazuje předat Objednateli aktuální dokumentované a komentované zdrojové kódy včetně ověřeného postupu nezbytného pro sestavení strojového kódu a koncepční přípravné materiály všech počítačových programů do 30 dnů od skončení účinnosti této Smlouvy.</w:t>
      </w:r>
      <w:bookmarkEnd w:id="18"/>
      <w:bookmarkEnd w:id="19"/>
      <w:r w:rsidR="007D43FD" w:rsidRPr="007D43FD">
        <w:rPr>
          <w:rFonts w:ascii="Arial" w:hAnsi="Arial" w:cs="Arial"/>
          <w:szCs w:val="22"/>
        </w:rPr>
        <w:t xml:space="preserve"> </w:t>
      </w:r>
    </w:p>
    <w:p w:rsidR="007D43FD" w:rsidRPr="007D43FD" w:rsidRDefault="000C5182" w:rsidP="00FD2DAF">
      <w:pPr>
        <w:pStyle w:val="RLTextlnkuslovan"/>
        <w:numPr>
          <w:ilvl w:val="0"/>
          <w:numId w:val="0"/>
        </w:numPr>
        <w:tabs>
          <w:tab w:val="num" w:pos="737"/>
        </w:tabs>
        <w:spacing w:line="240" w:lineRule="auto"/>
        <w:ind w:left="567" w:hanging="567"/>
        <w:rPr>
          <w:rFonts w:ascii="Arial" w:hAnsi="Arial" w:cs="Arial"/>
          <w:szCs w:val="22"/>
        </w:rPr>
      </w:pPr>
      <w:r>
        <w:rPr>
          <w:rFonts w:ascii="Arial" w:hAnsi="Arial" w:cs="Arial"/>
          <w:szCs w:val="22"/>
        </w:rPr>
        <w:t>10</w:t>
      </w:r>
      <w:r w:rsidR="00FD2DAF">
        <w:rPr>
          <w:rFonts w:ascii="Arial" w:hAnsi="Arial" w:cs="Arial"/>
          <w:szCs w:val="22"/>
        </w:rPr>
        <w:t>.4</w:t>
      </w:r>
      <w:r w:rsidR="00FD2DAF">
        <w:rPr>
          <w:rFonts w:ascii="Arial" w:hAnsi="Arial" w:cs="Arial"/>
          <w:szCs w:val="22"/>
        </w:rPr>
        <w:tab/>
      </w:r>
      <w:r w:rsidR="007D43FD">
        <w:rPr>
          <w:rFonts w:ascii="Arial" w:hAnsi="Arial" w:cs="Arial"/>
          <w:szCs w:val="22"/>
        </w:rPr>
        <w:t xml:space="preserve">Poskytovatel zajistí předání aktualizovaných dokumentovaných a komentovaných zdrojových kódů, které budou spustitelné v prostředí Objednatele a zaručí možnost ověření, že zdrojový kód bude kompletní a ve správné verzi, tzn. umožní kompilaci, instalaci, spuštění a ověření funkcionality, včetně předání podrobné dokumentace zdrojového kódu, bude provedeno vždy do 10 pracovních dní od provedení změny systému mající dopad do zdrojových kódů, nedohodnou-li se strany jinak. Zdrojové kódy budou předávány v elektronické podobě na datovém nosiči a budou nahrávány do depozitáře zdrojových kódů Objednatele, nedohodnou-li se strany jinak. </w:t>
      </w:r>
    </w:p>
    <w:p w:rsidR="007D43FD" w:rsidRPr="00CA133A" w:rsidRDefault="000C5182" w:rsidP="00FD2DAF">
      <w:pPr>
        <w:pStyle w:val="RLTextlnkuslovan"/>
        <w:numPr>
          <w:ilvl w:val="0"/>
          <w:numId w:val="0"/>
        </w:numPr>
        <w:tabs>
          <w:tab w:val="num" w:pos="737"/>
        </w:tabs>
        <w:spacing w:line="240" w:lineRule="auto"/>
        <w:ind w:left="567" w:hanging="567"/>
        <w:rPr>
          <w:rFonts w:ascii="Arial" w:hAnsi="Arial" w:cs="Arial"/>
          <w:szCs w:val="22"/>
        </w:rPr>
      </w:pPr>
      <w:r>
        <w:rPr>
          <w:rFonts w:ascii="Arial" w:hAnsi="Arial" w:cs="Arial"/>
          <w:szCs w:val="22"/>
        </w:rPr>
        <w:t>10</w:t>
      </w:r>
      <w:r w:rsidR="00FD2DAF">
        <w:rPr>
          <w:rFonts w:ascii="Arial" w:hAnsi="Arial" w:cs="Arial"/>
          <w:szCs w:val="22"/>
        </w:rPr>
        <w:t>.5</w:t>
      </w:r>
      <w:r w:rsidR="00FD2DAF">
        <w:rPr>
          <w:rFonts w:ascii="Arial" w:hAnsi="Arial" w:cs="Arial"/>
          <w:szCs w:val="22"/>
        </w:rPr>
        <w:tab/>
      </w:r>
      <w:r w:rsidR="007D43FD" w:rsidRPr="007D43FD">
        <w:rPr>
          <w:rFonts w:ascii="Arial" w:hAnsi="Arial" w:cs="Arial"/>
          <w:szCs w:val="22"/>
        </w:rPr>
        <w:t xml:space="preserve">Poskytovatel je povinen postupovat tak, aby udělení Licence k autorskému dílu dle této Smlouvy včetně oprávnění udělit podlicenci zabezpečil, a to bez újmy na právech </w:t>
      </w:r>
      <w:r w:rsidR="007D43FD" w:rsidRPr="00CA133A">
        <w:rPr>
          <w:rFonts w:ascii="Arial" w:hAnsi="Arial" w:cs="Arial"/>
          <w:szCs w:val="22"/>
        </w:rPr>
        <w:t>třetích osob.</w:t>
      </w:r>
    </w:p>
    <w:p w:rsidR="007D43FD" w:rsidRPr="007D43FD" w:rsidRDefault="000C5182" w:rsidP="00FD2DAF">
      <w:pPr>
        <w:pStyle w:val="RLTextlnkuslovan"/>
        <w:numPr>
          <w:ilvl w:val="0"/>
          <w:numId w:val="0"/>
        </w:numPr>
        <w:tabs>
          <w:tab w:val="num" w:pos="737"/>
        </w:tabs>
        <w:spacing w:line="240" w:lineRule="auto"/>
        <w:ind w:left="567" w:hanging="567"/>
        <w:rPr>
          <w:rFonts w:ascii="Arial" w:hAnsi="Arial" w:cs="Arial"/>
          <w:szCs w:val="22"/>
        </w:rPr>
      </w:pPr>
      <w:r>
        <w:rPr>
          <w:rFonts w:ascii="Arial" w:hAnsi="Arial" w:cs="Arial"/>
          <w:szCs w:val="22"/>
        </w:rPr>
        <w:t>10</w:t>
      </w:r>
      <w:r w:rsidR="00FD2DAF">
        <w:rPr>
          <w:rFonts w:ascii="Arial" w:hAnsi="Arial" w:cs="Arial"/>
          <w:szCs w:val="22"/>
        </w:rPr>
        <w:t>.6</w:t>
      </w:r>
      <w:r w:rsidR="00FD2DAF">
        <w:rPr>
          <w:rFonts w:ascii="Arial" w:hAnsi="Arial" w:cs="Arial"/>
          <w:szCs w:val="22"/>
        </w:rPr>
        <w:tab/>
      </w:r>
      <w:r w:rsidR="007D43FD" w:rsidRPr="007D43FD">
        <w:rPr>
          <w:rFonts w:ascii="Arial" w:hAnsi="Arial" w:cs="Arial"/>
          <w:szCs w:val="22"/>
        </w:rPr>
        <w:t xml:space="preserve">Smluvní strany výslovně prohlašují, že pokud při poskytování plnění dle této Smlouvy vznikne činností Poskytovatele a Objednatele dílo spoluautorů nebo kolektivní dílo </w:t>
      </w:r>
      <w:r w:rsidR="00146E4D">
        <w:rPr>
          <w:rFonts w:ascii="Arial" w:hAnsi="Arial" w:cs="Arial"/>
          <w:szCs w:val="22"/>
        </w:rPr>
        <w:br/>
      </w:r>
      <w:r w:rsidR="007D43FD" w:rsidRPr="007D43FD">
        <w:rPr>
          <w:rFonts w:ascii="Arial" w:hAnsi="Arial" w:cs="Arial"/>
          <w:szCs w:val="22"/>
        </w:rPr>
        <w:t xml:space="preserve">a nedohodnou-li se smluvní strany výslovně jinak, Objednatel nabývá v tomto případě práva duševního vlastnictví stanovená v odst. </w:t>
      </w:r>
      <w:r w:rsidR="007D43FD" w:rsidRPr="007D43FD">
        <w:rPr>
          <w:rFonts w:ascii="Arial" w:hAnsi="Arial" w:cs="Arial"/>
          <w:szCs w:val="22"/>
        </w:rPr>
        <w:fldChar w:fldCharType="begin"/>
      </w:r>
      <w:r w:rsidR="007D43FD" w:rsidRPr="007D43FD">
        <w:rPr>
          <w:rFonts w:ascii="Arial" w:hAnsi="Arial" w:cs="Arial"/>
          <w:szCs w:val="22"/>
        </w:rPr>
        <w:instrText xml:space="preserve"> REF _Ref378171554 \r \h  \* MERGEFORMAT </w:instrText>
      </w:r>
      <w:r w:rsidR="007D43FD" w:rsidRPr="007D43FD">
        <w:rPr>
          <w:rFonts w:ascii="Arial" w:hAnsi="Arial" w:cs="Arial"/>
          <w:szCs w:val="22"/>
        </w:rPr>
      </w:r>
      <w:r w:rsidR="007D43FD" w:rsidRPr="007D43FD">
        <w:rPr>
          <w:rFonts w:ascii="Arial" w:hAnsi="Arial" w:cs="Arial"/>
          <w:szCs w:val="22"/>
        </w:rPr>
        <w:fldChar w:fldCharType="separate"/>
      </w:r>
      <w:r w:rsidR="00375A4B">
        <w:rPr>
          <w:rFonts w:ascii="Arial" w:hAnsi="Arial" w:cs="Arial"/>
          <w:szCs w:val="22"/>
        </w:rPr>
        <w:t>0</w:t>
      </w:r>
      <w:r w:rsidR="007D43FD" w:rsidRPr="007D43FD">
        <w:rPr>
          <w:rFonts w:ascii="Arial" w:hAnsi="Arial" w:cs="Arial"/>
          <w:szCs w:val="22"/>
        </w:rPr>
        <w:fldChar w:fldCharType="end"/>
      </w:r>
      <w:r w:rsidR="007D43FD" w:rsidRPr="007D43FD">
        <w:rPr>
          <w:rFonts w:ascii="Arial" w:hAnsi="Arial" w:cs="Arial"/>
          <w:szCs w:val="22"/>
        </w:rPr>
        <w:t xml:space="preserve"> této Smlouvy. Cena Služeb </w:t>
      </w:r>
      <w:r w:rsidR="00146E4D">
        <w:rPr>
          <w:rFonts w:ascii="Arial" w:hAnsi="Arial" w:cs="Arial"/>
          <w:szCs w:val="22"/>
        </w:rPr>
        <w:br/>
      </w:r>
      <w:r w:rsidR="007D43FD" w:rsidRPr="007D43FD">
        <w:rPr>
          <w:rFonts w:ascii="Arial" w:hAnsi="Arial" w:cs="Arial"/>
          <w:szCs w:val="22"/>
        </w:rPr>
        <w:t>je stanovena se zohledněním tohoto ustanovení a Poskytovateli nevzniknou v případě vytvoření díla spoluautorů žádné nové nároky na odměnu.</w:t>
      </w:r>
    </w:p>
    <w:p w:rsidR="007D43FD" w:rsidRPr="007D43FD" w:rsidRDefault="000C5182" w:rsidP="00A366C5">
      <w:pPr>
        <w:pStyle w:val="RLTextlnkuslovan"/>
        <w:numPr>
          <w:ilvl w:val="0"/>
          <w:numId w:val="0"/>
        </w:numPr>
        <w:tabs>
          <w:tab w:val="num" w:pos="737"/>
        </w:tabs>
        <w:spacing w:line="240" w:lineRule="auto"/>
        <w:ind w:left="567" w:hanging="567"/>
        <w:rPr>
          <w:rFonts w:ascii="Arial" w:hAnsi="Arial" w:cs="Arial"/>
          <w:szCs w:val="22"/>
          <w:lang w:eastAsia="en-US"/>
        </w:rPr>
      </w:pPr>
      <w:r>
        <w:rPr>
          <w:rFonts w:ascii="Arial" w:hAnsi="Arial" w:cs="Arial"/>
          <w:szCs w:val="22"/>
        </w:rPr>
        <w:t>10</w:t>
      </w:r>
      <w:r w:rsidR="00A366C5">
        <w:rPr>
          <w:rFonts w:ascii="Arial" w:hAnsi="Arial" w:cs="Arial"/>
          <w:szCs w:val="22"/>
        </w:rPr>
        <w:t>.7</w:t>
      </w:r>
      <w:r w:rsidR="00A366C5">
        <w:rPr>
          <w:rFonts w:ascii="Arial" w:hAnsi="Arial" w:cs="Arial"/>
          <w:szCs w:val="22"/>
        </w:rPr>
        <w:tab/>
      </w:r>
      <w:r w:rsidR="007D43FD" w:rsidRPr="007D43FD">
        <w:rPr>
          <w:rFonts w:ascii="Arial" w:hAnsi="Arial" w:cs="Arial"/>
          <w:szCs w:val="22"/>
        </w:rPr>
        <w:t>Bude-li autorské dílo vytvořeno činností Poskytovatele, smluvní strany činí nesporným, že jakékoliv takovéto autorské dílo vzniklo z podnětu a pod vedením Objednatele.</w:t>
      </w:r>
      <w:bookmarkStart w:id="20" w:name="_Ref367583606"/>
      <w:bookmarkStart w:id="21" w:name="_Ref369102677"/>
      <w:bookmarkEnd w:id="14"/>
      <w:r w:rsidR="007D43FD" w:rsidRPr="007D43FD">
        <w:rPr>
          <w:rFonts w:ascii="Arial" w:hAnsi="Arial" w:cs="Arial"/>
          <w:szCs w:val="22"/>
        </w:rPr>
        <w:t xml:space="preserve"> </w:t>
      </w:r>
    </w:p>
    <w:p w:rsidR="007D43FD" w:rsidRPr="007D43FD" w:rsidRDefault="000C5182" w:rsidP="00A366C5">
      <w:pPr>
        <w:pStyle w:val="RLTextlnkuslovan"/>
        <w:numPr>
          <w:ilvl w:val="0"/>
          <w:numId w:val="0"/>
        </w:numPr>
        <w:tabs>
          <w:tab w:val="num" w:pos="737"/>
        </w:tabs>
        <w:spacing w:line="240" w:lineRule="auto"/>
        <w:ind w:left="567" w:hanging="567"/>
        <w:rPr>
          <w:rFonts w:ascii="Arial" w:hAnsi="Arial" w:cs="Arial"/>
          <w:szCs w:val="22"/>
        </w:rPr>
      </w:pPr>
      <w:r>
        <w:rPr>
          <w:rFonts w:ascii="Arial" w:hAnsi="Arial" w:cs="Arial"/>
          <w:szCs w:val="22"/>
        </w:rPr>
        <w:t>10</w:t>
      </w:r>
      <w:r w:rsidR="00A366C5">
        <w:rPr>
          <w:rFonts w:ascii="Arial" w:hAnsi="Arial" w:cs="Arial"/>
          <w:szCs w:val="22"/>
        </w:rPr>
        <w:t>.8</w:t>
      </w:r>
      <w:r w:rsidR="00A366C5">
        <w:rPr>
          <w:rFonts w:ascii="Arial" w:hAnsi="Arial" w:cs="Arial"/>
          <w:szCs w:val="22"/>
        </w:rPr>
        <w:tab/>
      </w:r>
      <w:r w:rsidR="007D43FD" w:rsidRPr="007D43FD">
        <w:rPr>
          <w:rFonts w:ascii="Arial" w:hAnsi="Arial" w:cs="Arial"/>
          <w:szCs w:val="22"/>
        </w:rPr>
        <w:t xml:space="preserve">Odměna za poskytnutí, zprostředkování nebo postoupení Licence k autorskému dílu </w:t>
      </w:r>
      <w:r w:rsidR="00146E4D">
        <w:rPr>
          <w:rFonts w:ascii="Arial" w:hAnsi="Arial" w:cs="Arial"/>
          <w:szCs w:val="22"/>
        </w:rPr>
        <w:br/>
      </w:r>
      <w:r w:rsidR="007D43FD" w:rsidRPr="007D43FD">
        <w:rPr>
          <w:rFonts w:ascii="Arial" w:hAnsi="Arial" w:cs="Arial"/>
          <w:szCs w:val="22"/>
        </w:rPr>
        <w:t>je zahrnuta v ceně Služeb, při jejichž poskytnutí došlo k vytvoření autorského díla.</w:t>
      </w:r>
    </w:p>
    <w:p w:rsidR="007D43FD" w:rsidRPr="007D43FD" w:rsidRDefault="000C5182" w:rsidP="00A366C5">
      <w:pPr>
        <w:pStyle w:val="RLTextlnkuslovan"/>
        <w:numPr>
          <w:ilvl w:val="0"/>
          <w:numId w:val="0"/>
        </w:numPr>
        <w:tabs>
          <w:tab w:val="num" w:pos="737"/>
        </w:tabs>
        <w:spacing w:line="240" w:lineRule="auto"/>
        <w:ind w:left="567" w:hanging="567"/>
        <w:rPr>
          <w:rFonts w:ascii="Arial" w:hAnsi="Arial" w:cs="Arial"/>
          <w:szCs w:val="22"/>
        </w:rPr>
      </w:pPr>
      <w:r>
        <w:rPr>
          <w:rFonts w:ascii="Arial" w:hAnsi="Arial" w:cs="Arial"/>
          <w:szCs w:val="22"/>
        </w:rPr>
        <w:t>10</w:t>
      </w:r>
      <w:r w:rsidR="00A366C5">
        <w:rPr>
          <w:rFonts w:ascii="Arial" w:hAnsi="Arial" w:cs="Arial"/>
          <w:szCs w:val="22"/>
        </w:rPr>
        <w:t>.9</w:t>
      </w:r>
      <w:r w:rsidR="00A366C5">
        <w:rPr>
          <w:rFonts w:ascii="Arial" w:hAnsi="Arial" w:cs="Arial"/>
          <w:szCs w:val="22"/>
        </w:rPr>
        <w:tab/>
      </w:r>
      <w:r w:rsidR="007D43FD" w:rsidRPr="007D43FD">
        <w:rPr>
          <w:rFonts w:ascii="Arial" w:hAnsi="Arial" w:cs="Arial"/>
          <w:szCs w:val="22"/>
        </w:rPr>
        <w:t xml:space="preserve">Poskytovatel prohlašuje, že je oprávněn vykonávat svým jménem a na svůj účet majetková práva autorů k autorským dílům, které budou součástí plnění podle této Smlouvy nebo má souhlas všech relevantních třetích osob k poskytnutí licence </w:t>
      </w:r>
      <w:r w:rsidR="00146E4D">
        <w:rPr>
          <w:rFonts w:ascii="Arial" w:hAnsi="Arial" w:cs="Arial"/>
          <w:szCs w:val="22"/>
        </w:rPr>
        <w:br/>
      </w:r>
      <w:r w:rsidR="007D43FD" w:rsidRPr="007D43FD">
        <w:rPr>
          <w:rFonts w:ascii="Arial" w:hAnsi="Arial" w:cs="Arial"/>
          <w:szCs w:val="22"/>
        </w:rPr>
        <w:t>k autorským dílům podle této Smlouvy; toto prohlášení zahrnuje i taková práva, která by vytvořením autorského díla teprve vznikla.</w:t>
      </w:r>
    </w:p>
    <w:p w:rsidR="007D43FD" w:rsidRPr="007D43FD" w:rsidRDefault="000C5182" w:rsidP="002A4B4F">
      <w:pPr>
        <w:pStyle w:val="RLTextlnkuslovan"/>
        <w:numPr>
          <w:ilvl w:val="0"/>
          <w:numId w:val="0"/>
        </w:numPr>
        <w:tabs>
          <w:tab w:val="num" w:pos="737"/>
        </w:tabs>
        <w:spacing w:line="240" w:lineRule="auto"/>
        <w:ind w:left="567" w:hanging="567"/>
        <w:rPr>
          <w:rFonts w:ascii="Arial" w:hAnsi="Arial" w:cs="Arial"/>
          <w:szCs w:val="22"/>
        </w:rPr>
      </w:pPr>
      <w:r>
        <w:rPr>
          <w:rFonts w:ascii="Arial" w:hAnsi="Arial" w:cs="Arial"/>
          <w:szCs w:val="22"/>
        </w:rPr>
        <w:t>10</w:t>
      </w:r>
      <w:r w:rsidR="00A366C5">
        <w:rPr>
          <w:rFonts w:ascii="Arial" w:hAnsi="Arial" w:cs="Arial"/>
          <w:szCs w:val="22"/>
        </w:rPr>
        <w:t>.10</w:t>
      </w:r>
      <w:r w:rsidR="00A366C5">
        <w:rPr>
          <w:rFonts w:ascii="Arial" w:hAnsi="Arial" w:cs="Arial"/>
          <w:szCs w:val="22"/>
        </w:rPr>
        <w:tab/>
      </w:r>
      <w:r w:rsidR="007D43FD" w:rsidRPr="007D43FD">
        <w:rPr>
          <w:rFonts w:ascii="Arial" w:hAnsi="Arial" w:cs="Arial"/>
          <w:szCs w:val="22"/>
        </w:rPr>
        <w:t xml:space="preserve">Poskytovatel se zavazuje nahradit Objednateli majetkovou újmu v plné výši, eventuálně i nemajetkovou újmu, v případě, že třetí osoba úspěšně uplatní autorskoprávní nebo jiný nárok plynoucí z právní vady poskytnutého plnění. </w:t>
      </w:r>
      <w:r w:rsidR="007D43FD" w:rsidRPr="007D43FD">
        <w:rPr>
          <w:rFonts w:ascii="Arial" w:hAnsi="Arial" w:cs="Arial"/>
          <w:szCs w:val="22"/>
          <w:lang w:eastAsia="en-US"/>
        </w:rPr>
        <w:t xml:space="preserve">V případě, že by nárok třetí osoby vzniklý v souvislosti s plněním Poskytovatele podle této Smlouvy, bez ohledu na jeho oprávněnost, vedl k dočasnému či trvalému soudnímu zákazu či omezení poskytování Služeb či užívání věcí nabytých do vlastnictví </w:t>
      </w:r>
      <w:r w:rsidR="007D43FD" w:rsidRPr="007D43FD">
        <w:rPr>
          <w:rFonts w:ascii="Arial" w:hAnsi="Arial" w:cs="Arial"/>
          <w:szCs w:val="22"/>
          <w:lang w:eastAsia="en-US"/>
        </w:rPr>
        <w:lastRenderedPageBreak/>
        <w:t>Objednatele dle této Smlouvy, zavazuje se Poskytovatel bezodkladně</w:t>
      </w:r>
      <w:r w:rsidR="007D43FD" w:rsidRPr="007D43FD">
        <w:rPr>
          <w:rFonts w:ascii="Arial" w:hAnsi="Arial" w:cs="Arial"/>
          <w:szCs w:val="22"/>
        </w:rPr>
        <w:t xml:space="preserve">, nejpozději </w:t>
      </w:r>
      <w:r w:rsidR="00146E4D">
        <w:rPr>
          <w:rFonts w:ascii="Arial" w:hAnsi="Arial" w:cs="Arial"/>
          <w:szCs w:val="22"/>
        </w:rPr>
        <w:br/>
      </w:r>
      <w:r w:rsidR="007D43FD" w:rsidRPr="007D43FD">
        <w:rPr>
          <w:rFonts w:ascii="Arial" w:hAnsi="Arial" w:cs="Arial"/>
          <w:szCs w:val="22"/>
        </w:rPr>
        <w:t>do dvou pracovních dnů od doručení výzvy Objednatele,</w:t>
      </w:r>
      <w:r w:rsidR="007D43FD" w:rsidRPr="007D43FD">
        <w:rPr>
          <w:rFonts w:ascii="Arial" w:hAnsi="Arial" w:cs="Arial"/>
          <w:szCs w:val="22"/>
          <w:lang w:eastAsia="en-US"/>
        </w:rPr>
        <w:t xml:space="preserve"> zajistit náhradní řešení </w:t>
      </w:r>
      <w:r w:rsidR="00146E4D">
        <w:rPr>
          <w:rFonts w:ascii="Arial" w:hAnsi="Arial" w:cs="Arial"/>
          <w:szCs w:val="22"/>
          <w:lang w:eastAsia="en-US"/>
        </w:rPr>
        <w:br/>
      </w:r>
      <w:r w:rsidR="007D43FD" w:rsidRPr="007D43FD">
        <w:rPr>
          <w:rFonts w:ascii="Arial" w:hAnsi="Arial" w:cs="Arial"/>
          <w:szCs w:val="22"/>
          <w:lang w:eastAsia="en-US"/>
        </w:rPr>
        <w:t xml:space="preserve">a minimalizovat dopady takovéto situace, a to bez dopadu na cenu plnění sjednanou podle této Smlouvy, přičemž současně nebudou dotčeny ani nároky Objednatele </w:t>
      </w:r>
      <w:r w:rsidR="00146E4D">
        <w:rPr>
          <w:rFonts w:ascii="Arial" w:hAnsi="Arial" w:cs="Arial"/>
          <w:szCs w:val="22"/>
          <w:lang w:eastAsia="en-US"/>
        </w:rPr>
        <w:br/>
      </w:r>
      <w:r w:rsidR="007D43FD" w:rsidRPr="007D43FD">
        <w:rPr>
          <w:rFonts w:ascii="Arial" w:hAnsi="Arial" w:cs="Arial"/>
          <w:szCs w:val="22"/>
          <w:lang w:eastAsia="en-US"/>
        </w:rPr>
        <w:t>na náhradu újmy.</w:t>
      </w:r>
    </w:p>
    <w:p w:rsidR="007D43FD" w:rsidRPr="007D43FD" w:rsidRDefault="000C5182" w:rsidP="002A4B4F">
      <w:pPr>
        <w:pStyle w:val="RLTextlnkuslovan"/>
        <w:numPr>
          <w:ilvl w:val="0"/>
          <w:numId w:val="0"/>
        </w:numPr>
        <w:tabs>
          <w:tab w:val="num" w:pos="737"/>
        </w:tabs>
        <w:spacing w:line="240" w:lineRule="auto"/>
        <w:ind w:left="567" w:hanging="567"/>
        <w:rPr>
          <w:rFonts w:ascii="Arial" w:hAnsi="Arial" w:cs="Arial"/>
          <w:szCs w:val="22"/>
          <w:lang w:eastAsia="en-US"/>
        </w:rPr>
      </w:pPr>
      <w:bookmarkStart w:id="22" w:name="_Ref495068879"/>
      <w:r>
        <w:rPr>
          <w:rFonts w:ascii="Arial" w:hAnsi="Arial" w:cs="Arial"/>
          <w:szCs w:val="22"/>
        </w:rPr>
        <w:t>10</w:t>
      </w:r>
      <w:r w:rsidR="002A4B4F">
        <w:rPr>
          <w:rFonts w:ascii="Arial" w:hAnsi="Arial" w:cs="Arial"/>
          <w:szCs w:val="22"/>
        </w:rPr>
        <w:t>.11</w:t>
      </w:r>
      <w:r w:rsidR="002A4B4F">
        <w:rPr>
          <w:rFonts w:ascii="Arial" w:hAnsi="Arial" w:cs="Arial"/>
          <w:szCs w:val="22"/>
        </w:rPr>
        <w:tab/>
      </w:r>
      <w:r w:rsidR="007D43FD" w:rsidRPr="007D43FD">
        <w:rPr>
          <w:rFonts w:ascii="Arial" w:hAnsi="Arial" w:cs="Arial"/>
          <w:szCs w:val="22"/>
        </w:rPr>
        <w:t>Poskytovatel</w:t>
      </w:r>
      <w:r w:rsidR="007D43FD" w:rsidRPr="007D43FD">
        <w:rPr>
          <w:rFonts w:ascii="Arial" w:hAnsi="Arial" w:cs="Arial"/>
          <w:szCs w:val="22"/>
          <w:lang w:eastAsia="en-US"/>
        </w:rPr>
        <w:t xml:space="preserve"> tímto prohlašuje a Objednateli garantuje, že </w:t>
      </w:r>
      <w:r w:rsidR="007D43FD" w:rsidRPr="007D43FD">
        <w:rPr>
          <w:rFonts w:ascii="Arial" w:hAnsi="Arial" w:cs="Arial"/>
          <w:szCs w:val="22"/>
        </w:rPr>
        <w:t xml:space="preserve">Objednateli poskytne </w:t>
      </w:r>
      <w:r w:rsidR="00146E4D">
        <w:rPr>
          <w:rFonts w:ascii="Arial" w:hAnsi="Arial" w:cs="Arial"/>
          <w:szCs w:val="22"/>
        </w:rPr>
        <w:br/>
      </w:r>
      <w:r w:rsidR="007D43FD" w:rsidRPr="007D43FD">
        <w:rPr>
          <w:rFonts w:ascii="Arial" w:hAnsi="Arial" w:cs="Arial"/>
          <w:szCs w:val="22"/>
        </w:rPr>
        <w:t xml:space="preserve">k výstupům Služeb vždy dostatečná práva duševního </w:t>
      </w:r>
      <w:r w:rsidR="007D43FD" w:rsidRPr="007D43FD">
        <w:rPr>
          <w:rFonts w:ascii="Arial" w:hAnsi="Arial" w:cs="Arial"/>
          <w:szCs w:val="22"/>
          <w:lang w:eastAsia="en-US"/>
        </w:rPr>
        <w:t>vlastnictví</w:t>
      </w:r>
      <w:r w:rsidR="007D43FD" w:rsidRPr="007D43FD">
        <w:rPr>
          <w:rFonts w:ascii="Arial" w:hAnsi="Arial" w:cs="Arial"/>
          <w:szCs w:val="22"/>
        </w:rPr>
        <w:t xml:space="preserve"> tak, aby</w:t>
      </w:r>
      <w:r w:rsidR="007D43FD" w:rsidRPr="007D43FD">
        <w:rPr>
          <w:rFonts w:ascii="Arial" w:hAnsi="Arial" w:cs="Arial"/>
          <w:szCs w:val="22"/>
          <w:lang w:eastAsia="en-US"/>
        </w:rPr>
        <w:t xml:space="preserve"> Objednatel</w:t>
      </w:r>
      <w:r w:rsidR="007D43FD" w:rsidRPr="007D43FD">
        <w:rPr>
          <w:rFonts w:ascii="Arial" w:hAnsi="Arial" w:cs="Arial"/>
          <w:szCs w:val="22"/>
        </w:rPr>
        <w:t xml:space="preserve"> byl oprávněn autorská díla zhotovená Poskytovatelem či jeho </w:t>
      </w:r>
      <w:r w:rsidR="00456217">
        <w:rPr>
          <w:rFonts w:ascii="Arial" w:hAnsi="Arial" w:cs="Arial"/>
          <w:szCs w:val="22"/>
        </w:rPr>
        <w:t>pod</w:t>
      </w:r>
      <w:r w:rsidR="007D43FD" w:rsidRPr="007D43FD">
        <w:rPr>
          <w:rFonts w:ascii="Arial" w:hAnsi="Arial" w:cs="Arial"/>
          <w:szCs w:val="22"/>
        </w:rPr>
        <w:t xml:space="preserve">dodavateli </w:t>
      </w:r>
      <w:r w:rsidR="00146E4D">
        <w:rPr>
          <w:rFonts w:ascii="Arial" w:hAnsi="Arial" w:cs="Arial"/>
          <w:szCs w:val="22"/>
        </w:rPr>
        <w:br/>
      </w:r>
      <w:r w:rsidR="007D43FD" w:rsidRPr="007D43FD">
        <w:rPr>
          <w:rFonts w:ascii="Arial" w:hAnsi="Arial" w:cs="Arial"/>
          <w:szCs w:val="22"/>
        </w:rPr>
        <w:t xml:space="preserve">v souvislosti s plněním této Smlouvy jakkoliv měnit a modifikovat, a to i prostřednictvím třetích osob, a třetím osobám je byl oprávněn i poskytovat a aby nebyl omezen v poptávání služeb obdobných Službám dle této Smlouvy </w:t>
      </w:r>
      <w:r w:rsidR="007D43FD" w:rsidRPr="007D43FD">
        <w:rPr>
          <w:rFonts w:ascii="Arial" w:hAnsi="Arial" w:cs="Arial"/>
          <w:szCs w:val="22"/>
          <w:lang w:eastAsia="en-US"/>
        </w:rPr>
        <w:t>či související</w:t>
      </w:r>
      <w:r w:rsidR="007D43FD" w:rsidRPr="007D43FD">
        <w:rPr>
          <w:rFonts w:ascii="Arial" w:hAnsi="Arial" w:cs="Arial"/>
          <w:szCs w:val="22"/>
        </w:rPr>
        <w:t>ho</w:t>
      </w:r>
      <w:r w:rsidR="007D43FD" w:rsidRPr="007D43FD">
        <w:rPr>
          <w:rFonts w:ascii="Arial" w:hAnsi="Arial" w:cs="Arial"/>
          <w:szCs w:val="22"/>
          <w:lang w:eastAsia="en-US"/>
        </w:rPr>
        <w:t xml:space="preserve"> plnění </w:t>
      </w:r>
      <w:r w:rsidR="00146E4D">
        <w:rPr>
          <w:rFonts w:ascii="Arial" w:hAnsi="Arial" w:cs="Arial"/>
          <w:szCs w:val="22"/>
          <w:lang w:eastAsia="en-US"/>
        </w:rPr>
        <w:br/>
      </w:r>
      <w:r w:rsidR="007D43FD" w:rsidRPr="007D43FD">
        <w:rPr>
          <w:rFonts w:ascii="Arial" w:hAnsi="Arial" w:cs="Arial"/>
          <w:szCs w:val="22"/>
          <w:lang w:eastAsia="en-US"/>
        </w:rPr>
        <w:t xml:space="preserve">u jiných dodavatelů v budoucích zadávacích řízeních dle ZZVZ, resp. v zadávacích řízeních dle budoucích předpisů upravujících zadávání veřejných zakázek. V případě, že jakákoliv osoba namítne porušení svého práva duševního vlastnictví v souvislosti </w:t>
      </w:r>
      <w:r w:rsidR="00146E4D">
        <w:rPr>
          <w:rFonts w:ascii="Arial" w:hAnsi="Arial" w:cs="Arial"/>
          <w:szCs w:val="22"/>
          <w:lang w:eastAsia="en-US"/>
        </w:rPr>
        <w:br/>
      </w:r>
      <w:r w:rsidR="007D43FD" w:rsidRPr="007D43FD">
        <w:rPr>
          <w:rFonts w:ascii="Arial" w:hAnsi="Arial" w:cs="Arial"/>
          <w:szCs w:val="22"/>
          <w:lang w:eastAsia="en-US"/>
        </w:rPr>
        <w:t>s postupem Objednatele dle předchozí věty</w:t>
      </w:r>
      <w:r w:rsidR="007D43FD" w:rsidRPr="007D43FD">
        <w:rPr>
          <w:rFonts w:ascii="Arial" w:hAnsi="Arial" w:cs="Arial"/>
          <w:szCs w:val="22"/>
        </w:rPr>
        <w:t xml:space="preserve"> (dále jen „</w:t>
      </w:r>
      <w:r w:rsidR="007D43FD" w:rsidRPr="007D43FD">
        <w:rPr>
          <w:rFonts w:ascii="Arial" w:hAnsi="Arial" w:cs="Arial"/>
          <w:b/>
          <w:szCs w:val="22"/>
        </w:rPr>
        <w:t>Vznesení nároku</w:t>
      </w:r>
      <w:r w:rsidR="007D43FD" w:rsidRPr="007D43FD">
        <w:rPr>
          <w:rFonts w:ascii="Arial" w:hAnsi="Arial" w:cs="Arial"/>
          <w:szCs w:val="22"/>
        </w:rPr>
        <w:t>“)</w:t>
      </w:r>
      <w:r w:rsidR="007D43FD" w:rsidRPr="007D43FD">
        <w:rPr>
          <w:rFonts w:ascii="Arial" w:hAnsi="Arial" w:cs="Arial"/>
          <w:szCs w:val="22"/>
          <w:lang w:eastAsia="en-US"/>
        </w:rPr>
        <w:t xml:space="preserve">, </w:t>
      </w:r>
      <w:r w:rsidR="00146E4D">
        <w:rPr>
          <w:rFonts w:ascii="Arial" w:hAnsi="Arial" w:cs="Arial"/>
          <w:szCs w:val="22"/>
          <w:lang w:eastAsia="en-US"/>
        </w:rPr>
        <w:br/>
      </w:r>
      <w:r w:rsidR="007D43FD" w:rsidRPr="007D43FD">
        <w:rPr>
          <w:rFonts w:ascii="Arial" w:hAnsi="Arial" w:cs="Arial"/>
          <w:szCs w:val="22"/>
          <w:lang w:eastAsia="en-US"/>
        </w:rPr>
        <w:t xml:space="preserve">je </w:t>
      </w:r>
      <w:r w:rsidR="007D43FD" w:rsidRPr="007D43FD">
        <w:rPr>
          <w:rFonts w:ascii="Arial" w:hAnsi="Arial" w:cs="Arial"/>
          <w:szCs w:val="22"/>
        </w:rPr>
        <w:t>Poskytovatel</w:t>
      </w:r>
      <w:r w:rsidR="007D43FD" w:rsidRPr="007D43FD">
        <w:rPr>
          <w:rFonts w:ascii="Arial" w:hAnsi="Arial" w:cs="Arial"/>
          <w:szCs w:val="22"/>
          <w:lang w:eastAsia="en-US"/>
        </w:rPr>
        <w:t xml:space="preserve"> povinen na své náklady zajistit poskytnutí veškerých potřebných práv Objednateli. Poskytovatel</w:t>
      </w:r>
      <w:r w:rsidR="007D43FD" w:rsidRPr="007D43FD">
        <w:rPr>
          <w:rFonts w:ascii="Arial" w:hAnsi="Arial" w:cs="Arial"/>
          <w:szCs w:val="22"/>
        </w:rPr>
        <w:t xml:space="preserve"> je rovněž povinen bez zbytečného odkladu, nejpozději </w:t>
      </w:r>
      <w:r w:rsidR="00146E4D">
        <w:rPr>
          <w:rFonts w:ascii="Arial" w:hAnsi="Arial" w:cs="Arial"/>
          <w:szCs w:val="22"/>
        </w:rPr>
        <w:br/>
      </w:r>
      <w:r w:rsidR="007D43FD" w:rsidRPr="007D43FD">
        <w:rPr>
          <w:rFonts w:ascii="Arial" w:hAnsi="Arial" w:cs="Arial"/>
          <w:szCs w:val="22"/>
        </w:rPr>
        <w:t>do 7 kalendářních dnů ode dne, kdy mu Objednatel oznámil Vznesení nároku, uplatnit vůči Vznesení nároku veškeré jemu známé námitky a všechny tyto námitky sdělit Objednateli za účelem uplatňování práv Objednatele. Poskytovatel se v případě Vznesení nároku zavazuje zároveň poskytnout Objednateli veškerou nezbytnou součinnost k uplatňování práv Objednatele.</w:t>
      </w:r>
      <w:bookmarkEnd w:id="22"/>
    </w:p>
    <w:p w:rsidR="007D43FD" w:rsidRDefault="000C5182" w:rsidP="00BA6317">
      <w:pPr>
        <w:pStyle w:val="RLTextlnkuslovan"/>
        <w:numPr>
          <w:ilvl w:val="0"/>
          <w:numId w:val="0"/>
        </w:numPr>
        <w:tabs>
          <w:tab w:val="num" w:pos="737"/>
        </w:tabs>
        <w:spacing w:line="240" w:lineRule="auto"/>
        <w:ind w:left="567" w:hanging="567"/>
        <w:rPr>
          <w:rFonts w:ascii="Arial" w:hAnsi="Arial" w:cs="Arial"/>
          <w:szCs w:val="22"/>
        </w:rPr>
      </w:pPr>
      <w:r>
        <w:rPr>
          <w:rFonts w:ascii="Arial" w:hAnsi="Arial" w:cs="Arial"/>
          <w:szCs w:val="22"/>
        </w:rPr>
        <w:t>10</w:t>
      </w:r>
      <w:r w:rsidR="00BA6317">
        <w:rPr>
          <w:rFonts w:ascii="Arial" w:hAnsi="Arial" w:cs="Arial"/>
          <w:szCs w:val="22"/>
        </w:rPr>
        <w:t>.12</w:t>
      </w:r>
      <w:r w:rsidR="00BA6317">
        <w:rPr>
          <w:rFonts w:ascii="Arial" w:hAnsi="Arial" w:cs="Arial"/>
          <w:szCs w:val="22"/>
        </w:rPr>
        <w:tab/>
      </w:r>
      <w:r w:rsidR="007D43FD" w:rsidRPr="007D43FD">
        <w:rPr>
          <w:rFonts w:ascii="Arial" w:hAnsi="Arial" w:cs="Arial"/>
          <w:szCs w:val="22"/>
        </w:rPr>
        <w:t xml:space="preserve">Bude-li v </w:t>
      </w:r>
      <w:r w:rsidR="007D43FD" w:rsidRPr="007D43FD">
        <w:rPr>
          <w:rFonts w:ascii="Arial" w:hAnsi="Arial" w:cs="Arial"/>
          <w:szCs w:val="22"/>
          <w:lang w:eastAsia="en-US"/>
        </w:rPr>
        <w:t>souvislosti</w:t>
      </w:r>
      <w:r w:rsidR="007D43FD" w:rsidRPr="007D43FD">
        <w:rPr>
          <w:rFonts w:ascii="Arial" w:hAnsi="Arial" w:cs="Arial"/>
          <w:szCs w:val="22"/>
        </w:rPr>
        <w:t xml:space="preserve"> s plněním předmětu této Smlouvy Poskytovatelem vytvořena databáze nebo její část, bude se za pořizovatele takové databáze vždy považovat Objednatel. Neuplatní-li se z jakéhokoliv důvodu pravidlo dle předchozí věty </w:t>
      </w:r>
      <w:r w:rsidR="00146E4D">
        <w:rPr>
          <w:rFonts w:ascii="Arial" w:hAnsi="Arial" w:cs="Arial"/>
          <w:szCs w:val="22"/>
        </w:rPr>
        <w:br/>
      </w:r>
      <w:r w:rsidR="007D43FD" w:rsidRPr="007D43FD">
        <w:rPr>
          <w:rFonts w:ascii="Arial" w:hAnsi="Arial" w:cs="Arial"/>
          <w:szCs w:val="22"/>
        </w:rPr>
        <w:t xml:space="preserve">a pořizovatelem databáze vytvořené v souvislosti s plněním této Smlouvy se stane Poskytovatel nebo jeho poddodavatel, je Poskytoval povinen zajistit převod veškerých práv k databázi, včetně zvláštních práv pořizovatele databáze dle § 88 a násl. autorského zákona na Objednatele, a to bez omezení Objednatele ohledně dalšího převodu těchto práv třetím osobám. Smluvní strany se výslovně dohodly, že odměna za převod veškerých práv k databázi, včetně zvláštních práv pořizovatele databáze, </w:t>
      </w:r>
      <w:r w:rsidR="00146E4D">
        <w:rPr>
          <w:rFonts w:ascii="Arial" w:hAnsi="Arial" w:cs="Arial"/>
          <w:szCs w:val="22"/>
        </w:rPr>
        <w:br/>
      </w:r>
      <w:r w:rsidR="007D43FD" w:rsidRPr="007D43FD">
        <w:rPr>
          <w:rFonts w:ascii="Arial" w:hAnsi="Arial" w:cs="Arial"/>
          <w:szCs w:val="22"/>
        </w:rPr>
        <w:t>je již zahrnuta v ceně Služeb.</w:t>
      </w:r>
    </w:p>
    <w:p w:rsidR="00390735" w:rsidRPr="007D43FD" w:rsidRDefault="000C5182" w:rsidP="00BA6317">
      <w:pPr>
        <w:pStyle w:val="RLTextlnkuslovan"/>
        <w:numPr>
          <w:ilvl w:val="0"/>
          <w:numId w:val="0"/>
        </w:numPr>
        <w:tabs>
          <w:tab w:val="num" w:pos="737"/>
        </w:tabs>
        <w:spacing w:line="240" w:lineRule="auto"/>
        <w:ind w:left="567" w:hanging="567"/>
        <w:rPr>
          <w:rFonts w:ascii="Arial" w:hAnsi="Arial" w:cs="Arial"/>
          <w:szCs w:val="22"/>
        </w:rPr>
      </w:pPr>
      <w:r>
        <w:rPr>
          <w:rFonts w:ascii="Arial" w:hAnsi="Arial" w:cs="Arial"/>
          <w:szCs w:val="22"/>
        </w:rPr>
        <w:t>10</w:t>
      </w:r>
      <w:r w:rsidR="00390735">
        <w:rPr>
          <w:rFonts w:ascii="Arial" w:hAnsi="Arial" w:cs="Arial"/>
          <w:szCs w:val="22"/>
        </w:rPr>
        <w:t>.13</w:t>
      </w:r>
      <w:r w:rsidR="00390735">
        <w:rPr>
          <w:rFonts w:ascii="Arial" w:hAnsi="Arial" w:cs="Arial"/>
          <w:szCs w:val="22"/>
        </w:rPr>
        <w:tab/>
        <w:t xml:space="preserve">Objednatel je vlastníkem veškerých dat, které jsou manipulovány v rámci </w:t>
      </w:r>
      <w:r w:rsidR="00390735">
        <w:rPr>
          <w:rFonts w:ascii="Arial" w:hAnsi="Arial" w:cs="Arial"/>
        </w:rPr>
        <w:t>IS VAK</w:t>
      </w:r>
      <w:r w:rsidR="00FC19D6">
        <w:rPr>
          <w:rFonts w:ascii="Arial" w:hAnsi="Arial" w:cs="Arial"/>
        </w:rPr>
        <w:t>.</w:t>
      </w:r>
    </w:p>
    <w:p w:rsidR="007D43FD" w:rsidRPr="00CA133A" w:rsidRDefault="007D43FD" w:rsidP="00F94B4D">
      <w:pPr>
        <w:numPr>
          <w:ilvl w:val="0"/>
          <w:numId w:val="4"/>
        </w:numPr>
        <w:spacing w:before="120"/>
        <w:ind w:left="357" w:hanging="357"/>
        <w:jc w:val="both"/>
        <w:rPr>
          <w:rFonts w:ascii="Arial" w:hAnsi="Arial" w:cs="Arial"/>
          <w:b/>
          <w:szCs w:val="22"/>
        </w:rPr>
      </w:pPr>
      <w:bookmarkStart w:id="23" w:name="SW"/>
      <w:bookmarkStart w:id="24" w:name="StanSW"/>
      <w:bookmarkStart w:id="25" w:name="_Ref492456503"/>
      <w:bookmarkStart w:id="26" w:name="_Ref380081168"/>
      <w:bookmarkStart w:id="27" w:name="_Ref380080752"/>
      <w:bookmarkStart w:id="28" w:name="_Ref369104932"/>
      <w:bookmarkEnd w:id="23"/>
      <w:bookmarkEnd w:id="24"/>
      <w:r w:rsidRPr="007D43FD">
        <w:rPr>
          <w:rFonts w:ascii="Arial" w:hAnsi="Arial" w:cs="Arial"/>
          <w:b/>
          <w:szCs w:val="22"/>
        </w:rPr>
        <w:t>PRAVIDLA PRO POUŽITÍ STANDARDNÍHO SOFTWARE</w:t>
      </w:r>
      <w:bookmarkEnd w:id="25"/>
      <w:r w:rsidRPr="007D43FD">
        <w:rPr>
          <w:rFonts w:ascii="Arial" w:hAnsi="Arial" w:cs="Arial"/>
          <w:b/>
          <w:szCs w:val="22"/>
        </w:rPr>
        <w:t xml:space="preserve"> a Open Source  Software </w:t>
      </w:r>
    </w:p>
    <w:p w:rsidR="007D43FD" w:rsidRPr="007D43FD" w:rsidRDefault="000C5182" w:rsidP="00FD7F59">
      <w:pPr>
        <w:spacing w:line="240" w:lineRule="auto"/>
        <w:ind w:left="567" w:hanging="567"/>
        <w:jc w:val="both"/>
        <w:rPr>
          <w:rFonts w:ascii="Arial" w:hAnsi="Arial" w:cs="Arial"/>
          <w:szCs w:val="22"/>
        </w:rPr>
      </w:pPr>
      <w:r>
        <w:rPr>
          <w:rFonts w:ascii="Arial" w:hAnsi="Arial" w:cs="Arial"/>
          <w:szCs w:val="22"/>
        </w:rPr>
        <w:t>11</w:t>
      </w:r>
      <w:r w:rsidR="00FD7F59">
        <w:rPr>
          <w:rFonts w:ascii="Arial" w:hAnsi="Arial" w:cs="Arial"/>
          <w:szCs w:val="22"/>
        </w:rPr>
        <w:t>.1</w:t>
      </w:r>
      <w:r w:rsidR="00FD7F59">
        <w:rPr>
          <w:rFonts w:ascii="Arial" w:hAnsi="Arial" w:cs="Arial"/>
          <w:szCs w:val="22"/>
        </w:rPr>
        <w:tab/>
      </w:r>
      <w:r w:rsidR="007D43FD" w:rsidRPr="007D43FD">
        <w:rPr>
          <w:rFonts w:ascii="Arial" w:hAnsi="Arial" w:cs="Arial"/>
          <w:szCs w:val="22"/>
        </w:rPr>
        <w:t>V případě, kdy je k poskytování Služeb dle této Smlouvy nezbytné nebo vhodné využít standardní nebo „krabicový SW“ (veškeré softwarové produkty vyvíjené na základě obecných požadavků, které jsou na hmotném nosiči (CD,</w:t>
      </w:r>
      <w:r w:rsidR="007D43FD">
        <w:rPr>
          <w:rFonts w:ascii="Arial" w:hAnsi="Arial" w:cs="Arial"/>
          <w:szCs w:val="22"/>
        </w:rPr>
        <w:t xml:space="preserve"> </w:t>
      </w:r>
      <w:r w:rsidR="007D43FD" w:rsidRPr="007D43FD">
        <w:rPr>
          <w:rFonts w:ascii="Arial" w:hAnsi="Arial" w:cs="Arial"/>
          <w:szCs w:val="22"/>
        </w:rPr>
        <w:t xml:space="preserve">DVD) nebo volně stažitelné, tedy software určený k přímé instalaci a zpravidla nevyžaduje ani nepředpokládá žádné provádění složitých nastavení, customizace nebo implementace), kterým se rozumí softwarové vybavení, které vykonavatel majetkových práv autorských odlišný od Poskytovatele poskytuje na základě standardně definované licence předem neomezenému okruhu subjektů jako standardizovaný produkt a které nebylo vytvořeno v souvislosti s plněním této Smlouvy, zejména tzv. komerční software, </w:t>
      </w:r>
      <w:r w:rsidR="00146E4D">
        <w:rPr>
          <w:rFonts w:ascii="Arial" w:hAnsi="Arial" w:cs="Arial"/>
          <w:szCs w:val="22"/>
        </w:rPr>
        <w:br/>
      </w:r>
      <w:r w:rsidR="007D43FD" w:rsidRPr="007D43FD">
        <w:rPr>
          <w:rFonts w:ascii="Arial" w:hAnsi="Arial" w:cs="Arial"/>
          <w:szCs w:val="22"/>
        </w:rPr>
        <w:t>u kterého Poskytovatel nemůže udělit Objednateli oprávnění dle předchozích ustanovení</w:t>
      </w:r>
      <w:r w:rsidR="00AB5C55">
        <w:rPr>
          <w:rFonts w:ascii="Arial" w:hAnsi="Arial" w:cs="Arial"/>
          <w:szCs w:val="22"/>
        </w:rPr>
        <w:t xml:space="preserve"> </w:t>
      </w:r>
      <w:r w:rsidR="007D43FD" w:rsidRPr="007D43FD">
        <w:rPr>
          <w:rFonts w:ascii="Arial" w:hAnsi="Arial" w:cs="Arial"/>
          <w:szCs w:val="22"/>
        </w:rPr>
        <w:t>čl.</w:t>
      </w:r>
      <w:r w:rsidR="00AB5C55">
        <w:rPr>
          <w:rFonts w:ascii="Arial" w:hAnsi="Arial" w:cs="Arial"/>
          <w:szCs w:val="22"/>
        </w:rPr>
        <w:t xml:space="preserve"> </w:t>
      </w:r>
      <w:r w:rsidR="003C5773">
        <w:rPr>
          <w:rFonts w:ascii="Arial" w:hAnsi="Arial" w:cs="Arial"/>
          <w:szCs w:val="22"/>
        </w:rPr>
        <w:t>10</w:t>
      </w:r>
      <w:r w:rsidR="007D43FD" w:rsidRPr="007D43FD">
        <w:rPr>
          <w:rFonts w:ascii="Arial" w:hAnsi="Arial" w:cs="Arial"/>
          <w:szCs w:val="22"/>
        </w:rPr>
        <w:t xml:space="preserve"> (dále jen „standardní SW“), zavazují se smluvní strany postupovat </w:t>
      </w:r>
      <w:r w:rsidR="00146E4D">
        <w:rPr>
          <w:rFonts w:ascii="Arial" w:hAnsi="Arial" w:cs="Arial"/>
          <w:szCs w:val="22"/>
        </w:rPr>
        <w:br/>
      </w:r>
      <w:r w:rsidR="007D43FD" w:rsidRPr="007D43FD">
        <w:rPr>
          <w:rFonts w:ascii="Arial" w:hAnsi="Arial" w:cs="Arial"/>
          <w:szCs w:val="22"/>
        </w:rPr>
        <w:t>dle tohoto odstavce Smlouvy</w:t>
      </w:r>
      <w:bookmarkEnd w:id="26"/>
      <w:r w:rsidR="00430D45">
        <w:rPr>
          <w:rFonts w:ascii="Arial" w:hAnsi="Arial" w:cs="Arial"/>
          <w:szCs w:val="22"/>
        </w:rPr>
        <w:t xml:space="preserve"> a následujících ustanovení čl. </w:t>
      </w:r>
      <w:r w:rsidR="00F1211F">
        <w:rPr>
          <w:rFonts w:ascii="Arial" w:hAnsi="Arial" w:cs="Arial"/>
          <w:szCs w:val="22"/>
        </w:rPr>
        <w:t>11</w:t>
      </w:r>
      <w:r w:rsidR="00430D45">
        <w:rPr>
          <w:rFonts w:ascii="Arial" w:hAnsi="Arial" w:cs="Arial"/>
          <w:szCs w:val="22"/>
        </w:rPr>
        <w:t xml:space="preserve"> Smlouvy</w:t>
      </w:r>
      <w:r w:rsidR="00CA133A">
        <w:rPr>
          <w:rFonts w:ascii="Arial" w:hAnsi="Arial" w:cs="Arial"/>
          <w:szCs w:val="22"/>
        </w:rPr>
        <w:t>.</w:t>
      </w:r>
    </w:p>
    <w:p w:rsidR="007D43FD" w:rsidRPr="007D43FD" w:rsidRDefault="000C5182" w:rsidP="00FD7F59">
      <w:pPr>
        <w:pStyle w:val="RLTextlnkuslovan"/>
        <w:numPr>
          <w:ilvl w:val="0"/>
          <w:numId w:val="0"/>
        </w:numPr>
        <w:tabs>
          <w:tab w:val="num" w:pos="737"/>
        </w:tabs>
        <w:spacing w:line="240" w:lineRule="auto"/>
        <w:ind w:left="567" w:hanging="567"/>
        <w:rPr>
          <w:rFonts w:ascii="Arial" w:hAnsi="Arial" w:cs="Arial"/>
          <w:szCs w:val="22"/>
        </w:rPr>
      </w:pPr>
      <w:bookmarkStart w:id="29" w:name="žád"/>
      <w:bookmarkStart w:id="30" w:name="_Ref492454687"/>
      <w:bookmarkEnd w:id="29"/>
      <w:r>
        <w:rPr>
          <w:rFonts w:ascii="Arial" w:hAnsi="Arial" w:cs="Arial"/>
          <w:szCs w:val="22"/>
        </w:rPr>
        <w:t>11</w:t>
      </w:r>
      <w:r w:rsidR="00FD7F59">
        <w:rPr>
          <w:rFonts w:ascii="Arial" w:hAnsi="Arial" w:cs="Arial"/>
          <w:szCs w:val="22"/>
        </w:rPr>
        <w:t>.2</w:t>
      </w:r>
      <w:r w:rsidR="00FD7F59">
        <w:rPr>
          <w:rFonts w:ascii="Arial" w:hAnsi="Arial" w:cs="Arial"/>
          <w:szCs w:val="22"/>
        </w:rPr>
        <w:tab/>
      </w:r>
      <w:r w:rsidR="007D43FD" w:rsidRPr="007D43FD">
        <w:rPr>
          <w:rFonts w:ascii="Arial" w:hAnsi="Arial" w:cs="Arial"/>
          <w:szCs w:val="22"/>
        </w:rPr>
        <w:t xml:space="preserve">Poskytovatel je povinen neprodleně oznámit Objednateli nezbytnost využití standardního SW při poskytování Služeb a písemně jej požádat o souhlas s jeho použitím včetně uvedení detailní specifikace dopadů využití standardního SW </w:t>
      </w:r>
      <w:r w:rsidR="00146E4D">
        <w:rPr>
          <w:rFonts w:ascii="Arial" w:hAnsi="Arial" w:cs="Arial"/>
          <w:szCs w:val="22"/>
        </w:rPr>
        <w:br/>
      </w:r>
      <w:r w:rsidR="007D43FD" w:rsidRPr="007D43FD">
        <w:rPr>
          <w:rFonts w:ascii="Arial" w:hAnsi="Arial" w:cs="Arial"/>
          <w:szCs w:val="22"/>
        </w:rPr>
        <w:t xml:space="preserve">na funkčnost systému, k němuž jsou poskytovány Služby a detailní informace ohledně nezbytnosti užití tohoto standardního SW pro další poskytování Služeb (dále </w:t>
      </w:r>
      <w:r w:rsidR="00146E4D">
        <w:rPr>
          <w:rFonts w:ascii="Arial" w:hAnsi="Arial" w:cs="Arial"/>
          <w:szCs w:val="22"/>
        </w:rPr>
        <w:br/>
      </w:r>
      <w:r w:rsidR="007D43FD" w:rsidRPr="007D43FD">
        <w:rPr>
          <w:rFonts w:ascii="Arial" w:hAnsi="Arial" w:cs="Arial"/>
          <w:szCs w:val="22"/>
        </w:rPr>
        <w:t>jen „</w:t>
      </w:r>
      <w:r w:rsidR="007D43FD" w:rsidRPr="007D43FD">
        <w:rPr>
          <w:rFonts w:ascii="Arial" w:hAnsi="Arial" w:cs="Arial"/>
          <w:b/>
          <w:szCs w:val="22"/>
        </w:rPr>
        <w:t>Žádost</w:t>
      </w:r>
      <w:r w:rsidR="007D43FD" w:rsidRPr="007D43FD">
        <w:rPr>
          <w:rFonts w:ascii="Arial" w:hAnsi="Arial" w:cs="Arial"/>
          <w:szCs w:val="22"/>
        </w:rPr>
        <w:t>“).</w:t>
      </w:r>
      <w:bookmarkEnd w:id="27"/>
      <w:bookmarkEnd w:id="30"/>
      <w:r w:rsidR="007D43FD" w:rsidRPr="007D43FD">
        <w:rPr>
          <w:rFonts w:ascii="Arial" w:hAnsi="Arial" w:cs="Arial"/>
          <w:szCs w:val="22"/>
        </w:rPr>
        <w:t xml:space="preserve"> </w:t>
      </w:r>
    </w:p>
    <w:p w:rsidR="007D43FD" w:rsidRPr="007D43FD" w:rsidRDefault="000C5182" w:rsidP="00FD7F59">
      <w:pPr>
        <w:pStyle w:val="RLTextlnkuslovan"/>
        <w:numPr>
          <w:ilvl w:val="0"/>
          <w:numId w:val="0"/>
        </w:numPr>
        <w:tabs>
          <w:tab w:val="num" w:pos="737"/>
        </w:tabs>
        <w:spacing w:line="240" w:lineRule="auto"/>
        <w:ind w:left="567" w:hanging="567"/>
        <w:rPr>
          <w:rFonts w:ascii="Arial" w:hAnsi="Arial" w:cs="Arial"/>
          <w:szCs w:val="22"/>
        </w:rPr>
      </w:pPr>
      <w:bookmarkStart w:id="31" w:name="_Ref380080859"/>
      <w:bookmarkEnd w:id="20"/>
      <w:bookmarkEnd w:id="21"/>
      <w:bookmarkEnd w:id="28"/>
      <w:r>
        <w:rPr>
          <w:rFonts w:ascii="Arial" w:hAnsi="Arial" w:cs="Arial"/>
          <w:szCs w:val="22"/>
        </w:rPr>
        <w:lastRenderedPageBreak/>
        <w:t>11</w:t>
      </w:r>
      <w:r w:rsidR="00FD7F59">
        <w:rPr>
          <w:rFonts w:ascii="Arial" w:hAnsi="Arial" w:cs="Arial"/>
          <w:szCs w:val="22"/>
        </w:rPr>
        <w:t>.3</w:t>
      </w:r>
      <w:r w:rsidR="00FD7F59">
        <w:rPr>
          <w:rFonts w:ascii="Arial" w:hAnsi="Arial" w:cs="Arial"/>
          <w:szCs w:val="22"/>
        </w:rPr>
        <w:tab/>
      </w:r>
      <w:r w:rsidR="007D43FD" w:rsidRPr="007D43FD">
        <w:rPr>
          <w:rFonts w:ascii="Arial" w:hAnsi="Arial" w:cs="Arial"/>
          <w:szCs w:val="22"/>
        </w:rPr>
        <w:t xml:space="preserve">V případě, že bude užití standardního SW Objednatelem schváleno s tím, </w:t>
      </w:r>
      <w:r w:rsidR="000C227C">
        <w:rPr>
          <w:rFonts w:ascii="Arial" w:hAnsi="Arial" w:cs="Arial"/>
          <w:szCs w:val="22"/>
        </w:rPr>
        <w:br/>
      </w:r>
      <w:r w:rsidR="007D43FD" w:rsidRPr="007D43FD">
        <w:rPr>
          <w:rFonts w:ascii="Arial" w:hAnsi="Arial" w:cs="Arial"/>
          <w:szCs w:val="22"/>
        </w:rPr>
        <w:t xml:space="preserve">že standardní SW bude dle výhradního posouzení Objednatele nezbytný pro další poskytování Služeb, případně pro další fungování a </w:t>
      </w:r>
      <w:r w:rsidR="007D43FD" w:rsidRPr="00C80BA6">
        <w:rPr>
          <w:rFonts w:ascii="Arial" w:hAnsi="Arial" w:cs="Arial"/>
          <w:szCs w:val="22"/>
        </w:rPr>
        <w:t>rozvoj</w:t>
      </w:r>
      <w:r w:rsidR="007D43FD" w:rsidRPr="00DB6A5C">
        <w:rPr>
          <w:rFonts w:ascii="Arial" w:hAnsi="Arial" w:cs="Arial"/>
          <w:szCs w:val="22"/>
        </w:rPr>
        <w:t xml:space="preserve"> informačních</w:t>
      </w:r>
      <w:r w:rsidR="007D43FD" w:rsidRPr="007D43FD">
        <w:rPr>
          <w:rFonts w:ascii="Arial" w:hAnsi="Arial" w:cs="Arial"/>
          <w:szCs w:val="22"/>
        </w:rPr>
        <w:t xml:space="preserve"> systémů Objednatele, zajistí Objednatel pořízení takovéhoto standardního SW na své náklady </w:t>
      </w:r>
      <w:r w:rsidR="00146E4D">
        <w:rPr>
          <w:rFonts w:ascii="Arial" w:hAnsi="Arial" w:cs="Arial"/>
          <w:szCs w:val="22"/>
        </w:rPr>
        <w:br/>
      </w:r>
      <w:r w:rsidR="007D43FD" w:rsidRPr="007D43FD">
        <w:rPr>
          <w:rFonts w:ascii="Arial" w:hAnsi="Arial" w:cs="Arial"/>
          <w:szCs w:val="22"/>
        </w:rPr>
        <w:t xml:space="preserve">a Poskytovateli bude umožněno používání tohoto software v rozsahu nezbytném </w:t>
      </w:r>
      <w:r w:rsidR="00146E4D">
        <w:rPr>
          <w:rFonts w:ascii="Arial" w:hAnsi="Arial" w:cs="Arial"/>
          <w:szCs w:val="22"/>
        </w:rPr>
        <w:br/>
      </w:r>
      <w:r w:rsidR="007D43FD" w:rsidRPr="007D43FD">
        <w:rPr>
          <w:rFonts w:ascii="Arial" w:hAnsi="Arial" w:cs="Arial"/>
          <w:szCs w:val="22"/>
        </w:rPr>
        <w:t>k poskytování Služeb Objednateli až po jeho pořízení Objednatelem.</w:t>
      </w:r>
      <w:bookmarkEnd w:id="31"/>
    </w:p>
    <w:p w:rsidR="007D43FD" w:rsidRPr="007D43FD" w:rsidRDefault="000C5182" w:rsidP="00FD7F59">
      <w:pPr>
        <w:pStyle w:val="RLTextlnkuslovan"/>
        <w:numPr>
          <w:ilvl w:val="0"/>
          <w:numId w:val="0"/>
        </w:numPr>
        <w:tabs>
          <w:tab w:val="num" w:pos="737"/>
        </w:tabs>
        <w:spacing w:line="240" w:lineRule="auto"/>
        <w:ind w:left="567" w:hanging="567"/>
        <w:rPr>
          <w:rFonts w:ascii="Arial" w:hAnsi="Arial" w:cs="Arial"/>
          <w:szCs w:val="22"/>
        </w:rPr>
      </w:pPr>
      <w:bookmarkStart w:id="32" w:name="_Ref380080815"/>
      <w:r>
        <w:rPr>
          <w:rFonts w:ascii="Arial" w:hAnsi="Arial" w:cs="Arial"/>
          <w:szCs w:val="22"/>
        </w:rPr>
        <w:t>11</w:t>
      </w:r>
      <w:r w:rsidR="00FD7F59">
        <w:rPr>
          <w:rFonts w:ascii="Arial" w:hAnsi="Arial" w:cs="Arial"/>
          <w:szCs w:val="22"/>
        </w:rPr>
        <w:t>.4</w:t>
      </w:r>
      <w:r w:rsidR="00FD7F59">
        <w:rPr>
          <w:rFonts w:ascii="Arial" w:hAnsi="Arial" w:cs="Arial"/>
          <w:szCs w:val="22"/>
        </w:rPr>
        <w:tab/>
      </w:r>
      <w:r w:rsidR="007D43FD" w:rsidRPr="007D43FD">
        <w:rPr>
          <w:rFonts w:ascii="Arial" w:hAnsi="Arial" w:cs="Arial"/>
          <w:szCs w:val="22"/>
        </w:rPr>
        <w:t xml:space="preserve">V případě, že bude užití standardního SW Objednatelem schváleno s tím, </w:t>
      </w:r>
      <w:r w:rsidR="00146E4D">
        <w:rPr>
          <w:rFonts w:ascii="Arial" w:hAnsi="Arial" w:cs="Arial"/>
          <w:szCs w:val="22"/>
        </w:rPr>
        <w:br/>
      </w:r>
      <w:r w:rsidR="007D43FD" w:rsidRPr="007D43FD">
        <w:rPr>
          <w:rFonts w:ascii="Arial" w:hAnsi="Arial" w:cs="Arial"/>
          <w:szCs w:val="22"/>
        </w:rPr>
        <w:t xml:space="preserve">že dle výhradního posouzení Objednatele standardní SW nebude nezbytný pro další poskytování Služeb, případně pro další fungování a </w:t>
      </w:r>
      <w:r w:rsidR="007D43FD" w:rsidRPr="00C80BA6">
        <w:rPr>
          <w:rFonts w:ascii="Arial" w:hAnsi="Arial" w:cs="Arial"/>
          <w:szCs w:val="22"/>
        </w:rPr>
        <w:t>rozvoj</w:t>
      </w:r>
      <w:r w:rsidR="007D43FD" w:rsidRPr="007D43FD">
        <w:rPr>
          <w:rFonts w:ascii="Arial" w:hAnsi="Arial" w:cs="Arial"/>
          <w:szCs w:val="22"/>
        </w:rPr>
        <w:t xml:space="preserve"> informačních systémů Objednatele, zavazuje se Poskytovatel zajistit poskytování Služeb s využitím tohoto standardního SW na své náklady nebo je oprávněn od své Žádosti dle odst. </w:t>
      </w:r>
      <w:r w:rsidR="007D43FD" w:rsidRPr="007D43FD">
        <w:rPr>
          <w:rFonts w:ascii="Arial" w:hAnsi="Arial" w:cs="Arial"/>
          <w:szCs w:val="22"/>
        </w:rPr>
        <w:fldChar w:fldCharType="begin"/>
      </w:r>
      <w:r w:rsidR="007D43FD" w:rsidRPr="007D43FD">
        <w:rPr>
          <w:rFonts w:ascii="Arial" w:hAnsi="Arial" w:cs="Arial"/>
          <w:szCs w:val="22"/>
        </w:rPr>
        <w:instrText xml:space="preserve"> REF _Ref492454687 \r \h  \* MERGEFORMAT </w:instrText>
      </w:r>
      <w:r w:rsidR="007D43FD" w:rsidRPr="007D43FD">
        <w:rPr>
          <w:rFonts w:ascii="Arial" w:hAnsi="Arial" w:cs="Arial"/>
          <w:szCs w:val="22"/>
        </w:rPr>
      </w:r>
      <w:r w:rsidR="007D43FD" w:rsidRPr="007D43FD">
        <w:rPr>
          <w:rFonts w:ascii="Arial" w:hAnsi="Arial" w:cs="Arial"/>
          <w:szCs w:val="22"/>
        </w:rPr>
        <w:fldChar w:fldCharType="separate"/>
      </w:r>
      <w:r w:rsidR="00375A4B">
        <w:rPr>
          <w:rFonts w:ascii="Arial" w:hAnsi="Arial" w:cs="Arial"/>
          <w:szCs w:val="22"/>
        </w:rPr>
        <w:t>0</w:t>
      </w:r>
      <w:r w:rsidR="007D43FD" w:rsidRPr="007D43FD">
        <w:rPr>
          <w:rFonts w:ascii="Arial" w:hAnsi="Arial" w:cs="Arial"/>
          <w:szCs w:val="22"/>
        </w:rPr>
        <w:fldChar w:fldCharType="end"/>
      </w:r>
      <w:r w:rsidR="007D43FD" w:rsidRPr="007D43FD">
        <w:rPr>
          <w:rFonts w:ascii="Arial" w:hAnsi="Arial" w:cs="Arial"/>
          <w:szCs w:val="22"/>
        </w:rPr>
        <w:t xml:space="preserve"> upustit.</w:t>
      </w:r>
      <w:bookmarkEnd w:id="32"/>
    </w:p>
    <w:p w:rsidR="007D43FD" w:rsidRPr="007D43FD" w:rsidRDefault="000C5182" w:rsidP="00FD7F59">
      <w:pPr>
        <w:pStyle w:val="RLTextlnkuslovan"/>
        <w:numPr>
          <w:ilvl w:val="0"/>
          <w:numId w:val="0"/>
        </w:numPr>
        <w:tabs>
          <w:tab w:val="num" w:pos="737"/>
        </w:tabs>
        <w:spacing w:line="240" w:lineRule="auto"/>
        <w:ind w:left="567" w:hanging="567"/>
        <w:rPr>
          <w:rFonts w:ascii="Arial" w:hAnsi="Arial" w:cs="Arial"/>
          <w:szCs w:val="22"/>
        </w:rPr>
      </w:pPr>
      <w:r>
        <w:rPr>
          <w:rFonts w:ascii="Arial" w:hAnsi="Arial" w:cs="Arial"/>
          <w:szCs w:val="22"/>
        </w:rPr>
        <w:t>11</w:t>
      </w:r>
      <w:r w:rsidR="00FD7F59">
        <w:rPr>
          <w:rFonts w:ascii="Arial" w:hAnsi="Arial" w:cs="Arial"/>
          <w:szCs w:val="22"/>
        </w:rPr>
        <w:t>.5</w:t>
      </w:r>
      <w:r w:rsidR="00FD7F59">
        <w:rPr>
          <w:rFonts w:ascii="Arial" w:hAnsi="Arial" w:cs="Arial"/>
          <w:szCs w:val="22"/>
        </w:rPr>
        <w:tab/>
      </w:r>
      <w:r w:rsidR="007D43FD" w:rsidRPr="007D43FD">
        <w:rPr>
          <w:rFonts w:ascii="Arial" w:hAnsi="Arial" w:cs="Arial"/>
          <w:szCs w:val="22"/>
        </w:rPr>
        <w:t>V případě, že došlo k použití standardního SW dle odst.</w:t>
      </w:r>
      <w:r w:rsidR="00430D45">
        <w:rPr>
          <w:rFonts w:ascii="Arial" w:hAnsi="Arial" w:cs="Arial"/>
          <w:szCs w:val="22"/>
        </w:rPr>
        <w:t xml:space="preserve"> </w:t>
      </w:r>
      <w:r w:rsidR="003C5773">
        <w:rPr>
          <w:rFonts w:ascii="Arial" w:hAnsi="Arial" w:cs="Arial"/>
          <w:szCs w:val="22"/>
        </w:rPr>
        <w:t>11</w:t>
      </w:r>
      <w:r w:rsidR="00430D45">
        <w:rPr>
          <w:rFonts w:ascii="Arial" w:hAnsi="Arial" w:cs="Arial"/>
          <w:szCs w:val="22"/>
        </w:rPr>
        <w:t>.4</w:t>
      </w:r>
      <w:r w:rsidR="007D43FD" w:rsidRPr="007D43FD">
        <w:rPr>
          <w:rFonts w:ascii="Arial" w:hAnsi="Arial" w:cs="Arial"/>
          <w:szCs w:val="22"/>
        </w:rPr>
        <w:t xml:space="preserve">, avšak v průběhu plnění Smlouvy dle svého výhradního posouzení Objednatel dospěje k závěru, že mělo být postupováno dle odst. </w:t>
      </w:r>
      <w:r w:rsidR="007D43FD" w:rsidRPr="007D43FD">
        <w:rPr>
          <w:rFonts w:ascii="Arial" w:hAnsi="Arial" w:cs="Arial"/>
          <w:szCs w:val="22"/>
        </w:rPr>
        <w:fldChar w:fldCharType="begin"/>
      </w:r>
      <w:r w:rsidR="007D43FD" w:rsidRPr="007D43FD">
        <w:rPr>
          <w:rFonts w:ascii="Arial" w:hAnsi="Arial" w:cs="Arial"/>
          <w:szCs w:val="22"/>
        </w:rPr>
        <w:instrText xml:space="preserve"> REF _Ref380080859 \r \h  \* MERGEFORMAT </w:instrText>
      </w:r>
      <w:r w:rsidR="007D43FD" w:rsidRPr="007D43FD">
        <w:rPr>
          <w:rFonts w:ascii="Arial" w:hAnsi="Arial" w:cs="Arial"/>
          <w:szCs w:val="22"/>
        </w:rPr>
      </w:r>
      <w:r w:rsidR="007D43FD" w:rsidRPr="007D43FD">
        <w:rPr>
          <w:rFonts w:ascii="Arial" w:hAnsi="Arial" w:cs="Arial"/>
          <w:szCs w:val="22"/>
        </w:rPr>
        <w:fldChar w:fldCharType="separate"/>
      </w:r>
      <w:r w:rsidR="00375A4B">
        <w:rPr>
          <w:rFonts w:ascii="Arial" w:hAnsi="Arial" w:cs="Arial"/>
          <w:szCs w:val="22"/>
        </w:rPr>
        <w:t>0</w:t>
      </w:r>
      <w:r w:rsidR="007D43FD" w:rsidRPr="007D43FD">
        <w:rPr>
          <w:rFonts w:ascii="Arial" w:hAnsi="Arial" w:cs="Arial"/>
          <w:szCs w:val="22"/>
        </w:rPr>
        <w:fldChar w:fldCharType="end"/>
      </w:r>
      <w:r w:rsidR="007D43FD" w:rsidRPr="007D43FD">
        <w:rPr>
          <w:rFonts w:ascii="Arial" w:hAnsi="Arial" w:cs="Arial"/>
          <w:szCs w:val="22"/>
        </w:rPr>
        <w:t xml:space="preserve">, zajistí Objednatel pořízení takovéhoto standardního SW </w:t>
      </w:r>
      <w:r w:rsidR="00146E4D">
        <w:rPr>
          <w:rFonts w:ascii="Arial" w:hAnsi="Arial" w:cs="Arial"/>
          <w:szCs w:val="22"/>
        </w:rPr>
        <w:br/>
      </w:r>
      <w:r w:rsidR="007D43FD" w:rsidRPr="007D43FD">
        <w:rPr>
          <w:rFonts w:ascii="Arial" w:hAnsi="Arial" w:cs="Arial"/>
          <w:szCs w:val="22"/>
        </w:rPr>
        <w:t>na své náklady. Za tímto účelem se Poskytovatel zavazuje nabídnout Objednateli, bude-li to možné, a to za cenu, za kterou standardní SW nabyl, převedení práva užívat takovýto standardní SW na Objednatele. Tím není dotčeno právo pořídit standardní software i od třetí osoby bez ohledu na licence pořízené dříve Poskytovatelem.</w:t>
      </w:r>
    </w:p>
    <w:p w:rsidR="007D43FD" w:rsidRPr="007D43FD" w:rsidRDefault="000C5182" w:rsidP="00AE53AB">
      <w:pPr>
        <w:pStyle w:val="RLTextlnkuslovan"/>
        <w:numPr>
          <w:ilvl w:val="0"/>
          <w:numId w:val="0"/>
        </w:numPr>
        <w:tabs>
          <w:tab w:val="num" w:pos="737"/>
        </w:tabs>
        <w:spacing w:line="240" w:lineRule="auto"/>
        <w:ind w:left="567" w:hanging="567"/>
        <w:rPr>
          <w:rFonts w:ascii="Arial" w:hAnsi="Arial" w:cs="Arial"/>
          <w:szCs w:val="22"/>
        </w:rPr>
      </w:pPr>
      <w:r>
        <w:rPr>
          <w:rFonts w:ascii="Arial" w:hAnsi="Arial" w:cs="Arial"/>
          <w:szCs w:val="22"/>
        </w:rPr>
        <w:t>11</w:t>
      </w:r>
      <w:r w:rsidR="00AE53AB">
        <w:rPr>
          <w:rFonts w:ascii="Arial" w:hAnsi="Arial" w:cs="Arial"/>
          <w:szCs w:val="22"/>
        </w:rPr>
        <w:t>.6</w:t>
      </w:r>
      <w:r w:rsidR="00AE53AB">
        <w:rPr>
          <w:rFonts w:ascii="Arial" w:hAnsi="Arial" w:cs="Arial"/>
          <w:szCs w:val="22"/>
        </w:rPr>
        <w:tab/>
      </w:r>
      <w:r w:rsidR="007D43FD" w:rsidRPr="007D43FD">
        <w:rPr>
          <w:rFonts w:ascii="Arial" w:hAnsi="Arial" w:cs="Arial"/>
          <w:szCs w:val="22"/>
        </w:rPr>
        <w:t xml:space="preserve">V případě, že Poskytovatel poskytne Objednateli standardní SW v rámci plnění Služeb dle této Smlouvy, který zajišťuje na své náklady, poskytne nebo zajistí pro Objednatele licence k užití standardního SW způsobem potřebným pro užívání výstupů Služeb, </w:t>
      </w:r>
      <w:r w:rsidR="00146E4D">
        <w:rPr>
          <w:rFonts w:ascii="Arial" w:hAnsi="Arial" w:cs="Arial"/>
          <w:szCs w:val="22"/>
        </w:rPr>
        <w:br/>
      </w:r>
      <w:r w:rsidR="007D43FD" w:rsidRPr="007D43FD">
        <w:rPr>
          <w:rFonts w:ascii="Arial" w:hAnsi="Arial" w:cs="Arial"/>
          <w:szCs w:val="22"/>
        </w:rPr>
        <w:t xml:space="preserve">vč. tzv. maintenance, v přiměřeném množstevním rozsahu a s územním rozsahem alespoň pro území České republiky, a to na dobu trvání majetkových práv autorských, nebude-li Objednatelem odsouhlaseno jinak. </w:t>
      </w:r>
    </w:p>
    <w:p w:rsidR="007D43FD" w:rsidRPr="007D43FD" w:rsidRDefault="000C5182" w:rsidP="00172A80">
      <w:pPr>
        <w:pStyle w:val="RLTextlnkuslovan"/>
        <w:numPr>
          <w:ilvl w:val="0"/>
          <w:numId w:val="0"/>
        </w:numPr>
        <w:tabs>
          <w:tab w:val="num" w:pos="737"/>
        </w:tabs>
        <w:spacing w:line="240" w:lineRule="auto"/>
        <w:ind w:left="567" w:hanging="567"/>
        <w:rPr>
          <w:rFonts w:ascii="Arial" w:hAnsi="Arial" w:cs="Arial"/>
          <w:szCs w:val="22"/>
        </w:rPr>
      </w:pPr>
      <w:r>
        <w:rPr>
          <w:rFonts w:ascii="Arial" w:hAnsi="Arial" w:cs="Arial"/>
          <w:szCs w:val="22"/>
        </w:rPr>
        <w:t>11</w:t>
      </w:r>
      <w:r w:rsidR="00172A80">
        <w:rPr>
          <w:rFonts w:ascii="Arial" w:hAnsi="Arial" w:cs="Arial"/>
          <w:szCs w:val="22"/>
        </w:rPr>
        <w:t>.7</w:t>
      </w:r>
      <w:r w:rsidR="00172A80">
        <w:rPr>
          <w:rFonts w:ascii="Arial" w:hAnsi="Arial" w:cs="Arial"/>
          <w:szCs w:val="22"/>
        </w:rPr>
        <w:tab/>
      </w:r>
      <w:r w:rsidR="007D43FD" w:rsidRPr="007D43FD">
        <w:rPr>
          <w:rFonts w:ascii="Arial" w:hAnsi="Arial" w:cs="Arial"/>
          <w:szCs w:val="22"/>
        </w:rPr>
        <w:t>Poskytovatel se zavazuje samostatně zdokumentovat veškeré využití standardního software při poskytování Služeb a předložit Objednateli ucelený přehled využitého standardního software, jeho licenčních podmínek a alternativních dodavatelů.</w:t>
      </w:r>
    </w:p>
    <w:p w:rsidR="007D43FD" w:rsidRPr="007D43FD" w:rsidRDefault="000C5182" w:rsidP="00FD40A5">
      <w:pPr>
        <w:pStyle w:val="RLTextlnkuslovan"/>
        <w:numPr>
          <w:ilvl w:val="0"/>
          <w:numId w:val="0"/>
        </w:numPr>
        <w:tabs>
          <w:tab w:val="num" w:pos="737"/>
        </w:tabs>
        <w:spacing w:line="240" w:lineRule="auto"/>
        <w:ind w:left="567" w:hanging="567"/>
        <w:rPr>
          <w:rFonts w:ascii="Arial" w:hAnsi="Arial" w:cs="Arial"/>
          <w:szCs w:val="22"/>
          <w:lang w:eastAsia="en-US"/>
        </w:rPr>
      </w:pPr>
      <w:bookmarkStart w:id="33" w:name="opensource"/>
      <w:bookmarkStart w:id="34" w:name="OpSourSoft"/>
      <w:bookmarkStart w:id="35" w:name="_Ref428953261"/>
      <w:bookmarkEnd w:id="33"/>
      <w:bookmarkEnd w:id="34"/>
      <w:r>
        <w:rPr>
          <w:rFonts w:ascii="Arial" w:hAnsi="Arial" w:cs="Arial"/>
          <w:szCs w:val="22"/>
          <w:lang w:eastAsia="en-US"/>
        </w:rPr>
        <w:t>11</w:t>
      </w:r>
      <w:r w:rsidR="00172A80">
        <w:rPr>
          <w:rFonts w:ascii="Arial" w:hAnsi="Arial" w:cs="Arial"/>
          <w:szCs w:val="22"/>
          <w:lang w:eastAsia="en-US"/>
        </w:rPr>
        <w:t>.8</w:t>
      </w:r>
      <w:r w:rsidR="00172A80">
        <w:rPr>
          <w:rFonts w:ascii="Arial" w:hAnsi="Arial" w:cs="Arial"/>
          <w:szCs w:val="22"/>
          <w:lang w:eastAsia="en-US"/>
        </w:rPr>
        <w:tab/>
      </w:r>
      <w:r w:rsidR="007D43FD" w:rsidRPr="007D43FD">
        <w:rPr>
          <w:rFonts w:ascii="Arial" w:hAnsi="Arial" w:cs="Arial"/>
          <w:szCs w:val="22"/>
          <w:lang w:eastAsia="en-US"/>
        </w:rPr>
        <w:t>Je-</w:t>
      </w:r>
      <w:r w:rsidR="007D43FD" w:rsidRPr="007D43FD">
        <w:rPr>
          <w:rFonts w:ascii="Arial" w:hAnsi="Arial" w:cs="Arial"/>
          <w:szCs w:val="22"/>
        </w:rPr>
        <w:t>li</w:t>
      </w:r>
      <w:r w:rsidR="007D43FD" w:rsidRPr="007D43FD">
        <w:rPr>
          <w:rFonts w:ascii="Arial" w:hAnsi="Arial" w:cs="Arial"/>
          <w:szCs w:val="22"/>
          <w:lang w:eastAsia="en-US"/>
        </w:rPr>
        <w:t xml:space="preserve"> k užití předmětu plnění dle této </w:t>
      </w:r>
      <w:r w:rsidR="007D43FD" w:rsidRPr="007D43FD">
        <w:rPr>
          <w:rFonts w:ascii="Arial" w:hAnsi="Arial" w:cs="Arial"/>
          <w:szCs w:val="22"/>
        </w:rPr>
        <w:t>S</w:t>
      </w:r>
      <w:r w:rsidR="007D43FD" w:rsidRPr="007D43FD">
        <w:rPr>
          <w:rFonts w:ascii="Arial" w:hAnsi="Arial" w:cs="Arial"/>
          <w:szCs w:val="22"/>
          <w:lang w:eastAsia="en-US"/>
        </w:rPr>
        <w:t>mlouvy nezbytná instalace software</w:t>
      </w:r>
      <w:r w:rsidR="007D43FD" w:rsidRPr="007D43FD">
        <w:rPr>
          <w:rFonts w:ascii="Arial" w:hAnsi="Arial" w:cs="Arial"/>
          <w:szCs w:val="22"/>
        </w:rPr>
        <w:t xml:space="preserve"> s otevřeným zdrojovým kódem (tzv. Free Software/Open Source Software), který v souladu s jeho licenčními podmínkami umožňuje provádění změn ve zdrojovém kódu (např. software pod licencemi GNU GPL, AGPL a další) a tím i ve vlastním softwaru, dále jen „</w:t>
      </w:r>
      <w:r w:rsidR="007D43FD" w:rsidRPr="007D43FD">
        <w:rPr>
          <w:rFonts w:ascii="Arial" w:hAnsi="Arial" w:cs="Arial"/>
          <w:b/>
          <w:szCs w:val="22"/>
        </w:rPr>
        <w:t>Open Source  Software</w:t>
      </w:r>
      <w:r w:rsidR="007D43FD" w:rsidRPr="007D43FD">
        <w:rPr>
          <w:rFonts w:ascii="Arial" w:hAnsi="Arial" w:cs="Arial"/>
          <w:szCs w:val="22"/>
        </w:rPr>
        <w:t>“</w:t>
      </w:r>
      <w:r w:rsidR="007D43FD" w:rsidRPr="007D43FD">
        <w:rPr>
          <w:rFonts w:ascii="Arial" w:hAnsi="Arial" w:cs="Arial"/>
          <w:szCs w:val="22"/>
          <w:lang w:eastAsia="en-US"/>
        </w:rPr>
        <w:t>, platí následující ujednání:</w:t>
      </w:r>
      <w:bookmarkEnd w:id="35"/>
    </w:p>
    <w:p w:rsidR="007D43FD" w:rsidRPr="007D43FD" w:rsidRDefault="000C5182" w:rsidP="00FD40A5">
      <w:pPr>
        <w:pStyle w:val="RLTextlnkuslovan"/>
        <w:numPr>
          <w:ilvl w:val="0"/>
          <w:numId w:val="0"/>
        </w:numPr>
        <w:tabs>
          <w:tab w:val="num" w:pos="1021"/>
        </w:tabs>
        <w:spacing w:line="240" w:lineRule="auto"/>
        <w:ind w:left="1134" w:hanging="567"/>
        <w:rPr>
          <w:rFonts w:ascii="Arial" w:hAnsi="Arial" w:cs="Arial"/>
          <w:szCs w:val="22"/>
          <w:lang w:eastAsia="en-US"/>
        </w:rPr>
      </w:pPr>
      <w:r>
        <w:rPr>
          <w:rFonts w:ascii="Arial" w:hAnsi="Arial" w:cs="Arial"/>
          <w:szCs w:val="22"/>
        </w:rPr>
        <w:t>11</w:t>
      </w:r>
      <w:r w:rsidR="004A30F0">
        <w:rPr>
          <w:rFonts w:ascii="Arial" w:hAnsi="Arial" w:cs="Arial"/>
          <w:szCs w:val="22"/>
        </w:rPr>
        <w:t>.</w:t>
      </w:r>
      <w:r w:rsidR="00FD40A5">
        <w:rPr>
          <w:rFonts w:ascii="Arial" w:hAnsi="Arial" w:cs="Arial"/>
          <w:szCs w:val="22"/>
        </w:rPr>
        <w:t>8</w:t>
      </w:r>
      <w:r w:rsidR="004A30F0">
        <w:rPr>
          <w:rFonts w:ascii="Arial" w:hAnsi="Arial" w:cs="Arial"/>
          <w:szCs w:val="22"/>
        </w:rPr>
        <w:t>.1</w:t>
      </w:r>
      <w:r w:rsidR="004A30F0">
        <w:rPr>
          <w:rFonts w:ascii="Arial" w:hAnsi="Arial" w:cs="Arial"/>
          <w:szCs w:val="22"/>
        </w:rPr>
        <w:tab/>
      </w:r>
      <w:r w:rsidR="007D43FD" w:rsidRPr="007D43FD">
        <w:rPr>
          <w:rFonts w:ascii="Arial" w:hAnsi="Arial" w:cs="Arial"/>
          <w:szCs w:val="22"/>
        </w:rPr>
        <w:t>Použití jakéhokoliv Open Source Software Poskytovatelem v rámci plnění této Smlouvy podléhá předchozímu písemnému schválení ze strany Objednatele, přičemž Poskytovatel je povinen předem sdělit Objednateli, zda se jedná</w:t>
      </w:r>
      <w:r w:rsidR="004A30F0">
        <w:rPr>
          <w:rFonts w:ascii="Arial" w:hAnsi="Arial" w:cs="Arial"/>
          <w:szCs w:val="22"/>
        </w:rPr>
        <w:br/>
      </w:r>
      <w:r w:rsidR="007D43FD" w:rsidRPr="007D43FD">
        <w:rPr>
          <w:rFonts w:ascii="Arial" w:hAnsi="Arial" w:cs="Arial"/>
          <w:szCs w:val="22"/>
        </w:rPr>
        <w:t>o software poskytovaný za úplatu nebo bezúplatně.</w:t>
      </w:r>
    </w:p>
    <w:p w:rsidR="007D43FD" w:rsidRPr="007D43FD" w:rsidRDefault="000C5182" w:rsidP="00FD40A5">
      <w:pPr>
        <w:pStyle w:val="RLTextlnkuslovan"/>
        <w:numPr>
          <w:ilvl w:val="0"/>
          <w:numId w:val="0"/>
        </w:numPr>
        <w:tabs>
          <w:tab w:val="num" w:pos="1021"/>
        </w:tabs>
        <w:spacing w:line="240" w:lineRule="auto"/>
        <w:ind w:left="1134" w:hanging="567"/>
        <w:rPr>
          <w:rFonts w:ascii="Arial" w:hAnsi="Arial" w:cs="Arial"/>
          <w:szCs w:val="22"/>
        </w:rPr>
      </w:pPr>
      <w:r>
        <w:rPr>
          <w:rFonts w:ascii="Arial" w:hAnsi="Arial" w:cs="Arial"/>
          <w:szCs w:val="22"/>
        </w:rPr>
        <w:t>11</w:t>
      </w:r>
      <w:r w:rsidR="00FD40A5">
        <w:rPr>
          <w:rFonts w:ascii="Arial" w:hAnsi="Arial" w:cs="Arial"/>
          <w:szCs w:val="22"/>
        </w:rPr>
        <w:t>.8.2</w:t>
      </w:r>
      <w:r w:rsidR="00FD40A5">
        <w:rPr>
          <w:rFonts w:ascii="Arial" w:hAnsi="Arial" w:cs="Arial"/>
          <w:szCs w:val="22"/>
        </w:rPr>
        <w:tab/>
      </w:r>
      <w:r w:rsidR="007D43FD" w:rsidRPr="007D43FD">
        <w:rPr>
          <w:rFonts w:ascii="Arial" w:hAnsi="Arial" w:cs="Arial"/>
          <w:szCs w:val="22"/>
        </w:rPr>
        <w:t xml:space="preserve">Poskytovatel je povinen nejpozději při předání předmětu plnění Objednateli zpracovat a předložit Objednateli přehled Open Source Software s uvedením autora (poskytovatele), licenčního modelu a případných omezení, která se na užívání takového software vztahují a dále zdrojové kódy. Přehled podle předchozí věty musí být přiložen k předávacímu protokolu. </w:t>
      </w:r>
    </w:p>
    <w:p w:rsidR="007D43FD" w:rsidRPr="007D43FD" w:rsidRDefault="000C5182" w:rsidP="0017449D">
      <w:pPr>
        <w:pStyle w:val="RLTextlnkuslovan"/>
        <w:numPr>
          <w:ilvl w:val="0"/>
          <w:numId w:val="0"/>
        </w:numPr>
        <w:tabs>
          <w:tab w:val="num" w:pos="1021"/>
        </w:tabs>
        <w:spacing w:line="240" w:lineRule="auto"/>
        <w:ind w:left="1134" w:hanging="567"/>
        <w:rPr>
          <w:rFonts w:ascii="Arial" w:hAnsi="Arial" w:cs="Arial"/>
          <w:szCs w:val="22"/>
        </w:rPr>
      </w:pPr>
      <w:r>
        <w:rPr>
          <w:rFonts w:ascii="Arial" w:hAnsi="Arial" w:cs="Arial"/>
          <w:szCs w:val="22"/>
        </w:rPr>
        <w:t>11</w:t>
      </w:r>
      <w:r w:rsidR="0017449D">
        <w:rPr>
          <w:rFonts w:ascii="Arial" w:hAnsi="Arial" w:cs="Arial"/>
          <w:szCs w:val="22"/>
        </w:rPr>
        <w:t>.8.3</w:t>
      </w:r>
      <w:r w:rsidR="0017449D">
        <w:rPr>
          <w:rFonts w:ascii="Arial" w:hAnsi="Arial" w:cs="Arial"/>
          <w:szCs w:val="22"/>
        </w:rPr>
        <w:tab/>
      </w:r>
      <w:r w:rsidR="007D43FD" w:rsidRPr="007D43FD">
        <w:rPr>
          <w:rFonts w:ascii="Arial" w:hAnsi="Arial" w:cs="Arial"/>
          <w:szCs w:val="22"/>
        </w:rPr>
        <w:t xml:space="preserve">Poskytovatel odpovídá za vady předmětu plnění včetně Open Source Software. Poskytovatel zejména odpovídá za funkčnost předmětu plnění jako celku </w:t>
      </w:r>
      <w:r w:rsidR="00146E4D">
        <w:rPr>
          <w:rFonts w:ascii="Arial" w:hAnsi="Arial" w:cs="Arial"/>
          <w:szCs w:val="22"/>
        </w:rPr>
        <w:br/>
      </w:r>
      <w:r w:rsidR="007D43FD" w:rsidRPr="007D43FD">
        <w:rPr>
          <w:rFonts w:ascii="Arial" w:hAnsi="Arial" w:cs="Arial"/>
          <w:szCs w:val="22"/>
        </w:rPr>
        <w:t>a použitelnost předmětu plnění jako celku pro účely vyplývající z této Smlouvy</w:t>
      </w:r>
      <w:r w:rsidR="0017449D">
        <w:rPr>
          <w:rFonts w:ascii="Arial" w:hAnsi="Arial" w:cs="Arial"/>
          <w:szCs w:val="22"/>
        </w:rPr>
        <w:br/>
      </w:r>
      <w:r w:rsidR="007D43FD" w:rsidRPr="007D43FD">
        <w:rPr>
          <w:rFonts w:ascii="Arial" w:hAnsi="Arial" w:cs="Arial"/>
          <w:szCs w:val="22"/>
        </w:rPr>
        <w:t>a jejích příloh.</w:t>
      </w:r>
    </w:p>
    <w:p w:rsidR="007D43FD" w:rsidRPr="007D43FD" w:rsidRDefault="000C5182" w:rsidP="0017449D">
      <w:pPr>
        <w:pStyle w:val="RLTextlnkuslovan"/>
        <w:numPr>
          <w:ilvl w:val="0"/>
          <w:numId w:val="0"/>
        </w:numPr>
        <w:tabs>
          <w:tab w:val="num" w:pos="1021"/>
        </w:tabs>
        <w:spacing w:line="240" w:lineRule="auto"/>
        <w:ind w:left="1134" w:hanging="567"/>
        <w:rPr>
          <w:rFonts w:ascii="Arial" w:hAnsi="Arial" w:cs="Arial"/>
          <w:szCs w:val="22"/>
        </w:rPr>
      </w:pPr>
      <w:r>
        <w:rPr>
          <w:rFonts w:ascii="Arial" w:hAnsi="Arial" w:cs="Arial"/>
          <w:szCs w:val="22"/>
        </w:rPr>
        <w:t>11</w:t>
      </w:r>
      <w:r w:rsidR="0017449D">
        <w:rPr>
          <w:rFonts w:ascii="Arial" w:hAnsi="Arial" w:cs="Arial"/>
          <w:szCs w:val="22"/>
        </w:rPr>
        <w:t>.8.4</w:t>
      </w:r>
      <w:r w:rsidR="0017449D">
        <w:rPr>
          <w:rFonts w:ascii="Arial" w:hAnsi="Arial" w:cs="Arial"/>
          <w:szCs w:val="22"/>
        </w:rPr>
        <w:tab/>
      </w:r>
      <w:r w:rsidR="007D43FD" w:rsidRPr="007D43FD">
        <w:rPr>
          <w:rFonts w:ascii="Arial" w:hAnsi="Arial" w:cs="Arial"/>
          <w:szCs w:val="22"/>
        </w:rPr>
        <w:t xml:space="preserve">Poskytovatel odpovídá za to, že Objednatel bude oprávněn užívat Open Source Software v rozsahu nezbytném k plnému využití předmětu plnění dle této Smlouvy a za podmínek uvedených v tomto čl. </w:t>
      </w:r>
      <w:r w:rsidR="00F1211F">
        <w:rPr>
          <w:rFonts w:ascii="Arial" w:hAnsi="Arial" w:cs="Arial"/>
          <w:szCs w:val="22"/>
        </w:rPr>
        <w:t>11</w:t>
      </w:r>
      <w:r w:rsidR="007D43FD" w:rsidRPr="007D43FD">
        <w:rPr>
          <w:rFonts w:ascii="Arial" w:hAnsi="Arial" w:cs="Arial"/>
          <w:szCs w:val="22"/>
        </w:rPr>
        <w:t xml:space="preserve"> Smlouvy. Poskytovatel je povinen nahradit Objednateli jakoukoliv újmu a náklady, které by mohly vzniknout </w:t>
      </w:r>
      <w:r w:rsidR="007D43FD" w:rsidRPr="007D43FD">
        <w:rPr>
          <w:rFonts w:ascii="Arial" w:hAnsi="Arial" w:cs="Arial"/>
          <w:szCs w:val="22"/>
        </w:rPr>
        <w:lastRenderedPageBreak/>
        <w:t>v důsledku uplatnění práv třetích osob souvisejících s Open Source Software, který je užit k plnění dle této Smlouvy.</w:t>
      </w:r>
    </w:p>
    <w:p w:rsidR="007D43FD" w:rsidRPr="007D43FD" w:rsidRDefault="000C5182" w:rsidP="00F94B4D">
      <w:pPr>
        <w:pStyle w:val="RLTextlnkuslovan"/>
        <w:numPr>
          <w:ilvl w:val="0"/>
          <w:numId w:val="0"/>
        </w:numPr>
        <w:tabs>
          <w:tab w:val="num" w:pos="737"/>
        </w:tabs>
        <w:spacing w:line="240" w:lineRule="auto"/>
        <w:ind w:left="567" w:hanging="567"/>
        <w:rPr>
          <w:rFonts w:ascii="Arial" w:hAnsi="Arial" w:cs="Arial"/>
          <w:szCs w:val="22"/>
          <w:lang w:eastAsia="en-US"/>
        </w:rPr>
      </w:pPr>
      <w:r>
        <w:rPr>
          <w:rFonts w:ascii="Arial" w:hAnsi="Arial" w:cs="Arial"/>
          <w:szCs w:val="22"/>
          <w:lang w:eastAsia="en-US"/>
        </w:rPr>
        <w:t>11</w:t>
      </w:r>
      <w:r w:rsidR="00F94B4D">
        <w:rPr>
          <w:rFonts w:ascii="Arial" w:hAnsi="Arial" w:cs="Arial"/>
          <w:szCs w:val="22"/>
          <w:lang w:eastAsia="en-US"/>
        </w:rPr>
        <w:t>.9</w:t>
      </w:r>
      <w:r w:rsidR="00F94B4D">
        <w:rPr>
          <w:rFonts w:ascii="Arial" w:hAnsi="Arial" w:cs="Arial"/>
          <w:szCs w:val="22"/>
          <w:lang w:eastAsia="en-US"/>
        </w:rPr>
        <w:tab/>
      </w:r>
      <w:r w:rsidR="007D43FD" w:rsidRPr="007D43FD">
        <w:rPr>
          <w:rFonts w:ascii="Arial" w:hAnsi="Arial" w:cs="Arial"/>
          <w:szCs w:val="22"/>
          <w:lang w:eastAsia="en-US"/>
        </w:rPr>
        <w:t xml:space="preserve">Je-li k užití předmětu plnění dle této </w:t>
      </w:r>
      <w:r w:rsidR="007D43FD" w:rsidRPr="007D43FD">
        <w:rPr>
          <w:rFonts w:ascii="Arial" w:hAnsi="Arial" w:cs="Arial"/>
          <w:szCs w:val="22"/>
        </w:rPr>
        <w:t>S</w:t>
      </w:r>
      <w:r w:rsidR="007D43FD" w:rsidRPr="007D43FD">
        <w:rPr>
          <w:rFonts w:ascii="Arial" w:hAnsi="Arial" w:cs="Arial"/>
          <w:szCs w:val="22"/>
          <w:lang w:eastAsia="en-US"/>
        </w:rPr>
        <w:t xml:space="preserve">mlouvy nezbytná instalace proprietárního software, tzn. </w:t>
      </w:r>
      <w:r w:rsidR="007D43FD" w:rsidRPr="007D43FD">
        <w:rPr>
          <w:rFonts w:ascii="Arial" w:hAnsi="Arial" w:cs="Arial"/>
          <w:szCs w:val="22"/>
        </w:rPr>
        <w:t xml:space="preserve">software s uzavřeným kódem, distribuovaného bezúplatně </w:t>
      </w:r>
      <w:r w:rsidR="000C227C">
        <w:rPr>
          <w:rFonts w:ascii="Arial" w:hAnsi="Arial" w:cs="Arial"/>
          <w:szCs w:val="22"/>
        </w:rPr>
        <w:br/>
      </w:r>
      <w:r w:rsidR="007D43FD" w:rsidRPr="007D43FD">
        <w:rPr>
          <w:rFonts w:ascii="Arial" w:hAnsi="Arial" w:cs="Arial"/>
          <w:szCs w:val="22"/>
        </w:rPr>
        <w:t xml:space="preserve">(tzv. Freeware), uplatní se přiměřeně pravidla dle odst. </w:t>
      </w:r>
      <w:r w:rsidR="00F1211F">
        <w:rPr>
          <w:rFonts w:ascii="Arial" w:hAnsi="Arial" w:cs="Arial"/>
          <w:szCs w:val="22"/>
        </w:rPr>
        <w:t>11</w:t>
      </w:r>
      <w:r w:rsidR="00430D45">
        <w:rPr>
          <w:rFonts w:ascii="Arial" w:hAnsi="Arial" w:cs="Arial"/>
          <w:szCs w:val="22"/>
        </w:rPr>
        <w:t>.8</w:t>
      </w:r>
      <w:r w:rsidR="007D43FD" w:rsidRPr="007D43FD">
        <w:rPr>
          <w:rFonts w:ascii="Arial" w:hAnsi="Arial" w:cs="Arial"/>
          <w:szCs w:val="22"/>
        </w:rPr>
        <w:t xml:space="preserve"> této Smlouvy, s výjimkou zejména volné š</w:t>
      </w:r>
      <w:r w:rsidR="008A6495">
        <w:rPr>
          <w:rFonts w:ascii="Arial" w:hAnsi="Arial" w:cs="Arial"/>
          <w:szCs w:val="22"/>
        </w:rPr>
        <w:t>i</w:t>
      </w:r>
      <w:r w:rsidR="007D43FD" w:rsidRPr="007D43FD">
        <w:rPr>
          <w:rFonts w:ascii="Arial" w:hAnsi="Arial" w:cs="Arial"/>
          <w:szCs w:val="22"/>
        </w:rPr>
        <w:t xml:space="preserve">řitelnosti zdrojových kódů, a obecná pravidla o užití standardního SW. </w:t>
      </w:r>
    </w:p>
    <w:p w:rsidR="00330E6E" w:rsidRPr="006B1D1C" w:rsidRDefault="00330E6E" w:rsidP="00F94B4D">
      <w:pPr>
        <w:pStyle w:val="Odstavecseseznamem"/>
        <w:numPr>
          <w:ilvl w:val="0"/>
          <w:numId w:val="4"/>
        </w:numPr>
        <w:spacing w:before="120" w:after="120"/>
        <w:ind w:left="357" w:hanging="357"/>
        <w:rPr>
          <w:rFonts w:ascii="Arial" w:hAnsi="Arial" w:cs="Arial"/>
          <w:b/>
          <w:sz w:val="22"/>
          <w:szCs w:val="22"/>
        </w:rPr>
      </w:pPr>
      <w:r w:rsidRPr="006B1D1C">
        <w:rPr>
          <w:rFonts w:ascii="Arial" w:hAnsi="Arial" w:cs="Arial"/>
          <w:b/>
          <w:sz w:val="22"/>
          <w:szCs w:val="22"/>
        </w:rPr>
        <w:t>Součinnost a vzájemná komunikace</w:t>
      </w:r>
    </w:p>
    <w:p w:rsidR="00330E6E" w:rsidRDefault="00330E6E" w:rsidP="00E54989">
      <w:pPr>
        <w:pStyle w:val="Odstavecseseznamem"/>
        <w:numPr>
          <w:ilvl w:val="1"/>
          <w:numId w:val="4"/>
        </w:numPr>
        <w:spacing w:after="120"/>
        <w:ind w:left="567" w:hanging="567"/>
        <w:jc w:val="both"/>
        <w:rPr>
          <w:rFonts w:ascii="Arial" w:hAnsi="Arial" w:cs="Arial"/>
          <w:sz w:val="22"/>
          <w:szCs w:val="22"/>
        </w:rPr>
      </w:pPr>
      <w:r w:rsidRPr="006B1D1C">
        <w:rPr>
          <w:rFonts w:ascii="Arial" w:hAnsi="Arial" w:cs="Arial"/>
          <w:sz w:val="22"/>
          <w:szCs w:val="22"/>
        </w:rPr>
        <w:t>Smluvní strany se zavazují vzájemně spolupracovat a poskytovat si veškeré informace nezbytné pro řádné plnění svých závazků vyplývajících ze Smlouvy. Smluvní strany jsou povinny informovat druhou smluvní stranu o veškerých skutečnostech, které jsou nebo mohou být důležité pro řádné plnění této Smlouvy.</w:t>
      </w:r>
    </w:p>
    <w:p w:rsidR="0030164E" w:rsidRDefault="0030164E" w:rsidP="00E54989">
      <w:pPr>
        <w:pStyle w:val="Odstavecseseznamem"/>
        <w:numPr>
          <w:ilvl w:val="1"/>
          <w:numId w:val="4"/>
        </w:numPr>
        <w:spacing w:after="120"/>
        <w:ind w:left="567" w:hanging="567"/>
        <w:jc w:val="both"/>
        <w:rPr>
          <w:rFonts w:ascii="Arial" w:hAnsi="Arial" w:cs="Arial"/>
          <w:sz w:val="22"/>
          <w:szCs w:val="22"/>
        </w:rPr>
      </w:pPr>
      <w:r>
        <w:rPr>
          <w:rFonts w:ascii="Arial" w:hAnsi="Arial" w:cs="Arial"/>
          <w:sz w:val="22"/>
          <w:szCs w:val="22"/>
        </w:rPr>
        <w:t xml:space="preserve">Osoby oprávněné jednat ve věcech smluvních a ve věcech obchodních, technických </w:t>
      </w:r>
      <w:r w:rsidR="005F2815">
        <w:rPr>
          <w:rFonts w:ascii="Arial" w:hAnsi="Arial" w:cs="Arial"/>
          <w:sz w:val="22"/>
          <w:szCs w:val="22"/>
        </w:rPr>
        <w:t xml:space="preserve">a realizačních </w:t>
      </w:r>
      <w:r>
        <w:rPr>
          <w:rFonts w:ascii="Arial" w:hAnsi="Arial" w:cs="Arial"/>
          <w:sz w:val="22"/>
          <w:szCs w:val="22"/>
        </w:rPr>
        <w:t xml:space="preserve">jsou uvedeny v příloze č. 5 této Smlouvy. </w:t>
      </w:r>
    </w:p>
    <w:p w:rsidR="0055440C" w:rsidRDefault="0055440C" w:rsidP="00D079B8">
      <w:pPr>
        <w:pStyle w:val="Odstavecseseznamem"/>
        <w:numPr>
          <w:ilvl w:val="1"/>
          <w:numId w:val="4"/>
        </w:numPr>
        <w:spacing w:after="120"/>
        <w:ind w:left="567" w:hanging="567"/>
        <w:jc w:val="both"/>
        <w:rPr>
          <w:rFonts w:ascii="Arial" w:hAnsi="Arial" w:cs="Arial"/>
          <w:sz w:val="22"/>
          <w:szCs w:val="22"/>
        </w:rPr>
      </w:pPr>
      <w:r>
        <w:rPr>
          <w:rFonts w:ascii="Arial" w:hAnsi="Arial" w:cs="Arial"/>
          <w:sz w:val="22"/>
          <w:szCs w:val="22"/>
        </w:rPr>
        <w:t>Poskytovatel</w:t>
      </w:r>
      <w:r w:rsidRPr="0055440C">
        <w:rPr>
          <w:rFonts w:ascii="Arial" w:hAnsi="Arial" w:cs="Arial"/>
          <w:sz w:val="22"/>
          <w:szCs w:val="22"/>
        </w:rPr>
        <w:t xml:space="preserve"> je povinen písem</w:t>
      </w:r>
      <w:r>
        <w:rPr>
          <w:rFonts w:ascii="Arial" w:hAnsi="Arial" w:cs="Arial"/>
          <w:sz w:val="22"/>
          <w:szCs w:val="22"/>
        </w:rPr>
        <w:t>ně oznámit O</w:t>
      </w:r>
      <w:r w:rsidRPr="0055440C">
        <w:rPr>
          <w:rFonts w:ascii="Arial" w:hAnsi="Arial" w:cs="Arial"/>
          <w:sz w:val="22"/>
          <w:szCs w:val="22"/>
        </w:rPr>
        <w:t>bjed</w:t>
      </w:r>
      <w:r>
        <w:rPr>
          <w:rFonts w:ascii="Arial" w:hAnsi="Arial" w:cs="Arial"/>
          <w:sz w:val="22"/>
          <w:szCs w:val="22"/>
        </w:rPr>
        <w:t>nateli změnu údajů o Poskytovateli uvedených v záhlaví S</w:t>
      </w:r>
      <w:r w:rsidRPr="0055440C">
        <w:rPr>
          <w:rFonts w:ascii="Arial" w:hAnsi="Arial" w:cs="Arial"/>
          <w:sz w:val="22"/>
          <w:szCs w:val="22"/>
        </w:rPr>
        <w:t xml:space="preserve">mlouvy, změnu kontaktních </w:t>
      </w:r>
      <w:r>
        <w:rPr>
          <w:rFonts w:ascii="Arial" w:hAnsi="Arial" w:cs="Arial"/>
          <w:sz w:val="22"/>
          <w:szCs w:val="22"/>
        </w:rPr>
        <w:t>údajů uvedených v příloze č. 5 S</w:t>
      </w:r>
      <w:r w:rsidRPr="0055440C">
        <w:rPr>
          <w:rFonts w:ascii="Arial" w:hAnsi="Arial" w:cs="Arial"/>
          <w:sz w:val="22"/>
          <w:szCs w:val="22"/>
        </w:rPr>
        <w:t>mlouvy a jakékoliv změny tý</w:t>
      </w:r>
      <w:r>
        <w:rPr>
          <w:rFonts w:ascii="Arial" w:hAnsi="Arial" w:cs="Arial"/>
          <w:sz w:val="22"/>
          <w:szCs w:val="22"/>
        </w:rPr>
        <w:t>kající se registrace Poskytovatele</w:t>
      </w:r>
      <w:r w:rsidRPr="0055440C">
        <w:rPr>
          <w:rFonts w:ascii="Arial" w:hAnsi="Arial" w:cs="Arial"/>
          <w:sz w:val="22"/>
          <w:szCs w:val="22"/>
        </w:rPr>
        <w:t xml:space="preserve"> jako plátce DPH, a to nejpozději do 5 pracovních dnů od uskutečnění takové změny.</w:t>
      </w:r>
    </w:p>
    <w:p w:rsidR="00D755B4" w:rsidRPr="006B1D1C" w:rsidRDefault="00330E6E" w:rsidP="00F94B4D">
      <w:pPr>
        <w:pStyle w:val="Odstavecseseznamem"/>
        <w:numPr>
          <w:ilvl w:val="0"/>
          <w:numId w:val="4"/>
        </w:numPr>
        <w:spacing w:after="120"/>
        <w:ind w:left="357" w:hanging="357"/>
        <w:rPr>
          <w:rFonts w:ascii="Arial" w:hAnsi="Arial" w:cs="Arial"/>
          <w:b/>
          <w:sz w:val="22"/>
          <w:szCs w:val="22"/>
        </w:rPr>
      </w:pPr>
      <w:r w:rsidRPr="006B1D1C">
        <w:rPr>
          <w:rFonts w:ascii="Arial" w:hAnsi="Arial" w:cs="Arial"/>
          <w:b/>
          <w:sz w:val="22"/>
          <w:szCs w:val="22"/>
        </w:rPr>
        <w:t>Náhrada škody</w:t>
      </w:r>
    </w:p>
    <w:p w:rsidR="00330E6E" w:rsidRPr="006B1D1C" w:rsidRDefault="00330E6E" w:rsidP="00E54989">
      <w:pPr>
        <w:pStyle w:val="Odstavecseseznamem"/>
        <w:numPr>
          <w:ilvl w:val="1"/>
          <w:numId w:val="4"/>
        </w:numPr>
        <w:spacing w:after="120"/>
        <w:ind w:left="567" w:hanging="567"/>
        <w:jc w:val="both"/>
        <w:rPr>
          <w:rFonts w:ascii="Arial" w:hAnsi="Arial" w:cs="Arial"/>
          <w:sz w:val="22"/>
          <w:szCs w:val="22"/>
        </w:rPr>
      </w:pPr>
      <w:r w:rsidRPr="006B1D1C">
        <w:rPr>
          <w:rFonts w:ascii="Arial" w:hAnsi="Arial" w:cs="Arial"/>
          <w:sz w:val="22"/>
          <w:szCs w:val="22"/>
        </w:rPr>
        <w:t xml:space="preserve">Každá ze stran nese odpovědnost za způsobenou škodu v rámci platných právních předpisů a této Smlouvy. Obě strany se zavazují k vyvinutí maximálního úsilí </w:t>
      </w:r>
      <w:r w:rsidR="00146E4D">
        <w:rPr>
          <w:rFonts w:ascii="Arial" w:hAnsi="Arial" w:cs="Arial"/>
          <w:sz w:val="22"/>
          <w:szCs w:val="22"/>
        </w:rPr>
        <w:br/>
      </w:r>
      <w:r w:rsidRPr="006B1D1C">
        <w:rPr>
          <w:rFonts w:ascii="Arial" w:hAnsi="Arial" w:cs="Arial"/>
          <w:sz w:val="22"/>
          <w:szCs w:val="22"/>
        </w:rPr>
        <w:t>k předcházení škodám a k minimalizaci vzniklých škod.</w:t>
      </w:r>
    </w:p>
    <w:p w:rsidR="00330E6E" w:rsidRPr="006B1D1C" w:rsidRDefault="00330E6E" w:rsidP="00E54989">
      <w:pPr>
        <w:pStyle w:val="Odstavecseseznamem"/>
        <w:numPr>
          <w:ilvl w:val="1"/>
          <w:numId w:val="4"/>
        </w:numPr>
        <w:spacing w:after="120"/>
        <w:ind w:left="567" w:hanging="567"/>
        <w:jc w:val="both"/>
        <w:rPr>
          <w:rFonts w:ascii="Arial" w:hAnsi="Arial" w:cs="Arial"/>
          <w:sz w:val="22"/>
          <w:szCs w:val="22"/>
        </w:rPr>
      </w:pPr>
      <w:r w:rsidRPr="006B1D1C">
        <w:rPr>
          <w:rFonts w:ascii="Arial" w:hAnsi="Arial" w:cs="Arial"/>
          <w:sz w:val="22"/>
          <w:szCs w:val="22"/>
        </w:rPr>
        <w:t>Žádná ze smluvních stran není odpovědná za škodu a není ani v prodlení, pokud k tomuto došlo v důsledku prodlení s plněním závazků druhé smluvní strany nebo v důsledku mimořádné nepředvídatelné a nepřekonatelné překážky vzniklé nezávisle na její vůli (§ 2913</w:t>
      </w:r>
      <w:r w:rsidR="00953312">
        <w:rPr>
          <w:rFonts w:ascii="Arial" w:hAnsi="Arial" w:cs="Arial"/>
          <w:sz w:val="22"/>
          <w:szCs w:val="22"/>
        </w:rPr>
        <w:t xml:space="preserve"> odst. 2</w:t>
      </w:r>
      <w:r w:rsidRPr="006B1D1C">
        <w:rPr>
          <w:rFonts w:ascii="Arial" w:hAnsi="Arial" w:cs="Arial"/>
          <w:sz w:val="22"/>
          <w:szCs w:val="22"/>
        </w:rPr>
        <w:t xml:space="preserve"> občanského zákoníku, dále jen „okolnosti vylučující odpovědnost“).</w:t>
      </w:r>
    </w:p>
    <w:p w:rsidR="00330E6E" w:rsidRPr="006B1D1C" w:rsidRDefault="00330E6E" w:rsidP="00E54989">
      <w:pPr>
        <w:pStyle w:val="Odstavecseseznamem"/>
        <w:numPr>
          <w:ilvl w:val="1"/>
          <w:numId w:val="4"/>
        </w:numPr>
        <w:spacing w:after="120"/>
        <w:ind w:left="567" w:hanging="567"/>
        <w:jc w:val="both"/>
        <w:rPr>
          <w:rFonts w:ascii="Arial" w:hAnsi="Arial" w:cs="Arial"/>
          <w:sz w:val="22"/>
          <w:szCs w:val="22"/>
        </w:rPr>
      </w:pPr>
      <w:r w:rsidRPr="006B1D1C">
        <w:rPr>
          <w:rFonts w:ascii="Arial" w:hAnsi="Arial" w:cs="Arial"/>
          <w:sz w:val="22"/>
          <w:szCs w:val="22"/>
        </w:rPr>
        <w:t>Smluvní strany se zavazují upozornit druhou smluvní stranu bez zbytečného odkladu na vzniklé okolnosti vylučující odpovědnost bránící řádnému plnění této Smlouvy. Smluvní strany se zavazují k vyvinutí maximálního úsilí k odvrácení a překonání okolností vylučujících odpovědnost.</w:t>
      </w:r>
    </w:p>
    <w:p w:rsidR="00330E6E" w:rsidRPr="00D40AAB" w:rsidRDefault="00330E6E" w:rsidP="00E54989">
      <w:pPr>
        <w:pStyle w:val="Odstavecseseznamem"/>
        <w:numPr>
          <w:ilvl w:val="0"/>
          <w:numId w:val="4"/>
        </w:numPr>
        <w:spacing w:after="120"/>
        <w:rPr>
          <w:rFonts w:ascii="Arial" w:hAnsi="Arial" w:cs="Arial"/>
          <w:b/>
          <w:sz w:val="22"/>
          <w:szCs w:val="22"/>
        </w:rPr>
      </w:pPr>
      <w:r w:rsidRPr="00D40AAB">
        <w:rPr>
          <w:rFonts w:ascii="Arial" w:hAnsi="Arial" w:cs="Arial"/>
          <w:b/>
          <w:sz w:val="22"/>
          <w:szCs w:val="22"/>
        </w:rPr>
        <w:t>Odpovědnost smluvních stran, záruka</w:t>
      </w:r>
      <w:r w:rsidR="00826078">
        <w:rPr>
          <w:rFonts w:ascii="Arial" w:hAnsi="Arial" w:cs="Arial"/>
          <w:b/>
          <w:sz w:val="22"/>
          <w:szCs w:val="22"/>
        </w:rPr>
        <w:t>, pojištění</w:t>
      </w:r>
    </w:p>
    <w:p w:rsidR="00330E6E" w:rsidRPr="006B1D1C" w:rsidRDefault="00330E6E" w:rsidP="00E54989">
      <w:pPr>
        <w:pStyle w:val="Odstavecseseznamem"/>
        <w:numPr>
          <w:ilvl w:val="1"/>
          <w:numId w:val="4"/>
        </w:numPr>
        <w:spacing w:after="120"/>
        <w:ind w:left="567" w:hanging="567"/>
        <w:jc w:val="both"/>
        <w:rPr>
          <w:rFonts w:ascii="Arial" w:hAnsi="Arial" w:cs="Arial"/>
          <w:sz w:val="22"/>
          <w:szCs w:val="22"/>
        </w:rPr>
      </w:pPr>
      <w:r w:rsidRPr="006B1D1C">
        <w:rPr>
          <w:rFonts w:ascii="Arial" w:hAnsi="Arial" w:cs="Arial"/>
          <w:sz w:val="22"/>
          <w:szCs w:val="22"/>
        </w:rPr>
        <w:t>V případě, že v rámci plnění dle této Smlouvy dojde za strany Poskytovatele k provedení díla</w:t>
      </w:r>
      <w:r w:rsidR="00A815E1">
        <w:rPr>
          <w:rFonts w:ascii="Arial" w:hAnsi="Arial" w:cs="Arial"/>
          <w:sz w:val="22"/>
          <w:szCs w:val="22"/>
        </w:rPr>
        <w:t>, které není dílem autorským</w:t>
      </w:r>
      <w:r w:rsidR="008A6495">
        <w:rPr>
          <w:rFonts w:ascii="Arial" w:hAnsi="Arial" w:cs="Arial"/>
          <w:sz w:val="22"/>
          <w:szCs w:val="22"/>
        </w:rPr>
        <w:t>,</w:t>
      </w:r>
      <w:r w:rsidRPr="006B1D1C">
        <w:rPr>
          <w:rFonts w:ascii="Arial" w:hAnsi="Arial" w:cs="Arial"/>
          <w:sz w:val="22"/>
          <w:szCs w:val="22"/>
        </w:rPr>
        <w:t xml:space="preserve"> odpovídá Poskytovatel za toto provedení v rozsahu stanoveném platnými právními předpisy. V případě, že v rámci plnění </w:t>
      </w:r>
      <w:r w:rsidR="00146E4D">
        <w:rPr>
          <w:rFonts w:ascii="Arial" w:hAnsi="Arial" w:cs="Arial"/>
          <w:sz w:val="22"/>
          <w:szCs w:val="22"/>
        </w:rPr>
        <w:br/>
      </w:r>
      <w:r w:rsidRPr="006B1D1C">
        <w:rPr>
          <w:rFonts w:ascii="Arial" w:hAnsi="Arial" w:cs="Arial"/>
          <w:sz w:val="22"/>
          <w:szCs w:val="22"/>
        </w:rPr>
        <w:t>dle této Smlouvy dojde za strany Poskytovatele k provedení díla</w:t>
      </w:r>
      <w:r w:rsidR="004D0FEB">
        <w:rPr>
          <w:rFonts w:ascii="Arial" w:hAnsi="Arial" w:cs="Arial"/>
          <w:sz w:val="22"/>
          <w:szCs w:val="22"/>
        </w:rPr>
        <w:t>,</w:t>
      </w:r>
      <w:r w:rsidRPr="006B1D1C">
        <w:rPr>
          <w:rFonts w:ascii="Arial" w:hAnsi="Arial" w:cs="Arial"/>
          <w:sz w:val="22"/>
          <w:szCs w:val="22"/>
        </w:rPr>
        <w:t xml:space="preserve"> poskytuje Poskytovatel Objednateli záruku za jakost tohoto díla v délce 6 měsíců, není-li výrobcem poskytována na některou z použitých dílů/součástí záruka delší; v takovém případě se na tuto součást použije záruka v délce poskytované výrobcem.</w:t>
      </w:r>
    </w:p>
    <w:p w:rsidR="00330E6E" w:rsidRPr="006B1D1C" w:rsidRDefault="00330E6E" w:rsidP="00E54989">
      <w:pPr>
        <w:pStyle w:val="Odstavecseseznamem"/>
        <w:numPr>
          <w:ilvl w:val="1"/>
          <w:numId w:val="4"/>
        </w:numPr>
        <w:spacing w:after="120"/>
        <w:ind w:left="567" w:hanging="567"/>
        <w:jc w:val="both"/>
        <w:rPr>
          <w:rFonts w:ascii="Arial" w:hAnsi="Arial" w:cs="Arial"/>
          <w:sz w:val="22"/>
          <w:szCs w:val="22"/>
        </w:rPr>
      </w:pPr>
      <w:r w:rsidRPr="006B1D1C">
        <w:rPr>
          <w:rFonts w:ascii="Arial" w:hAnsi="Arial" w:cs="Arial"/>
          <w:sz w:val="22"/>
          <w:szCs w:val="22"/>
        </w:rPr>
        <w:t>Poskytovatel se zavazuje odstranit veškerá data uložená na technických prostředcích využívaných k poskytování Služby při ukončení platnosti této Smlouvy, a to za dozoru zástupce Objednatele.</w:t>
      </w:r>
    </w:p>
    <w:p w:rsidR="00330E6E" w:rsidRPr="006B1D1C" w:rsidRDefault="00330E6E" w:rsidP="00E54989">
      <w:pPr>
        <w:pStyle w:val="Odstavecseseznamem"/>
        <w:numPr>
          <w:ilvl w:val="1"/>
          <w:numId w:val="4"/>
        </w:numPr>
        <w:spacing w:after="120"/>
        <w:ind w:left="567" w:hanging="567"/>
        <w:jc w:val="both"/>
        <w:rPr>
          <w:rFonts w:ascii="Arial" w:hAnsi="Arial" w:cs="Arial"/>
          <w:sz w:val="22"/>
          <w:szCs w:val="22"/>
        </w:rPr>
      </w:pPr>
      <w:r w:rsidRPr="006B1D1C">
        <w:rPr>
          <w:rFonts w:ascii="Arial" w:hAnsi="Arial" w:cs="Arial"/>
          <w:sz w:val="22"/>
          <w:szCs w:val="22"/>
        </w:rPr>
        <w:t xml:space="preserve">Poskytovatel se zavazuje zachovávat mlčenlivost a důvěrnost dat uložených </w:t>
      </w:r>
      <w:r w:rsidR="00146E4D">
        <w:rPr>
          <w:rFonts w:ascii="Arial" w:hAnsi="Arial" w:cs="Arial"/>
          <w:sz w:val="22"/>
          <w:szCs w:val="22"/>
        </w:rPr>
        <w:br/>
      </w:r>
      <w:r w:rsidRPr="006B1D1C">
        <w:rPr>
          <w:rFonts w:ascii="Arial" w:hAnsi="Arial" w:cs="Arial"/>
          <w:sz w:val="22"/>
          <w:szCs w:val="22"/>
        </w:rPr>
        <w:t xml:space="preserve">na technických prostředcích využívaných k poskytování Služby, např. v případě servisního zásahu, odstranění incidentu, etc. a zavazuje se, že tato data nebudou Poskytovatelem zneužita a využita a poskytnuta třetím osobám. Dále se Poskytovatel zavazuje, že zneužita, využita a poskytnuta třetím osobám nebudou též jakákoli data Objednatele, která by i neúmyslně získal při poskytování Služby jiným způsobem </w:t>
      </w:r>
      <w:r w:rsidR="00146E4D">
        <w:rPr>
          <w:rFonts w:ascii="Arial" w:hAnsi="Arial" w:cs="Arial"/>
          <w:sz w:val="22"/>
          <w:szCs w:val="22"/>
        </w:rPr>
        <w:br/>
      </w:r>
      <w:r w:rsidRPr="006B1D1C">
        <w:rPr>
          <w:rFonts w:ascii="Arial" w:hAnsi="Arial" w:cs="Arial"/>
          <w:sz w:val="22"/>
          <w:szCs w:val="22"/>
        </w:rPr>
        <w:t xml:space="preserve">než uvedeným v první větě tohoto odstavce, a i v těchto případech je povinen </w:t>
      </w:r>
      <w:r w:rsidRPr="006B1D1C">
        <w:rPr>
          <w:rFonts w:ascii="Arial" w:hAnsi="Arial" w:cs="Arial"/>
          <w:sz w:val="22"/>
          <w:szCs w:val="22"/>
        </w:rPr>
        <w:lastRenderedPageBreak/>
        <w:t xml:space="preserve">Poskytovatel zachovávat mlčenlivost a důvěrnost dat a vedle toho je o takovém zjištění povinen informovat Objednatele. </w:t>
      </w:r>
    </w:p>
    <w:p w:rsidR="00330E6E" w:rsidRPr="00D40AAB" w:rsidRDefault="00330E6E" w:rsidP="00E54989">
      <w:pPr>
        <w:pStyle w:val="Odstavecseseznamem"/>
        <w:numPr>
          <w:ilvl w:val="1"/>
          <w:numId w:val="4"/>
        </w:numPr>
        <w:spacing w:after="120"/>
        <w:ind w:left="567" w:hanging="567"/>
        <w:jc w:val="both"/>
        <w:rPr>
          <w:rFonts w:ascii="Arial" w:hAnsi="Arial" w:cs="Arial"/>
          <w:sz w:val="22"/>
          <w:szCs w:val="22"/>
        </w:rPr>
      </w:pPr>
      <w:r w:rsidRPr="006B1D1C">
        <w:rPr>
          <w:rFonts w:ascii="Arial" w:hAnsi="Arial" w:cs="Arial"/>
          <w:sz w:val="22"/>
          <w:szCs w:val="22"/>
        </w:rPr>
        <w:t>Poskytovatel se zavazuje uhradit veškeré škody, které Objednateli vzniknou v důsledku porušení povinnosti Poskytovatele dle této Smlouvy.</w:t>
      </w:r>
    </w:p>
    <w:p w:rsidR="00330E6E" w:rsidRPr="00D40AAB" w:rsidRDefault="00330E6E" w:rsidP="00D079B8">
      <w:pPr>
        <w:pStyle w:val="Odstavecseseznamem"/>
        <w:numPr>
          <w:ilvl w:val="1"/>
          <w:numId w:val="4"/>
        </w:numPr>
        <w:spacing w:after="120"/>
        <w:ind w:left="567" w:hanging="567"/>
        <w:jc w:val="both"/>
        <w:rPr>
          <w:rFonts w:ascii="Arial" w:hAnsi="Arial" w:cs="Arial"/>
          <w:sz w:val="22"/>
          <w:szCs w:val="22"/>
        </w:rPr>
      </w:pPr>
      <w:r w:rsidRPr="006B1D1C">
        <w:rPr>
          <w:rFonts w:ascii="Arial" w:hAnsi="Arial" w:cs="Arial"/>
          <w:sz w:val="22"/>
          <w:szCs w:val="22"/>
        </w:rPr>
        <w:t xml:space="preserve">Poskytovatel se dále zavazuje udržovat v platnosti a účinnosti po celou dobu poskytování plnění na základě této Smlouvy pojistnou smlouvu, jejímž předmětem </w:t>
      </w:r>
      <w:r w:rsidR="00146E4D">
        <w:rPr>
          <w:rFonts w:ascii="Arial" w:hAnsi="Arial" w:cs="Arial"/>
          <w:sz w:val="22"/>
          <w:szCs w:val="22"/>
        </w:rPr>
        <w:br/>
      </w:r>
      <w:r w:rsidRPr="006B1D1C">
        <w:rPr>
          <w:rFonts w:ascii="Arial" w:hAnsi="Arial" w:cs="Arial"/>
          <w:sz w:val="22"/>
          <w:szCs w:val="22"/>
        </w:rPr>
        <w:t>je pojištění odpovědnosti za škodu způsobenou Poskytovatelem třetí osobě (</w:t>
      </w:r>
      <w:r w:rsidR="00403AE2">
        <w:rPr>
          <w:rFonts w:ascii="Arial" w:hAnsi="Arial" w:cs="Arial"/>
          <w:sz w:val="22"/>
          <w:szCs w:val="22"/>
        </w:rPr>
        <w:t xml:space="preserve">včetně </w:t>
      </w:r>
      <w:r w:rsidRPr="006B1D1C">
        <w:rPr>
          <w:rFonts w:ascii="Arial" w:hAnsi="Arial" w:cs="Arial"/>
          <w:sz w:val="22"/>
          <w:szCs w:val="22"/>
        </w:rPr>
        <w:t>Objednatel</w:t>
      </w:r>
      <w:r w:rsidR="00403AE2">
        <w:rPr>
          <w:rFonts w:ascii="Arial" w:hAnsi="Arial" w:cs="Arial"/>
          <w:sz w:val="22"/>
          <w:szCs w:val="22"/>
        </w:rPr>
        <w:t>e</w:t>
      </w:r>
      <w:r w:rsidRPr="006B1D1C">
        <w:rPr>
          <w:rFonts w:ascii="Arial" w:hAnsi="Arial" w:cs="Arial"/>
          <w:sz w:val="22"/>
          <w:szCs w:val="22"/>
        </w:rPr>
        <w:t xml:space="preserve">), a to tak, že limit pojistného plnění vyplývající z pojistné smlouvy, nesmí být nižší než </w:t>
      </w:r>
      <w:r w:rsidR="0083713A">
        <w:rPr>
          <w:rFonts w:ascii="Arial" w:hAnsi="Arial" w:cs="Arial"/>
          <w:sz w:val="22"/>
          <w:szCs w:val="22"/>
        </w:rPr>
        <w:t>1</w:t>
      </w:r>
      <w:r w:rsidRPr="006B1D1C">
        <w:rPr>
          <w:rFonts w:ascii="Arial" w:hAnsi="Arial" w:cs="Arial"/>
          <w:sz w:val="22"/>
          <w:szCs w:val="22"/>
        </w:rPr>
        <w:t xml:space="preserve">.000.000,- Kč (slovy: </w:t>
      </w:r>
      <w:r w:rsidR="00C35561">
        <w:rPr>
          <w:rFonts w:ascii="Arial" w:hAnsi="Arial" w:cs="Arial"/>
          <w:sz w:val="22"/>
          <w:szCs w:val="22"/>
        </w:rPr>
        <w:t xml:space="preserve">jeden </w:t>
      </w:r>
      <w:r w:rsidRPr="006B1D1C">
        <w:rPr>
          <w:rFonts w:ascii="Arial" w:hAnsi="Arial" w:cs="Arial"/>
          <w:sz w:val="22"/>
          <w:szCs w:val="22"/>
        </w:rPr>
        <w:t>milion</w:t>
      </w:r>
      <w:r w:rsidR="00AE0E14">
        <w:rPr>
          <w:rFonts w:ascii="Arial" w:hAnsi="Arial" w:cs="Arial"/>
          <w:strike/>
          <w:sz w:val="22"/>
          <w:szCs w:val="22"/>
        </w:rPr>
        <w:t xml:space="preserve"> </w:t>
      </w:r>
      <w:r w:rsidRPr="006B1D1C">
        <w:rPr>
          <w:rFonts w:ascii="Arial" w:hAnsi="Arial" w:cs="Arial"/>
          <w:sz w:val="22"/>
          <w:szCs w:val="22"/>
        </w:rPr>
        <w:t xml:space="preserve">korun českých) za rok. </w:t>
      </w:r>
      <w:r w:rsidR="0090419A">
        <w:rPr>
          <w:rFonts w:ascii="Arial" w:hAnsi="Arial" w:cs="Arial"/>
          <w:sz w:val="22"/>
          <w:szCs w:val="22"/>
        </w:rPr>
        <w:t>Poskytovatel</w:t>
      </w:r>
      <w:r w:rsidR="00635C22" w:rsidRPr="00635C22">
        <w:rPr>
          <w:rFonts w:ascii="Arial" w:hAnsi="Arial" w:cs="Arial"/>
          <w:sz w:val="22"/>
          <w:szCs w:val="22"/>
        </w:rPr>
        <w:t xml:space="preserve"> je povinen předat </w:t>
      </w:r>
      <w:r w:rsidR="0090419A">
        <w:rPr>
          <w:rFonts w:ascii="Arial" w:hAnsi="Arial" w:cs="Arial"/>
          <w:sz w:val="22"/>
          <w:szCs w:val="22"/>
        </w:rPr>
        <w:t>O</w:t>
      </w:r>
      <w:r w:rsidR="00635C22" w:rsidRPr="00635C22">
        <w:rPr>
          <w:rFonts w:ascii="Arial" w:hAnsi="Arial" w:cs="Arial"/>
          <w:sz w:val="22"/>
          <w:szCs w:val="22"/>
        </w:rPr>
        <w:t xml:space="preserve">bjednateli nejpozději v den uzavření </w:t>
      </w:r>
      <w:r w:rsidR="0090419A">
        <w:rPr>
          <w:rFonts w:ascii="Arial" w:hAnsi="Arial" w:cs="Arial"/>
          <w:sz w:val="22"/>
          <w:szCs w:val="22"/>
        </w:rPr>
        <w:t>S</w:t>
      </w:r>
      <w:r w:rsidR="00635C22" w:rsidRPr="00635C22">
        <w:rPr>
          <w:rFonts w:ascii="Arial" w:hAnsi="Arial" w:cs="Arial"/>
          <w:sz w:val="22"/>
          <w:szCs w:val="22"/>
        </w:rPr>
        <w:t xml:space="preserve">mlouvy kopii pojistné smlouvy (pojistného certifikátu). </w:t>
      </w:r>
      <w:r w:rsidR="0090419A">
        <w:rPr>
          <w:rFonts w:ascii="Arial" w:hAnsi="Arial" w:cs="Arial"/>
          <w:sz w:val="22"/>
          <w:szCs w:val="22"/>
        </w:rPr>
        <w:t>Poskytovatel</w:t>
      </w:r>
      <w:r w:rsidR="00635C22" w:rsidRPr="00635C22">
        <w:rPr>
          <w:rFonts w:ascii="Arial" w:hAnsi="Arial" w:cs="Arial"/>
          <w:sz w:val="22"/>
          <w:szCs w:val="22"/>
        </w:rPr>
        <w:t xml:space="preserve"> je povinen předložit </w:t>
      </w:r>
      <w:r w:rsidR="0090419A">
        <w:rPr>
          <w:rFonts w:ascii="Arial" w:hAnsi="Arial" w:cs="Arial"/>
          <w:sz w:val="22"/>
          <w:szCs w:val="22"/>
        </w:rPr>
        <w:t>O</w:t>
      </w:r>
      <w:r w:rsidR="00635C22" w:rsidRPr="00635C22">
        <w:rPr>
          <w:rFonts w:ascii="Arial" w:hAnsi="Arial" w:cs="Arial"/>
          <w:sz w:val="22"/>
          <w:szCs w:val="22"/>
        </w:rPr>
        <w:t xml:space="preserve">bjednateli kopii pojistné smlouvy (pojistného certifikátu) také kdykoliv v průběhu plnění </w:t>
      </w:r>
      <w:r w:rsidR="0090419A">
        <w:rPr>
          <w:rFonts w:ascii="Arial" w:hAnsi="Arial" w:cs="Arial"/>
          <w:sz w:val="22"/>
          <w:szCs w:val="22"/>
        </w:rPr>
        <w:t>S</w:t>
      </w:r>
      <w:r w:rsidR="00635C22" w:rsidRPr="00635C22">
        <w:rPr>
          <w:rFonts w:ascii="Arial" w:hAnsi="Arial" w:cs="Arial"/>
          <w:sz w:val="22"/>
          <w:szCs w:val="22"/>
        </w:rPr>
        <w:t xml:space="preserve">mlouvy, pokud o to </w:t>
      </w:r>
      <w:r w:rsidR="0090419A">
        <w:rPr>
          <w:rFonts w:ascii="Arial" w:hAnsi="Arial" w:cs="Arial"/>
          <w:sz w:val="22"/>
          <w:szCs w:val="22"/>
        </w:rPr>
        <w:t>O</w:t>
      </w:r>
      <w:r w:rsidR="00635C22" w:rsidRPr="00635C22">
        <w:rPr>
          <w:rFonts w:ascii="Arial" w:hAnsi="Arial" w:cs="Arial"/>
          <w:sz w:val="22"/>
          <w:szCs w:val="22"/>
        </w:rPr>
        <w:t xml:space="preserve">bjednatel požádá, a to nejpozději do </w:t>
      </w:r>
      <w:r w:rsidR="002506B6">
        <w:rPr>
          <w:rFonts w:ascii="Arial" w:hAnsi="Arial" w:cs="Arial"/>
          <w:sz w:val="22"/>
          <w:szCs w:val="22"/>
        </w:rPr>
        <w:t>deseti</w:t>
      </w:r>
      <w:r w:rsidR="00635C22" w:rsidRPr="00635C22">
        <w:rPr>
          <w:rFonts w:ascii="Arial" w:hAnsi="Arial" w:cs="Arial"/>
          <w:sz w:val="22"/>
          <w:szCs w:val="22"/>
        </w:rPr>
        <w:t xml:space="preserve"> pracovních dnů od </w:t>
      </w:r>
      <w:r w:rsidR="002506B6">
        <w:rPr>
          <w:rFonts w:ascii="Arial" w:hAnsi="Arial" w:cs="Arial"/>
          <w:sz w:val="22"/>
          <w:szCs w:val="22"/>
        </w:rPr>
        <w:t xml:space="preserve">obdržení </w:t>
      </w:r>
      <w:r w:rsidR="00635C22" w:rsidRPr="00635C22">
        <w:rPr>
          <w:rFonts w:ascii="Arial" w:hAnsi="Arial" w:cs="Arial"/>
          <w:sz w:val="22"/>
          <w:szCs w:val="22"/>
        </w:rPr>
        <w:t xml:space="preserve">takové žádosti </w:t>
      </w:r>
      <w:r w:rsidR="0090419A">
        <w:rPr>
          <w:rFonts w:ascii="Arial" w:hAnsi="Arial" w:cs="Arial"/>
          <w:sz w:val="22"/>
          <w:szCs w:val="22"/>
        </w:rPr>
        <w:t>O</w:t>
      </w:r>
      <w:r w:rsidR="00635C22" w:rsidRPr="00635C22">
        <w:rPr>
          <w:rFonts w:ascii="Arial" w:hAnsi="Arial" w:cs="Arial"/>
          <w:sz w:val="22"/>
          <w:szCs w:val="22"/>
        </w:rPr>
        <w:t>bjednatele.</w:t>
      </w:r>
      <w:r w:rsidRPr="006B1D1C">
        <w:rPr>
          <w:rFonts w:ascii="Arial" w:hAnsi="Arial" w:cs="Arial"/>
          <w:sz w:val="22"/>
          <w:szCs w:val="22"/>
        </w:rPr>
        <w:t xml:space="preserve"> </w:t>
      </w:r>
    </w:p>
    <w:p w:rsidR="00D755B4" w:rsidRPr="006B1D1C" w:rsidRDefault="00D755B4" w:rsidP="00F94B4D">
      <w:pPr>
        <w:pStyle w:val="Odstavecseseznamem"/>
        <w:numPr>
          <w:ilvl w:val="0"/>
          <w:numId w:val="4"/>
        </w:numPr>
        <w:spacing w:before="120" w:after="120"/>
        <w:ind w:left="357" w:hanging="357"/>
        <w:rPr>
          <w:rFonts w:ascii="Arial" w:hAnsi="Arial" w:cs="Arial"/>
          <w:b/>
          <w:sz w:val="22"/>
          <w:szCs w:val="22"/>
        </w:rPr>
      </w:pPr>
      <w:r w:rsidRPr="006B1D1C">
        <w:rPr>
          <w:rFonts w:ascii="Arial" w:hAnsi="Arial" w:cs="Arial"/>
          <w:b/>
          <w:sz w:val="22"/>
          <w:szCs w:val="22"/>
        </w:rPr>
        <w:t>Smluvní pokuty a sankce</w:t>
      </w:r>
    </w:p>
    <w:p w:rsidR="0031107F" w:rsidRDefault="0031107F" w:rsidP="00E54989">
      <w:pPr>
        <w:pStyle w:val="Odstavecseseznamem"/>
        <w:numPr>
          <w:ilvl w:val="1"/>
          <w:numId w:val="4"/>
        </w:numPr>
        <w:spacing w:after="120"/>
        <w:ind w:left="567" w:hanging="567"/>
        <w:jc w:val="both"/>
        <w:rPr>
          <w:rFonts w:ascii="Arial" w:hAnsi="Arial" w:cs="Arial"/>
          <w:sz w:val="22"/>
          <w:szCs w:val="22"/>
        </w:rPr>
      </w:pPr>
      <w:r w:rsidRPr="006B1D1C">
        <w:rPr>
          <w:rFonts w:ascii="Arial" w:hAnsi="Arial" w:cs="Arial"/>
          <w:sz w:val="22"/>
          <w:szCs w:val="22"/>
        </w:rPr>
        <w:t xml:space="preserve">V případě prodlení Objednatele se zaplacením ceny za plnění Poskytovatele, vzniká Poskytovateli nárok na úrok z prodlení ve výši </w:t>
      </w:r>
      <w:r w:rsidRPr="00E553EB">
        <w:rPr>
          <w:rFonts w:ascii="Arial" w:hAnsi="Arial" w:cs="Arial"/>
          <w:sz w:val="22"/>
          <w:szCs w:val="22"/>
        </w:rPr>
        <w:t>0,01 %</w:t>
      </w:r>
      <w:r w:rsidRPr="006B1D1C">
        <w:rPr>
          <w:rFonts w:ascii="Arial" w:hAnsi="Arial" w:cs="Arial"/>
          <w:sz w:val="22"/>
          <w:szCs w:val="22"/>
        </w:rPr>
        <w:t xml:space="preserve"> z dlužné částky za každý </w:t>
      </w:r>
      <w:r>
        <w:rPr>
          <w:rFonts w:ascii="Arial" w:hAnsi="Arial" w:cs="Arial"/>
          <w:sz w:val="22"/>
          <w:szCs w:val="22"/>
        </w:rPr>
        <w:br/>
      </w:r>
      <w:r w:rsidRPr="006B1D1C">
        <w:rPr>
          <w:rFonts w:ascii="Arial" w:hAnsi="Arial" w:cs="Arial"/>
          <w:sz w:val="22"/>
          <w:szCs w:val="22"/>
        </w:rPr>
        <w:t>i započatý den prodlení. Tím není dotčen ani omezen nárok na náhradu vzniklé škody.</w:t>
      </w:r>
    </w:p>
    <w:p w:rsidR="00D755B4" w:rsidRPr="006B1D1C" w:rsidRDefault="00D755B4" w:rsidP="00E54989">
      <w:pPr>
        <w:pStyle w:val="Odstavecseseznamem"/>
        <w:numPr>
          <w:ilvl w:val="1"/>
          <w:numId w:val="4"/>
        </w:numPr>
        <w:spacing w:after="120"/>
        <w:ind w:left="567" w:hanging="567"/>
        <w:jc w:val="both"/>
        <w:rPr>
          <w:rFonts w:ascii="Arial" w:hAnsi="Arial" w:cs="Arial"/>
          <w:sz w:val="22"/>
          <w:szCs w:val="22"/>
        </w:rPr>
      </w:pPr>
      <w:r w:rsidRPr="006B1D1C">
        <w:rPr>
          <w:rFonts w:ascii="Arial" w:hAnsi="Arial" w:cs="Arial"/>
          <w:sz w:val="22"/>
          <w:szCs w:val="22"/>
        </w:rPr>
        <w:t xml:space="preserve">V případě, že Poskytovatel bude v prodlení s </w:t>
      </w:r>
      <w:r w:rsidR="00B63CC6" w:rsidRPr="006B1D1C">
        <w:rPr>
          <w:rFonts w:ascii="Arial" w:hAnsi="Arial" w:cs="Arial"/>
          <w:sz w:val="22"/>
          <w:szCs w:val="22"/>
        </w:rPr>
        <w:t>poskytování</w:t>
      </w:r>
      <w:r w:rsidRPr="006B1D1C">
        <w:rPr>
          <w:rFonts w:ascii="Arial" w:hAnsi="Arial" w:cs="Arial"/>
          <w:sz w:val="22"/>
          <w:szCs w:val="22"/>
        </w:rPr>
        <w:t xml:space="preserve">m </w:t>
      </w:r>
      <w:r w:rsidR="00EB217B" w:rsidRPr="006B1D1C">
        <w:rPr>
          <w:rFonts w:ascii="Arial" w:hAnsi="Arial" w:cs="Arial"/>
          <w:sz w:val="22"/>
          <w:szCs w:val="22"/>
        </w:rPr>
        <w:t>S</w:t>
      </w:r>
      <w:r w:rsidRPr="006B1D1C">
        <w:rPr>
          <w:rFonts w:ascii="Arial" w:hAnsi="Arial" w:cs="Arial"/>
          <w:sz w:val="22"/>
          <w:szCs w:val="22"/>
        </w:rPr>
        <w:t>lužeb</w:t>
      </w:r>
      <w:r w:rsidR="0018683C" w:rsidRPr="006B1D1C">
        <w:rPr>
          <w:rFonts w:ascii="Arial" w:hAnsi="Arial" w:cs="Arial"/>
          <w:sz w:val="22"/>
          <w:szCs w:val="22"/>
        </w:rPr>
        <w:t xml:space="preserve"> podpory</w:t>
      </w:r>
      <w:r w:rsidRPr="006B1D1C">
        <w:rPr>
          <w:rFonts w:ascii="Arial" w:hAnsi="Arial" w:cs="Arial"/>
          <w:sz w:val="22"/>
          <w:szCs w:val="22"/>
        </w:rPr>
        <w:t xml:space="preserve"> </w:t>
      </w:r>
      <w:r w:rsidR="004B36E8" w:rsidRPr="006B1D1C">
        <w:rPr>
          <w:rFonts w:ascii="Arial" w:hAnsi="Arial" w:cs="Arial"/>
          <w:sz w:val="22"/>
          <w:szCs w:val="22"/>
        </w:rPr>
        <w:t>dle této Smlouvy</w:t>
      </w:r>
      <w:r w:rsidR="00B63CC6" w:rsidRPr="006B1D1C">
        <w:rPr>
          <w:rFonts w:ascii="Arial" w:hAnsi="Arial" w:cs="Arial"/>
          <w:sz w:val="22"/>
          <w:szCs w:val="22"/>
        </w:rPr>
        <w:t xml:space="preserve">, </w:t>
      </w:r>
      <w:r w:rsidRPr="006B1D1C">
        <w:rPr>
          <w:rFonts w:ascii="Arial" w:hAnsi="Arial" w:cs="Arial"/>
          <w:sz w:val="22"/>
          <w:szCs w:val="22"/>
        </w:rPr>
        <w:t xml:space="preserve">vzniká </w:t>
      </w:r>
      <w:r w:rsidR="00E22990" w:rsidRPr="006B1D1C">
        <w:rPr>
          <w:rFonts w:ascii="Arial" w:hAnsi="Arial" w:cs="Arial"/>
          <w:sz w:val="22"/>
          <w:szCs w:val="22"/>
        </w:rPr>
        <w:t>Objednatel</w:t>
      </w:r>
      <w:r w:rsidRPr="006B1D1C">
        <w:rPr>
          <w:rFonts w:ascii="Arial" w:hAnsi="Arial" w:cs="Arial"/>
          <w:sz w:val="22"/>
          <w:szCs w:val="22"/>
        </w:rPr>
        <w:t>i nárok na smluvní pokutu ve výši</w:t>
      </w:r>
      <w:r w:rsidR="0030164E">
        <w:rPr>
          <w:rFonts w:ascii="Arial" w:hAnsi="Arial" w:cs="Arial"/>
          <w:sz w:val="22"/>
          <w:szCs w:val="22"/>
        </w:rPr>
        <w:t xml:space="preserve"> 1000,-</w:t>
      </w:r>
      <w:r w:rsidR="0083713A">
        <w:rPr>
          <w:rFonts w:ascii="Arial" w:hAnsi="Arial" w:cs="Arial"/>
          <w:sz w:val="22"/>
          <w:szCs w:val="22"/>
        </w:rPr>
        <w:t xml:space="preserve"> </w:t>
      </w:r>
      <w:r w:rsidR="0030164E">
        <w:rPr>
          <w:rFonts w:ascii="Arial" w:hAnsi="Arial" w:cs="Arial"/>
          <w:sz w:val="22"/>
          <w:szCs w:val="22"/>
        </w:rPr>
        <w:t>Kč</w:t>
      </w:r>
      <w:r w:rsidR="0018683C" w:rsidRPr="006B1D1C">
        <w:rPr>
          <w:rFonts w:ascii="Arial" w:hAnsi="Arial" w:cs="Arial"/>
          <w:sz w:val="22"/>
          <w:szCs w:val="22"/>
        </w:rPr>
        <w:t>, a to</w:t>
      </w:r>
      <w:r w:rsidR="008B324E" w:rsidRPr="006B1D1C">
        <w:rPr>
          <w:rFonts w:ascii="Arial" w:hAnsi="Arial" w:cs="Arial"/>
          <w:sz w:val="22"/>
          <w:szCs w:val="22"/>
        </w:rPr>
        <w:t xml:space="preserve"> </w:t>
      </w:r>
      <w:r w:rsidRPr="006B1D1C">
        <w:rPr>
          <w:rFonts w:ascii="Arial" w:hAnsi="Arial" w:cs="Arial"/>
          <w:sz w:val="22"/>
          <w:szCs w:val="22"/>
        </w:rPr>
        <w:t xml:space="preserve">za </w:t>
      </w:r>
      <w:r w:rsidR="0030164E" w:rsidRPr="006B1D1C">
        <w:rPr>
          <w:rFonts w:ascii="Arial" w:hAnsi="Arial" w:cs="Arial"/>
          <w:sz w:val="22"/>
          <w:szCs w:val="22"/>
        </w:rPr>
        <w:t>každ</w:t>
      </w:r>
      <w:r w:rsidR="0030164E">
        <w:rPr>
          <w:rFonts w:ascii="Arial" w:hAnsi="Arial" w:cs="Arial"/>
          <w:sz w:val="22"/>
          <w:szCs w:val="22"/>
        </w:rPr>
        <w:t>ý</w:t>
      </w:r>
      <w:r w:rsidR="0030164E" w:rsidRPr="006B1D1C">
        <w:rPr>
          <w:rFonts w:ascii="Arial" w:hAnsi="Arial" w:cs="Arial"/>
          <w:sz w:val="22"/>
          <w:szCs w:val="22"/>
        </w:rPr>
        <w:t xml:space="preserve"> </w:t>
      </w:r>
      <w:r w:rsidR="008B324E" w:rsidRPr="006B1D1C">
        <w:rPr>
          <w:rFonts w:ascii="Arial" w:hAnsi="Arial" w:cs="Arial"/>
          <w:sz w:val="22"/>
          <w:szCs w:val="22"/>
        </w:rPr>
        <w:t>započat</w:t>
      </w:r>
      <w:r w:rsidR="0030164E">
        <w:rPr>
          <w:rFonts w:ascii="Arial" w:hAnsi="Arial" w:cs="Arial"/>
          <w:sz w:val="22"/>
          <w:szCs w:val="22"/>
        </w:rPr>
        <w:t>ý</w:t>
      </w:r>
      <w:r w:rsidR="008B324E" w:rsidRPr="006B1D1C">
        <w:rPr>
          <w:rFonts w:ascii="Arial" w:hAnsi="Arial" w:cs="Arial"/>
          <w:sz w:val="22"/>
          <w:szCs w:val="22"/>
        </w:rPr>
        <w:t xml:space="preserve"> </w:t>
      </w:r>
      <w:r w:rsidR="0030164E">
        <w:rPr>
          <w:rFonts w:ascii="Arial" w:hAnsi="Arial" w:cs="Arial"/>
          <w:sz w:val="22"/>
          <w:szCs w:val="22"/>
        </w:rPr>
        <w:t>den</w:t>
      </w:r>
      <w:r w:rsidR="0030164E" w:rsidRPr="006B1D1C">
        <w:rPr>
          <w:rFonts w:ascii="Arial" w:hAnsi="Arial" w:cs="Arial"/>
          <w:sz w:val="22"/>
          <w:szCs w:val="22"/>
        </w:rPr>
        <w:t xml:space="preserve"> </w:t>
      </w:r>
      <w:r w:rsidR="008B324E" w:rsidRPr="006B1D1C">
        <w:rPr>
          <w:rFonts w:ascii="Arial" w:hAnsi="Arial" w:cs="Arial"/>
          <w:sz w:val="22"/>
          <w:szCs w:val="22"/>
        </w:rPr>
        <w:t>takového</w:t>
      </w:r>
      <w:r w:rsidRPr="006B1D1C">
        <w:rPr>
          <w:rFonts w:ascii="Arial" w:hAnsi="Arial" w:cs="Arial"/>
          <w:sz w:val="22"/>
          <w:szCs w:val="22"/>
        </w:rPr>
        <w:t xml:space="preserve"> prodlení. </w:t>
      </w:r>
    </w:p>
    <w:p w:rsidR="002B4E7B" w:rsidRPr="006B1D1C" w:rsidRDefault="002B4E7B" w:rsidP="00E54989">
      <w:pPr>
        <w:pStyle w:val="Odstavecseseznamem"/>
        <w:numPr>
          <w:ilvl w:val="1"/>
          <w:numId w:val="4"/>
        </w:numPr>
        <w:spacing w:after="120"/>
        <w:ind w:left="567" w:hanging="567"/>
        <w:jc w:val="both"/>
        <w:rPr>
          <w:rFonts w:ascii="Arial" w:hAnsi="Arial" w:cs="Arial"/>
          <w:sz w:val="22"/>
          <w:szCs w:val="22"/>
        </w:rPr>
      </w:pPr>
      <w:r w:rsidRPr="006B1D1C">
        <w:rPr>
          <w:rFonts w:ascii="Arial" w:hAnsi="Arial" w:cs="Arial"/>
          <w:sz w:val="22"/>
          <w:szCs w:val="22"/>
        </w:rPr>
        <w:t>V případě, že Poskytovatel nedodrží požadované reakční doby řešení problému uvedené v</w:t>
      </w:r>
      <w:r w:rsidR="00B02318">
        <w:rPr>
          <w:rFonts w:ascii="Arial" w:hAnsi="Arial" w:cs="Arial"/>
          <w:sz w:val="22"/>
          <w:szCs w:val="22"/>
        </w:rPr>
        <w:t> </w:t>
      </w:r>
      <w:r w:rsidR="00B02318" w:rsidRPr="00E553EB">
        <w:rPr>
          <w:rFonts w:ascii="Arial" w:hAnsi="Arial" w:cs="Arial"/>
          <w:sz w:val="22"/>
          <w:szCs w:val="22"/>
        </w:rPr>
        <w:t>Příloze č. 1</w:t>
      </w:r>
      <w:r w:rsidR="009120C6" w:rsidRPr="006B1D1C">
        <w:rPr>
          <w:rFonts w:ascii="Arial" w:hAnsi="Arial" w:cs="Arial"/>
          <w:sz w:val="22"/>
          <w:szCs w:val="22"/>
        </w:rPr>
        <w:t xml:space="preserve"> Smlouvy</w:t>
      </w:r>
      <w:r w:rsidRPr="006B1D1C">
        <w:rPr>
          <w:rFonts w:ascii="Arial" w:hAnsi="Arial" w:cs="Arial"/>
          <w:sz w:val="22"/>
          <w:szCs w:val="22"/>
        </w:rPr>
        <w:t xml:space="preserve">, vzniká </w:t>
      </w:r>
      <w:r w:rsidR="00E22990" w:rsidRPr="006B1D1C">
        <w:rPr>
          <w:rFonts w:ascii="Arial" w:hAnsi="Arial" w:cs="Arial"/>
          <w:sz w:val="22"/>
          <w:szCs w:val="22"/>
        </w:rPr>
        <w:t>Objednatel</w:t>
      </w:r>
      <w:r w:rsidRPr="006B1D1C">
        <w:rPr>
          <w:rFonts w:ascii="Arial" w:hAnsi="Arial" w:cs="Arial"/>
          <w:sz w:val="22"/>
          <w:szCs w:val="22"/>
        </w:rPr>
        <w:t xml:space="preserve">i nárok na smluvní pokutu ve výši </w:t>
      </w:r>
      <w:r w:rsidR="0030164E">
        <w:rPr>
          <w:rFonts w:ascii="Arial" w:hAnsi="Arial" w:cs="Arial"/>
          <w:sz w:val="22"/>
          <w:szCs w:val="22"/>
        </w:rPr>
        <w:t xml:space="preserve">100,- Kč, a to </w:t>
      </w:r>
      <w:r w:rsidRPr="006B1D1C">
        <w:rPr>
          <w:rFonts w:ascii="Arial" w:hAnsi="Arial" w:cs="Arial"/>
          <w:sz w:val="22"/>
          <w:szCs w:val="22"/>
        </w:rPr>
        <w:t xml:space="preserve">za každou započatou hodinu takového prodlení. </w:t>
      </w:r>
    </w:p>
    <w:p w:rsidR="00242DC8" w:rsidRPr="006B1D1C" w:rsidRDefault="00242DC8" w:rsidP="00E54989">
      <w:pPr>
        <w:pStyle w:val="Odstavecseseznamem"/>
        <w:numPr>
          <w:ilvl w:val="1"/>
          <w:numId w:val="4"/>
        </w:numPr>
        <w:spacing w:after="120"/>
        <w:ind w:left="567" w:hanging="567"/>
        <w:jc w:val="both"/>
        <w:rPr>
          <w:rFonts w:ascii="Arial" w:hAnsi="Arial" w:cs="Arial"/>
          <w:sz w:val="22"/>
          <w:szCs w:val="22"/>
        </w:rPr>
      </w:pPr>
      <w:r w:rsidRPr="006B1D1C">
        <w:rPr>
          <w:rFonts w:ascii="Arial" w:hAnsi="Arial" w:cs="Arial"/>
          <w:sz w:val="22"/>
          <w:szCs w:val="22"/>
        </w:rPr>
        <w:t xml:space="preserve">V případě, že Poskytovatel nedodrží požadované garantované doby opravy uvedené v </w:t>
      </w:r>
      <w:r w:rsidR="00B02318" w:rsidRPr="00E553EB">
        <w:rPr>
          <w:rFonts w:ascii="Arial" w:hAnsi="Arial" w:cs="Arial"/>
          <w:sz w:val="22"/>
          <w:szCs w:val="22"/>
        </w:rPr>
        <w:t>Příloze č. 1</w:t>
      </w:r>
      <w:r w:rsidRPr="006B1D1C">
        <w:rPr>
          <w:rFonts w:ascii="Arial" w:hAnsi="Arial" w:cs="Arial"/>
          <w:sz w:val="22"/>
          <w:szCs w:val="22"/>
        </w:rPr>
        <w:t xml:space="preserve"> Smlouvy, vzniká Objednateli nárok na smluvní pokutu ve výši</w:t>
      </w:r>
      <w:r w:rsidR="0030164E">
        <w:rPr>
          <w:rFonts w:ascii="Arial" w:hAnsi="Arial" w:cs="Arial"/>
          <w:sz w:val="22"/>
          <w:szCs w:val="22"/>
        </w:rPr>
        <w:t xml:space="preserve"> 100,- Kč, a to </w:t>
      </w:r>
      <w:r w:rsidRPr="006B1D1C">
        <w:rPr>
          <w:rFonts w:ascii="Arial" w:hAnsi="Arial" w:cs="Arial"/>
          <w:sz w:val="22"/>
          <w:szCs w:val="22"/>
        </w:rPr>
        <w:t>za každou započatou hodinu takového prodlení.</w:t>
      </w:r>
    </w:p>
    <w:p w:rsidR="007904AD" w:rsidRDefault="00C77206" w:rsidP="00E54989">
      <w:pPr>
        <w:pStyle w:val="Odstavecseseznamem"/>
        <w:numPr>
          <w:ilvl w:val="1"/>
          <w:numId w:val="4"/>
        </w:numPr>
        <w:spacing w:after="120"/>
        <w:ind w:left="567" w:hanging="567"/>
        <w:jc w:val="both"/>
        <w:rPr>
          <w:rFonts w:ascii="Arial" w:hAnsi="Arial" w:cs="Arial"/>
          <w:sz w:val="22"/>
          <w:szCs w:val="22"/>
        </w:rPr>
      </w:pPr>
      <w:r w:rsidRPr="006B1D1C">
        <w:rPr>
          <w:rFonts w:ascii="Arial" w:hAnsi="Arial" w:cs="Arial"/>
          <w:sz w:val="22"/>
          <w:szCs w:val="22"/>
        </w:rPr>
        <w:t>Poruší-li Poskytovatel povinnost</w:t>
      </w:r>
      <w:r w:rsidR="00637DE7">
        <w:rPr>
          <w:rFonts w:ascii="Arial" w:hAnsi="Arial" w:cs="Arial"/>
          <w:sz w:val="22"/>
          <w:szCs w:val="22"/>
        </w:rPr>
        <w:t xml:space="preserve"> předložit doklad</w:t>
      </w:r>
      <w:r w:rsidRPr="006B1D1C">
        <w:rPr>
          <w:rFonts w:ascii="Arial" w:hAnsi="Arial" w:cs="Arial"/>
          <w:sz w:val="22"/>
          <w:szCs w:val="22"/>
        </w:rPr>
        <w:t xml:space="preserve"> </w:t>
      </w:r>
      <w:r w:rsidR="00637DE7">
        <w:rPr>
          <w:rFonts w:ascii="Arial" w:hAnsi="Arial" w:cs="Arial"/>
          <w:sz w:val="22"/>
          <w:szCs w:val="22"/>
        </w:rPr>
        <w:t>(</w:t>
      </w:r>
      <w:r w:rsidRPr="006B1D1C">
        <w:rPr>
          <w:rFonts w:ascii="Arial" w:hAnsi="Arial" w:cs="Arial"/>
          <w:sz w:val="22"/>
          <w:szCs w:val="22"/>
        </w:rPr>
        <w:t>vyplývající pro něho z</w:t>
      </w:r>
      <w:r w:rsidR="00B02318">
        <w:rPr>
          <w:rFonts w:ascii="Arial" w:hAnsi="Arial" w:cs="Arial"/>
          <w:sz w:val="22"/>
          <w:szCs w:val="22"/>
        </w:rPr>
        <w:t> odstavce</w:t>
      </w:r>
      <w:r w:rsidRPr="006B1D1C">
        <w:rPr>
          <w:rFonts w:ascii="Arial" w:hAnsi="Arial" w:cs="Arial"/>
          <w:sz w:val="22"/>
          <w:szCs w:val="22"/>
        </w:rPr>
        <w:t xml:space="preserve"> </w:t>
      </w:r>
      <w:r w:rsidR="00B02318">
        <w:rPr>
          <w:rFonts w:ascii="Arial" w:hAnsi="Arial" w:cs="Arial"/>
          <w:sz w:val="22"/>
          <w:szCs w:val="22"/>
        </w:rPr>
        <w:t>1</w:t>
      </w:r>
      <w:r w:rsidR="007904AD" w:rsidRPr="006B1D1C">
        <w:rPr>
          <w:rFonts w:ascii="Arial" w:hAnsi="Arial" w:cs="Arial"/>
          <w:sz w:val="22"/>
          <w:szCs w:val="22"/>
        </w:rPr>
        <w:t>.</w:t>
      </w:r>
      <w:r w:rsidR="000F0F4E">
        <w:rPr>
          <w:rFonts w:ascii="Arial" w:hAnsi="Arial" w:cs="Arial"/>
          <w:sz w:val="22"/>
          <w:szCs w:val="22"/>
        </w:rPr>
        <w:t>2</w:t>
      </w:r>
      <w:r w:rsidR="00B02318">
        <w:rPr>
          <w:rFonts w:ascii="Arial" w:hAnsi="Arial" w:cs="Arial"/>
          <w:sz w:val="22"/>
          <w:szCs w:val="22"/>
        </w:rPr>
        <w:t>.4</w:t>
      </w:r>
      <w:r w:rsidR="00637DE7">
        <w:rPr>
          <w:rFonts w:ascii="Arial" w:hAnsi="Arial" w:cs="Arial"/>
          <w:sz w:val="22"/>
          <w:szCs w:val="22"/>
        </w:rPr>
        <w:t>)</w:t>
      </w:r>
      <w:r w:rsidR="007904AD" w:rsidRPr="006B1D1C">
        <w:rPr>
          <w:rFonts w:ascii="Arial" w:hAnsi="Arial" w:cs="Arial"/>
          <w:sz w:val="22"/>
          <w:szCs w:val="22"/>
        </w:rPr>
        <w:t xml:space="preserve"> prokazující oprávnění k </w:t>
      </w:r>
      <w:r w:rsidRPr="00E553EB">
        <w:rPr>
          <w:rFonts w:ascii="Arial" w:hAnsi="Arial" w:cs="Arial"/>
          <w:sz w:val="22"/>
          <w:szCs w:val="22"/>
        </w:rPr>
        <w:t>poskytování služeb standardní servisní podpory Produkt</w:t>
      </w:r>
      <w:r w:rsidR="00266904">
        <w:rPr>
          <w:rFonts w:ascii="Arial" w:hAnsi="Arial" w:cs="Arial"/>
          <w:sz w:val="22"/>
          <w:szCs w:val="22"/>
        </w:rPr>
        <w:t>u,</w:t>
      </w:r>
      <w:r w:rsidRPr="00E553EB">
        <w:rPr>
          <w:rFonts w:ascii="Arial" w:hAnsi="Arial" w:cs="Arial"/>
          <w:sz w:val="22"/>
          <w:szCs w:val="22"/>
        </w:rPr>
        <w:t xml:space="preserve"> a to i ze strany </w:t>
      </w:r>
      <w:r w:rsidR="00B02318" w:rsidRPr="00E553EB">
        <w:rPr>
          <w:rFonts w:ascii="Arial" w:hAnsi="Arial" w:cs="Arial"/>
          <w:sz w:val="22"/>
          <w:szCs w:val="22"/>
        </w:rPr>
        <w:t>poddodavatelů</w:t>
      </w:r>
      <w:r w:rsidR="007904AD" w:rsidRPr="006B1D1C">
        <w:rPr>
          <w:rFonts w:ascii="Arial" w:hAnsi="Arial" w:cs="Arial"/>
          <w:sz w:val="22"/>
          <w:szCs w:val="22"/>
        </w:rPr>
        <w:t xml:space="preserve">, je povinen zaplatit Objednateli smluvní pokutu ve výši </w:t>
      </w:r>
      <w:r w:rsidR="006C65A8" w:rsidRPr="00E553EB">
        <w:rPr>
          <w:rFonts w:ascii="Arial" w:hAnsi="Arial" w:cs="Arial"/>
          <w:sz w:val="22"/>
          <w:szCs w:val="22"/>
        </w:rPr>
        <w:t>10.000,-</w:t>
      </w:r>
      <w:r w:rsidR="005018AF">
        <w:rPr>
          <w:rFonts w:ascii="Arial" w:hAnsi="Arial" w:cs="Arial"/>
          <w:sz w:val="22"/>
          <w:szCs w:val="22"/>
        </w:rPr>
        <w:t xml:space="preserve"> </w:t>
      </w:r>
      <w:r w:rsidRPr="00E553EB">
        <w:rPr>
          <w:rFonts w:ascii="Arial" w:hAnsi="Arial" w:cs="Arial"/>
          <w:sz w:val="22"/>
          <w:szCs w:val="22"/>
        </w:rPr>
        <w:t>Kč</w:t>
      </w:r>
      <w:r w:rsidR="007904AD" w:rsidRPr="00E553EB">
        <w:rPr>
          <w:rFonts w:ascii="Arial" w:hAnsi="Arial" w:cs="Arial"/>
          <w:sz w:val="22"/>
          <w:szCs w:val="22"/>
        </w:rPr>
        <w:t xml:space="preserve"> </w:t>
      </w:r>
      <w:r w:rsidR="007904AD" w:rsidRPr="00BD33AC">
        <w:rPr>
          <w:rFonts w:ascii="Arial" w:hAnsi="Arial" w:cs="Arial"/>
          <w:sz w:val="22"/>
          <w:szCs w:val="22"/>
        </w:rPr>
        <w:t>(slovy:</w:t>
      </w:r>
      <w:r w:rsidR="006C65A8" w:rsidRPr="00BD33AC">
        <w:rPr>
          <w:rFonts w:ascii="Arial" w:hAnsi="Arial" w:cs="Arial"/>
          <w:sz w:val="22"/>
          <w:szCs w:val="22"/>
        </w:rPr>
        <w:t xml:space="preserve"> deset</w:t>
      </w:r>
      <w:r w:rsidR="004D0FEB">
        <w:rPr>
          <w:rFonts w:ascii="Arial" w:hAnsi="Arial" w:cs="Arial"/>
          <w:sz w:val="22"/>
          <w:szCs w:val="22"/>
        </w:rPr>
        <w:t xml:space="preserve"> </w:t>
      </w:r>
      <w:r w:rsidR="006C65A8" w:rsidRPr="00BD33AC">
        <w:rPr>
          <w:rFonts w:ascii="Arial" w:hAnsi="Arial" w:cs="Arial"/>
          <w:sz w:val="22"/>
          <w:szCs w:val="22"/>
        </w:rPr>
        <w:t>tisíc</w:t>
      </w:r>
      <w:r w:rsidR="004D0FEB">
        <w:rPr>
          <w:rFonts w:ascii="Arial" w:hAnsi="Arial" w:cs="Arial"/>
          <w:sz w:val="22"/>
          <w:szCs w:val="22"/>
        </w:rPr>
        <w:t xml:space="preserve"> </w:t>
      </w:r>
      <w:r w:rsidR="007904AD" w:rsidRPr="00BD33AC">
        <w:rPr>
          <w:rFonts w:ascii="Arial" w:hAnsi="Arial" w:cs="Arial"/>
          <w:sz w:val="22"/>
          <w:szCs w:val="22"/>
        </w:rPr>
        <w:t>korun</w:t>
      </w:r>
      <w:r w:rsidR="004D0FEB">
        <w:rPr>
          <w:rFonts w:ascii="Arial" w:hAnsi="Arial" w:cs="Arial"/>
          <w:sz w:val="22"/>
          <w:szCs w:val="22"/>
        </w:rPr>
        <w:t xml:space="preserve"> </w:t>
      </w:r>
      <w:r w:rsidR="007904AD" w:rsidRPr="00BD33AC">
        <w:rPr>
          <w:rFonts w:ascii="Arial" w:hAnsi="Arial" w:cs="Arial"/>
          <w:sz w:val="22"/>
          <w:szCs w:val="22"/>
        </w:rPr>
        <w:t>českých)</w:t>
      </w:r>
      <w:r w:rsidR="007904AD" w:rsidRPr="00E553EB">
        <w:rPr>
          <w:rFonts w:ascii="Arial" w:hAnsi="Arial" w:cs="Arial"/>
          <w:sz w:val="22"/>
          <w:szCs w:val="22"/>
        </w:rPr>
        <w:t xml:space="preserve"> za každý den prodlení s předložením takového dokladu</w:t>
      </w:r>
      <w:r w:rsidR="00783DC1">
        <w:rPr>
          <w:rFonts w:ascii="Arial" w:hAnsi="Arial" w:cs="Arial"/>
          <w:sz w:val="22"/>
          <w:szCs w:val="22"/>
        </w:rPr>
        <w:t>.</w:t>
      </w:r>
    </w:p>
    <w:p w:rsidR="00850BF7" w:rsidRDefault="00850BF7" w:rsidP="00E54989">
      <w:pPr>
        <w:pStyle w:val="Odstavecseseznamem"/>
        <w:numPr>
          <w:ilvl w:val="1"/>
          <w:numId w:val="4"/>
        </w:numPr>
        <w:spacing w:after="120"/>
        <w:ind w:left="567" w:hanging="567"/>
        <w:jc w:val="both"/>
        <w:rPr>
          <w:rFonts w:ascii="Arial" w:hAnsi="Arial" w:cs="Arial"/>
          <w:sz w:val="22"/>
          <w:szCs w:val="22"/>
        </w:rPr>
      </w:pPr>
      <w:r>
        <w:rPr>
          <w:rFonts w:ascii="Arial" w:hAnsi="Arial" w:cs="Arial"/>
          <w:sz w:val="22"/>
          <w:szCs w:val="22"/>
        </w:rPr>
        <w:t>Poruší-li</w:t>
      </w:r>
      <w:r w:rsidRPr="0030164E">
        <w:rPr>
          <w:rFonts w:ascii="Arial" w:hAnsi="Arial" w:cs="Arial"/>
          <w:sz w:val="22"/>
          <w:szCs w:val="22"/>
        </w:rPr>
        <w:t xml:space="preserve"> Poskytovatel </w:t>
      </w:r>
      <w:r>
        <w:rPr>
          <w:rFonts w:ascii="Arial" w:hAnsi="Arial" w:cs="Arial"/>
          <w:sz w:val="22"/>
          <w:szCs w:val="22"/>
        </w:rPr>
        <w:t xml:space="preserve">povinnost </w:t>
      </w:r>
      <w:r w:rsidRPr="0030164E">
        <w:rPr>
          <w:rFonts w:ascii="Arial" w:hAnsi="Arial" w:cs="Arial"/>
          <w:sz w:val="22"/>
          <w:szCs w:val="22"/>
        </w:rPr>
        <w:t xml:space="preserve">písemně </w:t>
      </w:r>
      <w:r>
        <w:rPr>
          <w:rFonts w:ascii="Arial" w:hAnsi="Arial" w:cs="Arial"/>
          <w:sz w:val="22"/>
          <w:szCs w:val="22"/>
        </w:rPr>
        <w:t>oznámit</w:t>
      </w:r>
      <w:r w:rsidRPr="0030164E">
        <w:rPr>
          <w:rFonts w:ascii="Arial" w:hAnsi="Arial" w:cs="Arial"/>
          <w:sz w:val="22"/>
          <w:szCs w:val="22"/>
        </w:rPr>
        <w:t xml:space="preserve"> Objednateli </w:t>
      </w:r>
      <w:r w:rsidRPr="00B32A5E">
        <w:rPr>
          <w:rFonts w:ascii="Arial" w:hAnsi="Arial" w:cs="Arial"/>
          <w:sz w:val="22"/>
          <w:szCs w:val="22"/>
        </w:rPr>
        <w:t>změnu</w:t>
      </w:r>
      <w:r w:rsidR="00B32A5E" w:rsidRPr="00D079B8">
        <w:rPr>
          <w:rFonts w:ascii="Arial" w:hAnsi="Arial" w:cs="Arial"/>
          <w:sz w:val="22"/>
          <w:szCs w:val="22"/>
        </w:rPr>
        <w:t xml:space="preserve"> údajů</w:t>
      </w:r>
      <w:r w:rsidRPr="00B32A5E">
        <w:rPr>
          <w:rFonts w:ascii="Arial" w:hAnsi="Arial" w:cs="Arial"/>
          <w:sz w:val="22"/>
          <w:szCs w:val="22"/>
        </w:rPr>
        <w:t xml:space="preserve"> ve</w:t>
      </w:r>
      <w:r w:rsidRPr="0030164E">
        <w:rPr>
          <w:rFonts w:ascii="Arial" w:hAnsi="Arial" w:cs="Arial"/>
          <w:sz w:val="22"/>
          <w:szCs w:val="22"/>
        </w:rPr>
        <w:t xml:space="preserve"> lhůtě </w:t>
      </w:r>
      <w:r w:rsidRPr="002A1160">
        <w:rPr>
          <w:rFonts w:ascii="Arial" w:hAnsi="Arial" w:cs="Arial"/>
          <w:sz w:val="22"/>
          <w:szCs w:val="22"/>
        </w:rPr>
        <w:t xml:space="preserve">dle </w:t>
      </w:r>
      <w:r w:rsidRPr="00284374">
        <w:rPr>
          <w:rFonts w:ascii="Arial" w:hAnsi="Arial" w:cs="Arial"/>
          <w:sz w:val="22"/>
          <w:szCs w:val="22"/>
        </w:rPr>
        <w:t xml:space="preserve">čl. </w:t>
      </w:r>
      <w:r w:rsidR="00B32A5E" w:rsidRPr="00282BF5">
        <w:rPr>
          <w:rFonts w:ascii="Arial" w:hAnsi="Arial" w:cs="Arial"/>
          <w:sz w:val="22"/>
          <w:szCs w:val="22"/>
        </w:rPr>
        <w:t>12</w:t>
      </w:r>
      <w:r w:rsidRPr="00282BF5">
        <w:rPr>
          <w:rFonts w:ascii="Arial" w:hAnsi="Arial" w:cs="Arial"/>
          <w:sz w:val="22"/>
          <w:szCs w:val="22"/>
        </w:rPr>
        <w:t xml:space="preserve"> odst. </w:t>
      </w:r>
      <w:r w:rsidR="00B32A5E" w:rsidRPr="00282BF5">
        <w:rPr>
          <w:rFonts w:ascii="Arial" w:hAnsi="Arial" w:cs="Arial"/>
          <w:sz w:val="22"/>
          <w:szCs w:val="22"/>
        </w:rPr>
        <w:t>12.3</w:t>
      </w:r>
      <w:r w:rsidRPr="00403AE2">
        <w:rPr>
          <w:rFonts w:ascii="Arial" w:hAnsi="Arial" w:cs="Arial"/>
          <w:sz w:val="22"/>
          <w:szCs w:val="22"/>
        </w:rPr>
        <w:t xml:space="preserve"> Smlouvy</w:t>
      </w:r>
      <w:r w:rsidRPr="0030164E">
        <w:rPr>
          <w:rFonts w:ascii="Arial" w:hAnsi="Arial" w:cs="Arial"/>
          <w:sz w:val="22"/>
          <w:szCs w:val="22"/>
        </w:rPr>
        <w:t xml:space="preserve">, je Poskytovatel povinen Objednateli uhradit smluvní pokutu ve výši </w:t>
      </w:r>
      <w:r>
        <w:rPr>
          <w:rFonts w:ascii="Arial" w:hAnsi="Arial" w:cs="Arial"/>
          <w:sz w:val="22"/>
          <w:szCs w:val="22"/>
        </w:rPr>
        <w:t>50.000,-</w:t>
      </w:r>
      <w:r w:rsidRPr="0030164E">
        <w:rPr>
          <w:rFonts w:ascii="Arial" w:hAnsi="Arial" w:cs="Arial"/>
          <w:sz w:val="22"/>
          <w:szCs w:val="22"/>
        </w:rPr>
        <w:t xml:space="preserve"> Kč</w:t>
      </w:r>
      <w:r w:rsidR="00966593">
        <w:rPr>
          <w:rFonts w:ascii="Arial" w:hAnsi="Arial" w:cs="Arial"/>
          <w:sz w:val="22"/>
          <w:szCs w:val="22"/>
        </w:rPr>
        <w:t xml:space="preserve"> za každé jednotlivé porušení povinnosti</w:t>
      </w:r>
      <w:r w:rsidRPr="0030164E">
        <w:rPr>
          <w:rFonts w:ascii="Arial" w:hAnsi="Arial" w:cs="Arial"/>
          <w:sz w:val="22"/>
          <w:szCs w:val="22"/>
        </w:rPr>
        <w:t>.</w:t>
      </w:r>
    </w:p>
    <w:p w:rsidR="00B35873" w:rsidRDefault="00B35873" w:rsidP="00E54989">
      <w:pPr>
        <w:pStyle w:val="Odstavecseseznamem"/>
        <w:numPr>
          <w:ilvl w:val="1"/>
          <w:numId w:val="4"/>
        </w:numPr>
        <w:spacing w:after="120"/>
        <w:ind w:left="567" w:hanging="567"/>
        <w:jc w:val="both"/>
        <w:rPr>
          <w:rFonts w:ascii="Arial" w:hAnsi="Arial" w:cs="Arial"/>
          <w:sz w:val="22"/>
          <w:szCs w:val="22"/>
        </w:rPr>
      </w:pPr>
      <w:r w:rsidRPr="006B1D1C">
        <w:rPr>
          <w:rFonts w:ascii="Arial" w:hAnsi="Arial" w:cs="Arial"/>
          <w:sz w:val="22"/>
          <w:szCs w:val="22"/>
        </w:rPr>
        <w:t xml:space="preserve">V případě, že Poskytovatel </w:t>
      </w:r>
      <w:r>
        <w:rPr>
          <w:rFonts w:ascii="Arial" w:hAnsi="Arial" w:cs="Arial"/>
          <w:sz w:val="22"/>
          <w:szCs w:val="22"/>
        </w:rPr>
        <w:t>neodstraní vady vytýkané mu v akceptačním protokolu (Akceptace s výhradou) dle čl. 7 odst. 7.</w:t>
      </w:r>
      <w:r w:rsidR="00057756">
        <w:rPr>
          <w:rFonts w:ascii="Arial" w:hAnsi="Arial" w:cs="Arial"/>
          <w:sz w:val="22"/>
          <w:szCs w:val="22"/>
        </w:rPr>
        <w:t>6</w:t>
      </w:r>
      <w:r>
        <w:rPr>
          <w:rFonts w:ascii="Arial" w:hAnsi="Arial" w:cs="Arial"/>
          <w:sz w:val="22"/>
          <w:szCs w:val="22"/>
        </w:rPr>
        <w:t>. ve lhůtě stanovené Objednatelem</w:t>
      </w:r>
      <w:r w:rsidRPr="006B1D1C">
        <w:rPr>
          <w:rFonts w:ascii="Arial" w:hAnsi="Arial" w:cs="Arial"/>
          <w:sz w:val="22"/>
          <w:szCs w:val="22"/>
        </w:rPr>
        <w:t>, vzniká Objednateli nárok na smluvní pokutu ve výši</w:t>
      </w:r>
      <w:r>
        <w:rPr>
          <w:rFonts w:ascii="Arial" w:hAnsi="Arial" w:cs="Arial"/>
          <w:sz w:val="22"/>
          <w:szCs w:val="22"/>
        </w:rPr>
        <w:t xml:space="preserve"> 1000,- Kč, a to za každý započatý</w:t>
      </w:r>
      <w:r w:rsidRPr="006B1D1C">
        <w:rPr>
          <w:rFonts w:ascii="Arial" w:hAnsi="Arial" w:cs="Arial"/>
          <w:sz w:val="22"/>
          <w:szCs w:val="22"/>
        </w:rPr>
        <w:t xml:space="preserve"> </w:t>
      </w:r>
      <w:r>
        <w:rPr>
          <w:rFonts w:ascii="Arial" w:hAnsi="Arial" w:cs="Arial"/>
          <w:sz w:val="22"/>
          <w:szCs w:val="22"/>
        </w:rPr>
        <w:t>den</w:t>
      </w:r>
      <w:r w:rsidRPr="006B1D1C">
        <w:rPr>
          <w:rFonts w:ascii="Arial" w:hAnsi="Arial" w:cs="Arial"/>
          <w:sz w:val="22"/>
          <w:szCs w:val="22"/>
        </w:rPr>
        <w:t xml:space="preserve"> prodlení. </w:t>
      </w:r>
    </w:p>
    <w:p w:rsidR="00CE19FE" w:rsidRDefault="00CE19FE" w:rsidP="00CE19FE">
      <w:pPr>
        <w:pStyle w:val="Odstavecseseznamem"/>
        <w:numPr>
          <w:ilvl w:val="1"/>
          <w:numId w:val="4"/>
        </w:numPr>
        <w:spacing w:after="120"/>
        <w:ind w:left="567" w:hanging="567"/>
        <w:jc w:val="both"/>
        <w:rPr>
          <w:rFonts w:ascii="Arial" w:hAnsi="Arial" w:cs="Arial"/>
          <w:sz w:val="22"/>
          <w:szCs w:val="22"/>
        </w:rPr>
      </w:pPr>
      <w:r w:rsidRPr="006B1D1C">
        <w:rPr>
          <w:rFonts w:ascii="Arial" w:hAnsi="Arial" w:cs="Arial"/>
          <w:sz w:val="22"/>
          <w:szCs w:val="22"/>
        </w:rPr>
        <w:t xml:space="preserve">Poruší-li Poskytovatel povinnosti vyplývající z odst. </w:t>
      </w:r>
      <w:r w:rsidR="002A1160">
        <w:rPr>
          <w:rFonts w:ascii="Arial" w:hAnsi="Arial" w:cs="Arial"/>
          <w:sz w:val="22"/>
          <w:szCs w:val="22"/>
        </w:rPr>
        <w:t>9.6</w:t>
      </w:r>
      <w:r w:rsidRPr="006B1D1C">
        <w:rPr>
          <w:rFonts w:ascii="Arial" w:hAnsi="Arial" w:cs="Arial"/>
          <w:sz w:val="22"/>
          <w:szCs w:val="22"/>
        </w:rPr>
        <w:t xml:space="preserve"> této Smlouvy, je povinen zaplatit Objednateli smluvní pokutu ve výši 10.000,- Kč (slovy: </w:t>
      </w:r>
      <w:r>
        <w:rPr>
          <w:rFonts w:ascii="Arial" w:hAnsi="Arial" w:cs="Arial"/>
          <w:sz w:val="22"/>
          <w:szCs w:val="22"/>
        </w:rPr>
        <w:t>deset</w:t>
      </w:r>
      <w:r w:rsidRPr="006B1D1C">
        <w:rPr>
          <w:rFonts w:ascii="Arial" w:hAnsi="Arial" w:cs="Arial"/>
          <w:sz w:val="22"/>
          <w:szCs w:val="22"/>
        </w:rPr>
        <w:t xml:space="preserve"> tisíc korun českých) za každé porušení takové povinnosti.</w:t>
      </w:r>
    </w:p>
    <w:p w:rsidR="00CE19FE" w:rsidRPr="00AC69E9" w:rsidRDefault="00CE19FE" w:rsidP="00CE19FE">
      <w:pPr>
        <w:pStyle w:val="Odstavecseseznamem"/>
        <w:numPr>
          <w:ilvl w:val="1"/>
          <w:numId w:val="4"/>
        </w:numPr>
        <w:spacing w:after="120"/>
        <w:ind w:left="567" w:hanging="567"/>
        <w:jc w:val="both"/>
        <w:rPr>
          <w:rFonts w:ascii="Arial" w:hAnsi="Arial" w:cs="Arial"/>
          <w:sz w:val="22"/>
          <w:szCs w:val="22"/>
        </w:rPr>
      </w:pPr>
      <w:r w:rsidRPr="006B1D1C">
        <w:rPr>
          <w:rFonts w:ascii="Arial" w:hAnsi="Arial" w:cs="Arial"/>
          <w:sz w:val="22"/>
          <w:szCs w:val="22"/>
        </w:rPr>
        <w:t xml:space="preserve">Poruší-li Poskytovatel povinnosti vyplývající z odst. </w:t>
      </w:r>
      <w:r w:rsidR="002A1160">
        <w:rPr>
          <w:rFonts w:ascii="Arial" w:hAnsi="Arial" w:cs="Arial"/>
          <w:sz w:val="22"/>
          <w:szCs w:val="22"/>
        </w:rPr>
        <w:t>9.7</w:t>
      </w:r>
      <w:r>
        <w:rPr>
          <w:rFonts w:ascii="Arial" w:hAnsi="Arial" w:cs="Arial"/>
          <w:sz w:val="22"/>
          <w:szCs w:val="22"/>
        </w:rPr>
        <w:t xml:space="preserve"> až </w:t>
      </w:r>
      <w:r w:rsidR="002A1160">
        <w:rPr>
          <w:rFonts w:ascii="Arial" w:hAnsi="Arial" w:cs="Arial"/>
          <w:sz w:val="22"/>
          <w:szCs w:val="22"/>
        </w:rPr>
        <w:t>9.10</w:t>
      </w:r>
      <w:r w:rsidRPr="006B1D1C">
        <w:rPr>
          <w:rFonts w:ascii="Arial" w:hAnsi="Arial" w:cs="Arial"/>
          <w:sz w:val="22"/>
          <w:szCs w:val="22"/>
        </w:rPr>
        <w:t xml:space="preserve"> této Smlouvy, je povinen zaplatit Obje</w:t>
      </w:r>
      <w:r>
        <w:rPr>
          <w:rFonts w:ascii="Arial" w:hAnsi="Arial" w:cs="Arial"/>
          <w:sz w:val="22"/>
          <w:szCs w:val="22"/>
        </w:rPr>
        <w:t>dnateli smluvní pokutu ve výši 1</w:t>
      </w:r>
      <w:r w:rsidRPr="006B1D1C">
        <w:rPr>
          <w:rFonts w:ascii="Arial" w:hAnsi="Arial" w:cs="Arial"/>
          <w:sz w:val="22"/>
          <w:szCs w:val="22"/>
        </w:rPr>
        <w:t xml:space="preserve">.000,- Kč (slovy: </w:t>
      </w:r>
      <w:r>
        <w:rPr>
          <w:rFonts w:ascii="Arial" w:hAnsi="Arial" w:cs="Arial"/>
          <w:sz w:val="22"/>
          <w:szCs w:val="22"/>
        </w:rPr>
        <w:t>jeden</w:t>
      </w:r>
      <w:r w:rsidRPr="006B1D1C">
        <w:rPr>
          <w:rFonts w:ascii="Arial" w:hAnsi="Arial" w:cs="Arial"/>
          <w:sz w:val="22"/>
          <w:szCs w:val="22"/>
        </w:rPr>
        <w:t xml:space="preserve"> tisíc korun českých) za každé porušení takové povinnosti</w:t>
      </w:r>
      <w:r>
        <w:rPr>
          <w:rFonts w:ascii="Arial" w:hAnsi="Arial" w:cs="Arial"/>
          <w:sz w:val="22"/>
          <w:szCs w:val="22"/>
        </w:rPr>
        <w:t>.</w:t>
      </w:r>
    </w:p>
    <w:p w:rsidR="00242DC8" w:rsidRDefault="00242DC8" w:rsidP="00E54989">
      <w:pPr>
        <w:pStyle w:val="Odstavecseseznamem"/>
        <w:numPr>
          <w:ilvl w:val="1"/>
          <w:numId w:val="4"/>
        </w:numPr>
        <w:spacing w:after="120"/>
        <w:ind w:left="567" w:hanging="567"/>
        <w:jc w:val="both"/>
        <w:rPr>
          <w:rFonts w:ascii="Arial" w:hAnsi="Arial" w:cs="Arial"/>
          <w:sz w:val="22"/>
          <w:szCs w:val="22"/>
        </w:rPr>
      </w:pPr>
      <w:r w:rsidRPr="006B1D1C">
        <w:rPr>
          <w:rFonts w:ascii="Arial" w:hAnsi="Arial" w:cs="Arial"/>
          <w:sz w:val="22"/>
          <w:szCs w:val="22"/>
        </w:rPr>
        <w:t xml:space="preserve">Poruší-li Poskytovatel povinnosti vyplývající z odst. </w:t>
      </w:r>
      <w:r w:rsidR="00B02318">
        <w:rPr>
          <w:rFonts w:ascii="Arial" w:hAnsi="Arial" w:cs="Arial"/>
          <w:sz w:val="22"/>
          <w:szCs w:val="22"/>
        </w:rPr>
        <w:t>1</w:t>
      </w:r>
      <w:r w:rsidR="00282BF5">
        <w:rPr>
          <w:rFonts w:ascii="Arial" w:hAnsi="Arial" w:cs="Arial"/>
          <w:sz w:val="22"/>
          <w:szCs w:val="22"/>
        </w:rPr>
        <w:t>4</w:t>
      </w:r>
      <w:r w:rsidR="00B02318">
        <w:rPr>
          <w:rFonts w:ascii="Arial" w:hAnsi="Arial" w:cs="Arial"/>
          <w:sz w:val="22"/>
          <w:szCs w:val="22"/>
        </w:rPr>
        <w:t>.</w:t>
      </w:r>
      <w:r w:rsidRPr="006B1D1C">
        <w:rPr>
          <w:rFonts w:ascii="Arial" w:hAnsi="Arial" w:cs="Arial"/>
          <w:sz w:val="22"/>
          <w:szCs w:val="22"/>
        </w:rPr>
        <w:t xml:space="preserve">2 a odst. </w:t>
      </w:r>
      <w:r w:rsidR="00B02318">
        <w:rPr>
          <w:rFonts w:ascii="Arial" w:hAnsi="Arial" w:cs="Arial"/>
          <w:sz w:val="22"/>
          <w:szCs w:val="22"/>
        </w:rPr>
        <w:t>1</w:t>
      </w:r>
      <w:r w:rsidR="00282BF5">
        <w:rPr>
          <w:rFonts w:ascii="Arial" w:hAnsi="Arial" w:cs="Arial"/>
          <w:sz w:val="22"/>
          <w:szCs w:val="22"/>
        </w:rPr>
        <w:t>4</w:t>
      </w:r>
      <w:r w:rsidR="00B02318">
        <w:rPr>
          <w:rFonts w:ascii="Arial" w:hAnsi="Arial" w:cs="Arial"/>
          <w:sz w:val="22"/>
          <w:szCs w:val="22"/>
        </w:rPr>
        <w:t>.</w:t>
      </w:r>
      <w:r w:rsidRPr="006B1D1C">
        <w:rPr>
          <w:rFonts w:ascii="Arial" w:hAnsi="Arial" w:cs="Arial"/>
          <w:sz w:val="22"/>
          <w:szCs w:val="22"/>
        </w:rPr>
        <w:t xml:space="preserve">3 této Smlouvy, </w:t>
      </w:r>
      <w:r w:rsidR="00146E4D">
        <w:rPr>
          <w:rFonts w:ascii="Arial" w:hAnsi="Arial" w:cs="Arial"/>
          <w:sz w:val="22"/>
          <w:szCs w:val="22"/>
        </w:rPr>
        <w:br/>
      </w:r>
      <w:r w:rsidRPr="006B1D1C">
        <w:rPr>
          <w:rFonts w:ascii="Arial" w:hAnsi="Arial" w:cs="Arial"/>
          <w:sz w:val="22"/>
          <w:szCs w:val="22"/>
        </w:rPr>
        <w:t>je povinen zaplatit Objednateli smluvní pokutu ve výši 100.000,- Kč (slovy: sto tisíc korun českých) za každé porušení takové povinnosti.</w:t>
      </w:r>
    </w:p>
    <w:p w:rsidR="0090419A" w:rsidRDefault="0090419A" w:rsidP="00D079B8">
      <w:pPr>
        <w:pStyle w:val="Odstavecseseznamem"/>
        <w:numPr>
          <w:ilvl w:val="1"/>
          <w:numId w:val="4"/>
        </w:numPr>
        <w:spacing w:after="120"/>
        <w:ind w:left="567" w:hanging="567"/>
        <w:jc w:val="both"/>
        <w:rPr>
          <w:rFonts w:ascii="Arial" w:hAnsi="Arial" w:cs="Arial"/>
          <w:sz w:val="22"/>
          <w:szCs w:val="22"/>
        </w:rPr>
      </w:pPr>
      <w:r w:rsidRPr="00403AE2">
        <w:rPr>
          <w:rFonts w:ascii="Arial" w:hAnsi="Arial" w:cs="Arial"/>
          <w:sz w:val="22"/>
          <w:szCs w:val="22"/>
        </w:rPr>
        <w:lastRenderedPageBreak/>
        <w:t>V případě, že Poskytovatel nebude mít po celou dobu účinnosti této Smlouvy uzavřené požadované pojištění dle čl. 14 odst. 14.5 Smlouvy nebo nepředloží-li Poskytovatel na žádost Objednatele kopii pojistné smlouvy (pojistného certifikátu) ve lhůtě dle čl. 14</w:t>
      </w:r>
      <w:r w:rsidRPr="008126E7">
        <w:rPr>
          <w:rFonts w:ascii="Arial" w:hAnsi="Arial" w:cs="Arial"/>
          <w:sz w:val="22"/>
          <w:szCs w:val="22"/>
        </w:rPr>
        <w:t xml:space="preserve"> odst. 14.5 Smlouvy, je Poskytovatel povinen uhradit Objednateli smluvní pokutu</w:t>
      </w:r>
      <w:r w:rsidRPr="0031107F">
        <w:rPr>
          <w:rFonts w:ascii="Arial" w:hAnsi="Arial" w:cs="Arial"/>
          <w:sz w:val="22"/>
          <w:szCs w:val="22"/>
        </w:rPr>
        <w:t xml:space="preserve"> ve</w:t>
      </w:r>
      <w:r w:rsidRPr="0090419A">
        <w:rPr>
          <w:rFonts w:ascii="Arial" w:hAnsi="Arial" w:cs="Arial"/>
          <w:sz w:val="22"/>
          <w:szCs w:val="22"/>
        </w:rPr>
        <w:t xml:space="preserve"> výši </w:t>
      </w:r>
      <w:r w:rsidR="002506B6">
        <w:rPr>
          <w:rFonts w:ascii="Arial" w:hAnsi="Arial" w:cs="Arial"/>
          <w:sz w:val="22"/>
          <w:szCs w:val="22"/>
        </w:rPr>
        <w:t xml:space="preserve">1000 </w:t>
      </w:r>
      <w:r>
        <w:rPr>
          <w:rFonts w:ascii="Arial" w:hAnsi="Arial" w:cs="Arial"/>
          <w:sz w:val="22"/>
          <w:szCs w:val="22"/>
        </w:rPr>
        <w:t xml:space="preserve">Kč </w:t>
      </w:r>
      <w:r w:rsidRPr="0090419A">
        <w:rPr>
          <w:rFonts w:ascii="Arial" w:hAnsi="Arial" w:cs="Arial"/>
          <w:sz w:val="22"/>
          <w:szCs w:val="22"/>
        </w:rPr>
        <w:t>za každé jednotlivé porušení povinnosti.</w:t>
      </w:r>
    </w:p>
    <w:p w:rsidR="00913D62" w:rsidRPr="006B1D1C" w:rsidRDefault="00913D62" w:rsidP="00D079B8">
      <w:pPr>
        <w:pStyle w:val="Odstavecseseznamem"/>
        <w:numPr>
          <w:ilvl w:val="1"/>
          <w:numId w:val="4"/>
        </w:numPr>
        <w:spacing w:after="120"/>
        <w:ind w:left="567" w:hanging="567"/>
        <w:jc w:val="both"/>
        <w:rPr>
          <w:rFonts w:ascii="Arial" w:hAnsi="Arial" w:cs="Arial"/>
          <w:sz w:val="22"/>
          <w:szCs w:val="22"/>
        </w:rPr>
      </w:pPr>
      <w:r w:rsidRPr="00B02318">
        <w:rPr>
          <w:rFonts w:ascii="Arial" w:hAnsi="Arial" w:cs="Arial"/>
          <w:sz w:val="22"/>
          <w:szCs w:val="22"/>
        </w:rPr>
        <w:t xml:space="preserve">Poruší-li </w:t>
      </w:r>
      <w:r>
        <w:rPr>
          <w:rFonts w:ascii="Arial" w:hAnsi="Arial" w:cs="Arial"/>
          <w:sz w:val="22"/>
          <w:szCs w:val="22"/>
        </w:rPr>
        <w:t xml:space="preserve">Poskytovatel </w:t>
      </w:r>
      <w:r w:rsidRPr="00B02318">
        <w:rPr>
          <w:rFonts w:ascii="Arial" w:hAnsi="Arial" w:cs="Arial"/>
          <w:sz w:val="22"/>
          <w:szCs w:val="22"/>
        </w:rPr>
        <w:t xml:space="preserve">povinnosti vyplývající z této Smlouvy ohledně ochrany důvěrných informací, je povinen zaplatit </w:t>
      </w:r>
      <w:r>
        <w:rPr>
          <w:rFonts w:ascii="Arial" w:hAnsi="Arial" w:cs="Arial"/>
          <w:sz w:val="22"/>
          <w:szCs w:val="22"/>
        </w:rPr>
        <w:t>Objednateli</w:t>
      </w:r>
      <w:r w:rsidRPr="00B02318">
        <w:rPr>
          <w:rFonts w:ascii="Arial" w:hAnsi="Arial" w:cs="Arial"/>
          <w:sz w:val="22"/>
          <w:szCs w:val="22"/>
        </w:rPr>
        <w:t xml:space="preserve"> smluvní pokutu ve výši 50.000,- Kč (slovy: padesát tisíc korun českých) za každé porušení takové povinnosti. </w:t>
      </w:r>
    </w:p>
    <w:p w:rsidR="00E06D7C" w:rsidRDefault="00E06D7C" w:rsidP="00E54989">
      <w:pPr>
        <w:pStyle w:val="Odstavecseseznamem"/>
        <w:numPr>
          <w:ilvl w:val="1"/>
          <w:numId w:val="4"/>
        </w:numPr>
        <w:spacing w:after="120"/>
        <w:ind w:left="567" w:hanging="567"/>
        <w:jc w:val="both"/>
        <w:rPr>
          <w:rFonts w:ascii="Arial" w:hAnsi="Arial" w:cs="Arial"/>
          <w:sz w:val="22"/>
          <w:szCs w:val="22"/>
        </w:rPr>
      </w:pPr>
      <w:r w:rsidRPr="006B1D1C">
        <w:rPr>
          <w:rFonts w:ascii="Arial" w:hAnsi="Arial" w:cs="Arial"/>
          <w:sz w:val="22"/>
          <w:szCs w:val="22"/>
        </w:rPr>
        <w:t>Maximální výše smluvní</w:t>
      </w:r>
      <w:r>
        <w:rPr>
          <w:rFonts w:ascii="Arial" w:hAnsi="Arial" w:cs="Arial"/>
          <w:sz w:val="22"/>
          <w:szCs w:val="22"/>
        </w:rPr>
        <w:t>ch pokut</w:t>
      </w:r>
      <w:r w:rsidRPr="006B1D1C">
        <w:rPr>
          <w:rFonts w:ascii="Arial" w:hAnsi="Arial" w:cs="Arial"/>
          <w:sz w:val="22"/>
          <w:szCs w:val="22"/>
        </w:rPr>
        <w:t xml:space="preserve"> není limitována.</w:t>
      </w:r>
    </w:p>
    <w:p w:rsidR="00D755B4" w:rsidRPr="006B1D1C" w:rsidRDefault="008B324E" w:rsidP="00E54989">
      <w:pPr>
        <w:pStyle w:val="Odstavecseseznamem"/>
        <w:numPr>
          <w:ilvl w:val="1"/>
          <w:numId w:val="4"/>
        </w:numPr>
        <w:spacing w:after="120"/>
        <w:ind w:left="567" w:hanging="567"/>
        <w:jc w:val="both"/>
        <w:rPr>
          <w:rFonts w:ascii="Arial" w:hAnsi="Arial" w:cs="Arial"/>
          <w:sz w:val="22"/>
          <w:szCs w:val="22"/>
        </w:rPr>
      </w:pPr>
      <w:r w:rsidRPr="006B1D1C">
        <w:rPr>
          <w:rFonts w:ascii="Arial" w:hAnsi="Arial" w:cs="Arial"/>
          <w:sz w:val="22"/>
          <w:szCs w:val="22"/>
        </w:rPr>
        <w:t>Zaplacením smluvní pokuty</w:t>
      </w:r>
      <w:r w:rsidR="00E77F8F" w:rsidRPr="006B1D1C">
        <w:rPr>
          <w:rFonts w:ascii="Arial" w:hAnsi="Arial" w:cs="Arial"/>
          <w:sz w:val="22"/>
          <w:szCs w:val="22"/>
        </w:rPr>
        <w:t xml:space="preserve"> dle této Smlouvy</w:t>
      </w:r>
      <w:r w:rsidRPr="006B1D1C">
        <w:rPr>
          <w:rFonts w:ascii="Arial" w:hAnsi="Arial" w:cs="Arial"/>
          <w:sz w:val="22"/>
          <w:szCs w:val="22"/>
        </w:rPr>
        <w:t xml:space="preserve"> není dotčeno právo </w:t>
      </w:r>
      <w:r w:rsidR="00E22990" w:rsidRPr="006B1D1C">
        <w:rPr>
          <w:rFonts w:ascii="Arial" w:hAnsi="Arial" w:cs="Arial"/>
          <w:sz w:val="22"/>
          <w:szCs w:val="22"/>
        </w:rPr>
        <w:t>Objednatel</w:t>
      </w:r>
      <w:r w:rsidR="0018683C" w:rsidRPr="006B1D1C">
        <w:rPr>
          <w:rFonts w:ascii="Arial" w:hAnsi="Arial" w:cs="Arial"/>
          <w:sz w:val="22"/>
          <w:szCs w:val="22"/>
        </w:rPr>
        <w:t>e</w:t>
      </w:r>
      <w:r w:rsidRPr="006B1D1C">
        <w:rPr>
          <w:rFonts w:ascii="Arial" w:hAnsi="Arial" w:cs="Arial"/>
          <w:sz w:val="22"/>
          <w:szCs w:val="22"/>
        </w:rPr>
        <w:t xml:space="preserve"> </w:t>
      </w:r>
      <w:r w:rsidR="00146E4D">
        <w:rPr>
          <w:rFonts w:ascii="Arial" w:hAnsi="Arial" w:cs="Arial"/>
          <w:sz w:val="22"/>
          <w:szCs w:val="22"/>
        </w:rPr>
        <w:br/>
      </w:r>
      <w:r w:rsidRPr="006B1D1C">
        <w:rPr>
          <w:rFonts w:ascii="Arial" w:hAnsi="Arial" w:cs="Arial"/>
          <w:sz w:val="22"/>
          <w:szCs w:val="22"/>
        </w:rPr>
        <w:t>na náhradu škody v celém rozsahu. Výše smluvních pokut se do výše náhrady škody nezapočítává.</w:t>
      </w:r>
    </w:p>
    <w:p w:rsidR="00C0793C" w:rsidRPr="006B1D1C" w:rsidRDefault="00C0793C" w:rsidP="00E54989">
      <w:pPr>
        <w:pStyle w:val="Odstavecseseznamem"/>
        <w:numPr>
          <w:ilvl w:val="1"/>
          <w:numId w:val="4"/>
        </w:numPr>
        <w:spacing w:after="120"/>
        <w:ind w:left="567" w:hanging="567"/>
        <w:jc w:val="both"/>
        <w:rPr>
          <w:rFonts w:ascii="Arial" w:hAnsi="Arial" w:cs="Arial"/>
          <w:sz w:val="22"/>
          <w:szCs w:val="22"/>
        </w:rPr>
      </w:pPr>
      <w:r w:rsidRPr="006B1D1C">
        <w:rPr>
          <w:rFonts w:ascii="Arial" w:hAnsi="Arial" w:cs="Arial"/>
          <w:sz w:val="22"/>
          <w:szCs w:val="22"/>
        </w:rPr>
        <w:t>Smluvní pokuta je splatná na základě faktury vystavené stranou oprávněnou</w:t>
      </w:r>
      <w:r w:rsidR="00DF313D" w:rsidRPr="006B1D1C">
        <w:rPr>
          <w:rFonts w:ascii="Arial" w:hAnsi="Arial" w:cs="Arial"/>
          <w:sz w:val="22"/>
          <w:szCs w:val="22"/>
        </w:rPr>
        <w:t xml:space="preserve">, </w:t>
      </w:r>
      <w:r w:rsidR="00146E4D">
        <w:rPr>
          <w:rFonts w:ascii="Arial" w:hAnsi="Arial" w:cs="Arial"/>
          <w:sz w:val="22"/>
          <w:szCs w:val="22"/>
        </w:rPr>
        <w:br/>
      </w:r>
      <w:r w:rsidR="00DF313D" w:rsidRPr="006B1D1C">
        <w:rPr>
          <w:rFonts w:ascii="Arial" w:hAnsi="Arial" w:cs="Arial"/>
          <w:sz w:val="22"/>
          <w:szCs w:val="22"/>
        </w:rPr>
        <w:t>a to</w:t>
      </w:r>
      <w:r w:rsidR="00F30F73" w:rsidRPr="006B1D1C">
        <w:rPr>
          <w:rFonts w:ascii="Arial" w:hAnsi="Arial" w:cs="Arial"/>
          <w:sz w:val="22"/>
          <w:szCs w:val="22"/>
        </w:rPr>
        <w:t xml:space="preserve"> </w:t>
      </w:r>
      <w:r w:rsidRPr="006B1D1C">
        <w:rPr>
          <w:rFonts w:ascii="Arial" w:hAnsi="Arial" w:cs="Arial"/>
          <w:sz w:val="22"/>
          <w:szCs w:val="22"/>
        </w:rPr>
        <w:t xml:space="preserve">do </w:t>
      </w:r>
      <w:r w:rsidR="000675A9">
        <w:rPr>
          <w:rFonts w:ascii="Arial" w:hAnsi="Arial" w:cs="Arial"/>
          <w:sz w:val="22"/>
          <w:szCs w:val="22"/>
        </w:rPr>
        <w:t>21</w:t>
      </w:r>
      <w:r w:rsidRPr="006B1D1C">
        <w:rPr>
          <w:rFonts w:ascii="Arial" w:hAnsi="Arial" w:cs="Arial"/>
          <w:sz w:val="22"/>
          <w:szCs w:val="22"/>
        </w:rPr>
        <w:t xml:space="preserve"> dnů ode dne jejího doručení druhé smluvní straně.</w:t>
      </w:r>
    </w:p>
    <w:p w:rsidR="00563AD6" w:rsidRPr="00B02318" w:rsidRDefault="00563AD6" w:rsidP="00E54989">
      <w:pPr>
        <w:pStyle w:val="Odstavecseseznamem"/>
        <w:numPr>
          <w:ilvl w:val="0"/>
          <w:numId w:val="4"/>
        </w:numPr>
        <w:spacing w:after="120"/>
        <w:rPr>
          <w:rFonts w:ascii="Arial" w:hAnsi="Arial" w:cs="Arial"/>
          <w:b/>
          <w:sz w:val="22"/>
          <w:szCs w:val="22"/>
        </w:rPr>
      </w:pPr>
      <w:r w:rsidRPr="00B02318">
        <w:rPr>
          <w:rFonts w:ascii="Arial" w:hAnsi="Arial" w:cs="Arial"/>
          <w:b/>
          <w:sz w:val="22"/>
          <w:szCs w:val="22"/>
        </w:rPr>
        <w:t>Ochrana informací</w:t>
      </w:r>
    </w:p>
    <w:p w:rsidR="00330E6E" w:rsidRPr="00B02318" w:rsidRDefault="00330E6E" w:rsidP="00E54989">
      <w:pPr>
        <w:pStyle w:val="Odstavecseseznamem"/>
        <w:numPr>
          <w:ilvl w:val="1"/>
          <w:numId w:val="4"/>
        </w:numPr>
        <w:spacing w:after="120"/>
        <w:ind w:left="567" w:hanging="567"/>
        <w:jc w:val="both"/>
        <w:rPr>
          <w:rFonts w:ascii="Arial" w:hAnsi="Arial" w:cs="Arial"/>
          <w:sz w:val="22"/>
          <w:szCs w:val="22"/>
        </w:rPr>
      </w:pPr>
      <w:r w:rsidRPr="00B02318">
        <w:rPr>
          <w:rFonts w:ascii="Arial" w:hAnsi="Arial" w:cs="Arial"/>
          <w:sz w:val="22"/>
          <w:szCs w:val="22"/>
        </w:rPr>
        <w:t>Smluvní strany jsou si vědomy toho, že v rámci plnění závazků z této Smlouvy:</w:t>
      </w:r>
    </w:p>
    <w:p w:rsidR="00330E6E" w:rsidRPr="00B02318" w:rsidRDefault="00330E6E" w:rsidP="00E54989">
      <w:pPr>
        <w:pStyle w:val="Odstavecseseznamem"/>
        <w:numPr>
          <w:ilvl w:val="2"/>
          <w:numId w:val="4"/>
        </w:numPr>
        <w:spacing w:after="120"/>
        <w:jc w:val="both"/>
        <w:rPr>
          <w:rFonts w:ascii="Arial" w:hAnsi="Arial" w:cs="Arial"/>
          <w:sz w:val="22"/>
          <w:szCs w:val="22"/>
        </w:rPr>
      </w:pPr>
      <w:r w:rsidRPr="00B02318">
        <w:rPr>
          <w:rFonts w:ascii="Arial" w:hAnsi="Arial" w:cs="Arial"/>
          <w:sz w:val="22"/>
          <w:szCs w:val="22"/>
        </w:rPr>
        <w:t xml:space="preserve">si mohou vzájemně vědomě nebo opominutím poskytnout informace, </w:t>
      </w:r>
      <w:r w:rsidR="000C227C">
        <w:rPr>
          <w:rFonts w:ascii="Arial" w:hAnsi="Arial" w:cs="Arial"/>
          <w:sz w:val="22"/>
          <w:szCs w:val="22"/>
        </w:rPr>
        <w:br/>
      </w:r>
      <w:r w:rsidRPr="00B02318">
        <w:rPr>
          <w:rFonts w:ascii="Arial" w:hAnsi="Arial" w:cs="Arial"/>
          <w:sz w:val="22"/>
          <w:szCs w:val="22"/>
        </w:rPr>
        <w:t>které budou považovány za důvěrné (dále jen „důvěrné informace“),</w:t>
      </w:r>
    </w:p>
    <w:p w:rsidR="00330E6E" w:rsidRPr="00B02318" w:rsidRDefault="00330E6E" w:rsidP="00E54989">
      <w:pPr>
        <w:pStyle w:val="Odstavecseseznamem"/>
        <w:numPr>
          <w:ilvl w:val="2"/>
          <w:numId w:val="4"/>
        </w:numPr>
        <w:spacing w:after="120"/>
        <w:jc w:val="both"/>
        <w:rPr>
          <w:rFonts w:ascii="Arial" w:hAnsi="Arial" w:cs="Arial"/>
          <w:sz w:val="22"/>
          <w:szCs w:val="22"/>
        </w:rPr>
      </w:pPr>
      <w:r w:rsidRPr="00B02318">
        <w:rPr>
          <w:rFonts w:ascii="Arial" w:hAnsi="Arial" w:cs="Arial"/>
          <w:sz w:val="22"/>
          <w:szCs w:val="22"/>
        </w:rPr>
        <w:t>mohou jejich zaměstnanci a osoby v obdobném postavení získat vědomou činností druhé strany nebo i jejím opominutím přístup k důvěrným informacím druhé strany.</w:t>
      </w:r>
    </w:p>
    <w:p w:rsidR="00330E6E" w:rsidRPr="00B02318" w:rsidRDefault="00330E6E" w:rsidP="00E54989">
      <w:pPr>
        <w:pStyle w:val="Odstavecseseznamem"/>
        <w:numPr>
          <w:ilvl w:val="1"/>
          <w:numId w:val="4"/>
        </w:numPr>
        <w:spacing w:after="120"/>
        <w:ind w:left="567" w:hanging="567"/>
        <w:jc w:val="both"/>
        <w:rPr>
          <w:rFonts w:ascii="Arial" w:hAnsi="Arial" w:cs="Arial"/>
          <w:sz w:val="22"/>
          <w:szCs w:val="22"/>
        </w:rPr>
      </w:pPr>
      <w:bookmarkStart w:id="36" w:name="_Ref202765128"/>
      <w:r w:rsidRPr="00B02318">
        <w:rPr>
          <w:rFonts w:ascii="Arial" w:hAnsi="Arial" w:cs="Arial"/>
          <w:sz w:val="22"/>
          <w:szCs w:val="22"/>
        </w:rPr>
        <w:t>Smluvní strany se zavazují, že žádná z nich nezpřístupní třetí osobě důvěrné informace, které při plnění této Smlouvy získala od druhé smluvní strany.</w:t>
      </w:r>
      <w:bookmarkEnd w:id="36"/>
    </w:p>
    <w:p w:rsidR="00330E6E" w:rsidRPr="00B02318" w:rsidRDefault="00330E6E" w:rsidP="00E54989">
      <w:pPr>
        <w:pStyle w:val="Odstavecseseznamem"/>
        <w:numPr>
          <w:ilvl w:val="1"/>
          <w:numId w:val="4"/>
        </w:numPr>
        <w:spacing w:after="120"/>
        <w:ind w:left="567" w:hanging="567"/>
        <w:jc w:val="both"/>
        <w:rPr>
          <w:rFonts w:ascii="Arial" w:hAnsi="Arial" w:cs="Arial"/>
          <w:sz w:val="22"/>
          <w:szCs w:val="22"/>
        </w:rPr>
      </w:pPr>
      <w:bookmarkStart w:id="37" w:name="_Ref225082917"/>
      <w:r w:rsidRPr="00B02318">
        <w:rPr>
          <w:rFonts w:ascii="Arial" w:hAnsi="Arial" w:cs="Arial"/>
          <w:sz w:val="22"/>
          <w:szCs w:val="22"/>
        </w:rPr>
        <w:t>Za třetí osoby podle odst. 1</w:t>
      </w:r>
      <w:r w:rsidR="00CF0440">
        <w:rPr>
          <w:rFonts w:ascii="Arial" w:hAnsi="Arial" w:cs="Arial"/>
          <w:sz w:val="22"/>
          <w:szCs w:val="22"/>
        </w:rPr>
        <w:t>6</w:t>
      </w:r>
      <w:r w:rsidRPr="00B02318">
        <w:rPr>
          <w:rFonts w:ascii="Arial" w:hAnsi="Arial" w:cs="Arial"/>
          <w:sz w:val="22"/>
          <w:szCs w:val="22"/>
        </w:rPr>
        <w:t>.2 této Smlouvy se nepovažují:</w:t>
      </w:r>
      <w:bookmarkEnd w:id="37"/>
    </w:p>
    <w:p w:rsidR="00330E6E" w:rsidRPr="00B02318" w:rsidRDefault="00330E6E" w:rsidP="00E54989">
      <w:pPr>
        <w:pStyle w:val="Odstavecseseznamem"/>
        <w:numPr>
          <w:ilvl w:val="2"/>
          <w:numId w:val="4"/>
        </w:numPr>
        <w:spacing w:after="120"/>
        <w:jc w:val="both"/>
        <w:rPr>
          <w:rFonts w:ascii="Arial" w:hAnsi="Arial" w:cs="Arial"/>
          <w:sz w:val="22"/>
          <w:szCs w:val="22"/>
        </w:rPr>
      </w:pPr>
      <w:bookmarkStart w:id="38" w:name="_Ref202766324"/>
      <w:r w:rsidRPr="00B02318">
        <w:rPr>
          <w:rFonts w:ascii="Arial" w:hAnsi="Arial" w:cs="Arial"/>
          <w:sz w:val="22"/>
          <w:szCs w:val="22"/>
        </w:rPr>
        <w:t>zaměstnanci smluvních stran a osoby v obdobném postavení,</w:t>
      </w:r>
      <w:bookmarkEnd w:id="38"/>
    </w:p>
    <w:p w:rsidR="00330E6E" w:rsidRPr="00B02318" w:rsidRDefault="00330E6E" w:rsidP="00E54989">
      <w:pPr>
        <w:pStyle w:val="Odstavecseseznamem"/>
        <w:numPr>
          <w:ilvl w:val="2"/>
          <w:numId w:val="4"/>
        </w:numPr>
        <w:spacing w:after="120"/>
        <w:jc w:val="both"/>
        <w:rPr>
          <w:rFonts w:ascii="Arial" w:hAnsi="Arial" w:cs="Arial"/>
          <w:sz w:val="22"/>
          <w:szCs w:val="22"/>
        </w:rPr>
      </w:pPr>
      <w:bookmarkStart w:id="39" w:name="_Ref202766325"/>
      <w:r w:rsidRPr="00B02318">
        <w:rPr>
          <w:rFonts w:ascii="Arial" w:hAnsi="Arial" w:cs="Arial"/>
          <w:sz w:val="22"/>
          <w:szCs w:val="22"/>
        </w:rPr>
        <w:t>orgány smluvních stran a jejich členové,</w:t>
      </w:r>
      <w:bookmarkEnd w:id="39"/>
    </w:p>
    <w:p w:rsidR="00330E6E" w:rsidRPr="00B02318" w:rsidRDefault="00330E6E" w:rsidP="00E54989">
      <w:pPr>
        <w:pStyle w:val="Odstavecseseznamem"/>
        <w:numPr>
          <w:ilvl w:val="2"/>
          <w:numId w:val="4"/>
        </w:numPr>
        <w:spacing w:after="120"/>
        <w:jc w:val="both"/>
        <w:rPr>
          <w:rFonts w:ascii="Arial" w:hAnsi="Arial" w:cs="Arial"/>
          <w:sz w:val="22"/>
          <w:szCs w:val="22"/>
        </w:rPr>
      </w:pPr>
      <w:bookmarkStart w:id="40" w:name="_Ref202766329"/>
      <w:r w:rsidRPr="00B02318">
        <w:rPr>
          <w:rFonts w:ascii="Arial" w:hAnsi="Arial" w:cs="Arial"/>
          <w:sz w:val="22"/>
          <w:szCs w:val="22"/>
        </w:rPr>
        <w:t xml:space="preserve">ve vztahu k důvěrným informacím </w:t>
      </w:r>
      <w:r w:rsidR="000675A9">
        <w:rPr>
          <w:rFonts w:ascii="Arial" w:hAnsi="Arial" w:cs="Arial"/>
          <w:sz w:val="22"/>
          <w:szCs w:val="22"/>
        </w:rPr>
        <w:t>Objednatele</w:t>
      </w:r>
      <w:r w:rsidRPr="00B02318">
        <w:rPr>
          <w:rFonts w:ascii="Arial" w:hAnsi="Arial" w:cs="Arial"/>
          <w:sz w:val="22"/>
          <w:szCs w:val="22"/>
        </w:rPr>
        <w:t xml:space="preserve"> </w:t>
      </w:r>
      <w:r w:rsidR="000675A9">
        <w:rPr>
          <w:rFonts w:ascii="Arial" w:hAnsi="Arial" w:cs="Arial"/>
          <w:sz w:val="22"/>
          <w:szCs w:val="22"/>
        </w:rPr>
        <w:t>poddodavatelem</w:t>
      </w:r>
      <w:r w:rsidRPr="00B02318">
        <w:rPr>
          <w:rFonts w:ascii="Arial" w:hAnsi="Arial" w:cs="Arial"/>
          <w:sz w:val="22"/>
          <w:szCs w:val="22"/>
        </w:rPr>
        <w:t xml:space="preserve"> </w:t>
      </w:r>
      <w:r w:rsidR="000675A9">
        <w:rPr>
          <w:rFonts w:ascii="Arial" w:hAnsi="Arial" w:cs="Arial"/>
          <w:sz w:val="22"/>
          <w:szCs w:val="22"/>
        </w:rPr>
        <w:t>Poskytovatele</w:t>
      </w:r>
      <w:r w:rsidRPr="00B02318">
        <w:rPr>
          <w:rFonts w:ascii="Arial" w:hAnsi="Arial" w:cs="Arial"/>
          <w:sz w:val="22"/>
          <w:szCs w:val="22"/>
        </w:rPr>
        <w:t>,</w:t>
      </w:r>
      <w:bookmarkEnd w:id="40"/>
    </w:p>
    <w:p w:rsidR="00330E6E" w:rsidRPr="00B02318" w:rsidRDefault="00330E6E" w:rsidP="00D40AAB">
      <w:pPr>
        <w:pStyle w:val="RLTextlnkuslovan"/>
        <w:numPr>
          <w:ilvl w:val="0"/>
          <w:numId w:val="0"/>
        </w:numPr>
        <w:ind w:left="1474"/>
        <w:rPr>
          <w:rFonts w:ascii="Arial" w:hAnsi="Arial" w:cs="Arial"/>
          <w:szCs w:val="22"/>
        </w:rPr>
      </w:pPr>
      <w:r w:rsidRPr="00B02318">
        <w:rPr>
          <w:rFonts w:ascii="Arial" w:hAnsi="Arial" w:cs="Arial"/>
          <w:szCs w:val="22"/>
        </w:rPr>
        <w:t xml:space="preserve">za předpokladu, že se podílejí na plnění této Smlouvy nebo na plnění spojeném s plněním dle této Smlouvy, důvěrné informace jsou </w:t>
      </w:r>
      <w:r w:rsidR="00146E4D">
        <w:rPr>
          <w:rFonts w:ascii="Arial" w:hAnsi="Arial" w:cs="Arial"/>
          <w:szCs w:val="22"/>
        </w:rPr>
        <w:br/>
      </w:r>
      <w:r w:rsidRPr="00B02318">
        <w:rPr>
          <w:rFonts w:ascii="Arial" w:hAnsi="Arial" w:cs="Arial"/>
          <w:szCs w:val="22"/>
        </w:rPr>
        <w:t>jim zpřístupněny výhradně za tímto účelem a zpřístupnění důvěrných informací je v rozsahu nezbytně nutném pro naplnění jeho účelu a za stejných podmínek, jaké jsou stanoveny smluvním stranám v této Smlouvě.</w:t>
      </w:r>
    </w:p>
    <w:p w:rsidR="00330E6E" w:rsidRPr="00B02318" w:rsidRDefault="00330E6E" w:rsidP="00E54989">
      <w:pPr>
        <w:pStyle w:val="Odstavecseseznamem"/>
        <w:numPr>
          <w:ilvl w:val="1"/>
          <w:numId w:val="4"/>
        </w:numPr>
        <w:spacing w:after="120"/>
        <w:ind w:left="567" w:hanging="567"/>
        <w:jc w:val="both"/>
        <w:rPr>
          <w:rFonts w:ascii="Arial" w:hAnsi="Arial" w:cs="Arial"/>
          <w:sz w:val="22"/>
          <w:szCs w:val="22"/>
        </w:rPr>
      </w:pPr>
      <w:r w:rsidRPr="00B02318">
        <w:rPr>
          <w:rFonts w:ascii="Arial" w:hAnsi="Arial" w:cs="Arial"/>
          <w:sz w:val="22"/>
          <w:szCs w:val="22"/>
        </w:rPr>
        <w:t xml:space="preserve">Bez ohledu na výše uvedená ustanovení se za důvěrné nepovažují informace </w:t>
      </w:r>
      <w:r w:rsidR="000C227C">
        <w:rPr>
          <w:rFonts w:ascii="Arial" w:hAnsi="Arial" w:cs="Arial"/>
          <w:sz w:val="22"/>
          <w:szCs w:val="22"/>
        </w:rPr>
        <w:br/>
      </w:r>
      <w:r w:rsidRPr="00B02318">
        <w:rPr>
          <w:rFonts w:ascii="Arial" w:hAnsi="Arial" w:cs="Arial"/>
          <w:sz w:val="22"/>
          <w:szCs w:val="22"/>
        </w:rPr>
        <w:t>(včetně Smlouvy a jejích metadat), které:</w:t>
      </w:r>
    </w:p>
    <w:p w:rsidR="00330E6E" w:rsidRPr="00B02318" w:rsidRDefault="00330E6E" w:rsidP="00E54989">
      <w:pPr>
        <w:pStyle w:val="Odstavecseseznamem"/>
        <w:numPr>
          <w:ilvl w:val="2"/>
          <w:numId w:val="4"/>
        </w:numPr>
        <w:spacing w:after="120"/>
        <w:jc w:val="both"/>
        <w:rPr>
          <w:rFonts w:ascii="Arial" w:hAnsi="Arial" w:cs="Arial"/>
          <w:sz w:val="22"/>
          <w:szCs w:val="22"/>
        </w:rPr>
      </w:pPr>
      <w:r w:rsidRPr="00B02318">
        <w:rPr>
          <w:rFonts w:ascii="Arial" w:hAnsi="Arial" w:cs="Arial"/>
          <w:sz w:val="22"/>
          <w:szCs w:val="22"/>
        </w:rPr>
        <w:t>se staly veřejně známými, aniž by jejich zveřejněním došlo k porušení závazků přijímající smluvní strany či právních předpisů,</w:t>
      </w:r>
    </w:p>
    <w:p w:rsidR="00330E6E" w:rsidRPr="00B02318" w:rsidRDefault="00330E6E" w:rsidP="00E54989">
      <w:pPr>
        <w:pStyle w:val="Odstavecseseznamem"/>
        <w:numPr>
          <w:ilvl w:val="2"/>
          <w:numId w:val="4"/>
        </w:numPr>
        <w:spacing w:after="120"/>
        <w:jc w:val="both"/>
        <w:rPr>
          <w:rFonts w:ascii="Arial" w:hAnsi="Arial" w:cs="Arial"/>
          <w:sz w:val="22"/>
          <w:szCs w:val="22"/>
        </w:rPr>
      </w:pPr>
      <w:r w:rsidRPr="00B02318">
        <w:rPr>
          <w:rFonts w:ascii="Arial" w:hAnsi="Arial" w:cs="Arial"/>
          <w:sz w:val="22"/>
          <w:szCs w:val="22"/>
        </w:rPr>
        <w:t xml:space="preserve">měla přijímající strana prokazatelně legálně k dispozici před uzavřením </w:t>
      </w:r>
      <w:r w:rsidR="000C227C">
        <w:rPr>
          <w:rFonts w:ascii="Arial" w:hAnsi="Arial" w:cs="Arial"/>
          <w:sz w:val="22"/>
          <w:szCs w:val="22"/>
        </w:rPr>
        <w:br/>
      </w:r>
      <w:r w:rsidRPr="00B02318">
        <w:rPr>
          <w:rFonts w:ascii="Arial" w:hAnsi="Arial" w:cs="Arial"/>
          <w:sz w:val="22"/>
          <w:szCs w:val="22"/>
        </w:rPr>
        <w:t>této Smlouvy, pokud takové informace nebyly předmětem jiné, dříve mezi smluvními stranami uzavřené smlouvy o ochraně informací,</w:t>
      </w:r>
    </w:p>
    <w:p w:rsidR="00330E6E" w:rsidRPr="00B02318" w:rsidRDefault="00330E6E" w:rsidP="00E54989">
      <w:pPr>
        <w:pStyle w:val="Odstavecseseznamem"/>
        <w:numPr>
          <w:ilvl w:val="2"/>
          <w:numId w:val="4"/>
        </w:numPr>
        <w:spacing w:after="120"/>
        <w:jc w:val="both"/>
        <w:rPr>
          <w:rFonts w:ascii="Arial" w:hAnsi="Arial" w:cs="Arial"/>
          <w:sz w:val="22"/>
          <w:szCs w:val="22"/>
        </w:rPr>
      </w:pPr>
      <w:r w:rsidRPr="00B02318">
        <w:rPr>
          <w:rFonts w:ascii="Arial" w:hAnsi="Arial" w:cs="Arial"/>
          <w:sz w:val="22"/>
          <w:szCs w:val="22"/>
        </w:rPr>
        <w:t>jsou výsledkem postupu, při kterém k nim přijímající strana dospěje nezávisle a je to schopna doložit svými záznamy nebo důvěrnými informacemi třetí strany,</w:t>
      </w:r>
    </w:p>
    <w:p w:rsidR="00330E6E" w:rsidRPr="00B02318" w:rsidRDefault="00330E6E" w:rsidP="00E54989">
      <w:pPr>
        <w:pStyle w:val="Odstavecseseznamem"/>
        <w:numPr>
          <w:ilvl w:val="2"/>
          <w:numId w:val="4"/>
        </w:numPr>
        <w:spacing w:after="120"/>
        <w:jc w:val="both"/>
        <w:rPr>
          <w:rFonts w:ascii="Arial" w:hAnsi="Arial" w:cs="Arial"/>
          <w:sz w:val="22"/>
          <w:szCs w:val="22"/>
        </w:rPr>
      </w:pPr>
      <w:r w:rsidRPr="00B02318">
        <w:rPr>
          <w:rFonts w:ascii="Arial" w:hAnsi="Arial" w:cs="Arial"/>
          <w:sz w:val="22"/>
          <w:szCs w:val="22"/>
        </w:rPr>
        <w:t>mají být zpřístupněny nebo zveřejněny, vyžaduje-li to zákon či jiný právní předpis včetně práva EU nebo závazné rozhodnutí oprávněného orgánu veřejné moci,</w:t>
      </w:r>
    </w:p>
    <w:p w:rsidR="00330E6E" w:rsidRPr="00B02318" w:rsidRDefault="00330E6E" w:rsidP="00E54989">
      <w:pPr>
        <w:pStyle w:val="Odstavecseseznamem"/>
        <w:numPr>
          <w:ilvl w:val="2"/>
          <w:numId w:val="4"/>
        </w:numPr>
        <w:spacing w:after="120"/>
        <w:jc w:val="both"/>
        <w:rPr>
          <w:rFonts w:ascii="Arial" w:hAnsi="Arial" w:cs="Arial"/>
          <w:sz w:val="22"/>
          <w:szCs w:val="22"/>
        </w:rPr>
      </w:pPr>
      <w:r w:rsidRPr="00B02318">
        <w:rPr>
          <w:rFonts w:ascii="Arial" w:hAnsi="Arial" w:cs="Arial"/>
          <w:sz w:val="22"/>
          <w:szCs w:val="22"/>
        </w:rPr>
        <w:lastRenderedPageBreak/>
        <w:t>po podpisu této Smlouvy poskytne přijímající straně třetí osoba, jež není omezena v takovém nakládání s informacemi.</w:t>
      </w:r>
    </w:p>
    <w:p w:rsidR="00330E6E" w:rsidRDefault="00330E6E" w:rsidP="00E54989">
      <w:pPr>
        <w:pStyle w:val="Odstavecseseznamem"/>
        <w:numPr>
          <w:ilvl w:val="1"/>
          <w:numId w:val="4"/>
        </w:numPr>
        <w:spacing w:after="120"/>
        <w:ind w:left="567" w:hanging="567"/>
        <w:jc w:val="both"/>
        <w:rPr>
          <w:rFonts w:ascii="Arial" w:hAnsi="Arial" w:cs="Arial"/>
          <w:sz w:val="22"/>
          <w:szCs w:val="22"/>
        </w:rPr>
      </w:pPr>
      <w:r w:rsidRPr="00B02318">
        <w:rPr>
          <w:rFonts w:ascii="Arial" w:hAnsi="Arial" w:cs="Arial"/>
          <w:sz w:val="22"/>
          <w:szCs w:val="22"/>
        </w:rPr>
        <w:t>Za porušení povinnosti mlčenlivosti smluvní stranou se považují též případy, kdy tuto povinnost poruší kterákoliv z osob uvedených v odst. 1</w:t>
      </w:r>
      <w:r w:rsidR="00CF0440">
        <w:rPr>
          <w:rFonts w:ascii="Arial" w:hAnsi="Arial" w:cs="Arial"/>
          <w:sz w:val="22"/>
          <w:szCs w:val="22"/>
        </w:rPr>
        <w:t>6</w:t>
      </w:r>
      <w:r w:rsidRPr="00B02318">
        <w:rPr>
          <w:rFonts w:ascii="Arial" w:hAnsi="Arial" w:cs="Arial"/>
          <w:sz w:val="22"/>
          <w:szCs w:val="22"/>
        </w:rPr>
        <w:t>.3 této Smlouvy, které daná smluvní strana poskytla důvěrné informace druhé smluvní strany.</w:t>
      </w:r>
    </w:p>
    <w:p w:rsidR="00616F99" w:rsidRPr="00B02318" w:rsidRDefault="00616F99" w:rsidP="00F94B4D">
      <w:pPr>
        <w:pStyle w:val="Odstavecseseznamem"/>
        <w:numPr>
          <w:ilvl w:val="1"/>
          <w:numId w:val="4"/>
        </w:numPr>
        <w:spacing w:after="120"/>
        <w:ind w:left="567" w:hanging="567"/>
        <w:jc w:val="both"/>
        <w:rPr>
          <w:rFonts w:ascii="Arial" w:hAnsi="Arial" w:cs="Arial"/>
          <w:sz w:val="22"/>
          <w:szCs w:val="22"/>
        </w:rPr>
      </w:pPr>
      <w:r>
        <w:rPr>
          <w:rFonts w:ascii="Arial" w:hAnsi="Arial" w:cs="Arial"/>
          <w:sz w:val="22"/>
          <w:szCs w:val="22"/>
        </w:rPr>
        <w:t>Za porušení povinnost mlčenlivosti považují smluvní strany</w:t>
      </w:r>
      <w:r w:rsidRPr="00616F99">
        <w:rPr>
          <w:rFonts w:ascii="Arial" w:hAnsi="Arial" w:cs="Arial"/>
          <w:sz w:val="22"/>
          <w:szCs w:val="22"/>
        </w:rPr>
        <w:t xml:space="preserve"> také </w:t>
      </w:r>
      <w:r>
        <w:rPr>
          <w:rFonts w:ascii="Arial" w:hAnsi="Arial" w:cs="Arial"/>
          <w:sz w:val="22"/>
          <w:szCs w:val="22"/>
        </w:rPr>
        <w:t>porušení mlčenlivost P</w:t>
      </w:r>
      <w:r w:rsidRPr="00616F99">
        <w:rPr>
          <w:rFonts w:ascii="Arial" w:hAnsi="Arial" w:cs="Arial"/>
          <w:sz w:val="22"/>
          <w:szCs w:val="22"/>
        </w:rPr>
        <w:t>oskytovatele o</w:t>
      </w:r>
      <w:r>
        <w:rPr>
          <w:rFonts w:ascii="Arial" w:hAnsi="Arial" w:cs="Arial"/>
          <w:sz w:val="22"/>
          <w:szCs w:val="22"/>
        </w:rPr>
        <w:t>hledně osobních údajů, bude-li P</w:t>
      </w:r>
      <w:r w:rsidRPr="00616F99">
        <w:rPr>
          <w:rFonts w:ascii="Arial" w:hAnsi="Arial" w:cs="Arial"/>
          <w:sz w:val="22"/>
          <w:szCs w:val="22"/>
        </w:rPr>
        <w:t>oskytovatel s osobními údaji naklád</w:t>
      </w:r>
      <w:r>
        <w:rPr>
          <w:rFonts w:ascii="Arial" w:hAnsi="Arial" w:cs="Arial"/>
          <w:sz w:val="22"/>
          <w:szCs w:val="22"/>
        </w:rPr>
        <w:t>at při realizaci předmětu této Smlouvy; P</w:t>
      </w:r>
      <w:r w:rsidRPr="00616F99">
        <w:rPr>
          <w:rFonts w:ascii="Arial" w:hAnsi="Arial" w:cs="Arial"/>
          <w:sz w:val="22"/>
          <w:szCs w:val="22"/>
        </w:rPr>
        <w:t xml:space="preserve">oskytovatel odpovídá za to, </w:t>
      </w:r>
      <w:r w:rsidR="00146E4D">
        <w:rPr>
          <w:rFonts w:ascii="Arial" w:hAnsi="Arial" w:cs="Arial"/>
          <w:sz w:val="22"/>
          <w:szCs w:val="22"/>
        </w:rPr>
        <w:br/>
      </w:r>
      <w:r w:rsidRPr="00616F99">
        <w:rPr>
          <w:rFonts w:ascii="Arial" w:hAnsi="Arial" w:cs="Arial"/>
          <w:sz w:val="22"/>
          <w:szCs w:val="22"/>
        </w:rPr>
        <w:t xml:space="preserve">že z jeho strany bude případné nakládání s těmito osobními údaji v souladu </w:t>
      </w:r>
      <w:r w:rsidR="00146E4D">
        <w:rPr>
          <w:rFonts w:ascii="Arial" w:hAnsi="Arial" w:cs="Arial"/>
          <w:sz w:val="22"/>
          <w:szCs w:val="22"/>
        </w:rPr>
        <w:br/>
      </w:r>
      <w:r w:rsidRPr="00616F99">
        <w:rPr>
          <w:rFonts w:ascii="Arial" w:hAnsi="Arial" w:cs="Arial"/>
          <w:sz w:val="22"/>
          <w:szCs w:val="22"/>
        </w:rPr>
        <w:t xml:space="preserve">s příslušnými právními předpisy o ochraně osobních údajů, zejm. v souladu </w:t>
      </w:r>
      <w:r w:rsidR="00146E4D">
        <w:rPr>
          <w:rFonts w:ascii="Arial" w:hAnsi="Arial" w:cs="Arial"/>
          <w:sz w:val="22"/>
          <w:szCs w:val="22"/>
        </w:rPr>
        <w:br/>
      </w:r>
      <w:r w:rsidRPr="00616F99">
        <w:rPr>
          <w:rFonts w:ascii="Arial" w:hAnsi="Arial" w:cs="Arial"/>
          <w:sz w:val="22"/>
          <w:szCs w:val="22"/>
        </w:rPr>
        <w:t>s nařízením Evropského parlamentu a Rady (EU) 2016/679 ze dne 27. dubna 2016</w:t>
      </w:r>
      <w:r w:rsidR="00B973D9">
        <w:rPr>
          <w:rFonts w:ascii="Arial" w:hAnsi="Arial" w:cs="Arial"/>
          <w:sz w:val="22"/>
          <w:szCs w:val="22"/>
        </w:rPr>
        <w:br/>
      </w:r>
      <w:r w:rsidRPr="00616F99">
        <w:rPr>
          <w:rFonts w:ascii="Arial" w:hAnsi="Arial" w:cs="Arial"/>
          <w:sz w:val="22"/>
          <w:szCs w:val="22"/>
        </w:rPr>
        <w:t>o ochraně fyzických osob v souvislosti se zpracováním osobních údajů a o volném pohybu těchto údajů a o zrušení směrnice 95/46/ES (obecné nařízení o ochraně osobních údajů; GDPR)</w:t>
      </w:r>
      <w:r w:rsidR="003F1E38">
        <w:rPr>
          <w:rFonts w:ascii="Arial" w:hAnsi="Arial" w:cs="Arial"/>
          <w:sz w:val="22"/>
          <w:szCs w:val="22"/>
        </w:rPr>
        <w:t xml:space="preserve"> a v souladu se zákonem č. 110/2019 Sb., o zpracování osobních údajů</w:t>
      </w:r>
      <w:r w:rsidRPr="00616F99">
        <w:rPr>
          <w:rFonts w:ascii="Arial" w:hAnsi="Arial" w:cs="Arial"/>
          <w:sz w:val="22"/>
          <w:szCs w:val="22"/>
        </w:rPr>
        <w:t>.</w:t>
      </w:r>
    </w:p>
    <w:p w:rsidR="00330E6E" w:rsidRPr="00B02318" w:rsidRDefault="00330E6E" w:rsidP="00D079B8">
      <w:pPr>
        <w:pStyle w:val="Odstavecseseznamem"/>
        <w:spacing w:after="120"/>
        <w:ind w:left="567"/>
        <w:jc w:val="both"/>
        <w:rPr>
          <w:rFonts w:ascii="Arial" w:hAnsi="Arial" w:cs="Arial"/>
          <w:sz w:val="22"/>
          <w:szCs w:val="22"/>
        </w:rPr>
      </w:pPr>
    </w:p>
    <w:p w:rsidR="00330E6E" w:rsidRPr="00B02318" w:rsidRDefault="00564C93" w:rsidP="00E54989">
      <w:pPr>
        <w:pStyle w:val="Odstavecseseznamem"/>
        <w:numPr>
          <w:ilvl w:val="1"/>
          <w:numId w:val="4"/>
        </w:numPr>
        <w:spacing w:after="120"/>
        <w:ind w:left="567" w:hanging="567"/>
        <w:jc w:val="both"/>
        <w:rPr>
          <w:rFonts w:ascii="Arial" w:hAnsi="Arial" w:cs="Arial"/>
          <w:sz w:val="22"/>
          <w:szCs w:val="22"/>
        </w:rPr>
      </w:pPr>
      <w:r>
        <w:rPr>
          <w:rFonts w:ascii="Arial" w:hAnsi="Arial" w:cs="Arial"/>
          <w:sz w:val="22"/>
          <w:szCs w:val="22"/>
        </w:rPr>
        <w:t>Poskytovatel</w:t>
      </w:r>
      <w:r w:rsidRPr="00564C93">
        <w:rPr>
          <w:rFonts w:ascii="Arial" w:hAnsi="Arial" w:cs="Arial"/>
          <w:sz w:val="22"/>
          <w:szCs w:val="22"/>
        </w:rPr>
        <w:t xml:space="preserve"> svým podpisem níže potvrzuje</w:t>
      </w:r>
      <w:r>
        <w:rPr>
          <w:rFonts w:ascii="Arial" w:hAnsi="Arial" w:cs="Arial"/>
          <w:sz w:val="22"/>
          <w:szCs w:val="22"/>
        </w:rPr>
        <w:t>, že souhlasí s tím, aby obraz S</w:t>
      </w:r>
      <w:r w:rsidRPr="00564C93">
        <w:rPr>
          <w:rFonts w:ascii="Arial" w:hAnsi="Arial" w:cs="Arial"/>
          <w:sz w:val="22"/>
          <w:szCs w:val="22"/>
        </w:rPr>
        <w:t>mlouvy včetně jejích příloh a případ</w:t>
      </w:r>
      <w:r>
        <w:rPr>
          <w:rFonts w:ascii="Arial" w:hAnsi="Arial" w:cs="Arial"/>
          <w:sz w:val="22"/>
          <w:szCs w:val="22"/>
        </w:rPr>
        <w:t>ných dodatků a metadata k této S</w:t>
      </w:r>
      <w:r w:rsidRPr="00564C93">
        <w:rPr>
          <w:rFonts w:ascii="Arial" w:hAnsi="Arial" w:cs="Arial"/>
          <w:sz w:val="22"/>
          <w:szCs w:val="22"/>
        </w:rPr>
        <w:t xml:space="preserve">mlouvě byla uveřejněna v registru smluv v souladu se zákonem č. 340/2015 Sb., o zvláštních podmínkách účinnosti některých smluv, uveřejňování těchto smluv a o registru smluv (zákon o registru smluv), ve znění pozdějších </w:t>
      </w:r>
      <w:r w:rsidRPr="001C3C5F">
        <w:rPr>
          <w:rFonts w:ascii="Arial" w:hAnsi="Arial" w:cs="Arial"/>
          <w:sz w:val="22"/>
          <w:szCs w:val="22"/>
        </w:rPr>
        <w:t xml:space="preserve">předpisů. </w:t>
      </w:r>
      <w:r w:rsidR="001C3C5F" w:rsidRPr="00D079B8">
        <w:rPr>
          <w:rFonts w:ascii="Arial" w:hAnsi="Arial" w:cs="Arial"/>
          <w:sz w:val="22"/>
          <w:szCs w:val="22"/>
        </w:rPr>
        <w:t xml:space="preserve">Poskytovatel dále souhlasí s tím, že za stejných podmínek budou v registru smluv uveřejněny i jednotlivé Poskytovatelem </w:t>
      </w:r>
      <w:r w:rsidR="008A08DC">
        <w:rPr>
          <w:rFonts w:ascii="Arial" w:hAnsi="Arial" w:cs="Arial"/>
          <w:sz w:val="22"/>
          <w:szCs w:val="22"/>
        </w:rPr>
        <w:t xml:space="preserve">písemně </w:t>
      </w:r>
      <w:r w:rsidR="001C3C5F" w:rsidRPr="00D079B8">
        <w:rPr>
          <w:rFonts w:ascii="Arial" w:hAnsi="Arial" w:cs="Arial"/>
          <w:sz w:val="22"/>
          <w:szCs w:val="22"/>
        </w:rPr>
        <w:t xml:space="preserve">potvrzené </w:t>
      </w:r>
      <w:r w:rsidR="008A08DC">
        <w:rPr>
          <w:rFonts w:ascii="Arial" w:hAnsi="Arial" w:cs="Arial"/>
          <w:sz w:val="22"/>
          <w:szCs w:val="22"/>
        </w:rPr>
        <w:t>O</w:t>
      </w:r>
      <w:r w:rsidR="001C3C5F" w:rsidRPr="00D079B8">
        <w:rPr>
          <w:rFonts w:ascii="Arial" w:hAnsi="Arial" w:cs="Arial"/>
          <w:sz w:val="22"/>
          <w:szCs w:val="22"/>
        </w:rPr>
        <w:t xml:space="preserve">bjednávky splňující podmínky pro jejich uveřejnění v registru smluv a metadata k takovým </w:t>
      </w:r>
      <w:r w:rsidR="008A08DC">
        <w:rPr>
          <w:rFonts w:ascii="Arial" w:hAnsi="Arial" w:cs="Arial"/>
          <w:sz w:val="22"/>
          <w:szCs w:val="22"/>
        </w:rPr>
        <w:t>O</w:t>
      </w:r>
      <w:r w:rsidR="001C3C5F" w:rsidRPr="00D079B8">
        <w:rPr>
          <w:rFonts w:ascii="Arial" w:hAnsi="Arial" w:cs="Arial"/>
          <w:sz w:val="22"/>
          <w:szCs w:val="22"/>
        </w:rPr>
        <w:t xml:space="preserve">bjednávkám. </w:t>
      </w:r>
      <w:r w:rsidRPr="00564C93">
        <w:rPr>
          <w:rFonts w:ascii="Arial" w:hAnsi="Arial" w:cs="Arial"/>
          <w:sz w:val="22"/>
          <w:szCs w:val="22"/>
        </w:rPr>
        <w:t xml:space="preserve">Smluvní strany se dohodly, že podklady dle </w:t>
      </w:r>
      <w:r w:rsidR="008A08DC">
        <w:rPr>
          <w:rFonts w:ascii="Arial" w:hAnsi="Arial" w:cs="Arial"/>
          <w:sz w:val="22"/>
          <w:szCs w:val="22"/>
        </w:rPr>
        <w:t>tohoto odstavce</w:t>
      </w:r>
      <w:r w:rsidRPr="00564C93">
        <w:rPr>
          <w:rFonts w:ascii="Arial" w:hAnsi="Arial" w:cs="Arial"/>
          <w:sz w:val="22"/>
          <w:szCs w:val="22"/>
        </w:rPr>
        <w:t xml:space="preserve"> odešle za účelem jejich uve</w:t>
      </w:r>
      <w:r>
        <w:rPr>
          <w:rFonts w:ascii="Arial" w:hAnsi="Arial" w:cs="Arial"/>
          <w:sz w:val="22"/>
          <w:szCs w:val="22"/>
        </w:rPr>
        <w:t>řejnění správci registru smluv O</w:t>
      </w:r>
      <w:r w:rsidRPr="00564C93">
        <w:rPr>
          <w:rFonts w:ascii="Arial" w:hAnsi="Arial" w:cs="Arial"/>
          <w:sz w:val="22"/>
          <w:szCs w:val="22"/>
        </w:rPr>
        <w:t>bjednatel; tí</w:t>
      </w:r>
      <w:r>
        <w:rPr>
          <w:rFonts w:ascii="Arial" w:hAnsi="Arial" w:cs="Arial"/>
          <w:sz w:val="22"/>
          <w:szCs w:val="22"/>
        </w:rPr>
        <w:t>m není dotčeno právo Poskytovatele</w:t>
      </w:r>
      <w:r w:rsidRPr="00564C93">
        <w:rPr>
          <w:rFonts w:ascii="Arial" w:hAnsi="Arial" w:cs="Arial"/>
          <w:sz w:val="22"/>
          <w:szCs w:val="22"/>
        </w:rPr>
        <w:t xml:space="preserve"> k jejich</w:t>
      </w:r>
      <w:r>
        <w:rPr>
          <w:rFonts w:ascii="Arial" w:hAnsi="Arial" w:cs="Arial"/>
          <w:sz w:val="22"/>
          <w:szCs w:val="22"/>
        </w:rPr>
        <w:t xml:space="preserve"> odeslání. </w:t>
      </w:r>
    </w:p>
    <w:p w:rsidR="00330E6E" w:rsidRPr="00B02318" w:rsidRDefault="00B973D9" w:rsidP="00D079B8">
      <w:pPr>
        <w:pStyle w:val="Odstavecseseznamem"/>
        <w:spacing w:after="120"/>
        <w:ind w:left="567"/>
        <w:jc w:val="both"/>
        <w:rPr>
          <w:rFonts w:ascii="Arial" w:hAnsi="Arial" w:cs="Arial"/>
          <w:sz w:val="22"/>
          <w:szCs w:val="22"/>
        </w:rPr>
      </w:pPr>
      <w:r>
        <w:rPr>
          <w:rFonts w:ascii="Arial" w:hAnsi="Arial" w:cs="Arial"/>
          <w:sz w:val="22"/>
          <w:szCs w:val="22"/>
        </w:rPr>
        <w:t>Poskytovatel</w:t>
      </w:r>
      <w:r w:rsidR="00330E6E" w:rsidRPr="00B02318">
        <w:rPr>
          <w:rFonts w:ascii="Arial" w:hAnsi="Arial" w:cs="Arial"/>
          <w:sz w:val="22"/>
          <w:szCs w:val="22"/>
        </w:rPr>
        <w:t xml:space="preserve"> tímto uděluje souhlas </w:t>
      </w:r>
      <w:r w:rsidR="000675A9">
        <w:rPr>
          <w:rFonts w:ascii="Arial" w:hAnsi="Arial" w:cs="Arial"/>
          <w:sz w:val="22"/>
          <w:szCs w:val="22"/>
        </w:rPr>
        <w:t>Objednateli</w:t>
      </w:r>
      <w:r w:rsidR="00330E6E" w:rsidRPr="00B02318">
        <w:rPr>
          <w:rFonts w:ascii="Arial" w:hAnsi="Arial" w:cs="Arial"/>
          <w:sz w:val="22"/>
          <w:szCs w:val="22"/>
        </w:rPr>
        <w:t xml:space="preserve"> k uveřejnění všech podkladů, údajů a informací uvedených v tomto odstavci a těch, k jejichž uveřejnění je </w:t>
      </w:r>
      <w:r w:rsidR="000675A9">
        <w:rPr>
          <w:rFonts w:ascii="Arial" w:hAnsi="Arial" w:cs="Arial"/>
          <w:sz w:val="22"/>
          <w:szCs w:val="22"/>
        </w:rPr>
        <w:t>Objednatel</w:t>
      </w:r>
      <w:r w:rsidR="00330E6E" w:rsidRPr="00B02318">
        <w:rPr>
          <w:rFonts w:ascii="Arial" w:hAnsi="Arial" w:cs="Arial"/>
          <w:sz w:val="22"/>
          <w:szCs w:val="22"/>
        </w:rPr>
        <w:t xml:space="preserve"> povinen dle právních předpisů.</w:t>
      </w:r>
    </w:p>
    <w:p w:rsidR="00330E6E" w:rsidRPr="00A91F90" w:rsidRDefault="00A91F90" w:rsidP="00A91F90">
      <w:pPr>
        <w:spacing w:line="240" w:lineRule="auto"/>
        <w:ind w:left="567" w:hanging="567"/>
        <w:jc w:val="both"/>
        <w:rPr>
          <w:rFonts w:ascii="Arial" w:hAnsi="Arial" w:cs="Arial"/>
        </w:rPr>
      </w:pPr>
      <w:r>
        <w:rPr>
          <w:rFonts w:ascii="Arial" w:hAnsi="Arial" w:cs="Arial"/>
          <w:szCs w:val="22"/>
        </w:rPr>
        <w:t>1</w:t>
      </w:r>
      <w:r w:rsidR="000C5182">
        <w:rPr>
          <w:rFonts w:ascii="Arial" w:hAnsi="Arial" w:cs="Arial"/>
          <w:szCs w:val="22"/>
        </w:rPr>
        <w:t>6</w:t>
      </w:r>
      <w:r>
        <w:rPr>
          <w:rFonts w:ascii="Arial" w:hAnsi="Arial" w:cs="Arial"/>
          <w:szCs w:val="22"/>
        </w:rPr>
        <w:t>.9</w:t>
      </w:r>
      <w:r>
        <w:rPr>
          <w:rFonts w:ascii="Arial" w:hAnsi="Arial" w:cs="Arial"/>
          <w:szCs w:val="22"/>
        </w:rPr>
        <w:tab/>
      </w:r>
      <w:r w:rsidR="00330E6E" w:rsidRPr="00A91F90">
        <w:rPr>
          <w:rFonts w:ascii="Arial" w:hAnsi="Arial" w:cs="Arial"/>
          <w:szCs w:val="22"/>
        </w:rPr>
        <w:t>Ukončení účinnosti této Smlouvy z jakéhokoliv důvodu se nedotkne ustanovení tohoto článku 1</w:t>
      </w:r>
      <w:r w:rsidR="00CF0440">
        <w:rPr>
          <w:rFonts w:ascii="Arial" w:hAnsi="Arial" w:cs="Arial"/>
          <w:szCs w:val="22"/>
        </w:rPr>
        <w:t>6</w:t>
      </w:r>
      <w:r w:rsidR="00330E6E" w:rsidRPr="00A91F90">
        <w:rPr>
          <w:rFonts w:ascii="Arial" w:hAnsi="Arial" w:cs="Arial"/>
          <w:szCs w:val="22"/>
        </w:rPr>
        <w:t xml:space="preserve"> této Smlouvy a jejich účinnost přetrvá i po ukončení účinnosti této Smlouvy.</w:t>
      </w:r>
    </w:p>
    <w:p w:rsidR="00187562" w:rsidRPr="00B02318" w:rsidRDefault="00187562" w:rsidP="00150FA1">
      <w:pPr>
        <w:pStyle w:val="Odstavecseseznamem"/>
        <w:numPr>
          <w:ilvl w:val="0"/>
          <w:numId w:val="4"/>
        </w:numPr>
        <w:spacing w:before="120" w:after="120"/>
        <w:ind w:left="357" w:hanging="357"/>
        <w:rPr>
          <w:rFonts w:ascii="Arial" w:hAnsi="Arial" w:cs="Arial"/>
          <w:b/>
          <w:sz w:val="22"/>
          <w:szCs w:val="22"/>
        </w:rPr>
      </w:pPr>
      <w:r w:rsidRPr="00B02318">
        <w:rPr>
          <w:rFonts w:ascii="Arial" w:hAnsi="Arial" w:cs="Arial"/>
          <w:b/>
          <w:sz w:val="22"/>
          <w:szCs w:val="22"/>
        </w:rPr>
        <w:t>Rozhodné právo</w:t>
      </w:r>
    </w:p>
    <w:p w:rsidR="00187562" w:rsidRPr="00B02318" w:rsidRDefault="00187562" w:rsidP="00E54989">
      <w:pPr>
        <w:pStyle w:val="Odstavecseseznamem"/>
        <w:numPr>
          <w:ilvl w:val="1"/>
          <w:numId w:val="4"/>
        </w:numPr>
        <w:spacing w:after="120"/>
        <w:ind w:left="567" w:hanging="567"/>
        <w:jc w:val="both"/>
        <w:rPr>
          <w:rFonts w:ascii="Arial" w:hAnsi="Arial" w:cs="Arial"/>
          <w:sz w:val="22"/>
          <w:szCs w:val="22"/>
        </w:rPr>
      </w:pPr>
      <w:r w:rsidRPr="00B02318">
        <w:rPr>
          <w:rFonts w:ascii="Arial" w:hAnsi="Arial" w:cs="Arial"/>
          <w:sz w:val="22"/>
          <w:szCs w:val="22"/>
        </w:rPr>
        <w:t xml:space="preserve">Tato </w:t>
      </w:r>
      <w:r w:rsidR="00C06C05">
        <w:rPr>
          <w:rFonts w:ascii="Arial" w:hAnsi="Arial" w:cs="Arial"/>
          <w:sz w:val="22"/>
          <w:szCs w:val="22"/>
        </w:rPr>
        <w:t>S</w:t>
      </w:r>
      <w:r w:rsidRPr="00B02318">
        <w:rPr>
          <w:rFonts w:ascii="Arial" w:hAnsi="Arial" w:cs="Arial"/>
          <w:sz w:val="22"/>
          <w:szCs w:val="22"/>
        </w:rPr>
        <w:t xml:space="preserve">mlouva se řídí </w:t>
      </w:r>
      <w:r w:rsidR="007E410A">
        <w:rPr>
          <w:rFonts w:ascii="Arial" w:hAnsi="Arial" w:cs="Arial"/>
          <w:sz w:val="22"/>
          <w:szCs w:val="22"/>
        </w:rPr>
        <w:t>právním řádem České republiky</w:t>
      </w:r>
      <w:r w:rsidRPr="00B02318">
        <w:rPr>
          <w:rFonts w:ascii="Arial" w:hAnsi="Arial" w:cs="Arial"/>
          <w:sz w:val="22"/>
          <w:szCs w:val="22"/>
        </w:rPr>
        <w:t xml:space="preserve">, a to zejména </w:t>
      </w:r>
      <w:r w:rsidR="00E0086F" w:rsidRPr="00B02318">
        <w:rPr>
          <w:rFonts w:ascii="Arial" w:hAnsi="Arial" w:cs="Arial"/>
          <w:sz w:val="22"/>
          <w:szCs w:val="22"/>
        </w:rPr>
        <w:t>občanským</w:t>
      </w:r>
      <w:r w:rsidRPr="00B02318">
        <w:rPr>
          <w:rFonts w:ascii="Arial" w:hAnsi="Arial" w:cs="Arial"/>
          <w:sz w:val="22"/>
          <w:szCs w:val="22"/>
        </w:rPr>
        <w:t xml:space="preserve"> zákoník</w:t>
      </w:r>
      <w:r w:rsidR="00707E73" w:rsidRPr="00B02318">
        <w:rPr>
          <w:rFonts w:ascii="Arial" w:hAnsi="Arial" w:cs="Arial"/>
          <w:sz w:val="22"/>
          <w:szCs w:val="22"/>
        </w:rPr>
        <w:t>em</w:t>
      </w:r>
      <w:r w:rsidRPr="00B02318">
        <w:rPr>
          <w:rFonts w:ascii="Arial" w:hAnsi="Arial" w:cs="Arial"/>
          <w:sz w:val="22"/>
          <w:szCs w:val="22"/>
        </w:rPr>
        <w:t xml:space="preserve"> a příslušnými právními předpisy souvisejícími, a zákonem č. 121/2000 Sb., o právu autorském, o právech souvisejících s právem autorským a o změně některých zákonů (autorský zákon), ve znění pozdějších předpisů.</w:t>
      </w:r>
    </w:p>
    <w:p w:rsidR="00187562" w:rsidRDefault="00187562" w:rsidP="00E54989">
      <w:pPr>
        <w:pStyle w:val="Odstavecseseznamem"/>
        <w:numPr>
          <w:ilvl w:val="1"/>
          <w:numId w:val="4"/>
        </w:numPr>
        <w:spacing w:after="120"/>
        <w:ind w:left="567" w:hanging="567"/>
        <w:jc w:val="both"/>
        <w:rPr>
          <w:rFonts w:ascii="Arial" w:hAnsi="Arial" w:cs="Arial"/>
          <w:sz w:val="22"/>
          <w:szCs w:val="22"/>
        </w:rPr>
      </w:pPr>
      <w:bookmarkStart w:id="41" w:name="_Ref212281042"/>
      <w:bookmarkStart w:id="42" w:name="_Ref311710666"/>
      <w:r w:rsidRPr="00B02318">
        <w:rPr>
          <w:rFonts w:ascii="Arial" w:hAnsi="Arial" w:cs="Arial"/>
          <w:sz w:val="22"/>
          <w:szCs w:val="22"/>
        </w:rPr>
        <w:t>Smluvní strany se zavazují vyvinout maximální úsilí k odstranění vzájemných sporů vzniklých na základě této Smlouvy nebo v souvislosti s touto Smlouvou, včetně sporů o její výklad či platnost a usilovat o jejich vyřešení nejprve smírně prostřednictvím jednání oprávněných osob nebo pověřených zástupců.</w:t>
      </w:r>
      <w:bookmarkEnd w:id="41"/>
      <w:bookmarkEnd w:id="42"/>
      <w:r w:rsidRPr="00B02318">
        <w:rPr>
          <w:rFonts w:ascii="Arial" w:hAnsi="Arial" w:cs="Arial"/>
          <w:sz w:val="22"/>
          <w:szCs w:val="22"/>
        </w:rPr>
        <w:t xml:space="preserve"> Tím není dotčeno právo smluvních stran obrátit se ve věci na příslušný obecný soud České republiky.</w:t>
      </w:r>
    </w:p>
    <w:p w:rsidR="00532608" w:rsidRPr="00B02318" w:rsidRDefault="00692722" w:rsidP="00150FA1">
      <w:pPr>
        <w:pStyle w:val="Odstavecseseznamem"/>
        <w:numPr>
          <w:ilvl w:val="1"/>
          <w:numId w:val="4"/>
        </w:numPr>
        <w:spacing w:after="120"/>
        <w:ind w:left="567" w:hanging="567"/>
        <w:jc w:val="both"/>
        <w:rPr>
          <w:rFonts w:ascii="Arial" w:hAnsi="Arial" w:cs="Arial"/>
          <w:sz w:val="22"/>
          <w:szCs w:val="22"/>
        </w:rPr>
      </w:pPr>
      <w:r>
        <w:rPr>
          <w:rFonts w:ascii="Arial" w:hAnsi="Arial" w:cs="Arial"/>
          <w:sz w:val="22"/>
          <w:szCs w:val="22"/>
        </w:rPr>
        <w:t>Veškeré spory budou řešeny věcně a místně příslušnými soudy v ČR.</w:t>
      </w:r>
    </w:p>
    <w:p w:rsidR="00D755B4" w:rsidRPr="00B02318" w:rsidRDefault="00D755B4" w:rsidP="00150FA1">
      <w:pPr>
        <w:pStyle w:val="Odstavecseseznamem"/>
        <w:numPr>
          <w:ilvl w:val="0"/>
          <w:numId w:val="4"/>
        </w:numPr>
        <w:spacing w:before="120" w:after="120"/>
        <w:ind w:left="357" w:hanging="357"/>
        <w:rPr>
          <w:rFonts w:ascii="Arial" w:hAnsi="Arial" w:cs="Arial"/>
          <w:b/>
          <w:sz w:val="22"/>
          <w:szCs w:val="22"/>
        </w:rPr>
      </w:pPr>
      <w:r w:rsidRPr="00B02318">
        <w:rPr>
          <w:rFonts w:ascii="Arial" w:hAnsi="Arial" w:cs="Arial"/>
          <w:b/>
          <w:sz w:val="22"/>
          <w:szCs w:val="22"/>
        </w:rPr>
        <w:t>Závěrečná ustanovení</w:t>
      </w:r>
    </w:p>
    <w:p w:rsidR="000C74A5" w:rsidRDefault="0068109C" w:rsidP="000C5182">
      <w:pPr>
        <w:pStyle w:val="Odstavecseseznamem"/>
        <w:numPr>
          <w:ilvl w:val="1"/>
          <w:numId w:val="43"/>
        </w:numPr>
        <w:spacing w:after="120"/>
        <w:ind w:left="567" w:hanging="567"/>
        <w:jc w:val="both"/>
        <w:rPr>
          <w:rFonts w:ascii="Arial" w:hAnsi="Arial" w:cs="Arial"/>
          <w:sz w:val="22"/>
          <w:szCs w:val="22"/>
        </w:rPr>
      </w:pPr>
      <w:r w:rsidRPr="005262B9">
        <w:rPr>
          <w:rFonts w:ascii="Arial" w:hAnsi="Arial" w:cs="Arial"/>
          <w:sz w:val="22"/>
          <w:szCs w:val="22"/>
        </w:rPr>
        <w:t xml:space="preserve">Tato Smlouva nabývá platnosti </w:t>
      </w:r>
      <w:r w:rsidR="00CA5C01" w:rsidRPr="005262B9">
        <w:rPr>
          <w:rFonts w:ascii="Arial" w:hAnsi="Arial" w:cs="Arial"/>
          <w:sz w:val="22"/>
          <w:szCs w:val="22"/>
        </w:rPr>
        <w:t>dne</w:t>
      </w:r>
      <w:r w:rsidR="00C92B6A">
        <w:rPr>
          <w:rFonts w:ascii="Arial" w:hAnsi="Arial" w:cs="Arial"/>
          <w:sz w:val="22"/>
          <w:szCs w:val="22"/>
        </w:rPr>
        <w:t>m</w:t>
      </w:r>
      <w:r w:rsidR="00CA5C01" w:rsidRPr="005262B9">
        <w:rPr>
          <w:rFonts w:ascii="Arial" w:hAnsi="Arial" w:cs="Arial"/>
          <w:sz w:val="22"/>
          <w:szCs w:val="22"/>
        </w:rPr>
        <w:t xml:space="preserve"> podpisu poslední ze smluvních stran. Smlouva</w:t>
      </w:r>
      <w:r w:rsidRPr="005262B9">
        <w:rPr>
          <w:rFonts w:ascii="Arial" w:hAnsi="Arial" w:cs="Arial"/>
          <w:sz w:val="22"/>
          <w:szCs w:val="22"/>
        </w:rPr>
        <w:t xml:space="preserve"> </w:t>
      </w:r>
      <w:r w:rsidR="00CA5C01" w:rsidRPr="005262B9">
        <w:rPr>
          <w:rFonts w:ascii="Arial" w:hAnsi="Arial" w:cs="Arial"/>
          <w:sz w:val="22"/>
          <w:szCs w:val="22"/>
        </w:rPr>
        <w:t xml:space="preserve">nabývá </w:t>
      </w:r>
      <w:r w:rsidRPr="005262B9">
        <w:rPr>
          <w:rFonts w:ascii="Arial" w:hAnsi="Arial" w:cs="Arial"/>
          <w:sz w:val="22"/>
          <w:szCs w:val="22"/>
        </w:rPr>
        <w:t>účinnosti dnem</w:t>
      </w:r>
      <w:r w:rsidR="00CA5C01" w:rsidRPr="005262B9">
        <w:rPr>
          <w:rFonts w:ascii="Arial" w:hAnsi="Arial" w:cs="Arial"/>
          <w:sz w:val="22"/>
          <w:szCs w:val="22"/>
        </w:rPr>
        <w:t xml:space="preserve"> </w:t>
      </w:r>
      <w:r w:rsidR="0083713A">
        <w:rPr>
          <w:rFonts w:ascii="Arial" w:hAnsi="Arial" w:cs="Arial"/>
          <w:sz w:val="22"/>
          <w:szCs w:val="22"/>
        </w:rPr>
        <w:t>jejího</w:t>
      </w:r>
      <w:r w:rsidR="00CA5C01" w:rsidRPr="005262B9">
        <w:rPr>
          <w:rFonts w:ascii="Arial" w:hAnsi="Arial" w:cs="Arial"/>
          <w:sz w:val="22"/>
          <w:szCs w:val="22"/>
        </w:rPr>
        <w:t xml:space="preserve"> uveřejněn</w:t>
      </w:r>
      <w:r w:rsidR="0083713A">
        <w:rPr>
          <w:rFonts w:ascii="Arial" w:hAnsi="Arial" w:cs="Arial"/>
          <w:sz w:val="22"/>
          <w:szCs w:val="22"/>
        </w:rPr>
        <w:t>í</w:t>
      </w:r>
      <w:r w:rsidR="00CA5C01" w:rsidRPr="005262B9">
        <w:rPr>
          <w:rFonts w:ascii="Arial" w:hAnsi="Arial" w:cs="Arial"/>
          <w:sz w:val="22"/>
          <w:szCs w:val="22"/>
        </w:rPr>
        <w:t xml:space="preserve"> v registru smluv</w:t>
      </w:r>
      <w:r w:rsidR="0083713A">
        <w:rPr>
          <w:rFonts w:ascii="Arial" w:hAnsi="Arial" w:cs="Arial"/>
          <w:sz w:val="22"/>
          <w:szCs w:val="22"/>
        </w:rPr>
        <w:t>.</w:t>
      </w:r>
      <w:r w:rsidR="00DF4ED7" w:rsidRPr="002F5048">
        <w:rPr>
          <w:rFonts w:ascii="Arial" w:hAnsi="Arial" w:cs="Arial"/>
          <w:sz w:val="22"/>
          <w:szCs w:val="22"/>
        </w:rPr>
        <w:t xml:space="preserve"> Smlouva je uzavřena na dobu </w:t>
      </w:r>
      <w:r w:rsidR="0083713A">
        <w:rPr>
          <w:rFonts w:ascii="Arial" w:hAnsi="Arial" w:cs="Arial"/>
          <w:sz w:val="22"/>
          <w:szCs w:val="22"/>
        </w:rPr>
        <w:t xml:space="preserve">24 měsíců ode dne </w:t>
      </w:r>
      <w:r w:rsidR="009C4267">
        <w:rPr>
          <w:rFonts w:ascii="Arial" w:hAnsi="Arial" w:cs="Arial"/>
          <w:sz w:val="22"/>
          <w:szCs w:val="22"/>
        </w:rPr>
        <w:t>nabytí účinnosti Smlouvy</w:t>
      </w:r>
      <w:r w:rsidR="0083713A">
        <w:rPr>
          <w:rFonts w:ascii="Arial" w:hAnsi="Arial" w:cs="Arial"/>
          <w:sz w:val="22"/>
          <w:szCs w:val="22"/>
        </w:rPr>
        <w:t>.</w:t>
      </w:r>
      <w:r w:rsidR="00E76A2D">
        <w:rPr>
          <w:rFonts w:ascii="Arial" w:hAnsi="Arial" w:cs="Arial"/>
          <w:sz w:val="22"/>
          <w:szCs w:val="22"/>
        </w:rPr>
        <w:t xml:space="preserve"> </w:t>
      </w:r>
      <w:r w:rsidR="00675890" w:rsidRPr="00D079B8">
        <w:rPr>
          <w:rFonts w:ascii="Arial" w:hAnsi="Arial" w:cs="Arial"/>
          <w:sz w:val="22"/>
          <w:szCs w:val="22"/>
        </w:rPr>
        <w:t xml:space="preserve">Poskytovatelem </w:t>
      </w:r>
      <w:r w:rsidR="008A08DC">
        <w:rPr>
          <w:rFonts w:ascii="Arial" w:hAnsi="Arial" w:cs="Arial"/>
          <w:sz w:val="22"/>
          <w:szCs w:val="22"/>
        </w:rPr>
        <w:t xml:space="preserve">písemně </w:t>
      </w:r>
      <w:r w:rsidR="00675890" w:rsidRPr="00D079B8">
        <w:rPr>
          <w:rFonts w:ascii="Arial" w:hAnsi="Arial" w:cs="Arial"/>
          <w:sz w:val="22"/>
          <w:szCs w:val="22"/>
        </w:rPr>
        <w:t>potvrzené Objednávky</w:t>
      </w:r>
      <w:r w:rsidR="00675890" w:rsidRPr="00675890">
        <w:rPr>
          <w:rFonts w:ascii="Arial" w:hAnsi="Arial" w:cs="Arial"/>
          <w:sz w:val="22"/>
          <w:szCs w:val="22"/>
        </w:rPr>
        <w:t xml:space="preserve"> </w:t>
      </w:r>
      <w:r w:rsidR="00675890" w:rsidRPr="00D079B8">
        <w:rPr>
          <w:rFonts w:ascii="Arial" w:hAnsi="Arial" w:cs="Arial"/>
          <w:sz w:val="22"/>
          <w:szCs w:val="22"/>
        </w:rPr>
        <w:t xml:space="preserve">splňující podmínky pro jejich uveřejnění v registru smluv nabývají účinnosti dnem jejich uveřejnění v registru smluv. Poskytovatelem potvrzené </w:t>
      </w:r>
      <w:r w:rsidR="00675890" w:rsidRPr="00D079B8">
        <w:rPr>
          <w:rFonts w:ascii="Arial" w:hAnsi="Arial" w:cs="Arial"/>
          <w:sz w:val="22"/>
          <w:szCs w:val="22"/>
        </w:rPr>
        <w:lastRenderedPageBreak/>
        <w:t xml:space="preserve">Objednávky nesplňující podmínky pro jejich uveřejnění v registru smluv, nabývají účinnosti dnem jejich </w:t>
      </w:r>
      <w:r w:rsidR="008A08DC">
        <w:rPr>
          <w:rFonts w:ascii="Arial" w:hAnsi="Arial" w:cs="Arial"/>
          <w:sz w:val="22"/>
          <w:szCs w:val="22"/>
        </w:rPr>
        <w:t xml:space="preserve">písemného </w:t>
      </w:r>
      <w:r w:rsidR="00675890" w:rsidRPr="00D079B8">
        <w:rPr>
          <w:rFonts w:ascii="Arial" w:hAnsi="Arial" w:cs="Arial"/>
          <w:sz w:val="22"/>
          <w:szCs w:val="22"/>
        </w:rPr>
        <w:t>potvrzení Poskytovatelem.</w:t>
      </w:r>
    </w:p>
    <w:p w:rsidR="008D6787" w:rsidRPr="005262B9" w:rsidRDefault="00E22990" w:rsidP="00DE7AFC">
      <w:pPr>
        <w:pStyle w:val="Odstavecseseznamem"/>
        <w:numPr>
          <w:ilvl w:val="1"/>
          <w:numId w:val="43"/>
        </w:numPr>
        <w:spacing w:after="120"/>
        <w:ind w:left="567" w:hanging="567"/>
        <w:jc w:val="both"/>
        <w:rPr>
          <w:rFonts w:ascii="Arial" w:hAnsi="Arial" w:cs="Arial"/>
          <w:sz w:val="22"/>
          <w:szCs w:val="22"/>
        </w:rPr>
      </w:pPr>
      <w:r w:rsidRPr="005262B9">
        <w:rPr>
          <w:rFonts w:ascii="Arial" w:hAnsi="Arial" w:cs="Arial"/>
          <w:sz w:val="22"/>
          <w:szCs w:val="22"/>
        </w:rPr>
        <w:t>Objednatel</w:t>
      </w:r>
      <w:r w:rsidR="008D6787" w:rsidRPr="005262B9">
        <w:rPr>
          <w:rFonts w:ascii="Arial" w:hAnsi="Arial" w:cs="Arial"/>
          <w:sz w:val="22"/>
          <w:szCs w:val="22"/>
        </w:rPr>
        <w:t xml:space="preserve"> má právo od této Smlouvy písemně odstoupit z důvodu jejího podstatného porušení Poskytovatelem, přičemž za podstatné porušení Smlouvy </w:t>
      </w:r>
      <w:r w:rsidR="00146E4D">
        <w:rPr>
          <w:rFonts w:ascii="Arial" w:hAnsi="Arial" w:cs="Arial"/>
          <w:sz w:val="22"/>
          <w:szCs w:val="22"/>
        </w:rPr>
        <w:br/>
      </w:r>
      <w:r w:rsidR="008D6787" w:rsidRPr="005262B9">
        <w:rPr>
          <w:rFonts w:ascii="Arial" w:hAnsi="Arial" w:cs="Arial"/>
          <w:sz w:val="22"/>
          <w:szCs w:val="22"/>
        </w:rPr>
        <w:t xml:space="preserve">se považuje zejména, nikoli však výlučně: </w:t>
      </w:r>
    </w:p>
    <w:p w:rsidR="008D6787" w:rsidRPr="00B02318" w:rsidRDefault="008D6787" w:rsidP="00543D13">
      <w:pPr>
        <w:pStyle w:val="Odstavecseseznamem"/>
        <w:numPr>
          <w:ilvl w:val="2"/>
          <w:numId w:val="43"/>
        </w:numPr>
        <w:spacing w:after="120"/>
        <w:ind w:left="1225" w:hanging="505"/>
        <w:jc w:val="both"/>
        <w:rPr>
          <w:rFonts w:ascii="Arial" w:hAnsi="Arial" w:cs="Arial"/>
          <w:sz w:val="22"/>
          <w:szCs w:val="22"/>
        </w:rPr>
      </w:pPr>
      <w:r w:rsidRPr="00B02318">
        <w:rPr>
          <w:rFonts w:ascii="Arial" w:hAnsi="Arial" w:cs="Arial"/>
          <w:sz w:val="22"/>
          <w:szCs w:val="22"/>
        </w:rPr>
        <w:t xml:space="preserve">prodlení Poskytovatele s poskytováním </w:t>
      </w:r>
      <w:r w:rsidR="00232452" w:rsidRPr="00B02318">
        <w:rPr>
          <w:rFonts w:ascii="Arial" w:hAnsi="Arial" w:cs="Arial"/>
          <w:sz w:val="22"/>
          <w:szCs w:val="22"/>
        </w:rPr>
        <w:t>S</w:t>
      </w:r>
      <w:r w:rsidRPr="00B02318">
        <w:rPr>
          <w:rFonts w:ascii="Arial" w:hAnsi="Arial" w:cs="Arial"/>
          <w:sz w:val="22"/>
          <w:szCs w:val="22"/>
        </w:rPr>
        <w:t>lužeb</w:t>
      </w:r>
      <w:r w:rsidR="00232452" w:rsidRPr="00B02318">
        <w:rPr>
          <w:rFonts w:ascii="Arial" w:hAnsi="Arial" w:cs="Arial"/>
          <w:sz w:val="22"/>
          <w:szCs w:val="22"/>
        </w:rPr>
        <w:t xml:space="preserve"> podpory</w:t>
      </w:r>
      <w:r w:rsidRPr="00B02318">
        <w:rPr>
          <w:rFonts w:ascii="Arial" w:hAnsi="Arial" w:cs="Arial"/>
          <w:sz w:val="22"/>
          <w:szCs w:val="22"/>
        </w:rPr>
        <w:t xml:space="preserve"> dle </w:t>
      </w:r>
      <w:r w:rsidR="001F1978" w:rsidRPr="00B02318">
        <w:rPr>
          <w:rFonts w:ascii="Arial" w:hAnsi="Arial" w:cs="Arial"/>
          <w:sz w:val="22"/>
          <w:szCs w:val="22"/>
        </w:rPr>
        <w:t>této Smlouvy</w:t>
      </w:r>
      <w:r w:rsidR="00D316E0">
        <w:rPr>
          <w:rFonts w:ascii="Arial" w:hAnsi="Arial" w:cs="Arial"/>
          <w:sz w:val="22"/>
          <w:szCs w:val="22"/>
        </w:rPr>
        <w:t xml:space="preserve"> nebo prodlení s odevzdáním výsledku Služeb rozvoje nebo prodlení s poskytnutím školení, a to</w:t>
      </w:r>
      <w:r w:rsidR="001F1978" w:rsidRPr="00B02318">
        <w:rPr>
          <w:rFonts w:ascii="Arial" w:hAnsi="Arial" w:cs="Arial"/>
          <w:sz w:val="22"/>
          <w:szCs w:val="22"/>
        </w:rPr>
        <w:t xml:space="preserve"> po dobu delší než </w:t>
      </w:r>
      <w:r w:rsidR="0080622D" w:rsidRPr="00B02318">
        <w:rPr>
          <w:rFonts w:ascii="Arial" w:hAnsi="Arial" w:cs="Arial"/>
          <w:sz w:val="22"/>
          <w:szCs w:val="22"/>
        </w:rPr>
        <w:t>1</w:t>
      </w:r>
      <w:r w:rsidRPr="00B02318">
        <w:rPr>
          <w:rFonts w:ascii="Arial" w:hAnsi="Arial" w:cs="Arial"/>
          <w:sz w:val="22"/>
          <w:szCs w:val="22"/>
        </w:rPr>
        <w:t xml:space="preserve">5 dnů, pokud není příslušná část plnění, s níž je Poskytovatel v prodlení, Poskytovatelem splněna ani v dodatečné lhůtě poskytnuté </w:t>
      </w:r>
      <w:r w:rsidR="00E22990" w:rsidRPr="00B02318">
        <w:rPr>
          <w:rFonts w:ascii="Arial" w:hAnsi="Arial" w:cs="Arial"/>
          <w:sz w:val="22"/>
          <w:szCs w:val="22"/>
        </w:rPr>
        <w:t>Objednatel</w:t>
      </w:r>
      <w:r w:rsidRPr="00B02318">
        <w:rPr>
          <w:rFonts w:ascii="Arial" w:hAnsi="Arial" w:cs="Arial"/>
          <w:sz w:val="22"/>
          <w:szCs w:val="22"/>
        </w:rPr>
        <w:t xml:space="preserve">em, která nebude kratší než 10 dnů od doručení písemné výzvy </w:t>
      </w:r>
      <w:r w:rsidR="00E22990" w:rsidRPr="00B02318">
        <w:rPr>
          <w:rFonts w:ascii="Arial" w:hAnsi="Arial" w:cs="Arial"/>
          <w:sz w:val="22"/>
          <w:szCs w:val="22"/>
        </w:rPr>
        <w:t>Objednatel</w:t>
      </w:r>
      <w:r w:rsidR="001F1978" w:rsidRPr="00B02318">
        <w:rPr>
          <w:rFonts w:ascii="Arial" w:hAnsi="Arial" w:cs="Arial"/>
          <w:sz w:val="22"/>
          <w:szCs w:val="22"/>
        </w:rPr>
        <w:t>e</w:t>
      </w:r>
      <w:r w:rsidRPr="00B02318">
        <w:rPr>
          <w:rFonts w:ascii="Arial" w:hAnsi="Arial" w:cs="Arial"/>
          <w:sz w:val="22"/>
          <w:szCs w:val="22"/>
        </w:rPr>
        <w:t xml:space="preserve"> k </w:t>
      </w:r>
      <w:r w:rsidR="00C642D3" w:rsidRPr="00B02318">
        <w:rPr>
          <w:rFonts w:ascii="Arial" w:hAnsi="Arial" w:cs="Arial"/>
          <w:sz w:val="22"/>
          <w:szCs w:val="22"/>
        </w:rPr>
        <w:t>jejímu splnění</w:t>
      </w:r>
      <w:r w:rsidRPr="00B02318">
        <w:rPr>
          <w:rFonts w:ascii="Arial" w:hAnsi="Arial" w:cs="Arial"/>
          <w:sz w:val="22"/>
          <w:szCs w:val="22"/>
        </w:rPr>
        <w:t xml:space="preserve">, a dále </w:t>
      </w:r>
    </w:p>
    <w:p w:rsidR="004B6B07" w:rsidRPr="00B02318" w:rsidRDefault="008D6787" w:rsidP="00543D13">
      <w:pPr>
        <w:pStyle w:val="Odstavecseseznamem"/>
        <w:numPr>
          <w:ilvl w:val="2"/>
          <w:numId w:val="43"/>
        </w:numPr>
        <w:spacing w:after="120"/>
        <w:ind w:left="1225" w:hanging="505"/>
        <w:jc w:val="both"/>
        <w:rPr>
          <w:rFonts w:ascii="Arial" w:hAnsi="Arial" w:cs="Arial"/>
          <w:sz w:val="22"/>
          <w:szCs w:val="22"/>
        </w:rPr>
      </w:pPr>
      <w:r w:rsidRPr="00B02318">
        <w:rPr>
          <w:rFonts w:ascii="Arial" w:hAnsi="Arial" w:cs="Arial"/>
          <w:sz w:val="22"/>
          <w:szCs w:val="22"/>
        </w:rPr>
        <w:t xml:space="preserve">porušení jakékoli </w:t>
      </w:r>
      <w:r w:rsidR="00C642D3" w:rsidRPr="00B02318">
        <w:rPr>
          <w:rFonts w:ascii="Arial" w:hAnsi="Arial" w:cs="Arial"/>
          <w:sz w:val="22"/>
          <w:szCs w:val="22"/>
        </w:rPr>
        <w:t xml:space="preserve">jiné </w:t>
      </w:r>
      <w:r w:rsidRPr="00B02318">
        <w:rPr>
          <w:rFonts w:ascii="Arial" w:hAnsi="Arial" w:cs="Arial"/>
          <w:sz w:val="22"/>
          <w:szCs w:val="22"/>
        </w:rPr>
        <w:t>povinnosti Poskytovatele vyplývající z této Smlouvy, kter</w:t>
      </w:r>
      <w:r w:rsidR="00C642D3" w:rsidRPr="00B02318">
        <w:rPr>
          <w:rFonts w:ascii="Arial" w:hAnsi="Arial" w:cs="Arial"/>
          <w:sz w:val="22"/>
          <w:szCs w:val="22"/>
        </w:rPr>
        <w:t>é</w:t>
      </w:r>
      <w:r w:rsidRPr="00B02318">
        <w:rPr>
          <w:rFonts w:ascii="Arial" w:hAnsi="Arial" w:cs="Arial"/>
          <w:sz w:val="22"/>
          <w:szCs w:val="22"/>
        </w:rPr>
        <w:t xml:space="preserve"> Poskytovatelem nebyl</w:t>
      </w:r>
      <w:r w:rsidR="00C642D3" w:rsidRPr="00B02318">
        <w:rPr>
          <w:rFonts w:ascii="Arial" w:hAnsi="Arial" w:cs="Arial"/>
          <w:sz w:val="22"/>
          <w:szCs w:val="22"/>
        </w:rPr>
        <w:t>o</w:t>
      </w:r>
      <w:r w:rsidRPr="00B02318">
        <w:rPr>
          <w:rFonts w:ascii="Arial" w:hAnsi="Arial" w:cs="Arial"/>
          <w:sz w:val="22"/>
          <w:szCs w:val="22"/>
        </w:rPr>
        <w:t xml:space="preserve"> napraven</w:t>
      </w:r>
      <w:r w:rsidR="00C642D3" w:rsidRPr="00B02318">
        <w:rPr>
          <w:rFonts w:ascii="Arial" w:hAnsi="Arial" w:cs="Arial"/>
          <w:sz w:val="22"/>
          <w:szCs w:val="22"/>
        </w:rPr>
        <w:t>o</w:t>
      </w:r>
      <w:r w:rsidRPr="00B02318">
        <w:rPr>
          <w:rFonts w:ascii="Arial" w:hAnsi="Arial" w:cs="Arial"/>
          <w:sz w:val="22"/>
          <w:szCs w:val="22"/>
        </w:rPr>
        <w:t xml:space="preserve"> ani v dodatečné lhůtě poskytnuté Objednatelem, která nebude kratší než </w:t>
      </w:r>
      <w:r w:rsidR="00961C1B" w:rsidRPr="00B02318">
        <w:rPr>
          <w:rFonts w:ascii="Arial" w:hAnsi="Arial" w:cs="Arial"/>
          <w:sz w:val="22"/>
          <w:szCs w:val="22"/>
        </w:rPr>
        <w:t>10</w:t>
      </w:r>
      <w:r w:rsidRPr="00B02318">
        <w:rPr>
          <w:rFonts w:ascii="Arial" w:hAnsi="Arial" w:cs="Arial"/>
          <w:sz w:val="22"/>
          <w:szCs w:val="22"/>
        </w:rPr>
        <w:t xml:space="preserve"> dnů od doručení písemné výzvy Objednatele k odstranění takovéhoto porušení Poskytovatele</w:t>
      </w:r>
      <w:r w:rsidR="004B6B07" w:rsidRPr="00B02318">
        <w:rPr>
          <w:rFonts w:ascii="Arial" w:hAnsi="Arial" w:cs="Arial"/>
          <w:sz w:val="22"/>
          <w:szCs w:val="22"/>
        </w:rPr>
        <w:t>, nebo</w:t>
      </w:r>
    </w:p>
    <w:p w:rsidR="008D6787" w:rsidRPr="00B02318" w:rsidRDefault="004B6B07" w:rsidP="00543D13">
      <w:pPr>
        <w:pStyle w:val="Odstavecseseznamem"/>
        <w:numPr>
          <w:ilvl w:val="2"/>
          <w:numId w:val="43"/>
        </w:numPr>
        <w:spacing w:after="120"/>
        <w:ind w:left="1225" w:hanging="505"/>
        <w:jc w:val="both"/>
        <w:rPr>
          <w:rFonts w:ascii="Arial" w:hAnsi="Arial" w:cs="Arial"/>
          <w:sz w:val="22"/>
          <w:szCs w:val="22"/>
        </w:rPr>
      </w:pPr>
      <w:r w:rsidRPr="00B02318">
        <w:rPr>
          <w:rFonts w:ascii="Arial" w:hAnsi="Arial" w:cs="Arial"/>
          <w:sz w:val="22"/>
          <w:szCs w:val="22"/>
        </w:rPr>
        <w:t xml:space="preserve">prodlení s předložením dokladu prokazujícího oprávnění k poskytování servisní podpory Produktů </w:t>
      </w:r>
      <w:r w:rsidR="00AE1883" w:rsidRPr="00B02318">
        <w:rPr>
          <w:rFonts w:ascii="Arial" w:hAnsi="Arial" w:cs="Arial"/>
          <w:sz w:val="22"/>
          <w:szCs w:val="22"/>
        </w:rPr>
        <w:t xml:space="preserve">ze strany Poskytovatele nebo jeho </w:t>
      </w:r>
      <w:r w:rsidR="000675A9">
        <w:rPr>
          <w:rFonts w:ascii="Arial" w:hAnsi="Arial" w:cs="Arial"/>
          <w:sz w:val="22"/>
          <w:szCs w:val="22"/>
        </w:rPr>
        <w:t>poddodavatelů</w:t>
      </w:r>
      <w:r w:rsidR="00AE1883" w:rsidRPr="00B02318">
        <w:rPr>
          <w:rFonts w:ascii="Arial" w:hAnsi="Arial" w:cs="Arial"/>
          <w:sz w:val="22"/>
          <w:szCs w:val="22"/>
        </w:rPr>
        <w:t xml:space="preserve"> </w:t>
      </w:r>
      <w:r w:rsidR="00146E4D">
        <w:rPr>
          <w:rFonts w:ascii="Arial" w:hAnsi="Arial" w:cs="Arial"/>
          <w:sz w:val="22"/>
          <w:szCs w:val="22"/>
        </w:rPr>
        <w:br/>
      </w:r>
      <w:r w:rsidRPr="00B02318">
        <w:rPr>
          <w:rFonts w:ascii="Arial" w:hAnsi="Arial" w:cs="Arial"/>
          <w:sz w:val="22"/>
          <w:szCs w:val="22"/>
        </w:rPr>
        <w:t>dle čl</w:t>
      </w:r>
      <w:r w:rsidR="00232452" w:rsidRPr="00B02318">
        <w:rPr>
          <w:rFonts w:ascii="Arial" w:hAnsi="Arial" w:cs="Arial"/>
          <w:sz w:val="22"/>
          <w:szCs w:val="22"/>
        </w:rPr>
        <w:t>ánku</w:t>
      </w:r>
      <w:r w:rsidRPr="00B02318">
        <w:rPr>
          <w:rFonts w:ascii="Arial" w:hAnsi="Arial" w:cs="Arial"/>
          <w:sz w:val="22"/>
          <w:szCs w:val="22"/>
        </w:rPr>
        <w:t xml:space="preserve"> </w:t>
      </w:r>
      <w:r w:rsidR="000F0F4E">
        <w:rPr>
          <w:rFonts w:ascii="Arial" w:hAnsi="Arial" w:cs="Arial"/>
          <w:sz w:val="22"/>
          <w:szCs w:val="22"/>
        </w:rPr>
        <w:t>1 odst. 1.2 pododst. 1.2.4</w:t>
      </w:r>
      <w:r w:rsidRPr="00B02318">
        <w:rPr>
          <w:rFonts w:ascii="Arial" w:hAnsi="Arial" w:cs="Arial"/>
          <w:sz w:val="22"/>
          <w:szCs w:val="22"/>
        </w:rPr>
        <w:t xml:space="preserve"> této Smlouvy, </w:t>
      </w:r>
      <w:r w:rsidR="007731D2" w:rsidRPr="00B02318">
        <w:rPr>
          <w:rFonts w:ascii="Arial" w:hAnsi="Arial" w:cs="Arial"/>
          <w:sz w:val="22"/>
          <w:szCs w:val="22"/>
        </w:rPr>
        <w:t>pokud</w:t>
      </w:r>
      <w:r w:rsidRPr="00B02318">
        <w:rPr>
          <w:rFonts w:ascii="Arial" w:hAnsi="Arial" w:cs="Arial"/>
          <w:sz w:val="22"/>
          <w:szCs w:val="22"/>
        </w:rPr>
        <w:t xml:space="preserve"> ani v dodatečné lhůtě poskytnuté Objednatelem, která nebude kratší než 10 dnů od doručení písemné výzvy Objednatele</w:t>
      </w:r>
      <w:r w:rsidR="007731D2" w:rsidRPr="00B02318">
        <w:rPr>
          <w:rFonts w:ascii="Arial" w:hAnsi="Arial" w:cs="Arial"/>
          <w:sz w:val="22"/>
          <w:szCs w:val="22"/>
        </w:rPr>
        <w:t>,</w:t>
      </w:r>
      <w:r w:rsidRPr="00B02318">
        <w:rPr>
          <w:rFonts w:ascii="Arial" w:hAnsi="Arial" w:cs="Arial"/>
          <w:sz w:val="22"/>
          <w:szCs w:val="22"/>
        </w:rPr>
        <w:t xml:space="preserve"> </w:t>
      </w:r>
      <w:r w:rsidR="007731D2" w:rsidRPr="00B02318">
        <w:rPr>
          <w:rFonts w:ascii="Arial" w:hAnsi="Arial" w:cs="Arial"/>
          <w:sz w:val="22"/>
          <w:szCs w:val="22"/>
        </w:rPr>
        <w:t>nedojde k jeho předložení</w:t>
      </w:r>
      <w:r w:rsidRPr="00B02318">
        <w:rPr>
          <w:rFonts w:ascii="Arial" w:hAnsi="Arial" w:cs="Arial"/>
          <w:sz w:val="22"/>
          <w:szCs w:val="22"/>
        </w:rPr>
        <w:t>.</w:t>
      </w:r>
    </w:p>
    <w:p w:rsidR="008D6787" w:rsidRPr="00B02318" w:rsidRDefault="008D6787" w:rsidP="00D94A5E">
      <w:pPr>
        <w:pStyle w:val="Odstavecseseznamem"/>
        <w:numPr>
          <w:ilvl w:val="1"/>
          <w:numId w:val="43"/>
        </w:numPr>
        <w:spacing w:after="120"/>
        <w:ind w:left="567" w:hanging="567"/>
        <w:jc w:val="both"/>
        <w:rPr>
          <w:rFonts w:ascii="Arial" w:hAnsi="Arial" w:cs="Arial"/>
          <w:sz w:val="22"/>
          <w:szCs w:val="22"/>
        </w:rPr>
      </w:pPr>
      <w:r w:rsidRPr="00B02318">
        <w:rPr>
          <w:rFonts w:ascii="Arial" w:hAnsi="Arial" w:cs="Arial"/>
          <w:sz w:val="22"/>
          <w:szCs w:val="22"/>
        </w:rPr>
        <w:t xml:space="preserve">Odstoupení od této Smlouvy je účinné následujícím dnem po doručení písemného oznámení o odstoupení Poskytovateli. </w:t>
      </w:r>
    </w:p>
    <w:p w:rsidR="008D6787" w:rsidRPr="00B02318" w:rsidRDefault="008D6787" w:rsidP="00D94A5E">
      <w:pPr>
        <w:pStyle w:val="Odstavecseseznamem"/>
        <w:numPr>
          <w:ilvl w:val="1"/>
          <w:numId w:val="43"/>
        </w:numPr>
        <w:spacing w:after="120"/>
        <w:ind w:left="567" w:hanging="567"/>
        <w:jc w:val="both"/>
        <w:rPr>
          <w:rFonts w:ascii="Arial" w:hAnsi="Arial" w:cs="Arial"/>
          <w:sz w:val="22"/>
          <w:szCs w:val="22"/>
        </w:rPr>
      </w:pPr>
      <w:r w:rsidRPr="00B02318">
        <w:rPr>
          <w:rFonts w:ascii="Arial" w:hAnsi="Arial" w:cs="Arial"/>
          <w:sz w:val="22"/>
          <w:szCs w:val="22"/>
        </w:rPr>
        <w:t xml:space="preserve">Smluvní strany se dohodly, že </w:t>
      </w:r>
      <w:r w:rsidR="00874F7C" w:rsidRPr="00B02318">
        <w:rPr>
          <w:rFonts w:ascii="Arial" w:hAnsi="Arial" w:cs="Arial"/>
          <w:sz w:val="22"/>
          <w:szCs w:val="22"/>
        </w:rPr>
        <w:t xml:space="preserve">v případě </w:t>
      </w:r>
      <w:r w:rsidRPr="00B02318">
        <w:rPr>
          <w:rFonts w:ascii="Arial" w:hAnsi="Arial" w:cs="Arial"/>
          <w:sz w:val="22"/>
          <w:szCs w:val="22"/>
        </w:rPr>
        <w:t>odstoupení od této Smlouvy</w:t>
      </w:r>
      <w:r w:rsidR="00874F7C" w:rsidRPr="00B02318">
        <w:rPr>
          <w:rFonts w:ascii="Arial" w:hAnsi="Arial" w:cs="Arial"/>
          <w:sz w:val="22"/>
          <w:szCs w:val="22"/>
        </w:rPr>
        <w:t xml:space="preserve"> </w:t>
      </w:r>
      <w:r w:rsidR="002111C0" w:rsidRPr="00B02318">
        <w:rPr>
          <w:rFonts w:ascii="Arial" w:hAnsi="Arial" w:cs="Arial"/>
          <w:sz w:val="22"/>
          <w:szCs w:val="22"/>
        </w:rPr>
        <w:t>má Poskytovatel za podmínek Smlouvou stanovených nárok na zaplacení ceny za řádně a včas již poskytnuté plnění Objednateli</w:t>
      </w:r>
      <w:r w:rsidRPr="00B02318">
        <w:rPr>
          <w:rFonts w:ascii="Arial" w:hAnsi="Arial" w:cs="Arial"/>
          <w:sz w:val="22"/>
          <w:szCs w:val="22"/>
        </w:rPr>
        <w:t>.</w:t>
      </w:r>
    </w:p>
    <w:p w:rsidR="00BE10E1" w:rsidRPr="00B02318" w:rsidRDefault="00D46558" w:rsidP="00D94A5E">
      <w:pPr>
        <w:pStyle w:val="Odstavecseseznamem"/>
        <w:numPr>
          <w:ilvl w:val="1"/>
          <w:numId w:val="43"/>
        </w:numPr>
        <w:spacing w:after="120"/>
        <w:ind w:left="567" w:hanging="567"/>
        <w:jc w:val="both"/>
        <w:rPr>
          <w:rFonts w:ascii="Arial" w:hAnsi="Arial" w:cs="Arial"/>
          <w:sz w:val="22"/>
          <w:szCs w:val="22"/>
        </w:rPr>
      </w:pPr>
      <w:r w:rsidRPr="00B02318">
        <w:rPr>
          <w:rFonts w:ascii="Arial" w:hAnsi="Arial" w:cs="Arial"/>
          <w:sz w:val="22"/>
          <w:szCs w:val="22"/>
        </w:rPr>
        <w:t xml:space="preserve">Objednatel je oprávněn tuto Smlouvu vždy ke konci kalendářního </w:t>
      </w:r>
      <w:r w:rsidR="007554C8" w:rsidRPr="00B02318">
        <w:rPr>
          <w:rFonts w:ascii="Arial" w:hAnsi="Arial" w:cs="Arial"/>
          <w:sz w:val="22"/>
          <w:szCs w:val="22"/>
        </w:rPr>
        <w:t>měsíce</w:t>
      </w:r>
      <w:r w:rsidRPr="00B02318">
        <w:rPr>
          <w:rFonts w:ascii="Arial" w:hAnsi="Arial" w:cs="Arial"/>
          <w:sz w:val="22"/>
          <w:szCs w:val="22"/>
        </w:rPr>
        <w:t xml:space="preserve"> </w:t>
      </w:r>
      <w:r w:rsidR="001C2275" w:rsidRPr="00B02318">
        <w:rPr>
          <w:rFonts w:ascii="Arial" w:hAnsi="Arial" w:cs="Arial"/>
          <w:sz w:val="22"/>
          <w:szCs w:val="22"/>
        </w:rPr>
        <w:t xml:space="preserve">zcela </w:t>
      </w:r>
      <w:r w:rsidR="00146E4D">
        <w:rPr>
          <w:rFonts w:ascii="Arial" w:hAnsi="Arial" w:cs="Arial"/>
          <w:sz w:val="22"/>
          <w:szCs w:val="22"/>
        </w:rPr>
        <w:br/>
      </w:r>
      <w:r w:rsidR="001C2275" w:rsidRPr="00B02318">
        <w:rPr>
          <w:rFonts w:ascii="Arial" w:hAnsi="Arial" w:cs="Arial"/>
          <w:sz w:val="22"/>
          <w:szCs w:val="22"/>
        </w:rPr>
        <w:t xml:space="preserve">či </w:t>
      </w:r>
      <w:r w:rsidRPr="00B02318">
        <w:rPr>
          <w:rFonts w:ascii="Arial" w:hAnsi="Arial" w:cs="Arial"/>
          <w:sz w:val="22"/>
          <w:szCs w:val="22"/>
        </w:rPr>
        <w:t>částečně vypovědět</w:t>
      </w:r>
      <w:r w:rsidR="00F270A1" w:rsidRPr="00B02318">
        <w:rPr>
          <w:rFonts w:ascii="Arial" w:hAnsi="Arial" w:cs="Arial"/>
          <w:sz w:val="22"/>
          <w:szCs w:val="22"/>
        </w:rPr>
        <w:t>, a to bez jakýchkoli sankcí</w:t>
      </w:r>
      <w:r w:rsidR="001C2275" w:rsidRPr="00B02318">
        <w:rPr>
          <w:rFonts w:ascii="Arial" w:hAnsi="Arial" w:cs="Arial"/>
          <w:sz w:val="22"/>
          <w:szCs w:val="22"/>
        </w:rPr>
        <w:t xml:space="preserve">. Pakliže se bude jednat o částečnou výpověď, učiní tak Objednatel </w:t>
      </w:r>
      <w:r w:rsidRPr="00B02318">
        <w:rPr>
          <w:rFonts w:ascii="Arial" w:hAnsi="Arial" w:cs="Arial"/>
          <w:sz w:val="22"/>
          <w:szCs w:val="22"/>
        </w:rPr>
        <w:t>snížením počtu podporovaných produktů</w:t>
      </w:r>
      <w:r w:rsidR="00EF6DAF">
        <w:rPr>
          <w:rFonts w:ascii="Arial" w:hAnsi="Arial" w:cs="Arial"/>
          <w:sz w:val="22"/>
          <w:szCs w:val="22"/>
        </w:rPr>
        <w:t xml:space="preserve"> (modulů)</w:t>
      </w:r>
      <w:r w:rsidR="005F5B83" w:rsidRPr="00B02318">
        <w:rPr>
          <w:rFonts w:ascii="Arial" w:hAnsi="Arial" w:cs="Arial"/>
          <w:sz w:val="22"/>
          <w:szCs w:val="22"/>
        </w:rPr>
        <w:t xml:space="preserve"> specifikovaných v </w:t>
      </w:r>
      <w:r w:rsidR="005F5B83" w:rsidRPr="00E553EB">
        <w:rPr>
          <w:rFonts w:ascii="Arial" w:hAnsi="Arial" w:cs="Arial"/>
          <w:b/>
          <w:sz w:val="22"/>
          <w:szCs w:val="22"/>
        </w:rPr>
        <w:t>Příloze č. 1</w:t>
      </w:r>
      <w:r w:rsidR="005F5B83" w:rsidRPr="00B02318">
        <w:rPr>
          <w:rFonts w:ascii="Arial" w:hAnsi="Arial" w:cs="Arial"/>
          <w:sz w:val="22"/>
          <w:szCs w:val="22"/>
        </w:rPr>
        <w:t xml:space="preserve"> této Smlouvy</w:t>
      </w:r>
      <w:r w:rsidRPr="00B02318">
        <w:rPr>
          <w:rFonts w:ascii="Arial" w:hAnsi="Arial" w:cs="Arial"/>
          <w:sz w:val="22"/>
          <w:szCs w:val="22"/>
        </w:rPr>
        <w:t>.</w:t>
      </w:r>
      <w:r w:rsidR="005F5B83" w:rsidRPr="00B02318">
        <w:rPr>
          <w:rFonts w:ascii="Arial" w:hAnsi="Arial" w:cs="Arial"/>
          <w:sz w:val="22"/>
          <w:szCs w:val="22"/>
        </w:rPr>
        <w:t xml:space="preserve"> Částečnou výpověď je Objednatel oprávněn podávat opakovaně, resp. postupně.</w:t>
      </w:r>
      <w:r w:rsidRPr="00B02318">
        <w:rPr>
          <w:rFonts w:ascii="Arial" w:hAnsi="Arial" w:cs="Arial"/>
          <w:sz w:val="22"/>
          <w:szCs w:val="22"/>
        </w:rPr>
        <w:t xml:space="preserve"> Objednatel je povinen doručit Poskytovateli písemnou výpověď nejméně </w:t>
      </w:r>
      <w:r w:rsidR="00C10A7C" w:rsidRPr="00B02318">
        <w:rPr>
          <w:rFonts w:ascii="Arial" w:hAnsi="Arial" w:cs="Arial"/>
          <w:sz w:val="22"/>
          <w:szCs w:val="22"/>
        </w:rPr>
        <w:t>15</w:t>
      </w:r>
      <w:r w:rsidRPr="00B02318">
        <w:rPr>
          <w:rFonts w:ascii="Arial" w:hAnsi="Arial" w:cs="Arial"/>
          <w:sz w:val="22"/>
          <w:szCs w:val="22"/>
        </w:rPr>
        <w:t xml:space="preserve"> dní před koncem příslušného kalendářního </w:t>
      </w:r>
      <w:r w:rsidR="007554C8" w:rsidRPr="00B02318">
        <w:rPr>
          <w:rFonts w:ascii="Arial" w:hAnsi="Arial" w:cs="Arial"/>
          <w:sz w:val="22"/>
          <w:szCs w:val="22"/>
        </w:rPr>
        <w:t>měsíce</w:t>
      </w:r>
      <w:r w:rsidRPr="00B02318">
        <w:rPr>
          <w:rFonts w:ascii="Arial" w:hAnsi="Arial" w:cs="Arial"/>
          <w:sz w:val="22"/>
          <w:szCs w:val="22"/>
        </w:rPr>
        <w:t xml:space="preserve">. Snížením počtu podporovaných produktů zároveň dojde </w:t>
      </w:r>
      <w:r w:rsidR="00146E4D">
        <w:rPr>
          <w:rFonts w:ascii="Arial" w:hAnsi="Arial" w:cs="Arial"/>
          <w:sz w:val="22"/>
          <w:szCs w:val="22"/>
        </w:rPr>
        <w:br/>
      </w:r>
      <w:r w:rsidRPr="00B02318">
        <w:rPr>
          <w:rFonts w:ascii="Arial" w:hAnsi="Arial" w:cs="Arial"/>
          <w:sz w:val="22"/>
          <w:szCs w:val="22"/>
        </w:rPr>
        <w:t xml:space="preserve">k poměrnému snížení ceny za podporu daného produktu v následujícím kalendářním </w:t>
      </w:r>
      <w:r w:rsidR="007554C8" w:rsidRPr="00B02318">
        <w:rPr>
          <w:rFonts w:ascii="Arial" w:hAnsi="Arial" w:cs="Arial"/>
          <w:sz w:val="22"/>
          <w:szCs w:val="22"/>
        </w:rPr>
        <w:t>měsíci</w:t>
      </w:r>
      <w:r w:rsidRPr="00B02318">
        <w:rPr>
          <w:rFonts w:ascii="Arial" w:hAnsi="Arial" w:cs="Arial"/>
          <w:sz w:val="22"/>
          <w:szCs w:val="22"/>
        </w:rPr>
        <w:t>.</w:t>
      </w:r>
    </w:p>
    <w:p w:rsidR="00D46558" w:rsidRPr="00B02318" w:rsidRDefault="00BE10E1" w:rsidP="00D94A5E">
      <w:pPr>
        <w:pStyle w:val="Odstavecseseznamem"/>
        <w:numPr>
          <w:ilvl w:val="1"/>
          <w:numId w:val="43"/>
        </w:numPr>
        <w:spacing w:after="120"/>
        <w:ind w:left="567" w:hanging="567"/>
        <w:jc w:val="both"/>
        <w:rPr>
          <w:rFonts w:ascii="Arial" w:hAnsi="Arial" w:cs="Arial"/>
          <w:sz w:val="22"/>
          <w:szCs w:val="22"/>
        </w:rPr>
      </w:pPr>
      <w:r w:rsidRPr="00B02318">
        <w:rPr>
          <w:rFonts w:ascii="Arial" w:hAnsi="Arial" w:cs="Arial"/>
          <w:sz w:val="22"/>
          <w:szCs w:val="22"/>
        </w:rPr>
        <w:t>Ukončením účinnosti této Smlouvy z jakéhokoli důvodu nejsou dotčena ustanovení Smlouvy týkající se udělené licence</w:t>
      </w:r>
      <w:r w:rsidR="002111C0" w:rsidRPr="00B02318">
        <w:rPr>
          <w:rFonts w:ascii="Arial" w:hAnsi="Arial" w:cs="Arial"/>
          <w:sz w:val="22"/>
          <w:szCs w:val="22"/>
        </w:rPr>
        <w:t xml:space="preserve"> či podlicence</w:t>
      </w:r>
      <w:r w:rsidRPr="00B02318">
        <w:rPr>
          <w:rFonts w:ascii="Arial" w:hAnsi="Arial" w:cs="Arial"/>
          <w:sz w:val="22"/>
          <w:szCs w:val="22"/>
        </w:rPr>
        <w:t xml:space="preserve"> ze strany Poskytovatele Objednateli</w:t>
      </w:r>
      <w:r w:rsidR="008462EC" w:rsidRPr="00B02318">
        <w:rPr>
          <w:rFonts w:ascii="Arial" w:hAnsi="Arial" w:cs="Arial"/>
          <w:sz w:val="22"/>
          <w:szCs w:val="22"/>
        </w:rPr>
        <w:t xml:space="preserve"> a ostatních práv a nároků Objednatele z čl. </w:t>
      </w:r>
      <w:r w:rsidR="002138C0">
        <w:rPr>
          <w:rFonts w:ascii="Arial" w:hAnsi="Arial" w:cs="Arial"/>
          <w:sz w:val="22"/>
          <w:szCs w:val="22"/>
        </w:rPr>
        <w:t>10</w:t>
      </w:r>
      <w:r w:rsidR="00FF514B">
        <w:rPr>
          <w:rFonts w:ascii="Arial" w:hAnsi="Arial" w:cs="Arial"/>
          <w:sz w:val="22"/>
          <w:szCs w:val="22"/>
        </w:rPr>
        <w:t xml:space="preserve"> a </w:t>
      </w:r>
      <w:r w:rsidR="002138C0">
        <w:rPr>
          <w:rFonts w:ascii="Arial" w:hAnsi="Arial" w:cs="Arial"/>
          <w:sz w:val="22"/>
          <w:szCs w:val="22"/>
        </w:rPr>
        <w:t>11</w:t>
      </w:r>
      <w:r w:rsidR="008462EC" w:rsidRPr="00B02318">
        <w:rPr>
          <w:rFonts w:ascii="Arial" w:hAnsi="Arial" w:cs="Arial"/>
          <w:sz w:val="22"/>
          <w:szCs w:val="22"/>
        </w:rPr>
        <w:t xml:space="preserve"> Smlouvy</w:t>
      </w:r>
      <w:r w:rsidRPr="00B02318">
        <w:rPr>
          <w:rFonts w:ascii="Arial" w:hAnsi="Arial" w:cs="Arial"/>
          <w:sz w:val="22"/>
          <w:szCs w:val="22"/>
        </w:rPr>
        <w:t>, nároků z odpovědnosti za škodu a nároků ze smluvních pokut, ustanovení o ochraně informací, ani další ustanovení a nároky, z jejichž povahy vyplývá, že mají trvat i po zániku účinnosti Smlouvy.</w:t>
      </w:r>
    </w:p>
    <w:p w:rsidR="0009284A" w:rsidRPr="00B02318" w:rsidRDefault="0009284A" w:rsidP="00D94A5E">
      <w:pPr>
        <w:pStyle w:val="Odstavecseseznamem"/>
        <w:numPr>
          <w:ilvl w:val="1"/>
          <w:numId w:val="43"/>
        </w:numPr>
        <w:spacing w:after="120"/>
        <w:ind w:left="567" w:hanging="567"/>
        <w:jc w:val="both"/>
        <w:rPr>
          <w:rFonts w:ascii="Arial" w:hAnsi="Arial" w:cs="Arial"/>
          <w:sz w:val="22"/>
          <w:szCs w:val="22"/>
        </w:rPr>
      </w:pPr>
      <w:r w:rsidRPr="00B02318">
        <w:rPr>
          <w:rFonts w:ascii="Arial" w:hAnsi="Arial" w:cs="Arial"/>
          <w:sz w:val="22"/>
          <w:szCs w:val="22"/>
        </w:rPr>
        <w:t>Započtení na pohledávky vůči Objednateli vzniklé z této Smlouvy se nepřipouští.</w:t>
      </w:r>
    </w:p>
    <w:p w:rsidR="00B368E6" w:rsidRPr="00B02318" w:rsidRDefault="00B368E6" w:rsidP="00D94A5E">
      <w:pPr>
        <w:pStyle w:val="Odstavecseseznamem"/>
        <w:numPr>
          <w:ilvl w:val="1"/>
          <w:numId w:val="43"/>
        </w:numPr>
        <w:spacing w:after="120"/>
        <w:ind w:left="567" w:hanging="567"/>
        <w:jc w:val="both"/>
        <w:rPr>
          <w:rFonts w:ascii="Arial" w:hAnsi="Arial" w:cs="Arial"/>
          <w:sz w:val="22"/>
          <w:szCs w:val="22"/>
        </w:rPr>
      </w:pPr>
      <w:r w:rsidRPr="00B02318">
        <w:rPr>
          <w:rFonts w:ascii="Arial" w:hAnsi="Arial" w:cs="Arial"/>
          <w:sz w:val="22"/>
          <w:szCs w:val="22"/>
        </w:rPr>
        <w:t xml:space="preserve">V případě rozporu mezi </w:t>
      </w:r>
      <w:r w:rsidR="00FA157B">
        <w:rPr>
          <w:rFonts w:ascii="Arial" w:hAnsi="Arial" w:cs="Arial"/>
          <w:sz w:val="22"/>
          <w:szCs w:val="22"/>
        </w:rPr>
        <w:t>S</w:t>
      </w:r>
      <w:r w:rsidRPr="00B02318">
        <w:rPr>
          <w:rFonts w:ascii="Arial" w:hAnsi="Arial" w:cs="Arial"/>
          <w:sz w:val="22"/>
          <w:szCs w:val="22"/>
        </w:rPr>
        <w:t>mlouvou a některou z příloh má přednost znění Smlouvy.</w:t>
      </w:r>
    </w:p>
    <w:p w:rsidR="0009284A" w:rsidRPr="00B02318" w:rsidRDefault="0009284A" w:rsidP="00D94A5E">
      <w:pPr>
        <w:pStyle w:val="Odstavecseseznamem"/>
        <w:numPr>
          <w:ilvl w:val="1"/>
          <w:numId w:val="43"/>
        </w:numPr>
        <w:spacing w:after="120"/>
        <w:ind w:left="567" w:hanging="567"/>
        <w:jc w:val="both"/>
        <w:rPr>
          <w:rFonts w:ascii="Arial" w:hAnsi="Arial" w:cs="Arial"/>
          <w:sz w:val="22"/>
          <w:szCs w:val="22"/>
        </w:rPr>
      </w:pPr>
      <w:r w:rsidRPr="00B02318">
        <w:rPr>
          <w:rFonts w:ascii="Arial" w:hAnsi="Arial" w:cs="Arial"/>
          <w:sz w:val="22"/>
          <w:szCs w:val="22"/>
        </w:rPr>
        <w:t>Práva Objednatele vyplývající z této Smlouvy či jejího porušení se promlčují ve lhůtě 15 let ode dne, kdy právo mohlo být uplatněno poprvé.</w:t>
      </w:r>
    </w:p>
    <w:p w:rsidR="0009284A" w:rsidRPr="00B02318" w:rsidRDefault="0009284A" w:rsidP="00D94A5E">
      <w:pPr>
        <w:pStyle w:val="Odstavecseseznamem"/>
        <w:numPr>
          <w:ilvl w:val="1"/>
          <w:numId w:val="43"/>
        </w:numPr>
        <w:spacing w:after="120"/>
        <w:ind w:left="567" w:hanging="567"/>
        <w:jc w:val="both"/>
        <w:rPr>
          <w:rFonts w:ascii="Arial" w:hAnsi="Arial" w:cs="Arial"/>
          <w:sz w:val="22"/>
          <w:szCs w:val="22"/>
        </w:rPr>
      </w:pPr>
      <w:r w:rsidRPr="00B02318">
        <w:rPr>
          <w:rFonts w:ascii="Arial" w:hAnsi="Arial" w:cs="Arial"/>
          <w:sz w:val="22"/>
          <w:szCs w:val="22"/>
        </w:rPr>
        <w:t>Poskytovatel přebírá podle § 1765 občanského zákoníku riziko změny okolností, zejména v souvislosti s cenou za poskytnuté plnění, požadavky na poskytování Služeb a podmínkami</w:t>
      </w:r>
      <w:r w:rsidR="00837DB6">
        <w:rPr>
          <w:rFonts w:ascii="Arial" w:hAnsi="Arial" w:cs="Arial"/>
          <w:sz w:val="22"/>
          <w:szCs w:val="22"/>
        </w:rPr>
        <w:t xml:space="preserve"> uvedenými v příloze č. 1</w:t>
      </w:r>
      <w:r w:rsidRPr="00B02318">
        <w:rPr>
          <w:rFonts w:ascii="Arial" w:hAnsi="Arial" w:cs="Arial"/>
          <w:sz w:val="22"/>
          <w:szCs w:val="22"/>
        </w:rPr>
        <w:t>.</w:t>
      </w:r>
    </w:p>
    <w:p w:rsidR="00D755B4" w:rsidRPr="00B02318" w:rsidRDefault="00D755B4" w:rsidP="00D94A5E">
      <w:pPr>
        <w:pStyle w:val="Odstavecseseznamem"/>
        <w:numPr>
          <w:ilvl w:val="1"/>
          <w:numId w:val="43"/>
        </w:numPr>
        <w:spacing w:after="120"/>
        <w:ind w:left="567" w:hanging="567"/>
        <w:jc w:val="both"/>
        <w:rPr>
          <w:rFonts w:ascii="Arial" w:hAnsi="Arial" w:cs="Arial"/>
          <w:sz w:val="22"/>
          <w:szCs w:val="22"/>
        </w:rPr>
      </w:pPr>
      <w:r w:rsidRPr="00B02318">
        <w:rPr>
          <w:rFonts w:ascii="Arial" w:hAnsi="Arial" w:cs="Arial"/>
          <w:sz w:val="22"/>
          <w:szCs w:val="22"/>
        </w:rPr>
        <w:t>Tato Smlouva představuje úplnou dohodu smluvních stran o předmětu této Smlouvy a nahrazuje veškerá předešlá ujednání smluvních stran ústní i písemná.</w:t>
      </w:r>
    </w:p>
    <w:p w:rsidR="00057F4F" w:rsidRPr="00B02318" w:rsidRDefault="00D755B4" w:rsidP="00D94A5E">
      <w:pPr>
        <w:pStyle w:val="Odstavecseseznamem"/>
        <w:numPr>
          <w:ilvl w:val="1"/>
          <w:numId w:val="43"/>
        </w:numPr>
        <w:spacing w:after="120"/>
        <w:ind w:left="567" w:hanging="567"/>
        <w:jc w:val="both"/>
        <w:rPr>
          <w:rFonts w:ascii="Arial" w:hAnsi="Arial" w:cs="Arial"/>
          <w:sz w:val="22"/>
          <w:szCs w:val="22"/>
        </w:rPr>
      </w:pPr>
      <w:r w:rsidRPr="00B02318">
        <w:rPr>
          <w:rFonts w:ascii="Arial" w:hAnsi="Arial" w:cs="Arial"/>
          <w:sz w:val="22"/>
          <w:szCs w:val="22"/>
        </w:rPr>
        <w:lastRenderedPageBreak/>
        <w:t>Jakékoliv změny Smlouvy je možné činit výhradně formou písemných a číselně označených dodatků ke Smlouvě schválených oběma smluvními stranami.</w:t>
      </w:r>
    </w:p>
    <w:p w:rsidR="00D755B4" w:rsidRPr="00B02318" w:rsidRDefault="00D755B4" w:rsidP="00D94A5E">
      <w:pPr>
        <w:pStyle w:val="Odstavecseseznamem"/>
        <w:numPr>
          <w:ilvl w:val="1"/>
          <w:numId w:val="43"/>
        </w:numPr>
        <w:spacing w:after="120"/>
        <w:ind w:left="567" w:hanging="567"/>
        <w:jc w:val="both"/>
        <w:rPr>
          <w:rFonts w:ascii="Arial" w:hAnsi="Arial" w:cs="Arial"/>
          <w:sz w:val="22"/>
          <w:szCs w:val="22"/>
        </w:rPr>
      </w:pPr>
      <w:r w:rsidRPr="00B02318">
        <w:rPr>
          <w:rFonts w:ascii="Arial" w:hAnsi="Arial" w:cs="Arial"/>
          <w:sz w:val="22"/>
          <w:szCs w:val="22"/>
        </w:rPr>
        <w:t xml:space="preserve">Smlouva je vyhotovena ve 4 stejnopisech, z nichž každá strana obdrží </w:t>
      </w:r>
      <w:r w:rsidR="00B20ABA" w:rsidRPr="00B02318">
        <w:rPr>
          <w:rFonts w:ascii="Arial" w:hAnsi="Arial" w:cs="Arial"/>
          <w:sz w:val="22"/>
          <w:szCs w:val="22"/>
        </w:rPr>
        <w:t xml:space="preserve">2 </w:t>
      </w:r>
      <w:r w:rsidRPr="00B02318">
        <w:rPr>
          <w:rFonts w:ascii="Arial" w:hAnsi="Arial" w:cs="Arial"/>
          <w:sz w:val="22"/>
          <w:szCs w:val="22"/>
        </w:rPr>
        <w:t>stejnopisy. Smlouva může být měněna jen písemným</w:t>
      </w:r>
      <w:r w:rsidR="00B028B0" w:rsidRPr="00B02318">
        <w:rPr>
          <w:rFonts w:ascii="Arial" w:hAnsi="Arial" w:cs="Arial"/>
          <w:sz w:val="22"/>
          <w:szCs w:val="22"/>
        </w:rPr>
        <w:t>i</w:t>
      </w:r>
      <w:r w:rsidRPr="00B02318">
        <w:rPr>
          <w:rFonts w:ascii="Arial" w:hAnsi="Arial" w:cs="Arial"/>
          <w:sz w:val="22"/>
          <w:szCs w:val="22"/>
        </w:rPr>
        <w:t xml:space="preserve"> dodatk</w:t>
      </w:r>
      <w:r w:rsidR="00B028B0" w:rsidRPr="00B02318">
        <w:rPr>
          <w:rFonts w:ascii="Arial" w:hAnsi="Arial" w:cs="Arial"/>
          <w:sz w:val="22"/>
          <w:szCs w:val="22"/>
        </w:rPr>
        <w:t>y</w:t>
      </w:r>
      <w:r w:rsidRPr="00B02318">
        <w:rPr>
          <w:rFonts w:ascii="Arial" w:hAnsi="Arial" w:cs="Arial"/>
          <w:sz w:val="22"/>
          <w:szCs w:val="22"/>
        </w:rPr>
        <w:t xml:space="preserve"> podepsaným</w:t>
      </w:r>
      <w:r w:rsidR="00B028B0" w:rsidRPr="00B02318">
        <w:rPr>
          <w:rFonts w:ascii="Arial" w:hAnsi="Arial" w:cs="Arial"/>
          <w:sz w:val="22"/>
          <w:szCs w:val="22"/>
        </w:rPr>
        <w:t>i</w:t>
      </w:r>
      <w:r w:rsidRPr="00B02318">
        <w:rPr>
          <w:rFonts w:ascii="Arial" w:hAnsi="Arial" w:cs="Arial"/>
          <w:sz w:val="22"/>
          <w:szCs w:val="22"/>
        </w:rPr>
        <w:t xml:space="preserve"> oběma smluvními stranami, a to v souladu s</w:t>
      </w:r>
      <w:r w:rsidR="00057F4F" w:rsidRPr="00B02318">
        <w:rPr>
          <w:rFonts w:ascii="Arial" w:hAnsi="Arial" w:cs="Arial"/>
          <w:sz w:val="22"/>
          <w:szCs w:val="22"/>
        </w:rPr>
        <w:t>  občanským</w:t>
      </w:r>
      <w:r w:rsidRPr="00B02318">
        <w:rPr>
          <w:rFonts w:ascii="Arial" w:hAnsi="Arial" w:cs="Arial"/>
          <w:sz w:val="22"/>
          <w:szCs w:val="22"/>
        </w:rPr>
        <w:t xml:space="preserve"> zákoníkem a </w:t>
      </w:r>
      <w:r w:rsidR="00493130" w:rsidRPr="00B02318">
        <w:rPr>
          <w:rFonts w:ascii="Arial" w:hAnsi="Arial" w:cs="Arial"/>
          <w:sz w:val="22"/>
          <w:szCs w:val="22"/>
        </w:rPr>
        <w:t>ZVZ</w:t>
      </w:r>
      <w:r w:rsidRPr="00B02318">
        <w:rPr>
          <w:rFonts w:ascii="Arial" w:hAnsi="Arial" w:cs="Arial"/>
          <w:sz w:val="22"/>
          <w:szCs w:val="22"/>
        </w:rPr>
        <w:t>.</w:t>
      </w:r>
      <w:r w:rsidR="00B028B0" w:rsidRPr="00B02318">
        <w:rPr>
          <w:rFonts w:ascii="Arial" w:hAnsi="Arial" w:cs="Arial"/>
          <w:sz w:val="22"/>
          <w:szCs w:val="22"/>
        </w:rPr>
        <w:t xml:space="preserve"> </w:t>
      </w:r>
    </w:p>
    <w:p w:rsidR="00330E6E" w:rsidRPr="00B02318" w:rsidRDefault="00330E6E" w:rsidP="00D94A5E">
      <w:pPr>
        <w:pStyle w:val="Odstavecseseznamem"/>
        <w:numPr>
          <w:ilvl w:val="1"/>
          <w:numId w:val="43"/>
        </w:numPr>
        <w:spacing w:after="120"/>
        <w:ind w:left="567" w:hanging="567"/>
        <w:jc w:val="both"/>
        <w:rPr>
          <w:rFonts w:ascii="Arial" w:hAnsi="Arial" w:cs="Arial"/>
          <w:sz w:val="22"/>
          <w:szCs w:val="22"/>
        </w:rPr>
      </w:pPr>
      <w:r w:rsidRPr="00B02318">
        <w:rPr>
          <w:rFonts w:ascii="Arial" w:hAnsi="Arial" w:cs="Arial"/>
          <w:sz w:val="22"/>
          <w:szCs w:val="22"/>
        </w:rPr>
        <w:t>Nedílnou součást Smlouvy tvoří tyto přílohy:</w:t>
      </w:r>
    </w:p>
    <w:p w:rsidR="0031642B" w:rsidRPr="006B1D1C" w:rsidRDefault="0031642B" w:rsidP="00330E6E">
      <w:pPr>
        <w:pStyle w:val="RLTextlnkuslovan"/>
        <w:numPr>
          <w:ilvl w:val="0"/>
          <w:numId w:val="0"/>
        </w:numPr>
        <w:ind w:left="2268"/>
        <w:rPr>
          <w:rFonts w:ascii="Arial" w:hAnsi="Arial" w:cs="Arial"/>
          <w:szCs w:val="22"/>
        </w:rPr>
      </w:pPr>
    </w:p>
    <w:p w:rsidR="00330E6E" w:rsidRDefault="00330E6E" w:rsidP="00330E6E">
      <w:pPr>
        <w:pStyle w:val="RLTextlnkuslovan"/>
        <w:numPr>
          <w:ilvl w:val="0"/>
          <w:numId w:val="0"/>
        </w:numPr>
        <w:ind w:left="2268"/>
        <w:rPr>
          <w:rFonts w:ascii="Arial" w:hAnsi="Arial" w:cs="Arial"/>
          <w:szCs w:val="22"/>
        </w:rPr>
      </w:pPr>
      <w:r w:rsidRPr="006B1D1C">
        <w:rPr>
          <w:rFonts w:ascii="Arial" w:hAnsi="Arial" w:cs="Arial"/>
          <w:szCs w:val="22"/>
        </w:rPr>
        <w:t>Příloha č. 1: Specifikace předmětu plnění</w:t>
      </w:r>
    </w:p>
    <w:p w:rsidR="00330E6E" w:rsidRDefault="00330E6E" w:rsidP="00330E6E">
      <w:pPr>
        <w:pStyle w:val="RLTextlnkuslovan"/>
        <w:numPr>
          <w:ilvl w:val="0"/>
          <w:numId w:val="0"/>
        </w:numPr>
        <w:ind w:left="2268"/>
        <w:rPr>
          <w:rFonts w:ascii="Arial" w:hAnsi="Arial" w:cs="Arial"/>
          <w:szCs w:val="22"/>
        </w:rPr>
      </w:pPr>
      <w:r w:rsidRPr="006B1D1C">
        <w:rPr>
          <w:rFonts w:ascii="Arial" w:hAnsi="Arial" w:cs="Arial"/>
          <w:szCs w:val="22"/>
        </w:rPr>
        <w:t>Příloha č. 2: Místo plnění</w:t>
      </w:r>
    </w:p>
    <w:p w:rsidR="00330E6E" w:rsidRDefault="00330E6E" w:rsidP="00330E6E">
      <w:pPr>
        <w:pStyle w:val="RLTextlnkuslovan"/>
        <w:numPr>
          <w:ilvl w:val="0"/>
          <w:numId w:val="0"/>
        </w:numPr>
        <w:ind w:left="2268"/>
        <w:rPr>
          <w:rFonts w:ascii="Arial" w:hAnsi="Arial" w:cs="Arial"/>
          <w:szCs w:val="22"/>
        </w:rPr>
      </w:pPr>
      <w:r w:rsidRPr="006B1D1C">
        <w:rPr>
          <w:rFonts w:ascii="Arial" w:hAnsi="Arial" w:cs="Arial"/>
          <w:szCs w:val="22"/>
        </w:rPr>
        <w:t xml:space="preserve">Příloha č. 3: </w:t>
      </w:r>
      <w:r w:rsidR="00981E87" w:rsidRPr="00981E87">
        <w:rPr>
          <w:rFonts w:ascii="Arial" w:hAnsi="Arial" w:cs="Arial"/>
          <w:szCs w:val="22"/>
        </w:rPr>
        <w:t>Způsob poskytování Služeb podpory</w:t>
      </w:r>
      <w:r w:rsidR="00D923D3">
        <w:rPr>
          <w:rFonts w:ascii="Arial" w:hAnsi="Arial" w:cs="Arial"/>
          <w:szCs w:val="22"/>
        </w:rPr>
        <w:t xml:space="preserve"> a rozvoje</w:t>
      </w:r>
    </w:p>
    <w:p w:rsidR="00330E6E" w:rsidRDefault="00330E6E" w:rsidP="00330E6E">
      <w:pPr>
        <w:pStyle w:val="RLTextlnkuslovan"/>
        <w:numPr>
          <w:ilvl w:val="0"/>
          <w:numId w:val="0"/>
        </w:numPr>
        <w:ind w:left="2268"/>
        <w:rPr>
          <w:rFonts w:ascii="Arial" w:hAnsi="Arial" w:cs="Arial"/>
          <w:szCs w:val="22"/>
        </w:rPr>
      </w:pPr>
      <w:r w:rsidRPr="006B1D1C">
        <w:rPr>
          <w:rFonts w:ascii="Arial" w:hAnsi="Arial" w:cs="Arial"/>
          <w:szCs w:val="22"/>
        </w:rPr>
        <w:t>Příloha č. 4: Cena předmětu plnění</w:t>
      </w:r>
    </w:p>
    <w:p w:rsidR="00330E6E" w:rsidRDefault="00330E6E" w:rsidP="00330E6E">
      <w:pPr>
        <w:pStyle w:val="RLTextlnkuslovan"/>
        <w:numPr>
          <w:ilvl w:val="0"/>
          <w:numId w:val="0"/>
        </w:numPr>
        <w:ind w:left="2268"/>
        <w:rPr>
          <w:rFonts w:ascii="Arial" w:hAnsi="Arial" w:cs="Arial"/>
          <w:szCs w:val="22"/>
        </w:rPr>
      </w:pPr>
      <w:r w:rsidRPr="006B1D1C">
        <w:rPr>
          <w:rFonts w:ascii="Arial" w:hAnsi="Arial" w:cs="Arial"/>
          <w:szCs w:val="22"/>
        </w:rPr>
        <w:t>Příloze č. 5: Oprávněné osoby</w:t>
      </w:r>
    </w:p>
    <w:p w:rsidR="00330E6E" w:rsidRDefault="00330E6E" w:rsidP="00330E6E">
      <w:pPr>
        <w:pStyle w:val="RLTextlnkuslovan"/>
        <w:numPr>
          <w:ilvl w:val="0"/>
          <w:numId w:val="0"/>
        </w:numPr>
        <w:ind w:left="2268"/>
        <w:rPr>
          <w:rFonts w:ascii="Arial" w:hAnsi="Arial" w:cs="Arial"/>
          <w:szCs w:val="22"/>
        </w:rPr>
      </w:pPr>
      <w:r w:rsidRPr="006B1D1C">
        <w:rPr>
          <w:rFonts w:ascii="Arial" w:hAnsi="Arial" w:cs="Arial"/>
          <w:szCs w:val="22"/>
        </w:rPr>
        <w:t>Příloha č. 6: Vzor Akceptačního protokolu</w:t>
      </w:r>
    </w:p>
    <w:p w:rsidR="00981E87" w:rsidRDefault="00981E87" w:rsidP="00D64C4B">
      <w:pPr>
        <w:pStyle w:val="RLTextlnkuslovan"/>
        <w:numPr>
          <w:ilvl w:val="0"/>
          <w:numId w:val="0"/>
        </w:numPr>
        <w:tabs>
          <w:tab w:val="left" w:pos="6350"/>
        </w:tabs>
        <w:ind w:left="2268"/>
        <w:rPr>
          <w:rFonts w:ascii="Arial" w:hAnsi="Arial" w:cs="Arial"/>
          <w:szCs w:val="22"/>
        </w:rPr>
      </w:pPr>
      <w:r>
        <w:rPr>
          <w:rFonts w:ascii="Arial" w:hAnsi="Arial" w:cs="Arial"/>
          <w:szCs w:val="22"/>
        </w:rPr>
        <w:t>Příloha č. 7: Seznam poddodavatelů</w:t>
      </w:r>
      <w:r w:rsidR="00D64C4B">
        <w:rPr>
          <w:rFonts w:ascii="Arial" w:hAnsi="Arial" w:cs="Arial"/>
          <w:szCs w:val="22"/>
        </w:rPr>
        <w:tab/>
      </w:r>
    </w:p>
    <w:p w:rsidR="00D64C4B" w:rsidRPr="006B1D1C" w:rsidRDefault="00D64C4B" w:rsidP="00B20ABA">
      <w:pPr>
        <w:pStyle w:val="RLProhlensmluvnchstran"/>
        <w:rPr>
          <w:rFonts w:ascii="Arial" w:hAnsi="Arial" w:cs="Arial"/>
        </w:rPr>
      </w:pPr>
    </w:p>
    <w:p w:rsidR="00B20ABA" w:rsidRPr="006B1D1C" w:rsidRDefault="00B20ABA" w:rsidP="00B20ABA">
      <w:pPr>
        <w:pStyle w:val="RLProhlensmluvnchstran"/>
        <w:rPr>
          <w:rFonts w:ascii="Arial" w:hAnsi="Arial" w:cs="Arial"/>
        </w:rPr>
      </w:pPr>
      <w:r w:rsidRPr="006B1D1C">
        <w:rPr>
          <w:rFonts w:ascii="Arial" w:hAnsi="Arial" w:cs="Arial"/>
        </w:rPr>
        <w:t>Smluvní strany prohlašují, že si tuto Smlouvu přečetly, že s jejím obsahem souhlasí a na důkaz toho k ní připojují svoje podpisy.</w:t>
      </w:r>
    </w:p>
    <w:p w:rsidR="00B20ABA" w:rsidRPr="006B1D1C" w:rsidRDefault="00B20ABA" w:rsidP="00D755B4">
      <w:pPr>
        <w:pStyle w:val="Zkladntext"/>
        <w:tabs>
          <w:tab w:val="left" w:pos="1134"/>
          <w:tab w:val="left" w:pos="2127"/>
        </w:tabs>
        <w:ind w:left="426"/>
        <w:rPr>
          <w:rFonts w:cs="Arial"/>
          <w:sz w:val="22"/>
          <w:szCs w:val="22"/>
        </w:rPr>
      </w:pPr>
    </w:p>
    <w:tbl>
      <w:tblPr>
        <w:tblpPr w:leftFromText="141" w:rightFromText="141" w:vertAnchor="text" w:horzAnchor="margin" w:tblpY="127"/>
        <w:tblW w:w="0" w:type="auto"/>
        <w:tblLook w:val="01E0" w:firstRow="1" w:lastRow="1" w:firstColumn="1" w:lastColumn="1" w:noHBand="0" w:noVBand="0"/>
      </w:tblPr>
      <w:tblGrid>
        <w:gridCol w:w="4605"/>
        <w:gridCol w:w="4617"/>
      </w:tblGrid>
      <w:tr w:rsidR="00B20ABA" w:rsidRPr="006B1D1C" w:rsidTr="00560AC4">
        <w:tc>
          <w:tcPr>
            <w:tcW w:w="4605" w:type="dxa"/>
          </w:tcPr>
          <w:p w:rsidR="00B20ABA" w:rsidRPr="006B1D1C" w:rsidRDefault="00E22990" w:rsidP="00560AC4">
            <w:pPr>
              <w:pStyle w:val="RLProhlensmluvnchstran"/>
              <w:rPr>
                <w:rFonts w:ascii="Arial" w:hAnsi="Arial" w:cs="Arial"/>
              </w:rPr>
            </w:pPr>
            <w:r w:rsidRPr="006B1D1C">
              <w:rPr>
                <w:rFonts w:ascii="Arial" w:hAnsi="Arial" w:cs="Arial"/>
              </w:rPr>
              <w:t>Objednatel</w:t>
            </w:r>
          </w:p>
          <w:p w:rsidR="00B20ABA" w:rsidRPr="006B1D1C" w:rsidRDefault="00B20ABA" w:rsidP="00560AC4">
            <w:pPr>
              <w:pStyle w:val="RLdajeosmluvnstran0"/>
              <w:rPr>
                <w:rFonts w:ascii="Arial" w:hAnsi="Arial" w:cs="Arial"/>
              </w:rPr>
            </w:pPr>
          </w:p>
          <w:p w:rsidR="00B20ABA" w:rsidRPr="006B1D1C" w:rsidRDefault="00B20ABA" w:rsidP="00560AC4">
            <w:pPr>
              <w:pStyle w:val="RLdajeosmluvnstran0"/>
              <w:rPr>
                <w:rFonts w:ascii="Arial" w:hAnsi="Arial" w:cs="Arial"/>
              </w:rPr>
            </w:pPr>
            <w:r w:rsidRPr="006B1D1C">
              <w:rPr>
                <w:rFonts w:ascii="Arial" w:hAnsi="Arial" w:cs="Arial"/>
              </w:rPr>
              <w:t>V _____________ dne _____________</w:t>
            </w:r>
          </w:p>
          <w:p w:rsidR="00B20ABA" w:rsidRDefault="00B20ABA" w:rsidP="00560AC4">
            <w:pPr>
              <w:rPr>
                <w:rFonts w:ascii="Arial" w:hAnsi="Arial" w:cs="Arial"/>
              </w:rPr>
            </w:pPr>
          </w:p>
          <w:p w:rsidR="003B6EE0" w:rsidRDefault="003B6EE0" w:rsidP="00560AC4">
            <w:pPr>
              <w:rPr>
                <w:rFonts w:ascii="Arial" w:hAnsi="Arial" w:cs="Arial"/>
              </w:rPr>
            </w:pPr>
          </w:p>
          <w:p w:rsidR="003B6EE0" w:rsidRPr="006B1D1C" w:rsidRDefault="003B6EE0" w:rsidP="00560AC4">
            <w:pPr>
              <w:rPr>
                <w:rFonts w:ascii="Arial" w:hAnsi="Arial" w:cs="Arial"/>
              </w:rPr>
            </w:pPr>
          </w:p>
        </w:tc>
        <w:tc>
          <w:tcPr>
            <w:tcW w:w="4605" w:type="dxa"/>
          </w:tcPr>
          <w:p w:rsidR="00B20ABA" w:rsidRPr="006B1D1C" w:rsidRDefault="00B20ABA" w:rsidP="00560AC4">
            <w:pPr>
              <w:pStyle w:val="RLdajeosmluvnstran0"/>
              <w:rPr>
                <w:rFonts w:ascii="Arial" w:hAnsi="Arial" w:cs="Arial"/>
                <w:b/>
                <w:bCs/>
              </w:rPr>
            </w:pPr>
            <w:r w:rsidRPr="006B1D1C">
              <w:rPr>
                <w:rFonts w:ascii="Arial" w:hAnsi="Arial" w:cs="Arial"/>
                <w:b/>
                <w:bCs/>
              </w:rPr>
              <w:t>Poskytovatel</w:t>
            </w:r>
          </w:p>
          <w:p w:rsidR="00B20ABA" w:rsidRPr="006B1D1C" w:rsidRDefault="00B20ABA" w:rsidP="00560AC4">
            <w:pPr>
              <w:pStyle w:val="RLdajeosmluvnstran0"/>
              <w:rPr>
                <w:rFonts w:ascii="Arial" w:hAnsi="Arial" w:cs="Arial"/>
              </w:rPr>
            </w:pPr>
          </w:p>
          <w:p w:rsidR="00B20ABA" w:rsidRPr="006B1D1C" w:rsidRDefault="00B20ABA" w:rsidP="00560AC4">
            <w:pPr>
              <w:pStyle w:val="RLdajeosmluvnstran0"/>
              <w:rPr>
                <w:rFonts w:ascii="Arial" w:hAnsi="Arial" w:cs="Arial"/>
              </w:rPr>
            </w:pPr>
            <w:r w:rsidRPr="006B1D1C">
              <w:rPr>
                <w:rFonts w:ascii="Arial" w:hAnsi="Arial" w:cs="Arial"/>
              </w:rPr>
              <w:t>V _____________ dne _____________</w:t>
            </w:r>
          </w:p>
        </w:tc>
      </w:tr>
      <w:tr w:rsidR="00B20ABA" w:rsidRPr="006B1D1C" w:rsidTr="00560AC4">
        <w:tc>
          <w:tcPr>
            <w:tcW w:w="4605" w:type="dxa"/>
          </w:tcPr>
          <w:p w:rsidR="00B20ABA" w:rsidRPr="006B1D1C" w:rsidRDefault="00B20ABA" w:rsidP="00560AC4">
            <w:pPr>
              <w:pStyle w:val="RLdajeosmluvnstran0"/>
              <w:rPr>
                <w:rFonts w:ascii="Arial" w:hAnsi="Arial" w:cs="Arial"/>
              </w:rPr>
            </w:pPr>
            <w:r w:rsidRPr="006B1D1C">
              <w:rPr>
                <w:rFonts w:ascii="Arial" w:hAnsi="Arial" w:cs="Arial"/>
              </w:rPr>
              <w:t>.........................................</w:t>
            </w:r>
            <w:r w:rsidR="00507D8A">
              <w:rPr>
                <w:rFonts w:ascii="Arial" w:hAnsi="Arial" w:cs="Arial"/>
              </w:rPr>
              <w:t>............................</w:t>
            </w:r>
          </w:p>
          <w:p w:rsidR="00B20ABA" w:rsidRPr="006B1D1C" w:rsidRDefault="00B20ABA" w:rsidP="00560AC4">
            <w:pPr>
              <w:pStyle w:val="RLdajeosmluvnstran0"/>
              <w:rPr>
                <w:rFonts w:ascii="Arial" w:hAnsi="Arial" w:cs="Arial"/>
                <w:b/>
                <w:bCs/>
              </w:rPr>
            </w:pPr>
            <w:r w:rsidRPr="006B1D1C">
              <w:rPr>
                <w:rFonts w:ascii="Arial" w:hAnsi="Arial" w:cs="Arial"/>
                <w:b/>
                <w:bCs/>
              </w:rPr>
              <w:t>Česká republika – Ministerstvo zemědělství</w:t>
            </w:r>
          </w:p>
          <w:p w:rsidR="00B20ABA" w:rsidRDefault="00152CE6" w:rsidP="000C4F39">
            <w:pPr>
              <w:pStyle w:val="RLdajeosmluvnstran0"/>
              <w:rPr>
                <w:rFonts w:ascii="Arial" w:hAnsi="Arial" w:cs="Arial"/>
                <w:szCs w:val="22"/>
              </w:rPr>
            </w:pPr>
            <w:r>
              <w:rPr>
                <w:rFonts w:ascii="Arial" w:hAnsi="Arial" w:cs="Arial"/>
                <w:szCs w:val="22"/>
              </w:rPr>
              <w:t>Mgr. Václav Koubek, MBA</w:t>
            </w:r>
          </w:p>
          <w:p w:rsidR="00D54C0F" w:rsidRDefault="005018AF" w:rsidP="000C4F39">
            <w:pPr>
              <w:pStyle w:val="RLdajeosmluvnstran0"/>
              <w:rPr>
                <w:rFonts w:ascii="Arial" w:hAnsi="Arial" w:cs="Arial"/>
                <w:szCs w:val="22"/>
              </w:rPr>
            </w:pPr>
            <w:r>
              <w:rPr>
                <w:rFonts w:ascii="Arial" w:hAnsi="Arial" w:cs="Arial"/>
                <w:szCs w:val="22"/>
              </w:rPr>
              <w:t>ř</w:t>
            </w:r>
            <w:r w:rsidR="00D54C0F">
              <w:rPr>
                <w:rFonts w:ascii="Arial" w:hAnsi="Arial" w:cs="Arial"/>
                <w:szCs w:val="22"/>
              </w:rPr>
              <w:t>editel Odboru informačních a komunikačních technologií</w:t>
            </w:r>
          </w:p>
          <w:p w:rsidR="00152CE6" w:rsidRDefault="00152CE6" w:rsidP="000C4F39">
            <w:pPr>
              <w:pStyle w:val="RLdajeosmluvnstran0"/>
              <w:rPr>
                <w:rFonts w:ascii="Arial" w:hAnsi="Arial" w:cs="Arial"/>
                <w:szCs w:val="22"/>
              </w:rPr>
            </w:pPr>
            <w:r>
              <w:rPr>
                <w:rFonts w:ascii="Arial" w:hAnsi="Arial" w:cs="Arial"/>
                <w:szCs w:val="22"/>
              </w:rPr>
              <w:t xml:space="preserve">v.z. </w:t>
            </w:r>
            <w:r w:rsidR="00B34906">
              <w:rPr>
                <w:rFonts w:ascii="Arial" w:hAnsi="Arial" w:cs="Arial"/>
                <w:szCs w:val="22"/>
              </w:rPr>
              <w:t>xxx</w:t>
            </w:r>
          </w:p>
          <w:p w:rsidR="00152CE6" w:rsidRPr="006B1D1C" w:rsidRDefault="00152CE6" w:rsidP="000C4F39">
            <w:pPr>
              <w:pStyle w:val="RLdajeosmluvnstran0"/>
              <w:rPr>
                <w:rFonts w:ascii="Arial" w:hAnsi="Arial" w:cs="Arial"/>
              </w:rPr>
            </w:pPr>
            <w:r>
              <w:rPr>
                <w:rFonts w:ascii="Arial" w:hAnsi="Arial" w:cs="Arial"/>
                <w:szCs w:val="22"/>
              </w:rPr>
              <w:t>vedoucí oddělení rozvoje ICT</w:t>
            </w:r>
          </w:p>
        </w:tc>
        <w:tc>
          <w:tcPr>
            <w:tcW w:w="4605" w:type="dxa"/>
          </w:tcPr>
          <w:p w:rsidR="00B20ABA" w:rsidRPr="006B1D1C" w:rsidRDefault="00B20ABA" w:rsidP="00560AC4">
            <w:pPr>
              <w:pStyle w:val="RLdajeosmluvnstran0"/>
              <w:rPr>
                <w:rFonts w:ascii="Arial" w:hAnsi="Arial" w:cs="Arial"/>
              </w:rPr>
            </w:pPr>
            <w:r w:rsidRPr="006B1D1C">
              <w:rPr>
                <w:rFonts w:ascii="Arial" w:hAnsi="Arial" w:cs="Arial"/>
              </w:rPr>
              <w:t>.........................................</w:t>
            </w:r>
            <w:r w:rsidR="00507D8A">
              <w:rPr>
                <w:rFonts w:ascii="Arial" w:hAnsi="Arial" w:cs="Arial"/>
              </w:rPr>
              <w:t>...............................</w:t>
            </w:r>
          </w:p>
          <w:p w:rsidR="00B20ABA" w:rsidRPr="006B1D1C" w:rsidRDefault="00E47ED5" w:rsidP="00560AC4">
            <w:pPr>
              <w:pStyle w:val="RLdajeosmluvnstran0"/>
              <w:rPr>
                <w:rFonts w:ascii="Arial" w:hAnsi="Arial" w:cs="Arial"/>
                <w:b/>
                <w:bCs/>
              </w:rPr>
            </w:pPr>
            <w:r>
              <w:rPr>
                <w:rFonts w:ascii="Arial" w:hAnsi="Arial" w:cs="Arial"/>
                <w:b/>
                <w:bCs/>
              </w:rPr>
              <w:t>RNDr. Vladimír Ulrich</w:t>
            </w:r>
          </w:p>
          <w:p w:rsidR="00B20ABA" w:rsidRPr="00D54C0F" w:rsidRDefault="00B20ABA" w:rsidP="00560AC4">
            <w:pPr>
              <w:pStyle w:val="RLdajeosmluvnstran0"/>
              <w:rPr>
                <w:rFonts w:ascii="Arial" w:hAnsi="Arial" w:cs="Arial"/>
              </w:rPr>
            </w:pPr>
          </w:p>
          <w:p w:rsidR="003A390A" w:rsidRPr="006B1D1C" w:rsidRDefault="003A390A" w:rsidP="00560AC4">
            <w:pPr>
              <w:pStyle w:val="RLdajeosmluvnstran0"/>
              <w:rPr>
                <w:rFonts w:ascii="Arial" w:hAnsi="Arial" w:cs="Arial"/>
              </w:rPr>
            </w:pPr>
          </w:p>
        </w:tc>
      </w:tr>
    </w:tbl>
    <w:p w:rsidR="00B20ABA" w:rsidRPr="006B1D1C" w:rsidRDefault="00B20ABA" w:rsidP="00D755B4">
      <w:pPr>
        <w:pStyle w:val="Zkladntext"/>
        <w:tabs>
          <w:tab w:val="left" w:pos="1134"/>
          <w:tab w:val="left" w:pos="2127"/>
        </w:tabs>
        <w:ind w:left="426"/>
        <w:rPr>
          <w:rFonts w:cs="Arial"/>
          <w:sz w:val="22"/>
          <w:szCs w:val="22"/>
        </w:rPr>
      </w:pPr>
    </w:p>
    <w:p w:rsidR="00B20ABA" w:rsidRPr="006B1D1C" w:rsidRDefault="00B20ABA" w:rsidP="00D755B4">
      <w:pPr>
        <w:pStyle w:val="Zkladntext"/>
        <w:tabs>
          <w:tab w:val="left" w:pos="1134"/>
          <w:tab w:val="left" w:pos="2127"/>
        </w:tabs>
        <w:ind w:left="426"/>
        <w:rPr>
          <w:rFonts w:cs="Arial"/>
          <w:sz w:val="22"/>
          <w:szCs w:val="22"/>
        </w:rPr>
      </w:pPr>
    </w:p>
    <w:p w:rsidR="00F32C4E" w:rsidRPr="006B1D1C" w:rsidRDefault="00F32C4E" w:rsidP="00D755B4">
      <w:pPr>
        <w:pStyle w:val="Zkladntext"/>
        <w:tabs>
          <w:tab w:val="left" w:pos="1134"/>
          <w:tab w:val="left" w:pos="2127"/>
        </w:tabs>
        <w:ind w:left="426"/>
        <w:rPr>
          <w:rFonts w:cs="Arial"/>
          <w:sz w:val="22"/>
          <w:szCs w:val="22"/>
        </w:rPr>
      </w:pPr>
    </w:p>
    <w:p w:rsidR="00F32C4E" w:rsidRPr="006B1D1C" w:rsidRDefault="00F32C4E" w:rsidP="00D755B4">
      <w:pPr>
        <w:pStyle w:val="Zkladntext"/>
        <w:tabs>
          <w:tab w:val="left" w:pos="1134"/>
          <w:tab w:val="left" w:pos="2127"/>
        </w:tabs>
        <w:ind w:left="426"/>
        <w:rPr>
          <w:rFonts w:cs="Arial"/>
          <w:sz w:val="22"/>
          <w:szCs w:val="22"/>
        </w:rPr>
      </w:pPr>
    </w:p>
    <w:p w:rsidR="00F32C4E" w:rsidRPr="006B1D1C" w:rsidRDefault="00F32C4E" w:rsidP="00D755B4">
      <w:pPr>
        <w:pStyle w:val="Zkladntext"/>
        <w:tabs>
          <w:tab w:val="left" w:pos="1134"/>
          <w:tab w:val="left" w:pos="2127"/>
        </w:tabs>
        <w:ind w:left="426"/>
        <w:rPr>
          <w:rFonts w:cs="Arial"/>
          <w:sz w:val="22"/>
          <w:szCs w:val="22"/>
        </w:rPr>
      </w:pPr>
    </w:p>
    <w:p w:rsidR="00F32C4E" w:rsidRPr="006B1D1C" w:rsidRDefault="00F32C4E" w:rsidP="00D755B4">
      <w:pPr>
        <w:pStyle w:val="Zkladntext"/>
        <w:tabs>
          <w:tab w:val="left" w:pos="1134"/>
          <w:tab w:val="left" w:pos="2127"/>
        </w:tabs>
        <w:ind w:left="426"/>
        <w:rPr>
          <w:rFonts w:cs="Arial"/>
          <w:sz w:val="22"/>
          <w:szCs w:val="22"/>
        </w:rPr>
      </w:pPr>
    </w:p>
    <w:p w:rsidR="00F32C4E" w:rsidRPr="006B1D1C" w:rsidRDefault="00F32C4E" w:rsidP="00D755B4">
      <w:pPr>
        <w:pStyle w:val="Zkladntext"/>
        <w:tabs>
          <w:tab w:val="left" w:pos="1134"/>
          <w:tab w:val="left" w:pos="2127"/>
        </w:tabs>
        <w:ind w:left="426"/>
        <w:rPr>
          <w:rFonts w:cs="Arial"/>
          <w:sz w:val="22"/>
          <w:szCs w:val="22"/>
        </w:rPr>
      </w:pPr>
    </w:p>
    <w:p w:rsidR="00F32C4E" w:rsidRPr="006B1D1C" w:rsidRDefault="00F32C4E" w:rsidP="00D755B4">
      <w:pPr>
        <w:pStyle w:val="Zkladntext"/>
        <w:tabs>
          <w:tab w:val="left" w:pos="1134"/>
          <w:tab w:val="left" w:pos="2127"/>
        </w:tabs>
        <w:ind w:left="426"/>
        <w:rPr>
          <w:rFonts w:cs="Arial"/>
          <w:sz w:val="22"/>
          <w:szCs w:val="22"/>
        </w:rPr>
      </w:pPr>
    </w:p>
    <w:p w:rsidR="000C4F39" w:rsidRPr="006B1D1C" w:rsidRDefault="000C4F39">
      <w:pPr>
        <w:spacing w:after="0" w:line="240" w:lineRule="auto"/>
        <w:rPr>
          <w:rFonts w:ascii="Arial" w:hAnsi="Arial" w:cs="Arial"/>
          <w:b/>
          <w:szCs w:val="22"/>
        </w:rPr>
      </w:pPr>
      <w:bookmarkStart w:id="43" w:name="Annex1"/>
      <w:r w:rsidRPr="006B1D1C">
        <w:rPr>
          <w:rFonts w:ascii="Arial" w:hAnsi="Arial" w:cs="Arial"/>
          <w:szCs w:val="22"/>
        </w:rPr>
        <w:lastRenderedPageBreak/>
        <w:br w:type="page"/>
      </w:r>
    </w:p>
    <w:p w:rsidR="00856AFD" w:rsidRPr="006B1D1C" w:rsidRDefault="00495A4B" w:rsidP="00120AB2">
      <w:pPr>
        <w:pStyle w:val="RLProhlensmluvnchstran"/>
        <w:rPr>
          <w:rFonts w:ascii="Arial" w:hAnsi="Arial" w:cs="Arial"/>
          <w:szCs w:val="22"/>
        </w:rPr>
      </w:pPr>
      <w:r w:rsidRPr="006B1D1C">
        <w:rPr>
          <w:rFonts w:ascii="Arial" w:hAnsi="Arial" w:cs="Arial"/>
          <w:szCs w:val="22"/>
        </w:rPr>
        <w:lastRenderedPageBreak/>
        <w:t>Příloha č. 1</w:t>
      </w:r>
      <w:bookmarkEnd w:id="43"/>
    </w:p>
    <w:p w:rsidR="005018AF" w:rsidRDefault="000C4F39" w:rsidP="005018AF">
      <w:pPr>
        <w:pStyle w:val="RLProhlensmluvnchstran"/>
        <w:rPr>
          <w:rFonts w:ascii="Arial" w:hAnsi="Arial" w:cs="Arial"/>
          <w:szCs w:val="22"/>
        </w:rPr>
      </w:pPr>
      <w:r w:rsidRPr="006B1D1C">
        <w:rPr>
          <w:rFonts w:ascii="Arial" w:hAnsi="Arial" w:cs="Arial"/>
          <w:szCs w:val="22"/>
        </w:rPr>
        <w:t>Specifikace předmětu plnění</w:t>
      </w:r>
    </w:p>
    <w:p w:rsidR="00E47ED5" w:rsidRPr="005018AF" w:rsidRDefault="00E47ED5" w:rsidP="005018AF">
      <w:pPr>
        <w:pStyle w:val="RLProhlensmluvnchstran"/>
        <w:jc w:val="left"/>
        <w:rPr>
          <w:rFonts w:ascii="Arial" w:hAnsi="Arial" w:cs="Arial"/>
          <w:b w:val="0"/>
          <w:szCs w:val="22"/>
        </w:rPr>
      </w:pPr>
      <w:r w:rsidRPr="005018AF">
        <w:rPr>
          <w:rFonts w:ascii="Arial" w:hAnsi="Arial" w:cs="Arial"/>
          <w:b w:val="0"/>
          <w:szCs w:val="22"/>
        </w:rPr>
        <w:t xml:space="preserve">Předmětem plnění je </w:t>
      </w:r>
      <w:r w:rsidRPr="00D079B8">
        <w:rPr>
          <w:rFonts w:ascii="Arial" w:hAnsi="Arial" w:cs="Arial"/>
          <w:b w:val="0"/>
          <w:szCs w:val="22"/>
          <w:u w:val="single"/>
        </w:rPr>
        <w:t>technická, softwarová a systémová podpora</w:t>
      </w:r>
      <w:r w:rsidRPr="005018AF">
        <w:rPr>
          <w:rFonts w:ascii="Arial" w:hAnsi="Arial" w:cs="Arial"/>
          <w:b w:val="0"/>
          <w:szCs w:val="22"/>
        </w:rPr>
        <w:t xml:space="preserve"> informačního systému IS VAK, konkrétně </w:t>
      </w:r>
      <w:r w:rsidR="00230337" w:rsidRPr="005018AF">
        <w:rPr>
          <w:rFonts w:ascii="Arial" w:hAnsi="Arial" w:cs="Arial"/>
          <w:b w:val="0"/>
          <w:szCs w:val="22"/>
        </w:rPr>
        <w:t>těchto</w:t>
      </w:r>
      <w:r w:rsidRPr="005018AF">
        <w:rPr>
          <w:rFonts w:ascii="Arial" w:hAnsi="Arial" w:cs="Arial"/>
          <w:b w:val="0"/>
          <w:szCs w:val="22"/>
        </w:rPr>
        <w:t xml:space="preserve"> modulů:</w:t>
      </w:r>
    </w:p>
    <w:p w:rsidR="00E47ED5" w:rsidRDefault="00E47ED5" w:rsidP="00D94A5E">
      <w:pPr>
        <w:pStyle w:val="RLTextlnkuslovan"/>
        <w:numPr>
          <w:ilvl w:val="0"/>
          <w:numId w:val="8"/>
        </w:numPr>
        <w:rPr>
          <w:rFonts w:ascii="Arial" w:hAnsi="Arial" w:cs="Arial"/>
          <w:szCs w:val="22"/>
        </w:rPr>
      </w:pPr>
      <w:r>
        <w:rPr>
          <w:rFonts w:ascii="Arial" w:hAnsi="Arial" w:cs="Arial"/>
          <w:szCs w:val="22"/>
        </w:rPr>
        <w:t>MPVaK – Vybrané údaje z majetkové a provozní evidence</w:t>
      </w:r>
    </w:p>
    <w:p w:rsidR="00E47ED5" w:rsidRDefault="00E47ED5" w:rsidP="00D94A5E">
      <w:pPr>
        <w:pStyle w:val="RLTextlnkuslovan"/>
        <w:numPr>
          <w:ilvl w:val="0"/>
          <w:numId w:val="8"/>
        </w:numPr>
        <w:rPr>
          <w:rFonts w:ascii="Arial" w:hAnsi="Arial" w:cs="Arial"/>
          <w:szCs w:val="22"/>
        </w:rPr>
      </w:pPr>
      <w:r>
        <w:rPr>
          <w:rFonts w:ascii="Arial" w:hAnsi="Arial" w:cs="Arial"/>
          <w:szCs w:val="22"/>
        </w:rPr>
        <w:t>VSVaK – Porovnání všech položek výpočtu ceny pro vodné a stočné na kalendářní rok podle cenových předpisů s dosaženou skutečností v daném kalendářním roce</w:t>
      </w:r>
    </w:p>
    <w:p w:rsidR="00E47ED5" w:rsidRDefault="00E47ED5" w:rsidP="00D94A5E">
      <w:pPr>
        <w:pStyle w:val="RLTextlnkuslovan"/>
        <w:numPr>
          <w:ilvl w:val="0"/>
          <w:numId w:val="8"/>
        </w:numPr>
        <w:rPr>
          <w:rFonts w:ascii="Arial" w:hAnsi="Arial" w:cs="Arial"/>
          <w:szCs w:val="22"/>
        </w:rPr>
      </w:pPr>
      <w:r>
        <w:rPr>
          <w:rFonts w:ascii="Arial" w:hAnsi="Arial" w:cs="Arial"/>
          <w:szCs w:val="22"/>
        </w:rPr>
        <w:t>PPVaK – Povolení k provozování vodovodu nebo kanalizace</w:t>
      </w:r>
    </w:p>
    <w:p w:rsidR="00E47ED5" w:rsidRDefault="00E47ED5" w:rsidP="00D94A5E">
      <w:pPr>
        <w:pStyle w:val="RLTextlnkuslovan"/>
        <w:numPr>
          <w:ilvl w:val="0"/>
          <w:numId w:val="8"/>
        </w:numPr>
        <w:rPr>
          <w:rFonts w:ascii="Arial" w:hAnsi="Arial" w:cs="Arial"/>
          <w:szCs w:val="22"/>
        </w:rPr>
      </w:pPr>
      <w:r>
        <w:rPr>
          <w:rFonts w:ascii="Arial" w:hAnsi="Arial" w:cs="Arial"/>
          <w:szCs w:val="22"/>
        </w:rPr>
        <w:t>PRVaK – Plán rozvoje vodovodů a kanalizací území České republiky a Plánů rozvoje vodovodů a kanalizací území krajů</w:t>
      </w:r>
    </w:p>
    <w:p w:rsidR="003A390A" w:rsidRDefault="00E47ED5" w:rsidP="00507D8A">
      <w:pPr>
        <w:pStyle w:val="RLTextlnkuslovan"/>
        <w:numPr>
          <w:ilvl w:val="0"/>
          <w:numId w:val="0"/>
        </w:numPr>
        <w:rPr>
          <w:rFonts w:ascii="Arial" w:hAnsi="Arial" w:cs="Arial"/>
          <w:szCs w:val="22"/>
        </w:rPr>
      </w:pPr>
      <w:r>
        <w:rPr>
          <w:rFonts w:ascii="Arial" w:hAnsi="Arial" w:cs="Arial"/>
          <w:szCs w:val="22"/>
        </w:rPr>
        <w:t xml:space="preserve">Poskytovatel bude řešit konkrétní problémy a dotazy uživatelů spojené s instalací </w:t>
      </w:r>
      <w:r w:rsidR="00146E4D">
        <w:rPr>
          <w:rFonts w:ascii="Arial" w:hAnsi="Arial" w:cs="Arial"/>
          <w:szCs w:val="22"/>
        </w:rPr>
        <w:br/>
      </w:r>
      <w:r>
        <w:rPr>
          <w:rFonts w:ascii="Arial" w:hAnsi="Arial" w:cs="Arial"/>
          <w:szCs w:val="22"/>
        </w:rPr>
        <w:t>a provozem výše uvedených modulů systému IS VaK.</w:t>
      </w:r>
    </w:p>
    <w:p w:rsidR="00F201A6" w:rsidRDefault="00F201A6" w:rsidP="00507D8A">
      <w:pPr>
        <w:pStyle w:val="RLTextlnkuslovan"/>
        <w:numPr>
          <w:ilvl w:val="0"/>
          <w:numId w:val="0"/>
        </w:numPr>
        <w:rPr>
          <w:rFonts w:ascii="Arial" w:hAnsi="Arial" w:cs="Arial"/>
          <w:szCs w:val="22"/>
        </w:rPr>
      </w:pPr>
      <w:r>
        <w:rPr>
          <w:rFonts w:ascii="Arial" w:hAnsi="Arial" w:cs="Arial"/>
          <w:szCs w:val="22"/>
        </w:rPr>
        <w:t>Reakční odezvy v rámci standartní podpory IS VaK:</w:t>
      </w:r>
    </w:p>
    <w:p w:rsidR="00E47ED5" w:rsidRDefault="003A390A" w:rsidP="00507D8A">
      <w:pPr>
        <w:pStyle w:val="RLTextlnkuslovan"/>
        <w:numPr>
          <w:ilvl w:val="0"/>
          <w:numId w:val="0"/>
        </w:numPr>
        <w:rPr>
          <w:rFonts w:ascii="Arial" w:hAnsi="Arial" w:cs="Arial"/>
          <w:szCs w:val="22"/>
        </w:rPr>
      </w:pPr>
      <w:r>
        <w:rPr>
          <w:rFonts w:ascii="Arial" w:hAnsi="Arial" w:cs="Arial"/>
          <w:szCs w:val="22"/>
        </w:rPr>
        <w:t>Maximální reakční doba odezvy na dotazy a problémy je 4</w:t>
      </w:r>
      <w:r w:rsidR="0038632B">
        <w:rPr>
          <w:rFonts w:ascii="Arial" w:hAnsi="Arial" w:cs="Arial"/>
          <w:szCs w:val="22"/>
        </w:rPr>
        <w:t>8</w:t>
      </w:r>
      <w:r>
        <w:rPr>
          <w:rFonts w:ascii="Arial" w:hAnsi="Arial" w:cs="Arial"/>
          <w:szCs w:val="22"/>
        </w:rPr>
        <w:t xml:space="preserve"> hodin. </w:t>
      </w:r>
    </w:p>
    <w:p w:rsidR="00D137F7" w:rsidRDefault="003A390A" w:rsidP="00507D8A">
      <w:pPr>
        <w:pStyle w:val="RLTextlnkuslovan"/>
        <w:numPr>
          <w:ilvl w:val="0"/>
          <w:numId w:val="0"/>
        </w:numPr>
        <w:rPr>
          <w:rFonts w:ascii="Arial" w:hAnsi="Arial" w:cs="Arial"/>
          <w:szCs w:val="22"/>
        </w:rPr>
      </w:pPr>
      <w:r>
        <w:rPr>
          <w:rFonts w:ascii="Arial" w:hAnsi="Arial" w:cs="Arial"/>
          <w:szCs w:val="22"/>
        </w:rPr>
        <w:t xml:space="preserve">Maximální doba </w:t>
      </w:r>
      <w:r w:rsidRPr="007A2A55">
        <w:rPr>
          <w:rFonts w:ascii="Arial" w:hAnsi="Arial" w:cs="Arial"/>
          <w:szCs w:val="22"/>
        </w:rPr>
        <w:t>opravy pro problémy znemožňující</w:t>
      </w:r>
      <w:r w:rsidR="0077458E" w:rsidRPr="007A2A55">
        <w:rPr>
          <w:rFonts w:ascii="Arial" w:hAnsi="Arial" w:cs="Arial"/>
          <w:szCs w:val="22"/>
        </w:rPr>
        <w:t xml:space="preserve"> používání</w:t>
      </w:r>
      <w:r w:rsidR="0077458E">
        <w:rPr>
          <w:rFonts w:ascii="Arial" w:hAnsi="Arial" w:cs="Arial"/>
          <w:szCs w:val="22"/>
        </w:rPr>
        <w:t xml:space="preserve"> aplikací jsou 3 pracovní dny. Pro ostatní problémy, které umožňují použití aplikací,</w:t>
      </w:r>
      <w:r w:rsidR="005018AF">
        <w:rPr>
          <w:rFonts w:ascii="Arial" w:hAnsi="Arial" w:cs="Arial"/>
          <w:szCs w:val="22"/>
        </w:rPr>
        <w:t xml:space="preserve"> je doba opravy 7 pracovních dní</w:t>
      </w:r>
      <w:r w:rsidR="0077458E">
        <w:rPr>
          <w:rFonts w:ascii="Arial" w:hAnsi="Arial" w:cs="Arial"/>
          <w:szCs w:val="22"/>
        </w:rPr>
        <w:t>.</w:t>
      </w:r>
      <w:r w:rsidR="005018AF">
        <w:rPr>
          <w:rFonts w:ascii="Arial" w:hAnsi="Arial" w:cs="Arial"/>
          <w:szCs w:val="22"/>
        </w:rPr>
        <w:t xml:space="preserve"> </w:t>
      </w:r>
    </w:p>
    <w:p w:rsidR="00F201A6" w:rsidRDefault="00F201A6" w:rsidP="00507D8A">
      <w:pPr>
        <w:pStyle w:val="RLTextlnkuslovan"/>
        <w:numPr>
          <w:ilvl w:val="0"/>
          <w:numId w:val="0"/>
        </w:numPr>
        <w:rPr>
          <w:rFonts w:ascii="Arial" w:hAnsi="Arial" w:cs="Arial"/>
          <w:szCs w:val="22"/>
        </w:rPr>
      </w:pPr>
    </w:p>
    <w:p w:rsidR="00F201A6" w:rsidRDefault="00F201A6" w:rsidP="00F201A6">
      <w:pPr>
        <w:pStyle w:val="RLTextlnkuslovan"/>
        <w:numPr>
          <w:ilvl w:val="0"/>
          <w:numId w:val="0"/>
        </w:numPr>
        <w:rPr>
          <w:rFonts w:ascii="Arial" w:hAnsi="Arial" w:cs="Arial"/>
          <w:szCs w:val="22"/>
        </w:rPr>
      </w:pPr>
      <w:r>
        <w:rPr>
          <w:rFonts w:ascii="Arial" w:hAnsi="Arial" w:cs="Arial"/>
          <w:szCs w:val="22"/>
        </w:rPr>
        <w:t xml:space="preserve">Reakční odezvy v rámci </w:t>
      </w:r>
      <w:r w:rsidRPr="00D079B8">
        <w:rPr>
          <w:rFonts w:ascii="Arial" w:hAnsi="Arial" w:cs="Arial"/>
          <w:szCs w:val="22"/>
          <w:u w:val="single"/>
        </w:rPr>
        <w:t>zvýšené podpory IS VaK</w:t>
      </w:r>
      <w:r>
        <w:rPr>
          <w:rFonts w:ascii="Arial" w:hAnsi="Arial" w:cs="Arial"/>
          <w:szCs w:val="22"/>
        </w:rPr>
        <w:t>:</w:t>
      </w:r>
    </w:p>
    <w:p w:rsidR="00F201A6" w:rsidRDefault="00F201A6" w:rsidP="00F201A6">
      <w:pPr>
        <w:pStyle w:val="RLTextlnkuslovan"/>
        <w:numPr>
          <w:ilvl w:val="0"/>
          <w:numId w:val="0"/>
        </w:numPr>
        <w:rPr>
          <w:rFonts w:ascii="Arial" w:hAnsi="Arial" w:cs="Arial"/>
          <w:szCs w:val="22"/>
        </w:rPr>
      </w:pPr>
      <w:r>
        <w:rPr>
          <w:rFonts w:ascii="Arial" w:hAnsi="Arial" w:cs="Arial"/>
          <w:szCs w:val="22"/>
        </w:rPr>
        <w:t xml:space="preserve">Maximální reakční doba odezvy na dotazy a problémy je </w:t>
      </w:r>
      <w:r w:rsidR="00DE61C7">
        <w:rPr>
          <w:rFonts w:ascii="Arial" w:hAnsi="Arial" w:cs="Arial"/>
          <w:szCs w:val="22"/>
        </w:rPr>
        <w:t xml:space="preserve">24 </w:t>
      </w:r>
      <w:r>
        <w:rPr>
          <w:rFonts w:ascii="Arial" w:hAnsi="Arial" w:cs="Arial"/>
          <w:szCs w:val="22"/>
        </w:rPr>
        <w:t>hodin</w:t>
      </w:r>
      <w:r w:rsidR="00DE61C7">
        <w:rPr>
          <w:rFonts w:ascii="Arial" w:hAnsi="Arial" w:cs="Arial"/>
          <w:szCs w:val="22"/>
        </w:rPr>
        <w:t xml:space="preserve"> v pracovní dny</w:t>
      </w:r>
      <w:r>
        <w:rPr>
          <w:rFonts w:ascii="Arial" w:hAnsi="Arial" w:cs="Arial"/>
          <w:szCs w:val="22"/>
        </w:rPr>
        <w:t xml:space="preserve">. </w:t>
      </w:r>
    </w:p>
    <w:p w:rsidR="00F201A6" w:rsidRDefault="00F201A6" w:rsidP="00F201A6">
      <w:pPr>
        <w:pStyle w:val="RLTextlnkuslovan"/>
        <w:numPr>
          <w:ilvl w:val="0"/>
          <w:numId w:val="0"/>
        </w:numPr>
        <w:rPr>
          <w:rFonts w:ascii="Arial" w:hAnsi="Arial" w:cs="Arial"/>
          <w:szCs w:val="22"/>
        </w:rPr>
      </w:pPr>
      <w:r>
        <w:rPr>
          <w:rFonts w:ascii="Arial" w:hAnsi="Arial" w:cs="Arial"/>
          <w:szCs w:val="22"/>
        </w:rPr>
        <w:t xml:space="preserve">Maximální doba </w:t>
      </w:r>
      <w:r w:rsidRPr="007A2A55">
        <w:rPr>
          <w:rFonts w:ascii="Arial" w:hAnsi="Arial" w:cs="Arial"/>
          <w:szCs w:val="22"/>
        </w:rPr>
        <w:t>opravy pro problémy znemožňující používání</w:t>
      </w:r>
      <w:r>
        <w:rPr>
          <w:rFonts w:ascii="Arial" w:hAnsi="Arial" w:cs="Arial"/>
          <w:szCs w:val="22"/>
        </w:rPr>
        <w:t xml:space="preserve"> aplikací jsou </w:t>
      </w:r>
      <w:r w:rsidR="00DE61C7">
        <w:rPr>
          <w:rFonts w:ascii="Arial" w:hAnsi="Arial" w:cs="Arial"/>
          <w:szCs w:val="22"/>
        </w:rPr>
        <w:t xml:space="preserve">2 </w:t>
      </w:r>
      <w:r>
        <w:rPr>
          <w:rFonts w:ascii="Arial" w:hAnsi="Arial" w:cs="Arial"/>
          <w:szCs w:val="22"/>
        </w:rPr>
        <w:t xml:space="preserve">pracovní dny. Pro ostatní problémy, které umožňují použití aplikací, je doba opravy </w:t>
      </w:r>
      <w:r w:rsidR="00DE61C7">
        <w:rPr>
          <w:rFonts w:ascii="Arial" w:hAnsi="Arial" w:cs="Arial"/>
          <w:szCs w:val="22"/>
        </w:rPr>
        <w:t xml:space="preserve">5 </w:t>
      </w:r>
      <w:r>
        <w:rPr>
          <w:rFonts w:ascii="Arial" w:hAnsi="Arial" w:cs="Arial"/>
          <w:szCs w:val="22"/>
        </w:rPr>
        <w:t>pracovních dní.</w:t>
      </w:r>
    </w:p>
    <w:p w:rsidR="00F201A6" w:rsidRDefault="00F201A6" w:rsidP="005F3FFA">
      <w:pPr>
        <w:pStyle w:val="RLTextlnkuslovan"/>
        <w:numPr>
          <w:ilvl w:val="0"/>
          <w:numId w:val="0"/>
        </w:numPr>
        <w:rPr>
          <w:rFonts w:ascii="Arial" w:hAnsi="Arial" w:cs="Arial"/>
          <w:szCs w:val="22"/>
        </w:rPr>
      </w:pPr>
    </w:p>
    <w:p w:rsidR="003D4CC1" w:rsidRPr="005018AF" w:rsidRDefault="009A0092" w:rsidP="005F3FFA">
      <w:pPr>
        <w:pStyle w:val="RLTextlnkuslovan"/>
        <w:numPr>
          <w:ilvl w:val="0"/>
          <w:numId w:val="0"/>
        </w:numPr>
        <w:rPr>
          <w:rFonts w:ascii="Arial" w:hAnsi="Arial" w:cs="Arial"/>
          <w:szCs w:val="22"/>
        </w:rPr>
      </w:pPr>
      <w:r w:rsidRPr="00D64C4B">
        <w:rPr>
          <w:rFonts w:ascii="Arial" w:hAnsi="Arial" w:cs="Arial"/>
          <w:szCs w:val="22"/>
        </w:rPr>
        <w:t>Dále budou realizovány následující úpravy, které vyplynuly ze stávajíc</w:t>
      </w:r>
      <w:r w:rsidR="00F37C39">
        <w:rPr>
          <w:rFonts w:ascii="Arial" w:hAnsi="Arial" w:cs="Arial"/>
          <w:szCs w:val="22"/>
        </w:rPr>
        <w:t>í podpory</w:t>
      </w:r>
      <w:r w:rsidRPr="00D64C4B">
        <w:rPr>
          <w:rFonts w:ascii="Arial" w:hAnsi="Arial" w:cs="Arial"/>
          <w:szCs w:val="22"/>
        </w:rPr>
        <w:t xml:space="preserve"> modulů</w:t>
      </w:r>
      <w:r w:rsidR="005018AF" w:rsidRPr="00D64C4B">
        <w:rPr>
          <w:rFonts w:ascii="Arial" w:hAnsi="Arial" w:cs="Arial"/>
          <w:szCs w:val="22"/>
        </w:rPr>
        <w:t xml:space="preserve"> </w:t>
      </w:r>
      <w:r w:rsidRPr="00D64C4B">
        <w:rPr>
          <w:rFonts w:ascii="Arial" w:hAnsi="Arial" w:cs="Arial"/>
          <w:szCs w:val="22"/>
        </w:rPr>
        <w:t>a aplikací</w:t>
      </w:r>
      <w:r w:rsidR="002223AA" w:rsidRPr="00D64C4B">
        <w:rPr>
          <w:rFonts w:ascii="Arial" w:hAnsi="Arial" w:cs="Arial"/>
          <w:szCs w:val="22"/>
        </w:rPr>
        <w:t xml:space="preserve"> (dále také jako „</w:t>
      </w:r>
      <w:r w:rsidR="002223AA" w:rsidRPr="00D079B8">
        <w:rPr>
          <w:rFonts w:ascii="Arial" w:hAnsi="Arial" w:cs="Arial"/>
          <w:szCs w:val="22"/>
          <w:u w:val="single"/>
        </w:rPr>
        <w:t>rozvojové Služby</w:t>
      </w:r>
      <w:r w:rsidR="002223AA" w:rsidRPr="00D64C4B">
        <w:rPr>
          <w:rFonts w:ascii="Arial" w:hAnsi="Arial" w:cs="Arial"/>
          <w:szCs w:val="22"/>
        </w:rPr>
        <w:t>“ nebo „Služby za rozvoj“</w:t>
      </w:r>
      <w:r w:rsidR="00E73818" w:rsidRPr="00D64C4B">
        <w:rPr>
          <w:rFonts w:ascii="Arial" w:hAnsi="Arial" w:cs="Arial"/>
          <w:szCs w:val="22"/>
        </w:rPr>
        <w:t xml:space="preserve"> nebo „Služby rozvoje“</w:t>
      </w:r>
      <w:r w:rsidR="002223AA" w:rsidRPr="00D64C4B">
        <w:rPr>
          <w:rFonts w:ascii="Arial" w:hAnsi="Arial" w:cs="Arial"/>
          <w:szCs w:val="22"/>
        </w:rPr>
        <w:t>)</w:t>
      </w:r>
      <w:r w:rsidR="003D4CC1" w:rsidRPr="00D64C4B">
        <w:rPr>
          <w:rFonts w:ascii="Arial" w:hAnsi="Arial" w:cs="Arial"/>
          <w:szCs w:val="22"/>
        </w:rPr>
        <w:t>:</w:t>
      </w:r>
    </w:p>
    <w:p w:rsidR="00F96C45" w:rsidRPr="00F96C45" w:rsidRDefault="00F96C45" w:rsidP="00F96C45">
      <w:pPr>
        <w:pStyle w:val="RLTextlnkuslovan"/>
        <w:numPr>
          <w:ilvl w:val="0"/>
          <w:numId w:val="0"/>
        </w:numPr>
        <w:rPr>
          <w:rFonts w:ascii="Arial" w:hAnsi="Arial" w:cs="Arial"/>
          <w:szCs w:val="22"/>
        </w:rPr>
      </w:pPr>
      <w:r w:rsidRPr="00F96C45">
        <w:rPr>
          <w:rFonts w:ascii="Arial" w:hAnsi="Arial" w:cs="Arial"/>
          <w:szCs w:val="22"/>
        </w:rPr>
        <w:t>Předmětem známých úprav je v současné době nutnost aktualizace současného IS VAK takovým způsobem, aby umožňoval sběr dat v rozsahu definovaným vyhláškou č. 428/2001 Sb. v platném znění. Od roku 2020 je nutné, aby moduly zajišťovaly přenos rozšířeného množství údajů.</w:t>
      </w:r>
    </w:p>
    <w:p w:rsidR="00F96C45" w:rsidRPr="00F96C45" w:rsidRDefault="00F96C45" w:rsidP="00F96C45">
      <w:pPr>
        <w:pStyle w:val="RLTextlnkuslovan"/>
        <w:numPr>
          <w:ilvl w:val="0"/>
          <w:numId w:val="0"/>
        </w:numPr>
        <w:rPr>
          <w:rFonts w:ascii="Arial" w:hAnsi="Arial" w:cs="Arial"/>
          <w:szCs w:val="22"/>
        </w:rPr>
      </w:pPr>
      <w:r w:rsidRPr="00F96C45">
        <w:rPr>
          <w:rFonts w:ascii="Arial" w:hAnsi="Arial" w:cs="Arial"/>
          <w:szCs w:val="22"/>
        </w:rPr>
        <w:t>Předmětem úprav by bylo zejména:</w:t>
      </w:r>
    </w:p>
    <w:p w:rsidR="00F96C45" w:rsidRPr="00F96C45" w:rsidRDefault="00F96C45" w:rsidP="00D94A5E">
      <w:pPr>
        <w:pStyle w:val="RLTextlnkuslovan"/>
        <w:numPr>
          <w:ilvl w:val="0"/>
          <w:numId w:val="44"/>
        </w:numPr>
        <w:ind w:left="567"/>
        <w:rPr>
          <w:rFonts w:ascii="Arial" w:hAnsi="Arial" w:cs="Arial"/>
          <w:szCs w:val="22"/>
        </w:rPr>
      </w:pPr>
      <w:r w:rsidRPr="00F96C45">
        <w:rPr>
          <w:rFonts w:ascii="Arial" w:hAnsi="Arial" w:cs="Arial"/>
          <w:szCs w:val="22"/>
        </w:rPr>
        <w:t>úprava grafického rozhraní uživatelů MP VAK a VS VAK, tak aby data mohli zadávat případně číst;</w:t>
      </w:r>
    </w:p>
    <w:p w:rsidR="00F96C45" w:rsidRPr="00F96C45" w:rsidRDefault="00F96C45" w:rsidP="00D94A5E">
      <w:pPr>
        <w:pStyle w:val="RLTextlnkuslovan"/>
        <w:numPr>
          <w:ilvl w:val="0"/>
          <w:numId w:val="44"/>
        </w:numPr>
        <w:ind w:left="567"/>
        <w:rPr>
          <w:rFonts w:ascii="Arial" w:hAnsi="Arial" w:cs="Arial"/>
          <w:szCs w:val="22"/>
        </w:rPr>
      </w:pPr>
      <w:r w:rsidRPr="00F96C45">
        <w:rPr>
          <w:rFonts w:ascii="Arial" w:hAnsi="Arial" w:cs="Arial"/>
          <w:szCs w:val="22"/>
        </w:rPr>
        <w:t>úprava aplikační části dotčených modulů tak, aby nová data byla kontrolována základními kontrolami;</w:t>
      </w:r>
    </w:p>
    <w:p w:rsidR="00F96C45" w:rsidRPr="00F96C45" w:rsidRDefault="00F96C45" w:rsidP="00D94A5E">
      <w:pPr>
        <w:pStyle w:val="RLTextlnkuslovan"/>
        <w:numPr>
          <w:ilvl w:val="0"/>
          <w:numId w:val="44"/>
        </w:numPr>
        <w:ind w:left="567"/>
        <w:rPr>
          <w:rFonts w:ascii="Arial" w:hAnsi="Arial" w:cs="Arial"/>
          <w:szCs w:val="22"/>
        </w:rPr>
      </w:pPr>
      <w:r w:rsidRPr="00F96C45">
        <w:rPr>
          <w:rFonts w:ascii="Arial" w:hAnsi="Arial" w:cs="Arial"/>
          <w:szCs w:val="22"/>
        </w:rPr>
        <w:t>úprava aplikační části tak, aby modul nová data zahrnoval do exportovaného souboru;</w:t>
      </w:r>
    </w:p>
    <w:p w:rsidR="00F96C45" w:rsidRPr="00F96C45" w:rsidRDefault="00F96C45" w:rsidP="00D94A5E">
      <w:pPr>
        <w:pStyle w:val="RLTextlnkuslovan"/>
        <w:numPr>
          <w:ilvl w:val="0"/>
          <w:numId w:val="44"/>
        </w:numPr>
        <w:ind w:left="567"/>
        <w:rPr>
          <w:rFonts w:ascii="Arial" w:hAnsi="Arial" w:cs="Arial"/>
          <w:szCs w:val="22"/>
        </w:rPr>
      </w:pPr>
      <w:r w:rsidRPr="00F96C45">
        <w:rPr>
          <w:rFonts w:ascii="Arial" w:hAnsi="Arial" w:cs="Arial"/>
          <w:szCs w:val="22"/>
        </w:rPr>
        <w:t>úprava databázového prostředí - tj. vybudování takové databáze, která by umožnila nad rámec současného rozsahu tato data ukládat.</w:t>
      </w:r>
    </w:p>
    <w:p w:rsidR="00F96C45" w:rsidRPr="00F96C45" w:rsidRDefault="00F96C45" w:rsidP="00F96C45">
      <w:pPr>
        <w:pStyle w:val="RLTextlnkuslovan"/>
        <w:numPr>
          <w:ilvl w:val="0"/>
          <w:numId w:val="0"/>
        </w:numPr>
        <w:ind w:left="360"/>
        <w:rPr>
          <w:rFonts w:ascii="Arial" w:hAnsi="Arial" w:cs="Arial"/>
          <w:szCs w:val="22"/>
        </w:rPr>
      </w:pPr>
    </w:p>
    <w:p w:rsidR="00F96C45" w:rsidRPr="00F96C45" w:rsidRDefault="00F96C45" w:rsidP="00507D8A">
      <w:pPr>
        <w:pStyle w:val="RLTextlnkuslovan"/>
        <w:numPr>
          <w:ilvl w:val="0"/>
          <w:numId w:val="0"/>
        </w:numPr>
        <w:rPr>
          <w:rFonts w:ascii="Arial" w:hAnsi="Arial" w:cs="Arial"/>
          <w:szCs w:val="22"/>
        </w:rPr>
      </w:pPr>
      <w:r w:rsidRPr="00F96C45">
        <w:rPr>
          <w:rFonts w:ascii="Arial" w:hAnsi="Arial" w:cs="Arial"/>
          <w:szCs w:val="22"/>
        </w:rPr>
        <w:lastRenderedPageBreak/>
        <w:t xml:space="preserve">Případný další nutný rozvoj, jehož potřeba vyvstane v průběhu platnosti </w:t>
      </w:r>
      <w:r w:rsidR="008F5B3E">
        <w:rPr>
          <w:rFonts w:ascii="Arial" w:hAnsi="Arial" w:cs="Arial"/>
          <w:szCs w:val="22"/>
        </w:rPr>
        <w:t>S</w:t>
      </w:r>
      <w:r w:rsidRPr="00F96C45">
        <w:rPr>
          <w:rFonts w:ascii="Arial" w:hAnsi="Arial" w:cs="Arial"/>
          <w:szCs w:val="22"/>
        </w:rPr>
        <w:t xml:space="preserve">mlouvy, </w:t>
      </w:r>
      <w:r>
        <w:rPr>
          <w:rFonts w:ascii="Arial" w:hAnsi="Arial" w:cs="Arial"/>
          <w:szCs w:val="22"/>
        </w:rPr>
        <w:t>bude</w:t>
      </w:r>
      <w:r w:rsidRPr="00F96C45">
        <w:rPr>
          <w:rFonts w:ascii="Arial" w:hAnsi="Arial" w:cs="Arial"/>
          <w:szCs w:val="22"/>
        </w:rPr>
        <w:t xml:space="preserve"> řešen formou čerpání volných člověkodnů práce. Rozsah člověkodnů</w:t>
      </w:r>
      <w:r>
        <w:rPr>
          <w:rFonts w:ascii="Arial" w:hAnsi="Arial" w:cs="Arial"/>
          <w:szCs w:val="22"/>
        </w:rPr>
        <w:t xml:space="preserve"> (</w:t>
      </w:r>
      <w:r w:rsidR="007E0081">
        <w:rPr>
          <w:rFonts w:ascii="Arial" w:hAnsi="Arial" w:cs="Arial"/>
          <w:szCs w:val="22"/>
        </w:rPr>
        <w:t>MD</w:t>
      </w:r>
      <w:r>
        <w:rPr>
          <w:rFonts w:ascii="Arial" w:hAnsi="Arial" w:cs="Arial"/>
          <w:szCs w:val="22"/>
        </w:rPr>
        <w:t>)</w:t>
      </w:r>
      <w:r w:rsidRPr="00F96C45">
        <w:rPr>
          <w:rFonts w:ascii="Arial" w:hAnsi="Arial" w:cs="Arial"/>
          <w:szCs w:val="22"/>
        </w:rPr>
        <w:t xml:space="preserve"> </w:t>
      </w:r>
      <w:r>
        <w:rPr>
          <w:rFonts w:ascii="Arial" w:hAnsi="Arial" w:cs="Arial"/>
          <w:szCs w:val="22"/>
        </w:rPr>
        <w:t>je</w:t>
      </w:r>
      <w:r w:rsidRPr="00F96C45">
        <w:rPr>
          <w:rFonts w:ascii="Arial" w:hAnsi="Arial" w:cs="Arial"/>
          <w:szCs w:val="22"/>
        </w:rPr>
        <w:t xml:space="preserve"> stanoven </w:t>
      </w:r>
      <w:r>
        <w:rPr>
          <w:rFonts w:ascii="Arial" w:hAnsi="Arial" w:cs="Arial"/>
          <w:szCs w:val="22"/>
        </w:rPr>
        <w:t>na 1</w:t>
      </w:r>
      <w:r w:rsidR="007E0081">
        <w:rPr>
          <w:rFonts w:ascii="Arial" w:hAnsi="Arial" w:cs="Arial"/>
          <w:szCs w:val="22"/>
        </w:rPr>
        <w:t>30</w:t>
      </w:r>
      <w:r>
        <w:rPr>
          <w:rFonts w:ascii="Arial" w:hAnsi="Arial" w:cs="Arial"/>
          <w:szCs w:val="22"/>
        </w:rPr>
        <w:t xml:space="preserve"> </w:t>
      </w:r>
      <w:r w:rsidR="007E0081">
        <w:rPr>
          <w:rFonts w:ascii="Arial" w:hAnsi="Arial" w:cs="Arial"/>
          <w:szCs w:val="22"/>
        </w:rPr>
        <w:t>MD</w:t>
      </w:r>
      <w:r w:rsidRPr="00F96C45">
        <w:rPr>
          <w:rFonts w:ascii="Arial" w:hAnsi="Arial" w:cs="Arial"/>
          <w:szCs w:val="22"/>
        </w:rPr>
        <w:t>.</w:t>
      </w:r>
    </w:p>
    <w:p w:rsidR="00B07AEE" w:rsidRDefault="00B07AEE" w:rsidP="009A0092">
      <w:pPr>
        <w:pStyle w:val="Podnadpis"/>
        <w:spacing w:before="0" w:after="0"/>
        <w:jc w:val="both"/>
        <w:rPr>
          <w:sz w:val="22"/>
          <w:szCs w:val="22"/>
          <w:lang w:val="cs-CZ"/>
        </w:rPr>
      </w:pPr>
    </w:p>
    <w:p w:rsidR="00B07AEE" w:rsidRDefault="00B07AEE" w:rsidP="009A0092">
      <w:pPr>
        <w:pStyle w:val="Podnadpis"/>
        <w:spacing w:before="0" w:after="0"/>
        <w:jc w:val="both"/>
        <w:rPr>
          <w:sz w:val="22"/>
          <w:szCs w:val="22"/>
          <w:lang w:val="cs-CZ"/>
        </w:rPr>
      </w:pPr>
      <w:r>
        <w:rPr>
          <w:sz w:val="22"/>
          <w:szCs w:val="22"/>
          <w:lang w:val="cs-CZ"/>
        </w:rPr>
        <w:t xml:space="preserve">Poskytovatel bude </w:t>
      </w:r>
      <w:r w:rsidR="00A815E1">
        <w:rPr>
          <w:sz w:val="22"/>
          <w:szCs w:val="22"/>
          <w:lang w:val="cs-CZ"/>
        </w:rPr>
        <w:t xml:space="preserve">ke všem modulům </w:t>
      </w:r>
      <w:r>
        <w:rPr>
          <w:sz w:val="22"/>
          <w:szCs w:val="22"/>
          <w:lang w:val="cs-CZ"/>
        </w:rPr>
        <w:t>aktualizovat</w:t>
      </w:r>
      <w:r w:rsidR="005262B9">
        <w:rPr>
          <w:sz w:val="22"/>
          <w:szCs w:val="22"/>
          <w:lang w:val="cs-CZ"/>
        </w:rPr>
        <w:t xml:space="preserve"> a udržovat v aktuálním stavu</w:t>
      </w:r>
      <w:r>
        <w:rPr>
          <w:sz w:val="22"/>
          <w:szCs w:val="22"/>
          <w:lang w:val="cs-CZ"/>
        </w:rPr>
        <w:t xml:space="preserve"> stávající </w:t>
      </w:r>
      <w:r w:rsidR="00A815E1">
        <w:rPr>
          <w:sz w:val="22"/>
          <w:szCs w:val="22"/>
          <w:lang w:val="cs-CZ"/>
        </w:rPr>
        <w:t>technické, provozní a uživatelské dokumentace.</w:t>
      </w:r>
      <w:r w:rsidR="005262B9">
        <w:rPr>
          <w:sz w:val="22"/>
          <w:szCs w:val="22"/>
          <w:lang w:val="cs-CZ"/>
        </w:rPr>
        <w:t xml:space="preserve"> Aktuální dokumentaci bude průběžně předávat Objednateli.</w:t>
      </w:r>
      <w:r w:rsidR="00A815E1">
        <w:rPr>
          <w:sz w:val="22"/>
          <w:szCs w:val="22"/>
          <w:lang w:val="cs-CZ"/>
        </w:rPr>
        <w:t xml:space="preserve"> </w:t>
      </w:r>
    </w:p>
    <w:p w:rsidR="00A815E1" w:rsidRDefault="00A815E1" w:rsidP="009A0092">
      <w:pPr>
        <w:pStyle w:val="Podnadpis"/>
        <w:spacing w:before="0" w:after="0"/>
        <w:jc w:val="both"/>
        <w:rPr>
          <w:sz w:val="22"/>
          <w:szCs w:val="22"/>
          <w:lang w:val="cs-CZ"/>
        </w:rPr>
      </w:pPr>
    </w:p>
    <w:p w:rsidR="004E69E0" w:rsidRPr="004E69E0" w:rsidRDefault="004E69E0" w:rsidP="004E69E0">
      <w:pPr>
        <w:spacing w:before="100" w:beforeAutospacing="1" w:after="100" w:afterAutospacing="1" w:line="23" w:lineRule="atLeast"/>
        <w:rPr>
          <w:rFonts w:ascii="Arial" w:hAnsi="Arial" w:cs="Arial"/>
          <w:szCs w:val="22"/>
        </w:rPr>
      </w:pPr>
      <w:r w:rsidRPr="00D079B8">
        <w:rPr>
          <w:rFonts w:ascii="Arial" w:hAnsi="Arial" w:cs="Arial"/>
          <w:szCs w:val="22"/>
          <w:u w:val="single"/>
        </w:rPr>
        <w:t>Školení</w:t>
      </w:r>
      <w:r w:rsidRPr="004E69E0">
        <w:rPr>
          <w:rFonts w:ascii="Arial" w:hAnsi="Arial" w:cs="Arial"/>
          <w:szCs w:val="22"/>
        </w:rPr>
        <w:t>:</w:t>
      </w:r>
    </w:p>
    <w:p w:rsidR="004E69E0" w:rsidRDefault="004E69E0" w:rsidP="004E69E0">
      <w:pPr>
        <w:spacing w:before="100" w:beforeAutospacing="1" w:after="100" w:afterAutospacing="1" w:line="23" w:lineRule="atLeast"/>
        <w:jc w:val="both"/>
        <w:rPr>
          <w:rFonts w:ascii="Arial" w:hAnsi="Arial" w:cs="Arial"/>
          <w:szCs w:val="22"/>
        </w:rPr>
      </w:pPr>
      <w:r w:rsidRPr="004E69E0">
        <w:rPr>
          <w:rFonts w:ascii="Arial" w:hAnsi="Arial" w:cs="Arial"/>
          <w:szCs w:val="22"/>
        </w:rPr>
        <w:t xml:space="preserve">Případné školení, o které </w:t>
      </w:r>
      <w:r w:rsidR="000B0D8F">
        <w:rPr>
          <w:rFonts w:ascii="Arial" w:hAnsi="Arial" w:cs="Arial"/>
          <w:szCs w:val="22"/>
        </w:rPr>
        <w:t xml:space="preserve">požádá oprávněný zástupce </w:t>
      </w:r>
      <w:r w:rsidR="00D437F8">
        <w:rPr>
          <w:rFonts w:ascii="Arial" w:hAnsi="Arial" w:cs="Arial"/>
          <w:szCs w:val="22"/>
        </w:rPr>
        <w:t>O</w:t>
      </w:r>
      <w:r w:rsidR="000B0D8F">
        <w:rPr>
          <w:rFonts w:ascii="Arial" w:hAnsi="Arial" w:cs="Arial"/>
          <w:szCs w:val="22"/>
        </w:rPr>
        <w:t>bjednatele</w:t>
      </w:r>
      <w:r w:rsidR="00AC69E9">
        <w:rPr>
          <w:rFonts w:ascii="Arial" w:hAnsi="Arial" w:cs="Arial"/>
          <w:szCs w:val="22"/>
        </w:rPr>
        <w:t>,</w:t>
      </w:r>
      <w:r w:rsidRPr="004E69E0">
        <w:rPr>
          <w:rFonts w:ascii="Arial" w:hAnsi="Arial" w:cs="Arial"/>
          <w:szCs w:val="22"/>
        </w:rPr>
        <w:t xml:space="preserve"> bude provedeno v sídle Objednatele. Předmět a forma školení bude dohodnuta přímo s osobou žádající o školení</w:t>
      </w:r>
      <w:r w:rsidR="00D437F8">
        <w:rPr>
          <w:rFonts w:ascii="Arial" w:hAnsi="Arial" w:cs="Arial"/>
          <w:szCs w:val="22"/>
        </w:rPr>
        <w:t>; postup poptávání školení je uveden v čl. 7 Smlouvy</w:t>
      </w:r>
      <w:r w:rsidRPr="004E69E0">
        <w:rPr>
          <w:rFonts w:ascii="Arial" w:hAnsi="Arial" w:cs="Arial"/>
          <w:szCs w:val="22"/>
        </w:rPr>
        <w:t>. Pro školení lze využít zasedacích místností Ministerstva, případně počítačové místnosti (cca 15 PC). Rezervaci místností zajistí Objednatel. Cena za školení může být účtována po půl dnech (člověkodnech).</w:t>
      </w:r>
    </w:p>
    <w:p w:rsidR="004E69E0" w:rsidRDefault="004E69E0" w:rsidP="004E69E0">
      <w:pPr>
        <w:spacing w:before="100" w:beforeAutospacing="1" w:after="100" w:afterAutospacing="1" w:line="23" w:lineRule="atLeast"/>
        <w:jc w:val="both"/>
        <w:rPr>
          <w:rFonts w:ascii="Arial" w:hAnsi="Arial" w:cs="Arial"/>
          <w:szCs w:val="22"/>
        </w:rPr>
      </w:pPr>
    </w:p>
    <w:p w:rsidR="004E69E0" w:rsidRDefault="004E69E0" w:rsidP="004E69E0">
      <w:pPr>
        <w:spacing w:before="100" w:beforeAutospacing="1" w:after="100" w:afterAutospacing="1" w:line="23" w:lineRule="atLeast"/>
        <w:jc w:val="both"/>
        <w:rPr>
          <w:rFonts w:ascii="Arial" w:hAnsi="Arial" w:cs="Arial"/>
          <w:szCs w:val="22"/>
        </w:rPr>
      </w:pPr>
    </w:p>
    <w:p w:rsidR="004E69E0" w:rsidRDefault="004E69E0" w:rsidP="004E69E0">
      <w:pPr>
        <w:spacing w:before="100" w:beforeAutospacing="1" w:after="100" w:afterAutospacing="1" w:line="23" w:lineRule="atLeast"/>
        <w:jc w:val="both"/>
        <w:rPr>
          <w:rFonts w:ascii="Arial" w:hAnsi="Arial" w:cs="Arial"/>
          <w:szCs w:val="22"/>
        </w:rPr>
      </w:pPr>
    </w:p>
    <w:p w:rsidR="004E69E0" w:rsidRDefault="004E69E0" w:rsidP="004E69E0">
      <w:pPr>
        <w:spacing w:before="100" w:beforeAutospacing="1" w:after="100" w:afterAutospacing="1" w:line="23" w:lineRule="atLeast"/>
        <w:jc w:val="both"/>
        <w:rPr>
          <w:rFonts w:ascii="Arial" w:hAnsi="Arial" w:cs="Arial"/>
          <w:szCs w:val="22"/>
        </w:rPr>
      </w:pPr>
    </w:p>
    <w:p w:rsidR="004E69E0" w:rsidRDefault="004E69E0" w:rsidP="004E69E0">
      <w:pPr>
        <w:spacing w:before="100" w:beforeAutospacing="1" w:after="100" w:afterAutospacing="1" w:line="23" w:lineRule="atLeast"/>
        <w:jc w:val="both"/>
        <w:rPr>
          <w:rFonts w:ascii="Arial" w:hAnsi="Arial" w:cs="Arial"/>
          <w:szCs w:val="22"/>
        </w:rPr>
      </w:pPr>
    </w:p>
    <w:p w:rsidR="004E69E0" w:rsidRDefault="004E69E0" w:rsidP="004E69E0">
      <w:pPr>
        <w:spacing w:before="100" w:beforeAutospacing="1" w:after="100" w:afterAutospacing="1" w:line="23" w:lineRule="atLeast"/>
        <w:jc w:val="both"/>
        <w:rPr>
          <w:rFonts w:ascii="Arial" w:hAnsi="Arial" w:cs="Arial"/>
          <w:szCs w:val="22"/>
        </w:rPr>
      </w:pPr>
    </w:p>
    <w:p w:rsidR="004E69E0" w:rsidRDefault="004E69E0" w:rsidP="004E69E0">
      <w:pPr>
        <w:spacing w:before="100" w:beforeAutospacing="1" w:after="100" w:afterAutospacing="1" w:line="23" w:lineRule="atLeast"/>
        <w:jc w:val="both"/>
        <w:rPr>
          <w:rFonts w:ascii="Arial" w:hAnsi="Arial" w:cs="Arial"/>
          <w:szCs w:val="22"/>
        </w:rPr>
      </w:pPr>
    </w:p>
    <w:p w:rsidR="004E69E0" w:rsidRDefault="004E69E0" w:rsidP="004E69E0">
      <w:pPr>
        <w:spacing w:before="100" w:beforeAutospacing="1" w:after="100" w:afterAutospacing="1" w:line="23" w:lineRule="atLeast"/>
        <w:jc w:val="both"/>
        <w:rPr>
          <w:rFonts w:ascii="Arial" w:hAnsi="Arial" w:cs="Arial"/>
          <w:szCs w:val="22"/>
        </w:rPr>
      </w:pPr>
    </w:p>
    <w:p w:rsidR="004E69E0" w:rsidRDefault="004E69E0" w:rsidP="004E69E0">
      <w:pPr>
        <w:spacing w:before="100" w:beforeAutospacing="1" w:after="100" w:afterAutospacing="1" w:line="23" w:lineRule="atLeast"/>
        <w:jc w:val="both"/>
        <w:rPr>
          <w:rFonts w:ascii="Arial" w:hAnsi="Arial" w:cs="Arial"/>
          <w:szCs w:val="22"/>
        </w:rPr>
      </w:pPr>
    </w:p>
    <w:p w:rsidR="004E69E0" w:rsidRDefault="004E69E0" w:rsidP="004E69E0">
      <w:pPr>
        <w:spacing w:before="100" w:beforeAutospacing="1" w:after="100" w:afterAutospacing="1" w:line="23" w:lineRule="atLeast"/>
        <w:jc w:val="both"/>
        <w:rPr>
          <w:rFonts w:ascii="Arial" w:hAnsi="Arial" w:cs="Arial"/>
          <w:szCs w:val="22"/>
        </w:rPr>
      </w:pPr>
    </w:p>
    <w:p w:rsidR="004E69E0" w:rsidRDefault="004E69E0" w:rsidP="004E69E0">
      <w:pPr>
        <w:spacing w:before="100" w:beforeAutospacing="1" w:after="100" w:afterAutospacing="1" w:line="23" w:lineRule="atLeast"/>
        <w:jc w:val="both"/>
        <w:rPr>
          <w:rFonts w:ascii="Arial" w:hAnsi="Arial" w:cs="Arial"/>
          <w:szCs w:val="22"/>
        </w:rPr>
      </w:pPr>
    </w:p>
    <w:p w:rsidR="004E69E0" w:rsidRDefault="004E69E0" w:rsidP="004E69E0">
      <w:pPr>
        <w:spacing w:before="100" w:beforeAutospacing="1" w:after="100" w:afterAutospacing="1" w:line="23" w:lineRule="atLeast"/>
        <w:jc w:val="both"/>
        <w:rPr>
          <w:rFonts w:ascii="Arial" w:hAnsi="Arial" w:cs="Arial"/>
          <w:szCs w:val="22"/>
        </w:rPr>
      </w:pPr>
    </w:p>
    <w:p w:rsidR="004E69E0" w:rsidRDefault="004E69E0" w:rsidP="004E69E0">
      <w:pPr>
        <w:spacing w:before="100" w:beforeAutospacing="1" w:after="100" w:afterAutospacing="1" w:line="23" w:lineRule="atLeast"/>
        <w:jc w:val="both"/>
        <w:rPr>
          <w:rFonts w:ascii="Arial" w:hAnsi="Arial" w:cs="Arial"/>
          <w:szCs w:val="22"/>
        </w:rPr>
      </w:pPr>
    </w:p>
    <w:p w:rsidR="004E69E0" w:rsidRDefault="004E69E0" w:rsidP="004E69E0">
      <w:pPr>
        <w:spacing w:before="100" w:beforeAutospacing="1" w:after="100" w:afterAutospacing="1" w:line="23" w:lineRule="atLeast"/>
        <w:jc w:val="both"/>
        <w:rPr>
          <w:rFonts w:ascii="Arial" w:hAnsi="Arial" w:cs="Arial"/>
          <w:szCs w:val="22"/>
        </w:rPr>
      </w:pPr>
    </w:p>
    <w:p w:rsidR="004E69E0" w:rsidRDefault="004E69E0" w:rsidP="004E69E0">
      <w:pPr>
        <w:spacing w:before="100" w:beforeAutospacing="1" w:after="100" w:afterAutospacing="1" w:line="23" w:lineRule="atLeast"/>
        <w:jc w:val="both"/>
        <w:rPr>
          <w:rFonts w:ascii="Arial" w:hAnsi="Arial" w:cs="Arial"/>
          <w:szCs w:val="22"/>
        </w:rPr>
      </w:pPr>
    </w:p>
    <w:p w:rsidR="004E69E0" w:rsidRDefault="004E69E0" w:rsidP="004E69E0">
      <w:pPr>
        <w:spacing w:before="100" w:beforeAutospacing="1" w:after="100" w:afterAutospacing="1" w:line="23" w:lineRule="atLeast"/>
        <w:jc w:val="both"/>
        <w:rPr>
          <w:rFonts w:ascii="Arial" w:hAnsi="Arial" w:cs="Arial"/>
          <w:szCs w:val="22"/>
        </w:rPr>
      </w:pPr>
    </w:p>
    <w:p w:rsidR="004E69E0" w:rsidRDefault="004E69E0" w:rsidP="004E69E0">
      <w:pPr>
        <w:spacing w:before="100" w:beforeAutospacing="1" w:after="100" w:afterAutospacing="1" w:line="23" w:lineRule="atLeast"/>
        <w:jc w:val="both"/>
        <w:rPr>
          <w:rFonts w:ascii="Arial" w:hAnsi="Arial" w:cs="Arial"/>
          <w:szCs w:val="22"/>
        </w:rPr>
      </w:pPr>
    </w:p>
    <w:p w:rsidR="00AC69E9" w:rsidRDefault="00AC69E9" w:rsidP="00120AB2">
      <w:pPr>
        <w:pStyle w:val="RLProhlensmluvnchstran"/>
        <w:rPr>
          <w:rFonts w:ascii="Arial" w:hAnsi="Arial" w:cs="Arial"/>
          <w:szCs w:val="22"/>
        </w:rPr>
      </w:pPr>
      <w:bookmarkStart w:id="44" w:name="Annex2"/>
    </w:p>
    <w:p w:rsidR="00235A81" w:rsidRDefault="00235A81" w:rsidP="00120AB2">
      <w:pPr>
        <w:pStyle w:val="RLProhlensmluvnchstran"/>
        <w:rPr>
          <w:rFonts w:ascii="Arial" w:hAnsi="Arial" w:cs="Arial"/>
          <w:szCs w:val="22"/>
        </w:rPr>
      </w:pPr>
    </w:p>
    <w:p w:rsidR="00235A81" w:rsidRDefault="00235A81" w:rsidP="00120AB2">
      <w:pPr>
        <w:pStyle w:val="RLProhlensmluvnchstran"/>
        <w:rPr>
          <w:rFonts w:ascii="Arial" w:hAnsi="Arial" w:cs="Arial"/>
          <w:szCs w:val="22"/>
        </w:rPr>
      </w:pPr>
    </w:p>
    <w:p w:rsidR="00495A4B" w:rsidRPr="006B1D1C" w:rsidRDefault="00560AC4" w:rsidP="00120AB2">
      <w:pPr>
        <w:pStyle w:val="RLProhlensmluvnchstran"/>
        <w:rPr>
          <w:rFonts w:ascii="Arial" w:hAnsi="Arial" w:cs="Arial"/>
          <w:szCs w:val="22"/>
        </w:rPr>
      </w:pPr>
      <w:r w:rsidRPr="006B1D1C">
        <w:rPr>
          <w:rFonts w:ascii="Arial" w:hAnsi="Arial" w:cs="Arial"/>
          <w:szCs w:val="22"/>
        </w:rPr>
        <w:t>Příloha č. 2</w:t>
      </w:r>
      <w:bookmarkEnd w:id="44"/>
    </w:p>
    <w:p w:rsidR="00560AC4" w:rsidRDefault="000C4F39" w:rsidP="00120AB2">
      <w:pPr>
        <w:pStyle w:val="RLProhlensmluvnchstran"/>
        <w:rPr>
          <w:rFonts w:ascii="Arial" w:hAnsi="Arial" w:cs="Arial"/>
          <w:szCs w:val="22"/>
        </w:rPr>
      </w:pPr>
      <w:r w:rsidRPr="006B1D1C">
        <w:rPr>
          <w:rFonts w:ascii="Arial" w:hAnsi="Arial" w:cs="Arial"/>
          <w:szCs w:val="22"/>
        </w:rPr>
        <w:t>Místo plnění</w:t>
      </w:r>
    </w:p>
    <w:p w:rsidR="005018AF" w:rsidRPr="006B1D1C" w:rsidRDefault="005018AF" w:rsidP="00120AB2">
      <w:pPr>
        <w:pStyle w:val="RLProhlensmluvnchstran"/>
        <w:rPr>
          <w:rFonts w:ascii="Arial" w:hAnsi="Arial" w:cs="Arial"/>
          <w:szCs w:val="22"/>
        </w:rPr>
      </w:pPr>
    </w:p>
    <w:p w:rsidR="00E47ED5" w:rsidRDefault="00E47ED5" w:rsidP="005018AF">
      <w:pPr>
        <w:pStyle w:val="RLTextlnkuslovan"/>
        <w:numPr>
          <w:ilvl w:val="0"/>
          <w:numId w:val="0"/>
        </w:numPr>
        <w:jc w:val="center"/>
        <w:rPr>
          <w:rFonts w:ascii="Arial" w:hAnsi="Arial" w:cs="Arial"/>
          <w:szCs w:val="22"/>
        </w:rPr>
      </w:pPr>
      <w:r>
        <w:rPr>
          <w:rFonts w:ascii="Arial" w:hAnsi="Arial" w:cs="Arial"/>
          <w:szCs w:val="22"/>
        </w:rPr>
        <w:t>Místem plnění je Praha.</w:t>
      </w:r>
    </w:p>
    <w:p w:rsidR="00276166" w:rsidRPr="006B1D1C" w:rsidRDefault="00276166" w:rsidP="005018AF">
      <w:pPr>
        <w:pStyle w:val="RLProhlensmluvnchstran"/>
        <w:rPr>
          <w:rFonts w:ascii="Arial" w:hAnsi="Arial" w:cs="Arial"/>
          <w:szCs w:val="22"/>
        </w:rPr>
        <w:sectPr w:rsidR="00276166" w:rsidRPr="006B1D1C" w:rsidSect="002F486F">
          <w:headerReference w:type="even" r:id="rId11"/>
          <w:headerReference w:type="default" r:id="rId12"/>
          <w:footerReference w:type="default" r:id="rId13"/>
          <w:pgSz w:w="11906" w:h="16838"/>
          <w:pgMar w:top="1418" w:right="1418" w:bottom="1418" w:left="1418" w:header="709" w:footer="709" w:gutter="0"/>
          <w:pgNumType w:start="1"/>
          <w:cols w:space="708"/>
          <w:titlePg/>
          <w:docGrid w:linePitch="360"/>
        </w:sectPr>
      </w:pPr>
    </w:p>
    <w:p w:rsidR="006D61D4" w:rsidRPr="006B1D1C" w:rsidRDefault="00276166" w:rsidP="00110B5A">
      <w:pPr>
        <w:pStyle w:val="RLProhlensmluvnchstran"/>
        <w:rPr>
          <w:rFonts w:ascii="Arial" w:hAnsi="Arial" w:cs="Arial"/>
          <w:szCs w:val="22"/>
        </w:rPr>
      </w:pPr>
      <w:bookmarkStart w:id="45" w:name="Annex3"/>
      <w:r w:rsidRPr="006B1D1C">
        <w:rPr>
          <w:rFonts w:ascii="Arial" w:hAnsi="Arial" w:cs="Arial"/>
          <w:szCs w:val="22"/>
        </w:rPr>
        <w:lastRenderedPageBreak/>
        <w:t>Příloha č. 3</w:t>
      </w:r>
      <w:bookmarkEnd w:id="45"/>
    </w:p>
    <w:p w:rsidR="00A60297" w:rsidRPr="00D923D3" w:rsidRDefault="00A60297" w:rsidP="00A60297">
      <w:pPr>
        <w:pStyle w:val="Zkladntext"/>
        <w:spacing w:after="240"/>
        <w:ind w:left="426"/>
        <w:jc w:val="center"/>
        <w:rPr>
          <w:rFonts w:cs="Arial"/>
          <w:b/>
          <w:sz w:val="22"/>
          <w:szCs w:val="22"/>
          <w:lang w:val="cs-CZ"/>
        </w:rPr>
      </w:pPr>
      <w:r w:rsidRPr="006B1D1C">
        <w:rPr>
          <w:rFonts w:cs="Arial"/>
          <w:b/>
          <w:sz w:val="22"/>
          <w:szCs w:val="22"/>
        </w:rPr>
        <w:t>Způsob poskytování Služeb podpory</w:t>
      </w:r>
      <w:r w:rsidR="00D923D3">
        <w:rPr>
          <w:rFonts w:cs="Arial"/>
          <w:b/>
          <w:sz w:val="22"/>
          <w:szCs w:val="22"/>
          <w:lang w:val="cs-CZ"/>
        </w:rPr>
        <w:t xml:space="preserve"> a rozvoje</w:t>
      </w:r>
    </w:p>
    <w:p w:rsidR="00A60297" w:rsidRPr="006B1D1C" w:rsidRDefault="00A60297" w:rsidP="000C4F39">
      <w:pPr>
        <w:pStyle w:val="Zkladntext"/>
        <w:widowControl/>
        <w:numPr>
          <w:ilvl w:val="0"/>
          <w:numId w:val="3"/>
        </w:numPr>
        <w:spacing w:after="240"/>
        <w:ind w:left="357" w:hanging="357"/>
        <w:rPr>
          <w:rFonts w:cs="Arial"/>
          <w:sz w:val="22"/>
          <w:szCs w:val="22"/>
        </w:rPr>
      </w:pPr>
      <w:bookmarkStart w:id="46" w:name="_Ref306281286"/>
      <w:r w:rsidRPr="006B1D1C">
        <w:rPr>
          <w:rFonts w:cs="Arial"/>
          <w:sz w:val="22"/>
          <w:szCs w:val="22"/>
        </w:rPr>
        <w:t>Poskytovatel se zavazuje:</w:t>
      </w:r>
      <w:bookmarkEnd w:id="46"/>
    </w:p>
    <w:p w:rsidR="00A60297" w:rsidRPr="006B1D1C" w:rsidRDefault="00A60297" w:rsidP="000C4F39">
      <w:pPr>
        <w:numPr>
          <w:ilvl w:val="1"/>
          <w:numId w:val="2"/>
        </w:numPr>
        <w:spacing w:line="240" w:lineRule="auto"/>
        <w:jc w:val="both"/>
        <w:rPr>
          <w:rFonts w:ascii="Arial" w:hAnsi="Arial" w:cs="Arial"/>
        </w:rPr>
      </w:pPr>
      <w:bookmarkStart w:id="47" w:name="_Ref306280449"/>
      <w:r w:rsidRPr="006B1D1C">
        <w:rPr>
          <w:rFonts w:ascii="Arial" w:hAnsi="Arial" w:cs="Arial"/>
        </w:rPr>
        <w:t xml:space="preserve">poskytovat Služby podpory na profesionální úrovni a s péčí řádného hospodáře odpovídající podmínkám sjednaným v této Smlouvě; dostane-li </w:t>
      </w:r>
      <w:r w:rsidR="000C227C">
        <w:rPr>
          <w:rFonts w:ascii="Arial" w:hAnsi="Arial" w:cs="Arial"/>
        </w:rPr>
        <w:br/>
      </w:r>
      <w:r w:rsidRPr="006B1D1C">
        <w:rPr>
          <w:rFonts w:ascii="Arial" w:hAnsi="Arial" w:cs="Arial"/>
        </w:rPr>
        <w:t xml:space="preserve">se Poskytovatel do prodlení s povinností poskytovat Služby podpory řádně </w:t>
      </w:r>
      <w:r w:rsidR="00146E4D">
        <w:rPr>
          <w:rFonts w:ascii="Arial" w:hAnsi="Arial" w:cs="Arial"/>
        </w:rPr>
        <w:br/>
      </w:r>
      <w:r w:rsidRPr="006B1D1C">
        <w:rPr>
          <w:rFonts w:ascii="Arial" w:hAnsi="Arial" w:cs="Arial"/>
        </w:rPr>
        <w:t xml:space="preserve">bez zavinění Objednatele či v důsledku okolností vylučujících odpovědnost </w:t>
      </w:r>
      <w:r w:rsidR="000C227C">
        <w:rPr>
          <w:rFonts w:ascii="Arial" w:hAnsi="Arial" w:cs="Arial"/>
        </w:rPr>
        <w:br/>
      </w:r>
      <w:r w:rsidRPr="006B1D1C">
        <w:rPr>
          <w:rFonts w:ascii="Arial" w:hAnsi="Arial" w:cs="Arial"/>
        </w:rPr>
        <w:t xml:space="preserve">za škodu po dobu delší 5 dnů, je Objednatel oprávněn zajistit plnění dle této Smlouvy po dobu prodlení Poskytovatele jinou osobou; v takovém případě nese náklady spojené s náhradním plněním </w:t>
      </w:r>
      <w:r w:rsidRPr="006B1D1C">
        <w:rPr>
          <w:rFonts w:ascii="Arial" w:hAnsi="Arial" w:cs="Arial"/>
          <w:szCs w:val="22"/>
        </w:rPr>
        <w:t>Poskytovatel</w:t>
      </w:r>
      <w:bookmarkEnd w:id="47"/>
    </w:p>
    <w:p w:rsidR="00A60297" w:rsidRPr="006B1D1C" w:rsidRDefault="00A60297" w:rsidP="000C4F39">
      <w:pPr>
        <w:numPr>
          <w:ilvl w:val="1"/>
          <w:numId w:val="2"/>
        </w:numPr>
        <w:spacing w:line="240" w:lineRule="auto"/>
        <w:jc w:val="both"/>
        <w:rPr>
          <w:rFonts w:ascii="Arial" w:hAnsi="Arial" w:cs="Arial"/>
        </w:rPr>
      </w:pPr>
      <w:r w:rsidRPr="006B1D1C">
        <w:rPr>
          <w:rFonts w:ascii="Arial" w:hAnsi="Arial" w:cs="Arial"/>
          <w:szCs w:val="22"/>
        </w:rPr>
        <w:t xml:space="preserve">na své náklady a s péčí řádného hospodáře podporovat, spravovat a udržovat veškeré technické prostředky Objednatele, které Poskytovatel převzal </w:t>
      </w:r>
      <w:r w:rsidR="00146E4D">
        <w:rPr>
          <w:rFonts w:ascii="Arial" w:hAnsi="Arial" w:cs="Arial"/>
          <w:szCs w:val="22"/>
        </w:rPr>
        <w:br/>
      </w:r>
      <w:r w:rsidRPr="006B1D1C">
        <w:rPr>
          <w:rFonts w:ascii="Arial" w:hAnsi="Arial" w:cs="Arial"/>
          <w:szCs w:val="22"/>
        </w:rPr>
        <w:t>do užívání,</w:t>
      </w:r>
    </w:p>
    <w:p w:rsidR="00A60297" w:rsidRPr="006B1D1C" w:rsidRDefault="0081016B" w:rsidP="000C4F39">
      <w:pPr>
        <w:numPr>
          <w:ilvl w:val="1"/>
          <w:numId w:val="2"/>
        </w:numPr>
        <w:spacing w:line="240" w:lineRule="auto"/>
        <w:jc w:val="both"/>
        <w:rPr>
          <w:rFonts w:ascii="Arial" w:hAnsi="Arial" w:cs="Arial"/>
        </w:rPr>
      </w:pPr>
      <w:r>
        <w:rPr>
          <w:rFonts w:ascii="Arial" w:hAnsi="Arial" w:cs="Arial"/>
        </w:rPr>
        <w:t>předat</w:t>
      </w:r>
      <w:r w:rsidR="00A60297" w:rsidRPr="006B1D1C">
        <w:rPr>
          <w:rFonts w:ascii="Arial" w:hAnsi="Arial" w:cs="Arial"/>
        </w:rPr>
        <w:t xml:space="preserve"> Objednateli report (dále jen </w:t>
      </w:r>
      <w:r w:rsidR="00A60297" w:rsidRPr="006B1D1C">
        <w:rPr>
          <w:rFonts w:ascii="Arial" w:hAnsi="Arial" w:cs="Arial"/>
          <w:b/>
        </w:rPr>
        <w:t>„Report“</w:t>
      </w:r>
      <w:r w:rsidR="00A60297" w:rsidRPr="006B1D1C">
        <w:rPr>
          <w:rFonts w:ascii="Arial" w:hAnsi="Arial" w:cs="Arial"/>
        </w:rPr>
        <w:t>), z</w:t>
      </w:r>
      <w:r>
        <w:rPr>
          <w:rFonts w:ascii="Arial" w:hAnsi="Arial" w:cs="Arial"/>
        </w:rPr>
        <w:t>e</w:t>
      </w:r>
      <w:r w:rsidR="00A60297" w:rsidRPr="006B1D1C">
        <w:rPr>
          <w:rFonts w:ascii="Arial" w:hAnsi="Arial" w:cs="Arial"/>
        </w:rPr>
        <w:t xml:space="preserve"> kter</w:t>
      </w:r>
      <w:r>
        <w:rPr>
          <w:rFonts w:ascii="Arial" w:hAnsi="Arial" w:cs="Arial"/>
        </w:rPr>
        <w:t>ého</w:t>
      </w:r>
      <w:r w:rsidR="00A60297" w:rsidRPr="006B1D1C">
        <w:rPr>
          <w:rFonts w:ascii="Arial" w:hAnsi="Arial" w:cs="Arial"/>
        </w:rPr>
        <w:t xml:space="preserve"> bude zřejmé, v jakém rozsahu a v jaké kvalitě byly Služby podpory v daném období poskytovány,</w:t>
      </w:r>
    </w:p>
    <w:p w:rsidR="00A60297" w:rsidRPr="006B1D1C" w:rsidRDefault="00A60297" w:rsidP="000C4F39">
      <w:pPr>
        <w:numPr>
          <w:ilvl w:val="1"/>
          <w:numId w:val="2"/>
        </w:numPr>
        <w:spacing w:line="240" w:lineRule="auto"/>
        <w:jc w:val="both"/>
        <w:rPr>
          <w:rFonts w:ascii="Arial" w:hAnsi="Arial" w:cs="Arial"/>
        </w:rPr>
      </w:pPr>
      <w:r w:rsidRPr="006B1D1C">
        <w:rPr>
          <w:rFonts w:ascii="Arial" w:hAnsi="Arial" w:cs="Arial"/>
        </w:rPr>
        <w:t>neprodleně informovat Objednatel o jakékoliv změně adresy servisního portálu výrobce či telefonické linky, na nichž jsou Služby podpory poskytovány,</w:t>
      </w:r>
    </w:p>
    <w:p w:rsidR="00A60297" w:rsidRPr="00837DB6" w:rsidRDefault="00A60297" w:rsidP="000C4F39">
      <w:pPr>
        <w:numPr>
          <w:ilvl w:val="1"/>
          <w:numId w:val="2"/>
        </w:numPr>
        <w:spacing w:line="240" w:lineRule="auto"/>
        <w:jc w:val="both"/>
        <w:rPr>
          <w:rFonts w:ascii="Arial" w:hAnsi="Arial" w:cs="Arial"/>
        </w:rPr>
      </w:pPr>
      <w:r w:rsidRPr="00837DB6">
        <w:rPr>
          <w:rFonts w:ascii="Arial" w:hAnsi="Arial" w:cs="Arial"/>
        </w:rPr>
        <w:t>že nebude jednostranně měnit rozsah a náplň poskytované Služby podpory,</w:t>
      </w:r>
    </w:p>
    <w:p w:rsidR="00A60297" w:rsidRPr="006B1D1C" w:rsidRDefault="00A60297" w:rsidP="000C4F39">
      <w:pPr>
        <w:numPr>
          <w:ilvl w:val="1"/>
          <w:numId w:val="2"/>
        </w:numPr>
        <w:spacing w:line="240" w:lineRule="auto"/>
        <w:jc w:val="both"/>
        <w:rPr>
          <w:rFonts w:ascii="Arial" w:hAnsi="Arial" w:cs="Arial"/>
        </w:rPr>
      </w:pPr>
      <w:r w:rsidRPr="006B1D1C">
        <w:rPr>
          <w:rFonts w:ascii="Arial" w:hAnsi="Arial" w:cs="Arial"/>
        </w:rPr>
        <w:t>zajistit protokolární převzetí při uskutečnění (vyřešení) servisního zásahu.</w:t>
      </w:r>
    </w:p>
    <w:p w:rsidR="00A60297" w:rsidRPr="006B1D1C" w:rsidRDefault="0081016B" w:rsidP="000C4F39">
      <w:pPr>
        <w:pStyle w:val="Zkladntext"/>
        <w:widowControl/>
        <w:numPr>
          <w:ilvl w:val="0"/>
          <w:numId w:val="3"/>
        </w:numPr>
        <w:spacing w:after="240"/>
        <w:ind w:left="357" w:hanging="357"/>
        <w:rPr>
          <w:rFonts w:cs="Arial"/>
          <w:sz w:val="22"/>
          <w:szCs w:val="22"/>
        </w:rPr>
      </w:pPr>
      <w:r>
        <w:rPr>
          <w:rFonts w:cs="Arial"/>
          <w:sz w:val="22"/>
          <w:szCs w:val="22"/>
        </w:rPr>
        <w:t>Report</w:t>
      </w:r>
      <w:r w:rsidR="00A60297" w:rsidRPr="006B1D1C">
        <w:rPr>
          <w:rFonts w:cs="Arial"/>
          <w:sz w:val="22"/>
          <w:szCs w:val="22"/>
        </w:rPr>
        <w:t xml:space="preserve"> bud</w:t>
      </w:r>
      <w:r>
        <w:rPr>
          <w:rFonts w:cs="Arial"/>
          <w:sz w:val="22"/>
          <w:szCs w:val="22"/>
          <w:lang w:val="cs-CZ"/>
        </w:rPr>
        <w:t>e</w:t>
      </w:r>
      <w:r>
        <w:rPr>
          <w:rFonts w:cs="Arial"/>
          <w:sz w:val="22"/>
          <w:szCs w:val="22"/>
        </w:rPr>
        <w:t xml:space="preserve"> vypracován</w:t>
      </w:r>
      <w:r w:rsidR="00A60297" w:rsidRPr="006B1D1C">
        <w:rPr>
          <w:rFonts w:cs="Arial"/>
          <w:sz w:val="22"/>
          <w:szCs w:val="22"/>
        </w:rPr>
        <w:t xml:space="preserve"> vždy pro vyhodnocovací obdob</w:t>
      </w:r>
      <w:r>
        <w:rPr>
          <w:rFonts w:cs="Arial"/>
          <w:sz w:val="22"/>
          <w:szCs w:val="22"/>
        </w:rPr>
        <w:t>í 1 kalendářního měsíce. Report</w:t>
      </w:r>
      <w:r w:rsidR="00A60297" w:rsidRPr="006B1D1C">
        <w:rPr>
          <w:rFonts w:cs="Arial"/>
          <w:sz w:val="22"/>
          <w:szCs w:val="22"/>
        </w:rPr>
        <w:t xml:space="preserve"> musí být </w:t>
      </w:r>
      <w:r>
        <w:rPr>
          <w:rFonts w:cs="Arial"/>
          <w:sz w:val="22"/>
          <w:szCs w:val="22"/>
        </w:rPr>
        <w:t>Objednateli doručen</w:t>
      </w:r>
      <w:r w:rsidR="00A60297" w:rsidRPr="006B1D1C">
        <w:rPr>
          <w:rFonts w:cs="Arial"/>
          <w:sz w:val="22"/>
          <w:szCs w:val="22"/>
        </w:rPr>
        <w:t xml:space="preserve"> společně s přísl</w:t>
      </w:r>
      <w:r>
        <w:rPr>
          <w:rFonts w:cs="Arial"/>
          <w:sz w:val="22"/>
          <w:szCs w:val="22"/>
        </w:rPr>
        <w:t xml:space="preserve">ušnou fakturou </w:t>
      </w:r>
      <w:r>
        <w:rPr>
          <w:rFonts w:cs="Arial"/>
          <w:sz w:val="22"/>
          <w:szCs w:val="22"/>
          <w:lang w:val="cs-CZ"/>
        </w:rPr>
        <w:t>za poskytnutá plnění</w:t>
      </w:r>
      <w:r w:rsidR="00A60297" w:rsidRPr="006B1D1C">
        <w:rPr>
          <w:rFonts w:cs="Arial"/>
          <w:sz w:val="22"/>
          <w:szCs w:val="22"/>
        </w:rPr>
        <w:t xml:space="preserve"> (j</w:t>
      </w:r>
      <w:r>
        <w:rPr>
          <w:rFonts w:cs="Arial"/>
          <w:sz w:val="22"/>
          <w:szCs w:val="22"/>
        </w:rPr>
        <w:t>ako příloha faktury), ke kter</w:t>
      </w:r>
      <w:r>
        <w:rPr>
          <w:rFonts w:cs="Arial"/>
          <w:sz w:val="22"/>
          <w:szCs w:val="22"/>
          <w:lang w:val="cs-CZ"/>
        </w:rPr>
        <w:t>ým</w:t>
      </w:r>
      <w:r>
        <w:rPr>
          <w:rFonts w:cs="Arial"/>
          <w:sz w:val="22"/>
          <w:szCs w:val="22"/>
        </w:rPr>
        <w:t xml:space="preserve"> se daný Report vztahuje</w:t>
      </w:r>
      <w:r w:rsidR="00A60297" w:rsidRPr="006B1D1C">
        <w:rPr>
          <w:rFonts w:cs="Arial"/>
          <w:sz w:val="22"/>
          <w:szCs w:val="22"/>
        </w:rPr>
        <w:t>.</w:t>
      </w:r>
    </w:p>
    <w:p w:rsidR="00A60297" w:rsidRPr="006B1D1C" w:rsidRDefault="0081016B" w:rsidP="000C4F39">
      <w:pPr>
        <w:pStyle w:val="Zkladntext"/>
        <w:widowControl/>
        <w:numPr>
          <w:ilvl w:val="0"/>
          <w:numId w:val="3"/>
        </w:numPr>
        <w:spacing w:after="240"/>
        <w:ind w:left="357" w:hanging="357"/>
        <w:rPr>
          <w:rFonts w:cs="Arial"/>
          <w:sz w:val="22"/>
          <w:szCs w:val="22"/>
        </w:rPr>
      </w:pPr>
      <w:r>
        <w:rPr>
          <w:rFonts w:cs="Arial"/>
          <w:sz w:val="22"/>
          <w:szCs w:val="22"/>
        </w:rPr>
        <w:t>Report bud</w:t>
      </w:r>
      <w:r>
        <w:rPr>
          <w:rFonts w:cs="Arial"/>
          <w:sz w:val="22"/>
          <w:szCs w:val="22"/>
          <w:lang w:val="cs-CZ"/>
        </w:rPr>
        <w:t>e</w:t>
      </w:r>
      <w:r w:rsidR="00A60297" w:rsidRPr="006B1D1C">
        <w:rPr>
          <w:rFonts w:cs="Arial"/>
          <w:sz w:val="22"/>
          <w:szCs w:val="22"/>
        </w:rPr>
        <w:t xml:space="preserve"> obsahovat zejména:</w:t>
      </w:r>
    </w:p>
    <w:p w:rsidR="00837DB6" w:rsidRPr="00DE2FC3" w:rsidRDefault="006529F9" w:rsidP="000C4F39">
      <w:pPr>
        <w:pStyle w:val="Zkladntext"/>
        <w:widowControl/>
        <w:numPr>
          <w:ilvl w:val="1"/>
          <w:numId w:val="3"/>
        </w:numPr>
        <w:spacing w:after="240"/>
        <w:rPr>
          <w:rFonts w:cs="Arial"/>
          <w:sz w:val="22"/>
          <w:szCs w:val="22"/>
        </w:rPr>
      </w:pPr>
      <w:r w:rsidRPr="00DE2FC3">
        <w:rPr>
          <w:rFonts w:cs="Arial"/>
          <w:sz w:val="22"/>
          <w:szCs w:val="22"/>
          <w:lang w:val="cs-CZ"/>
        </w:rPr>
        <w:t>název modulu a aktuální verze</w:t>
      </w:r>
      <w:r w:rsidR="00A60297" w:rsidRPr="00DE2FC3">
        <w:rPr>
          <w:rFonts w:cs="Arial"/>
          <w:sz w:val="22"/>
          <w:szCs w:val="22"/>
        </w:rPr>
        <w:t xml:space="preserve"> Produktu, ke kterému byla podpora poskytnuta, </w:t>
      </w:r>
    </w:p>
    <w:p w:rsidR="00A60297" w:rsidRPr="00DE2FC3" w:rsidRDefault="00A60297" w:rsidP="000C4F39">
      <w:pPr>
        <w:pStyle w:val="Zkladntext"/>
        <w:widowControl/>
        <w:numPr>
          <w:ilvl w:val="1"/>
          <w:numId w:val="3"/>
        </w:numPr>
        <w:spacing w:after="240"/>
        <w:rPr>
          <w:rFonts w:cs="Arial"/>
          <w:sz w:val="22"/>
          <w:szCs w:val="22"/>
        </w:rPr>
      </w:pPr>
      <w:r w:rsidRPr="00DE2FC3">
        <w:rPr>
          <w:rFonts w:cs="Arial"/>
          <w:sz w:val="22"/>
          <w:szCs w:val="22"/>
        </w:rPr>
        <w:t xml:space="preserve">popis úkonů prováděných na Produktu v rámci podpory, </w:t>
      </w:r>
      <w:r w:rsidRPr="00DE2FC3">
        <w:rPr>
          <w:rFonts w:cs="Arial"/>
          <w:sz w:val="22"/>
          <w:szCs w:val="22"/>
          <w:lang w:val="cs-CZ"/>
        </w:rPr>
        <w:t>včetně způsobu vyřešení incidentů</w:t>
      </w:r>
      <w:r w:rsidRPr="00DE2FC3">
        <w:rPr>
          <w:rFonts w:cs="Arial"/>
          <w:sz w:val="22"/>
          <w:szCs w:val="22"/>
        </w:rPr>
        <w:t>,</w:t>
      </w:r>
    </w:p>
    <w:p w:rsidR="00A60297" w:rsidRPr="00DE2FC3" w:rsidRDefault="00A60297" w:rsidP="000C4F39">
      <w:pPr>
        <w:pStyle w:val="Zkladntext"/>
        <w:widowControl/>
        <w:numPr>
          <w:ilvl w:val="1"/>
          <w:numId w:val="3"/>
        </w:numPr>
        <w:spacing w:after="240"/>
        <w:rPr>
          <w:rFonts w:cs="Arial"/>
          <w:sz w:val="22"/>
          <w:szCs w:val="22"/>
        </w:rPr>
      </w:pPr>
      <w:r w:rsidRPr="00DE2FC3">
        <w:rPr>
          <w:rFonts w:cs="Arial"/>
          <w:sz w:val="22"/>
          <w:szCs w:val="22"/>
        </w:rPr>
        <w:t>přesný čas nahlášení incidentu,</w:t>
      </w:r>
    </w:p>
    <w:p w:rsidR="00A60297" w:rsidRPr="00DE2FC3" w:rsidRDefault="00A60297" w:rsidP="000C4F39">
      <w:pPr>
        <w:pStyle w:val="Zkladntext"/>
        <w:widowControl/>
        <w:numPr>
          <w:ilvl w:val="1"/>
          <w:numId w:val="3"/>
        </w:numPr>
        <w:spacing w:after="240"/>
        <w:rPr>
          <w:rFonts w:cs="Arial"/>
          <w:sz w:val="22"/>
          <w:szCs w:val="22"/>
        </w:rPr>
      </w:pPr>
      <w:r w:rsidRPr="00DE2FC3">
        <w:rPr>
          <w:rFonts w:cs="Arial"/>
          <w:sz w:val="22"/>
          <w:szCs w:val="22"/>
        </w:rPr>
        <w:t>přesný čas vyřešení incidentu,</w:t>
      </w:r>
    </w:p>
    <w:p w:rsidR="00A60297" w:rsidRPr="00DE2FC3" w:rsidRDefault="00A60297" w:rsidP="000C4F39">
      <w:pPr>
        <w:pStyle w:val="Zkladntext"/>
        <w:widowControl/>
        <w:numPr>
          <w:ilvl w:val="1"/>
          <w:numId w:val="3"/>
        </w:numPr>
        <w:spacing w:after="240"/>
        <w:rPr>
          <w:rFonts w:cs="Arial"/>
          <w:sz w:val="22"/>
          <w:szCs w:val="22"/>
        </w:rPr>
      </w:pPr>
      <w:r w:rsidRPr="00DE2FC3">
        <w:rPr>
          <w:rFonts w:cs="Arial"/>
          <w:sz w:val="22"/>
          <w:szCs w:val="22"/>
        </w:rPr>
        <w:t>četnost incidentů u konkrétního Produktu,</w:t>
      </w:r>
    </w:p>
    <w:p w:rsidR="00F73EC9" w:rsidRPr="00DE2FC3" w:rsidRDefault="00A60297" w:rsidP="000C4F39">
      <w:pPr>
        <w:pStyle w:val="Zkladntext"/>
        <w:widowControl/>
        <w:numPr>
          <w:ilvl w:val="1"/>
          <w:numId w:val="3"/>
        </w:numPr>
        <w:spacing w:after="240"/>
        <w:rPr>
          <w:rFonts w:cs="Arial"/>
          <w:sz w:val="22"/>
          <w:szCs w:val="22"/>
        </w:rPr>
      </w:pPr>
      <w:r w:rsidRPr="00DE2FC3">
        <w:rPr>
          <w:rFonts w:cs="Arial"/>
          <w:sz w:val="22"/>
          <w:szCs w:val="22"/>
        </w:rPr>
        <w:t>přehled  Produktů s nejvyšším počtem incidentů v daném vyhodnocovacím období</w:t>
      </w:r>
      <w:r w:rsidR="00F73EC9" w:rsidRPr="00DE2FC3">
        <w:rPr>
          <w:rFonts w:cs="Arial"/>
          <w:sz w:val="22"/>
          <w:szCs w:val="22"/>
          <w:lang w:val="cs-CZ"/>
        </w:rPr>
        <w:t>,</w:t>
      </w:r>
    </w:p>
    <w:p w:rsidR="00A60297" w:rsidRPr="00D079B8" w:rsidRDefault="009E4042" w:rsidP="000C4F39">
      <w:pPr>
        <w:pStyle w:val="Zkladntext"/>
        <w:widowControl/>
        <w:numPr>
          <w:ilvl w:val="1"/>
          <w:numId w:val="3"/>
        </w:numPr>
        <w:spacing w:after="240"/>
        <w:rPr>
          <w:rFonts w:cs="Arial"/>
          <w:sz w:val="22"/>
          <w:szCs w:val="22"/>
        </w:rPr>
      </w:pPr>
      <w:r w:rsidRPr="00DE2FC3">
        <w:rPr>
          <w:rFonts w:cs="Arial"/>
          <w:sz w:val="22"/>
          <w:szCs w:val="22"/>
        </w:rPr>
        <w:t xml:space="preserve">pokud budou v konkrétním měsíci </w:t>
      </w:r>
      <w:r w:rsidR="002243E9">
        <w:rPr>
          <w:rFonts w:cs="Arial"/>
          <w:sz w:val="22"/>
          <w:szCs w:val="22"/>
          <w:lang w:val="cs-CZ"/>
        </w:rPr>
        <w:t>akceptovány bez výhrad</w:t>
      </w:r>
      <w:r w:rsidRPr="00DE2FC3">
        <w:rPr>
          <w:rFonts w:cs="Arial"/>
          <w:sz w:val="22"/>
          <w:szCs w:val="22"/>
        </w:rPr>
        <w:t xml:space="preserve"> rozvojové Služby</w:t>
      </w:r>
      <w:r w:rsidRPr="00DE2FC3">
        <w:rPr>
          <w:rFonts w:cs="Arial"/>
          <w:sz w:val="22"/>
          <w:szCs w:val="22"/>
          <w:lang w:val="cs-CZ"/>
        </w:rPr>
        <w:t xml:space="preserve">, bude Report navíc obsahovat </w:t>
      </w:r>
      <w:r w:rsidR="00F73EC9" w:rsidRPr="00DE2FC3">
        <w:rPr>
          <w:rFonts w:cs="Arial"/>
          <w:sz w:val="22"/>
          <w:szCs w:val="22"/>
          <w:lang w:val="cs-CZ"/>
        </w:rPr>
        <w:t>přehled rozvojových požadavků ke konkrétnímu modulu, popis rozvojového požadavku a uvedení data a času stráveného na úpravách v</w:t>
      </w:r>
      <w:r w:rsidR="00190014" w:rsidRPr="00DE2FC3">
        <w:rPr>
          <w:rFonts w:cs="Arial"/>
          <w:sz w:val="22"/>
          <w:szCs w:val="22"/>
          <w:lang w:val="cs-CZ"/>
        </w:rPr>
        <w:t> </w:t>
      </w:r>
      <w:r w:rsidR="00F73EC9" w:rsidRPr="00DE2FC3">
        <w:rPr>
          <w:rFonts w:cs="Arial"/>
          <w:sz w:val="22"/>
          <w:szCs w:val="22"/>
          <w:lang w:val="cs-CZ"/>
        </w:rPr>
        <w:t>MD</w:t>
      </w:r>
      <w:r w:rsidR="00190014" w:rsidRPr="00DE2FC3">
        <w:rPr>
          <w:rFonts w:cs="Arial"/>
          <w:sz w:val="22"/>
          <w:szCs w:val="22"/>
          <w:lang w:val="cs-CZ"/>
        </w:rPr>
        <w:t>.</w:t>
      </w:r>
      <w:r w:rsidR="00D923D3">
        <w:rPr>
          <w:rFonts w:cs="Arial"/>
          <w:sz w:val="22"/>
          <w:szCs w:val="22"/>
          <w:lang w:val="cs-CZ"/>
        </w:rPr>
        <w:t xml:space="preserve"> Dále bude uvedeno identifikační číslo rozvojového požadavků, které eviduje Helpdesk MZe na základě požadavku kontaktní osoby Objednatele (</w:t>
      </w:r>
      <w:r w:rsidR="00D923D3" w:rsidRPr="00D923D3">
        <w:rPr>
          <w:rFonts w:cs="Arial"/>
          <w:sz w:val="22"/>
          <w:szCs w:val="22"/>
          <w:lang w:val="cs-CZ"/>
        </w:rPr>
        <w:t>ve věcech technických a realizačních</w:t>
      </w:r>
      <w:r w:rsidR="00D923D3">
        <w:rPr>
          <w:rFonts w:cs="Arial"/>
          <w:sz w:val="22"/>
          <w:szCs w:val="22"/>
          <w:lang w:val="cs-CZ"/>
        </w:rPr>
        <w:t>)</w:t>
      </w:r>
      <w:r w:rsidR="00347E05">
        <w:rPr>
          <w:rFonts w:cs="Arial"/>
          <w:sz w:val="22"/>
          <w:szCs w:val="22"/>
          <w:lang w:val="cs-CZ"/>
        </w:rPr>
        <w:t>,</w:t>
      </w:r>
    </w:p>
    <w:p w:rsidR="00347E05" w:rsidRPr="00DE2FC3" w:rsidRDefault="00347E05" w:rsidP="000C4F39">
      <w:pPr>
        <w:pStyle w:val="Zkladntext"/>
        <w:widowControl/>
        <w:numPr>
          <w:ilvl w:val="1"/>
          <w:numId w:val="3"/>
        </w:numPr>
        <w:spacing w:after="240"/>
        <w:rPr>
          <w:rFonts w:cs="Arial"/>
          <w:sz w:val="22"/>
          <w:szCs w:val="22"/>
        </w:rPr>
      </w:pPr>
      <w:r>
        <w:rPr>
          <w:rFonts w:cs="Arial"/>
          <w:sz w:val="22"/>
          <w:szCs w:val="22"/>
          <w:lang w:val="cs-CZ"/>
        </w:rPr>
        <w:lastRenderedPageBreak/>
        <w:t>p</w:t>
      </w:r>
      <w:r>
        <w:rPr>
          <w:rFonts w:cs="Arial"/>
          <w:sz w:val="22"/>
          <w:szCs w:val="22"/>
        </w:rPr>
        <w:t>oku</w:t>
      </w:r>
      <w:r w:rsidR="002506B6">
        <w:rPr>
          <w:rFonts w:cs="Arial"/>
          <w:sz w:val="22"/>
          <w:szCs w:val="22"/>
          <w:lang w:val="cs-CZ"/>
        </w:rPr>
        <w:t>t</w:t>
      </w:r>
      <w:r>
        <w:rPr>
          <w:rFonts w:cs="Arial"/>
          <w:sz w:val="22"/>
          <w:szCs w:val="22"/>
        </w:rPr>
        <w:t xml:space="preserve"> bude v konkrétním měsíci akceptováno bez výhrad školení, bude Report navíc obsahovat </w:t>
      </w:r>
      <w:r w:rsidR="002506B6">
        <w:rPr>
          <w:rFonts w:cs="Arial"/>
          <w:sz w:val="22"/>
          <w:szCs w:val="22"/>
          <w:lang w:val="cs-CZ"/>
        </w:rPr>
        <w:t>prezenční listinu proškolených účastníků.</w:t>
      </w:r>
    </w:p>
    <w:p w:rsidR="00A60297" w:rsidRPr="006B1D1C" w:rsidRDefault="00A60297" w:rsidP="000C4F39">
      <w:pPr>
        <w:pStyle w:val="Zkladntext"/>
        <w:widowControl/>
        <w:numPr>
          <w:ilvl w:val="0"/>
          <w:numId w:val="3"/>
        </w:numPr>
        <w:spacing w:after="240"/>
        <w:ind w:left="357" w:hanging="357"/>
        <w:rPr>
          <w:rFonts w:cs="Arial"/>
          <w:sz w:val="22"/>
          <w:szCs w:val="22"/>
        </w:rPr>
      </w:pPr>
      <w:r w:rsidRPr="00DE2FC3">
        <w:rPr>
          <w:rFonts w:cs="Arial"/>
          <w:sz w:val="22"/>
          <w:szCs w:val="22"/>
        </w:rPr>
        <w:t>Za účelem poskytování</w:t>
      </w:r>
      <w:r w:rsidRPr="006B1D1C">
        <w:rPr>
          <w:rFonts w:cs="Arial"/>
          <w:sz w:val="22"/>
          <w:szCs w:val="22"/>
        </w:rPr>
        <w:t xml:space="preserve"> Služeb podpory a pro příjem požadavků je Poskytovatel povinen zřídit a udržovat po celou dobu poskytování Služeb podpory středisko technické podpory (service desk), s nímž bude Objednatel moci telefonicky komunikovat</w:t>
      </w:r>
      <w:r w:rsidR="0079551B">
        <w:rPr>
          <w:rFonts w:cs="Arial"/>
          <w:sz w:val="22"/>
          <w:szCs w:val="22"/>
          <w:lang w:val="cs-CZ"/>
        </w:rPr>
        <w:t xml:space="preserve"> v obvyklé pracovní době</w:t>
      </w:r>
      <w:r w:rsidRPr="006B1D1C">
        <w:rPr>
          <w:rFonts w:cs="Arial"/>
          <w:sz w:val="22"/>
          <w:szCs w:val="22"/>
        </w:rPr>
        <w:t xml:space="preserve"> za v místě a čase běžné hovorné a jemuž bude moci emailem zasílat </w:t>
      </w:r>
      <w:r w:rsidR="00146E4D">
        <w:rPr>
          <w:rFonts w:cs="Arial"/>
          <w:sz w:val="22"/>
          <w:szCs w:val="22"/>
          <w:lang w:val="cs-CZ"/>
        </w:rPr>
        <w:br/>
      </w:r>
      <w:r w:rsidRPr="006B1D1C">
        <w:rPr>
          <w:rFonts w:cs="Arial"/>
          <w:sz w:val="22"/>
          <w:szCs w:val="22"/>
        </w:rPr>
        <w:t>své požadavky.</w:t>
      </w:r>
    </w:p>
    <w:p w:rsidR="009F3A07" w:rsidRPr="009F3A07" w:rsidRDefault="0081016B" w:rsidP="000C4F39">
      <w:pPr>
        <w:pStyle w:val="Zkladntext"/>
        <w:widowControl/>
        <w:numPr>
          <w:ilvl w:val="0"/>
          <w:numId w:val="3"/>
        </w:numPr>
        <w:spacing w:after="240"/>
        <w:ind w:left="357" w:hanging="357"/>
        <w:rPr>
          <w:rFonts w:cs="Arial"/>
          <w:sz w:val="22"/>
          <w:szCs w:val="22"/>
        </w:rPr>
      </w:pPr>
      <w:r w:rsidRPr="009F3A07">
        <w:rPr>
          <w:rFonts w:cs="Arial"/>
          <w:sz w:val="22"/>
          <w:szCs w:val="22"/>
        </w:rPr>
        <w:t>Report</w:t>
      </w:r>
      <w:r w:rsidR="00A60297" w:rsidRPr="009F3A07">
        <w:rPr>
          <w:rFonts w:cs="Arial"/>
          <w:sz w:val="22"/>
          <w:szCs w:val="22"/>
        </w:rPr>
        <w:t xml:space="preserve"> </w:t>
      </w:r>
      <w:r w:rsidRPr="009F3A07">
        <w:rPr>
          <w:rFonts w:cs="Arial"/>
          <w:sz w:val="22"/>
          <w:szCs w:val="22"/>
          <w:lang w:val="cs-CZ"/>
        </w:rPr>
        <w:t>podléhá</w:t>
      </w:r>
      <w:r w:rsidR="00A60297" w:rsidRPr="009F3A07">
        <w:rPr>
          <w:rFonts w:cs="Arial"/>
          <w:sz w:val="22"/>
          <w:szCs w:val="22"/>
        </w:rPr>
        <w:t xml:space="preserve"> schválení Objednatelem. Nebyly-li Služby poskytnuty řádně nebo včas  a v souladu s ustanoveními této Smlouvy, bude Report vyčíslovat příslušnou smluvní pokutu</w:t>
      </w:r>
      <w:r w:rsidR="00A00856" w:rsidRPr="009F3A07">
        <w:rPr>
          <w:rFonts w:cs="Arial"/>
          <w:sz w:val="22"/>
          <w:szCs w:val="22"/>
          <w:lang w:val="cs-CZ"/>
        </w:rPr>
        <w:t xml:space="preserve"> (je-li to relevantní)</w:t>
      </w:r>
      <w:r w:rsidR="00A60297" w:rsidRPr="009F3A07">
        <w:rPr>
          <w:rFonts w:cs="Arial"/>
          <w:sz w:val="22"/>
          <w:szCs w:val="22"/>
        </w:rPr>
        <w:t xml:space="preserve">. Objednatel má právo v případě nesouladu dodržení, např. doby reakce a doby opravy evidovaných na kontaktní osobou Objednatele </w:t>
      </w:r>
      <w:r w:rsidR="00146E4D">
        <w:rPr>
          <w:rFonts w:cs="Arial"/>
          <w:sz w:val="22"/>
          <w:szCs w:val="22"/>
          <w:lang w:val="cs-CZ"/>
        </w:rPr>
        <w:br/>
      </w:r>
      <w:r w:rsidR="00A60297" w:rsidRPr="009F3A07">
        <w:rPr>
          <w:rFonts w:cs="Arial"/>
          <w:sz w:val="22"/>
          <w:szCs w:val="22"/>
        </w:rPr>
        <w:t>či HelpDeskem, a vyčíslené smluvní pokuty Report neschválit a vrátit včetně faktury Objednateli k </w:t>
      </w:r>
      <w:r w:rsidR="00BD33AC" w:rsidRPr="009F3A07">
        <w:rPr>
          <w:rFonts w:cs="Arial"/>
          <w:sz w:val="22"/>
          <w:szCs w:val="22"/>
        </w:rPr>
        <w:t xml:space="preserve">přepracování v souladu s čl. </w:t>
      </w:r>
      <w:r w:rsidR="00BD33AC" w:rsidRPr="009F3A07">
        <w:rPr>
          <w:rFonts w:cs="Arial"/>
          <w:sz w:val="22"/>
          <w:szCs w:val="22"/>
          <w:lang w:val="cs-CZ"/>
        </w:rPr>
        <w:t>5</w:t>
      </w:r>
      <w:r w:rsidR="00BD33AC" w:rsidRPr="009F3A07">
        <w:rPr>
          <w:rFonts w:cs="Arial"/>
          <w:sz w:val="22"/>
          <w:szCs w:val="22"/>
        </w:rPr>
        <w:t xml:space="preserve">. odst. </w:t>
      </w:r>
      <w:r w:rsidR="00BD33AC" w:rsidRPr="009F3A07">
        <w:rPr>
          <w:rFonts w:cs="Arial"/>
          <w:sz w:val="22"/>
          <w:szCs w:val="22"/>
          <w:lang w:val="cs-CZ"/>
        </w:rPr>
        <w:t>2</w:t>
      </w:r>
      <w:r w:rsidR="00A60297" w:rsidRPr="009F3A07">
        <w:rPr>
          <w:rFonts w:cs="Arial"/>
          <w:sz w:val="22"/>
          <w:szCs w:val="22"/>
        </w:rPr>
        <w:t xml:space="preserve">). </w:t>
      </w:r>
    </w:p>
    <w:p w:rsidR="00A60297" w:rsidRPr="009F3A07" w:rsidRDefault="00A60297" w:rsidP="000C4F39">
      <w:pPr>
        <w:pStyle w:val="Zkladntext"/>
        <w:widowControl/>
        <w:numPr>
          <w:ilvl w:val="0"/>
          <w:numId w:val="3"/>
        </w:numPr>
        <w:spacing w:after="240"/>
        <w:ind w:left="357" w:hanging="357"/>
        <w:rPr>
          <w:rFonts w:cs="Arial"/>
          <w:sz w:val="22"/>
          <w:szCs w:val="22"/>
        </w:rPr>
      </w:pPr>
      <w:r w:rsidRPr="009F3A07">
        <w:rPr>
          <w:rFonts w:cs="Arial"/>
          <w:sz w:val="22"/>
          <w:szCs w:val="22"/>
        </w:rPr>
        <w:t>Objednatel se zavazuje poskytnout Poskytovateli veškerou nezbytnou součinnost k řádnému plnění této Smlouvy, např. přístup do technologických místností, odstávky zařízení, atd.</w:t>
      </w:r>
    </w:p>
    <w:p w:rsidR="00A60297" w:rsidRPr="006B1D1C" w:rsidRDefault="00A60297" w:rsidP="00110B5A">
      <w:pPr>
        <w:pStyle w:val="RLProhlensmluvnchstran"/>
        <w:rPr>
          <w:rFonts w:ascii="Arial" w:hAnsi="Arial" w:cs="Arial"/>
          <w:szCs w:val="22"/>
        </w:rPr>
      </w:pPr>
    </w:p>
    <w:p w:rsidR="00A60297" w:rsidRPr="006B1D1C" w:rsidRDefault="00A60297" w:rsidP="00110B5A">
      <w:pPr>
        <w:pStyle w:val="RLProhlensmluvnchstran"/>
        <w:rPr>
          <w:rFonts w:ascii="Arial" w:hAnsi="Arial" w:cs="Arial"/>
          <w:szCs w:val="22"/>
        </w:rPr>
      </w:pPr>
    </w:p>
    <w:p w:rsidR="00A60297" w:rsidRPr="006B1D1C" w:rsidRDefault="00A60297" w:rsidP="00110B5A">
      <w:pPr>
        <w:pStyle w:val="RLProhlensmluvnchstran"/>
        <w:rPr>
          <w:rFonts w:ascii="Arial" w:hAnsi="Arial" w:cs="Arial"/>
          <w:szCs w:val="22"/>
        </w:rPr>
      </w:pPr>
    </w:p>
    <w:p w:rsidR="00A60297" w:rsidRPr="006B1D1C" w:rsidRDefault="00A60297" w:rsidP="00110B5A">
      <w:pPr>
        <w:pStyle w:val="RLProhlensmluvnchstran"/>
        <w:rPr>
          <w:rFonts w:ascii="Arial" w:hAnsi="Arial" w:cs="Arial"/>
          <w:szCs w:val="22"/>
        </w:rPr>
      </w:pPr>
    </w:p>
    <w:p w:rsidR="008D262C" w:rsidRPr="006B1D1C" w:rsidRDefault="008D262C" w:rsidP="00110B5A">
      <w:pPr>
        <w:pStyle w:val="RLProhlensmluvnchstran"/>
        <w:rPr>
          <w:rFonts w:ascii="Arial" w:hAnsi="Arial" w:cs="Arial"/>
          <w:szCs w:val="22"/>
        </w:rPr>
        <w:sectPr w:rsidR="008D262C" w:rsidRPr="006B1D1C" w:rsidSect="002F486F">
          <w:pgSz w:w="11906" w:h="16838"/>
          <w:pgMar w:top="1418" w:right="1418" w:bottom="1418" w:left="1418" w:header="709" w:footer="709" w:gutter="0"/>
          <w:pgNumType w:start="1"/>
          <w:cols w:space="708"/>
          <w:titlePg/>
          <w:docGrid w:linePitch="360"/>
        </w:sectPr>
      </w:pPr>
    </w:p>
    <w:p w:rsidR="00276166" w:rsidRPr="006B1D1C" w:rsidRDefault="006D61D4" w:rsidP="00120AB2">
      <w:pPr>
        <w:pStyle w:val="RLProhlensmluvnchstran"/>
        <w:rPr>
          <w:rFonts w:ascii="Arial" w:hAnsi="Arial" w:cs="Arial"/>
          <w:szCs w:val="22"/>
        </w:rPr>
      </w:pPr>
      <w:bookmarkStart w:id="48" w:name="Annex4"/>
      <w:r w:rsidRPr="006B1D1C">
        <w:rPr>
          <w:rFonts w:ascii="Arial" w:hAnsi="Arial" w:cs="Arial"/>
          <w:szCs w:val="22"/>
        </w:rPr>
        <w:lastRenderedPageBreak/>
        <w:t>Příloha č. 4</w:t>
      </w:r>
    </w:p>
    <w:bookmarkEnd w:id="48"/>
    <w:p w:rsidR="004D0FEB" w:rsidRPr="006B1D1C" w:rsidRDefault="000C4F39" w:rsidP="00A5776D">
      <w:pPr>
        <w:pStyle w:val="RLProhlensmluvnchstran"/>
        <w:rPr>
          <w:rFonts w:ascii="Arial" w:hAnsi="Arial" w:cs="Arial"/>
          <w:szCs w:val="22"/>
          <w:highlight w:val="yellow"/>
        </w:rPr>
      </w:pPr>
      <w:r w:rsidRPr="006B1D1C">
        <w:rPr>
          <w:rFonts w:ascii="Arial" w:hAnsi="Arial" w:cs="Arial"/>
          <w:szCs w:val="22"/>
        </w:rPr>
        <w:t>Cena předmětu plnění</w:t>
      </w:r>
      <w:r w:rsidRPr="006B1D1C">
        <w:rPr>
          <w:rFonts w:ascii="Arial" w:hAnsi="Arial" w:cs="Arial"/>
          <w:szCs w:val="22"/>
          <w:highlight w:val="yellow"/>
        </w:rPr>
        <w:t xml:space="preserve"> </w:t>
      </w:r>
    </w:p>
    <w:p w:rsidR="00190014" w:rsidRDefault="00E47ED5" w:rsidP="007E0081">
      <w:pPr>
        <w:pStyle w:val="RLProhlensmluvnchstran"/>
        <w:jc w:val="both"/>
        <w:rPr>
          <w:rFonts w:ascii="Arial" w:hAnsi="Arial" w:cs="Arial"/>
          <w:b w:val="0"/>
        </w:rPr>
      </w:pPr>
      <w:r w:rsidRPr="00E76A2D">
        <w:rPr>
          <w:rFonts w:ascii="Arial" w:hAnsi="Arial" w:cs="Arial"/>
          <w:b w:val="0"/>
        </w:rPr>
        <w:t xml:space="preserve">Cena předmětu plnění </w:t>
      </w:r>
      <w:r w:rsidR="004E69E0">
        <w:rPr>
          <w:rFonts w:ascii="Arial" w:hAnsi="Arial" w:cs="Arial"/>
          <w:b w:val="0"/>
        </w:rPr>
        <w:t>je</w:t>
      </w:r>
      <w:r w:rsidRPr="00E76A2D">
        <w:rPr>
          <w:rFonts w:ascii="Arial" w:hAnsi="Arial" w:cs="Arial"/>
          <w:b w:val="0"/>
        </w:rPr>
        <w:t xml:space="preserve"> spočtena </w:t>
      </w:r>
      <w:r w:rsidR="00190014" w:rsidRPr="00E76A2D">
        <w:rPr>
          <w:rFonts w:ascii="Arial" w:hAnsi="Arial" w:cs="Arial"/>
          <w:b w:val="0"/>
        </w:rPr>
        <w:t>jako součet měsíčníh</w:t>
      </w:r>
      <w:r w:rsidR="004E69E0">
        <w:rPr>
          <w:rFonts w:ascii="Arial" w:hAnsi="Arial" w:cs="Arial"/>
          <w:b w:val="0"/>
        </w:rPr>
        <w:t>o</w:t>
      </w:r>
      <w:r w:rsidR="00190014" w:rsidRPr="00E76A2D">
        <w:rPr>
          <w:rFonts w:ascii="Arial" w:hAnsi="Arial" w:cs="Arial"/>
          <w:b w:val="0"/>
        </w:rPr>
        <w:t xml:space="preserve"> paušálů</w:t>
      </w:r>
      <w:r w:rsidR="004E69E0">
        <w:rPr>
          <w:rFonts w:ascii="Arial" w:hAnsi="Arial" w:cs="Arial"/>
          <w:b w:val="0"/>
        </w:rPr>
        <w:t xml:space="preserve"> zajištění </w:t>
      </w:r>
      <w:r w:rsidR="00F37C39">
        <w:rPr>
          <w:rFonts w:ascii="Arial" w:hAnsi="Arial" w:cs="Arial"/>
          <w:b w:val="0"/>
        </w:rPr>
        <w:t>podpory</w:t>
      </w:r>
      <w:r w:rsidR="004E69E0">
        <w:rPr>
          <w:rFonts w:ascii="Arial" w:hAnsi="Arial" w:cs="Arial"/>
          <w:b w:val="0"/>
        </w:rPr>
        <w:t xml:space="preserve"> (Standartní podpora, zvýšená podpora)</w:t>
      </w:r>
      <w:r w:rsidR="00190014" w:rsidRPr="00E76A2D">
        <w:rPr>
          <w:rFonts w:ascii="Arial" w:hAnsi="Arial" w:cs="Arial"/>
          <w:b w:val="0"/>
        </w:rPr>
        <w:t xml:space="preserve"> modulů</w:t>
      </w:r>
      <w:r w:rsidR="004E69E0">
        <w:rPr>
          <w:rFonts w:ascii="Arial" w:hAnsi="Arial" w:cs="Arial"/>
          <w:b w:val="0"/>
        </w:rPr>
        <w:t xml:space="preserve"> IS VaK a</w:t>
      </w:r>
      <w:r w:rsidR="00190014" w:rsidRPr="00E76A2D">
        <w:rPr>
          <w:rFonts w:ascii="Arial" w:hAnsi="Arial" w:cs="Arial"/>
          <w:b w:val="0"/>
        </w:rPr>
        <w:t xml:space="preserve"> </w:t>
      </w:r>
      <w:r w:rsidRPr="00E76A2D">
        <w:rPr>
          <w:rFonts w:ascii="Arial" w:hAnsi="Arial" w:cs="Arial"/>
          <w:b w:val="0"/>
        </w:rPr>
        <w:t xml:space="preserve">podle vykázané časové náročnosti všech řešených </w:t>
      </w:r>
      <w:r w:rsidR="004E69E0">
        <w:rPr>
          <w:rFonts w:ascii="Arial" w:hAnsi="Arial" w:cs="Arial"/>
          <w:b w:val="0"/>
        </w:rPr>
        <w:t>rozvojových</w:t>
      </w:r>
      <w:r w:rsidRPr="00E76A2D">
        <w:rPr>
          <w:rFonts w:ascii="Arial" w:hAnsi="Arial" w:cs="Arial"/>
          <w:b w:val="0"/>
        </w:rPr>
        <w:t xml:space="preserve"> </w:t>
      </w:r>
      <w:r w:rsidR="004E69E0">
        <w:rPr>
          <w:rFonts w:ascii="Arial" w:hAnsi="Arial" w:cs="Arial"/>
          <w:b w:val="0"/>
        </w:rPr>
        <w:t>požadavků</w:t>
      </w:r>
      <w:r w:rsidR="00190014" w:rsidRPr="00E76A2D">
        <w:rPr>
          <w:rFonts w:ascii="Arial" w:hAnsi="Arial" w:cs="Arial"/>
          <w:b w:val="0"/>
        </w:rPr>
        <w:t xml:space="preserve"> v rámci rozvojových činností v</w:t>
      </w:r>
      <w:r w:rsidR="004E69E0">
        <w:rPr>
          <w:rFonts w:ascii="Arial" w:hAnsi="Arial" w:cs="Arial"/>
          <w:b w:val="0"/>
        </w:rPr>
        <w:t> </w:t>
      </w:r>
      <w:r w:rsidR="00190014" w:rsidRPr="00E76A2D">
        <w:rPr>
          <w:rFonts w:ascii="Arial" w:hAnsi="Arial" w:cs="Arial"/>
          <w:b w:val="0"/>
        </w:rPr>
        <w:t>MD</w:t>
      </w:r>
      <w:r w:rsidR="004E69E0">
        <w:rPr>
          <w:rFonts w:ascii="Arial" w:hAnsi="Arial" w:cs="Arial"/>
          <w:b w:val="0"/>
        </w:rPr>
        <w:t xml:space="preserve"> dále také realizace školení</w:t>
      </w:r>
      <w:r w:rsidRPr="00E76A2D">
        <w:rPr>
          <w:rFonts w:ascii="Arial" w:hAnsi="Arial" w:cs="Arial"/>
          <w:b w:val="0"/>
        </w:rPr>
        <w:t>. Maximální částka</w:t>
      </w:r>
      <w:r w:rsidR="00190014" w:rsidRPr="00E76A2D">
        <w:rPr>
          <w:rFonts w:ascii="Arial" w:hAnsi="Arial" w:cs="Arial"/>
          <w:b w:val="0"/>
        </w:rPr>
        <w:t xml:space="preserve"> za celou dobu plnění </w:t>
      </w:r>
      <w:r w:rsidRPr="00E76A2D">
        <w:rPr>
          <w:rFonts w:ascii="Arial" w:hAnsi="Arial" w:cs="Arial"/>
          <w:b w:val="0"/>
        </w:rPr>
        <w:t xml:space="preserve">je </w:t>
      </w:r>
      <w:r w:rsidR="004E69E0">
        <w:rPr>
          <w:rFonts w:ascii="Arial" w:hAnsi="Arial" w:cs="Arial"/>
          <w:b w:val="0"/>
        </w:rPr>
        <w:t>1.0</w:t>
      </w:r>
      <w:r w:rsidR="007E0081">
        <w:rPr>
          <w:rFonts w:ascii="Arial" w:hAnsi="Arial" w:cs="Arial"/>
          <w:b w:val="0"/>
        </w:rPr>
        <w:t>48</w:t>
      </w:r>
      <w:r w:rsidR="00A20647" w:rsidRPr="00E76A2D">
        <w:rPr>
          <w:rFonts w:ascii="Arial" w:hAnsi="Arial" w:cs="Arial"/>
          <w:b w:val="0"/>
        </w:rPr>
        <w:t>.</w:t>
      </w:r>
      <w:r w:rsidRPr="00E76A2D">
        <w:rPr>
          <w:rFonts w:ascii="Arial" w:hAnsi="Arial" w:cs="Arial"/>
          <w:b w:val="0"/>
        </w:rPr>
        <w:t xml:space="preserve">000,- Kč (slovy </w:t>
      </w:r>
      <w:r w:rsidR="007E0081" w:rsidRPr="007E0081">
        <w:rPr>
          <w:rFonts w:ascii="Arial" w:hAnsi="Arial" w:cs="Arial"/>
          <w:b w:val="0"/>
        </w:rPr>
        <w:t>jeden milión čtyřicet osm</w:t>
      </w:r>
      <w:r w:rsidRPr="007E0081">
        <w:rPr>
          <w:rFonts w:ascii="Arial" w:hAnsi="Arial" w:cs="Arial"/>
          <w:b w:val="0"/>
        </w:rPr>
        <w:t xml:space="preserve"> tisíc </w:t>
      </w:r>
      <w:r w:rsidR="004D0FEB" w:rsidRPr="007E0081">
        <w:rPr>
          <w:rFonts w:ascii="Arial" w:hAnsi="Arial" w:cs="Arial"/>
          <w:b w:val="0"/>
        </w:rPr>
        <w:t>korun českých</w:t>
      </w:r>
      <w:r w:rsidRPr="007E0081">
        <w:rPr>
          <w:rFonts w:ascii="Arial" w:hAnsi="Arial" w:cs="Arial"/>
          <w:b w:val="0"/>
        </w:rPr>
        <w:t>).</w:t>
      </w:r>
      <w:r w:rsidR="00735733" w:rsidRPr="00E76A2D">
        <w:rPr>
          <w:rFonts w:ascii="Arial" w:hAnsi="Arial" w:cs="Arial"/>
          <w:b w:val="0"/>
        </w:rPr>
        <w:t xml:space="preserve"> </w:t>
      </w:r>
      <w:r w:rsidR="00F445A3" w:rsidRPr="00E76A2D">
        <w:rPr>
          <w:rFonts w:ascii="Arial" w:hAnsi="Arial" w:cs="Arial"/>
          <w:b w:val="0"/>
        </w:rPr>
        <w:t xml:space="preserve">Služby rozvoje modulů </w:t>
      </w:r>
      <w:r w:rsidR="0037344C">
        <w:rPr>
          <w:rFonts w:ascii="Arial" w:hAnsi="Arial" w:cs="Arial"/>
          <w:b w:val="0"/>
        </w:rPr>
        <w:t>IS VaK v rozsahu 1</w:t>
      </w:r>
      <w:r w:rsidR="007E0081">
        <w:rPr>
          <w:rFonts w:ascii="Arial" w:hAnsi="Arial" w:cs="Arial"/>
          <w:b w:val="0"/>
        </w:rPr>
        <w:t>30</w:t>
      </w:r>
      <w:r w:rsidR="0037344C">
        <w:rPr>
          <w:rFonts w:ascii="Arial" w:hAnsi="Arial" w:cs="Arial"/>
          <w:b w:val="0"/>
        </w:rPr>
        <w:t xml:space="preserve"> MD budou</w:t>
      </w:r>
      <w:r w:rsidR="0037344C">
        <w:rPr>
          <w:rFonts w:ascii="Arial" w:hAnsi="Arial" w:cs="Arial"/>
          <w:b w:val="0"/>
          <w:szCs w:val="22"/>
        </w:rPr>
        <w:t xml:space="preserve"> realizovány na základě </w:t>
      </w:r>
      <w:r w:rsidR="007E0081">
        <w:rPr>
          <w:rFonts w:ascii="Arial" w:hAnsi="Arial" w:cs="Arial"/>
          <w:b w:val="0"/>
          <w:szCs w:val="22"/>
        </w:rPr>
        <w:t xml:space="preserve">ad-hoc </w:t>
      </w:r>
      <w:r w:rsidR="0037344C">
        <w:rPr>
          <w:rFonts w:ascii="Arial" w:hAnsi="Arial" w:cs="Arial"/>
          <w:b w:val="0"/>
          <w:szCs w:val="22"/>
        </w:rPr>
        <w:t>požadavk</w:t>
      </w:r>
      <w:r w:rsidR="007E0081">
        <w:rPr>
          <w:rFonts w:ascii="Arial" w:hAnsi="Arial" w:cs="Arial"/>
          <w:b w:val="0"/>
          <w:szCs w:val="22"/>
        </w:rPr>
        <w:t>ů</w:t>
      </w:r>
      <w:r w:rsidR="0037344C">
        <w:rPr>
          <w:rFonts w:ascii="Arial" w:hAnsi="Arial" w:cs="Arial"/>
          <w:b w:val="0"/>
          <w:szCs w:val="22"/>
        </w:rPr>
        <w:t xml:space="preserve"> Objednatele.</w:t>
      </w:r>
      <w:r w:rsidR="00735733" w:rsidRPr="00E76A2D">
        <w:rPr>
          <w:rFonts w:ascii="Arial" w:hAnsi="Arial" w:cs="Arial"/>
          <w:b w:val="0"/>
        </w:rPr>
        <w:t xml:space="preserve"> </w:t>
      </w:r>
    </w:p>
    <w:p w:rsidR="00C700C5" w:rsidRDefault="00C700C5" w:rsidP="004D0FEB">
      <w:pPr>
        <w:pStyle w:val="RLProhlensmluvnchstran"/>
        <w:jc w:val="left"/>
        <w:rPr>
          <w:rFonts w:ascii="Arial" w:hAnsi="Arial" w:cs="Arial"/>
          <w:b w:val="0"/>
        </w:rPr>
      </w:pPr>
    </w:p>
    <w:p w:rsidR="003B6EE0" w:rsidRDefault="003B6EE0" w:rsidP="003B6EE0">
      <w:pPr>
        <w:spacing w:before="120" w:line="360" w:lineRule="auto"/>
        <w:jc w:val="both"/>
        <w:rPr>
          <w:rFonts w:ascii="Arial" w:hAnsi="Arial" w:cs="Arial"/>
          <w:szCs w:val="22"/>
        </w:rPr>
      </w:pPr>
      <w:r w:rsidRPr="003B6EE0">
        <w:rPr>
          <w:rFonts w:ascii="Arial" w:hAnsi="Arial" w:cs="Arial"/>
          <w:szCs w:val="22"/>
        </w:rPr>
        <w:t xml:space="preserve">Specifikace </w:t>
      </w:r>
      <w:r w:rsidR="0037344C">
        <w:rPr>
          <w:rFonts w:ascii="Arial" w:hAnsi="Arial" w:cs="Arial"/>
          <w:szCs w:val="22"/>
        </w:rPr>
        <w:t>ceny plnění</w:t>
      </w:r>
    </w:p>
    <w:p w:rsidR="00A52EC8" w:rsidRDefault="00A52EC8" w:rsidP="003B6EE0">
      <w:pPr>
        <w:spacing w:before="120" w:line="360" w:lineRule="auto"/>
        <w:jc w:val="both"/>
        <w:rPr>
          <w:rFonts w:ascii="Arial" w:hAnsi="Arial" w:cs="Arial"/>
          <w:szCs w:val="22"/>
        </w:rPr>
      </w:pPr>
    </w:p>
    <w:tbl>
      <w:tblPr>
        <w:tblW w:w="8920" w:type="dxa"/>
        <w:tblCellMar>
          <w:left w:w="70" w:type="dxa"/>
          <w:right w:w="70" w:type="dxa"/>
        </w:tblCellMar>
        <w:tblLook w:val="04A0" w:firstRow="1" w:lastRow="0" w:firstColumn="1" w:lastColumn="0" w:noHBand="0" w:noVBand="1"/>
      </w:tblPr>
      <w:tblGrid>
        <w:gridCol w:w="3680"/>
        <w:gridCol w:w="2580"/>
        <w:gridCol w:w="2660"/>
      </w:tblGrid>
      <w:tr w:rsidR="00A52EC8" w:rsidRPr="00A52EC8" w:rsidTr="00A52EC8">
        <w:trPr>
          <w:trHeight w:val="576"/>
        </w:trPr>
        <w:tc>
          <w:tcPr>
            <w:tcW w:w="36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2EC8" w:rsidRPr="00A52EC8" w:rsidRDefault="00A52EC8" w:rsidP="00A52EC8">
            <w:pPr>
              <w:spacing w:after="0" w:line="240" w:lineRule="auto"/>
              <w:rPr>
                <w:rFonts w:ascii="Arial" w:hAnsi="Arial" w:cs="Arial"/>
              </w:rPr>
            </w:pPr>
            <w:r w:rsidRPr="00A52EC8">
              <w:rPr>
                <w:rFonts w:ascii="Arial" w:hAnsi="Arial" w:cs="Arial"/>
              </w:rPr>
              <w:t>Zajištění podpory IS VaK</w:t>
            </w:r>
          </w:p>
        </w:tc>
        <w:tc>
          <w:tcPr>
            <w:tcW w:w="2580" w:type="dxa"/>
            <w:tcBorders>
              <w:top w:val="single" w:sz="4" w:space="0" w:color="auto"/>
              <w:left w:val="nil"/>
              <w:bottom w:val="single" w:sz="4" w:space="0" w:color="auto"/>
              <w:right w:val="single" w:sz="4" w:space="0" w:color="auto"/>
            </w:tcBorders>
            <w:shd w:val="clear" w:color="auto" w:fill="auto"/>
            <w:noWrap/>
            <w:vAlign w:val="bottom"/>
            <w:hideMark/>
          </w:tcPr>
          <w:p w:rsidR="00A52EC8" w:rsidRPr="00A52EC8" w:rsidRDefault="00A52EC8" w:rsidP="00A52EC8">
            <w:pPr>
              <w:spacing w:after="0" w:line="240" w:lineRule="auto"/>
              <w:rPr>
                <w:rFonts w:ascii="Arial" w:hAnsi="Arial" w:cs="Arial"/>
              </w:rPr>
            </w:pPr>
            <w:r w:rsidRPr="00A52EC8">
              <w:rPr>
                <w:rFonts w:ascii="Arial" w:hAnsi="Arial" w:cs="Arial"/>
              </w:rPr>
              <w:t>měsíční paušál v Kč</w:t>
            </w:r>
          </w:p>
        </w:tc>
        <w:tc>
          <w:tcPr>
            <w:tcW w:w="2660" w:type="dxa"/>
            <w:tcBorders>
              <w:top w:val="single" w:sz="4" w:space="0" w:color="auto"/>
              <w:left w:val="nil"/>
              <w:bottom w:val="single" w:sz="4" w:space="0" w:color="auto"/>
              <w:right w:val="single" w:sz="4" w:space="0" w:color="auto"/>
            </w:tcBorders>
            <w:shd w:val="clear" w:color="auto" w:fill="auto"/>
            <w:vAlign w:val="bottom"/>
            <w:hideMark/>
          </w:tcPr>
          <w:p w:rsidR="00A52EC8" w:rsidRPr="00A52EC8" w:rsidRDefault="00A52EC8" w:rsidP="00A52EC8">
            <w:pPr>
              <w:spacing w:after="0" w:line="240" w:lineRule="auto"/>
              <w:rPr>
                <w:rFonts w:ascii="Arial" w:hAnsi="Arial" w:cs="Arial"/>
              </w:rPr>
            </w:pPr>
            <w:r w:rsidRPr="00A52EC8">
              <w:rPr>
                <w:rFonts w:ascii="Arial" w:hAnsi="Arial" w:cs="Arial"/>
              </w:rPr>
              <w:t xml:space="preserve">paušál v Kč za dobu trvání </w:t>
            </w:r>
            <w:r w:rsidR="008F5B3E">
              <w:rPr>
                <w:rFonts w:ascii="Arial" w:hAnsi="Arial" w:cs="Arial"/>
              </w:rPr>
              <w:t>S</w:t>
            </w:r>
            <w:r w:rsidRPr="00A52EC8">
              <w:rPr>
                <w:rFonts w:ascii="Arial" w:hAnsi="Arial" w:cs="Arial"/>
              </w:rPr>
              <w:t>mlouvy</w:t>
            </w:r>
          </w:p>
        </w:tc>
      </w:tr>
      <w:tr w:rsidR="00A52EC8" w:rsidRPr="00A52EC8" w:rsidTr="00A52EC8">
        <w:trPr>
          <w:trHeight w:val="576"/>
        </w:trPr>
        <w:tc>
          <w:tcPr>
            <w:tcW w:w="3680" w:type="dxa"/>
            <w:tcBorders>
              <w:top w:val="nil"/>
              <w:left w:val="single" w:sz="4" w:space="0" w:color="auto"/>
              <w:bottom w:val="single" w:sz="4" w:space="0" w:color="auto"/>
              <w:right w:val="single" w:sz="4" w:space="0" w:color="auto"/>
            </w:tcBorders>
            <w:shd w:val="clear" w:color="auto" w:fill="auto"/>
            <w:vAlign w:val="bottom"/>
            <w:hideMark/>
          </w:tcPr>
          <w:p w:rsidR="00A52EC8" w:rsidRPr="00A52EC8" w:rsidRDefault="00A52EC8" w:rsidP="00A52EC8">
            <w:pPr>
              <w:spacing w:after="0" w:line="240" w:lineRule="auto"/>
              <w:rPr>
                <w:rFonts w:ascii="Arial" w:hAnsi="Arial" w:cs="Arial"/>
              </w:rPr>
            </w:pPr>
            <w:r w:rsidRPr="00A52EC8">
              <w:rPr>
                <w:rFonts w:ascii="Arial" w:hAnsi="Arial" w:cs="Arial"/>
              </w:rPr>
              <w:t>Zajištění standartní podpory IS VaK (mod</w:t>
            </w:r>
            <w:r w:rsidR="00714CA4">
              <w:rPr>
                <w:rFonts w:ascii="Arial" w:hAnsi="Arial" w:cs="Arial"/>
              </w:rPr>
              <w:t>u</w:t>
            </w:r>
            <w:r w:rsidRPr="00A52EC8">
              <w:rPr>
                <w:rFonts w:ascii="Arial" w:hAnsi="Arial" w:cs="Arial"/>
              </w:rPr>
              <w:t>lů MPVak, VSVaK, PPVak, PRVak)</w:t>
            </w:r>
          </w:p>
        </w:tc>
        <w:tc>
          <w:tcPr>
            <w:tcW w:w="2580" w:type="dxa"/>
            <w:tcBorders>
              <w:top w:val="nil"/>
              <w:left w:val="nil"/>
              <w:bottom w:val="single" w:sz="4" w:space="0" w:color="auto"/>
              <w:right w:val="single" w:sz="4" w:space="0" w:color="auto"/>
            </w:tcBorders>
            <w:shd w:val="clear" w:color="auto" w:fill="auto"/>
            <w:noWrap/>
            <w:vAlign w:val="bottom"/>
            <w:hideMark/>
          </w:tcPr>
          <w:p w:rsidR="00A52EC8" w:rsidRPr="00A52EC8" w:rsidRDefault="00A52EC8" w:rsidP="00A52EC8">
            <w:pPr>
              <w:spacing w:after="0" w:line="240" w:lineRule="auto"/>
              <w:jc w:val="right"/>
              <w:rPr>
                <w:rFonts w:ascii="Arial" w:hAnsi="Arial" w:cs="Arial"/>
              </w:rPr>
            </w:pPr>
            <w:r w:rsidRPr="00A52EC8">
              <w:rPr>
                <w:rFonts w:ascii="Arial" w:hAnsi="Arial" w:cs="Arial"/>
              </w:rPr>
              <w:t>24 000</w:t>
            </w:r>
          </w:p>
        </w:tc>
        <w:tc>
          <w:tcPr>
            <w:tcW w:w="2660" w:type="dxa"/>
            <w:tcBorders>
              <w:top w:val="nil"/>
              <w:left w:val="nil"/>
              <w:bottom w:val="single" w:sz="4" w:space="0" w:color="auto"/>
              <w:right w:val="single" w:sz="4" w:space="0" w:color="auto"/>
            </w:tcBorders>
            <w:shd w:val="clear" w:color="auto" w:fill="auto"/>
            <w:noWrap/>
            <w:vAlign w:val="bottom"/>
            <w:hideMark/>
          </w:tcPr>
          <w:p w:rsidR="00A52EC8" w:rsidRPr="00A52EC8" w:rsidRDefault="00A52EC8" w:rsidP="00A52EC8">
            <w:pPr>
              <w:spacing w:after="0" w:line="240" w:lineRule="auto"/>
              <w:jc w:val="right"/>
              <w:rPr>
                <w:rFonts w:ascii="Arial" w:hAnsi="Arial" w:cs="Arial"/>
              </w:rPr>
            </w:pPr>
            <w:r w:rsidRPr="00A52EC8">
              <w:rPr>
                <w:rFonts w:ascii="Arial" w:hAnsi="Arial" w:cs="Arial"/>
              </w:rPr>
              <w:t>576 000</w:t>
            </w:r>
          </w:p>
        </w:tc>
      </w:tr>
      <w:tr w:rsidR="00A52EC8" w:rsidRPr="00A52EC8" w:rsidTr="00A52EC8">
        <w:trPr>
          <w:trHeight w:val="576"/>
        </w:trPr>
        <w:tc>
          <w:tcPr>
            <w:tcW w:w="3680" w:type="dxa"/>
            <w:tcBorders>
              <w:top w:val="nil"/>
              <w:left w:val="single" w:sz="4" w:space="0" w:color="auto"/>
              <w:bottom w:val="single" w:sz="4" w:space="0" w:color="auto"/>
              <w:right w:val="single" w:sz="4" w:space="0" w:color="auto"/>
            </w:tcBorders>
            <w:shd w:val="clear" w:color="auto" w:fill="auto"/>
            <w:vAlign w:val="bottom"/>
            <w:hideMark/>
          </w:tcPr>
          <w:p w:rsidR="00A52EC8" w:rsidRPr="00A52EC8" w:rsidRDefault="00A52EC8" w:rsidP="00A52EC8">
            <w:pPr>
              <w:spacing w:after="0" w:line="240" w:lineRule="auto"/>
              <w:rPr>
                <w:rFonts w:ascii="Arial" w:hAnsi="Arial" w:cs="Arial"/>
              </w:rPr>
            </w:pPr>
            <w:r w:rsidRPr="00A52EC8">
              <w:rPr>
                <w:rFonts w:ascii="Arial" w:hAnsi="Arial" w:cs="Arial"/>
              </w:rPr>
              <w:t>Zajištění zvýšené podpory IS VaK (mod</w:t>
            </w:r>
            <w:r w:rsidR="00714CA4">
              <w:rPr>
                <w:rFonts w:ascii="Arial" w:hAnsi="Arial" w:cs="Arial"/>
              </w:rPr>
              <w:t>u</w:t>
            </w:r>
            <w:r w:rsidRPr="00A52EC8">
              <w:rPr>
                <w:rFonts w:ascii="Arial" w:hAnsi="Arial" w:cs="Arial"/>
              </w:rPr>
              <w:t>lů MPVak, VSVaK, PPVak, PRVak)</w:t>
            </w:r>
          </w:p>
        </w:tc>
        <w:tc>
          <w:tcPr>
            <w:tcW w:w="2580" w:type="dxa"/>
            <w:tcBorders>
              <w:top w:val="nil"/>
              <w:left w:val="nil"/>
              <w:bottom w:val="single" w:sz="4" w:space="0" w:color="auto"/>
              <w:right w:val="single" w:sz="4" w:space="0" w:color="auto"/>
            </w:tcBorders>
            <w:shd w:val="clear" w:color="auto" w:fill="auto"/>
            <w:noWrap/>
            <w:vAlign w:val="bottom"/>
            <w:hideMark/>
          </w:tcPr>
          <w:p w:rsidR="00A52EC8" w:rsidRPr="00A52EC8" w:rsidRDefault="00A52EC8" w:rsidP="00A52EC8">
            <w:pPr>
              <w:spacing w:after="0" w:line="240" w:lineRule="auto"/>
              <w:jc w:val="right"/>
              <w:rPr>
                <w:rFonts w:ascii="Arial" w:hAnsi="Arial" w:cs="Arial"/>
              </w:rPr>
            </w:pPr>
            <w:r w:rsidRPr="00A52EC8">
              <w:rPr>
                <w:rFonts w:ascii="Arial" w:hAnsi="Arial" w:cs="Arial"/>
              </w:rPr>
              <w:t>16 000</w:t>
            </w:r>
          </w:p>
        </w:tc>
        <w:tc>
          <w:tcPr>
            <w:tcW w:w="2660" w:type="dxa"/>
            <w:tcBorders>
              <w:top w:val="nil"/>
              <w:left w:val="nil"/>
              <w:bottom w:val="single" w:sz="4" w:space="0" w:color="auto"/>
              <w:right w:val="single" w:sz="4" w:space="0" w:color="auto"/>
            </w:tcBorders>
            <w:shd w:val="clear" w:color="auto" w:fill="auto"/>
            <w:noWrap/>
            <w:vAlign w:val="bottom"/>
            <w:hideMark/>
          </w:tcPr>
          <w:p w:rsidR="00A52EC8" w:rsidRPr="00A52EC8" w:rsidRDefault="00A52EC8" w:rsidP="00A52EC8">
            <w:pPr>
              <w:spacing w:after="0" w:line="240" w:lineRule="auto"/>
              <w:jc w:val="right"/>
              <w:rPr>
                <w:rFonts w:ascii="Arial" w:hAnsi="Arial" w:cs="Arial"/>
              </w:rPr>
            </w:pPr>
            <w:r w:rsidRPr="00A52EC8">
              <w:rPr>
                <w:rFonts w:ascii="Arial" w:hAnsi="Arial" w:cs="Arial"/>
              </w:rPr>
              <w:t>96 000</w:t>
            </w:r>
          </w:p>
        </w:tc>
      </w:tr>
      <w:tr w:rsidR="00A52EC8" w:rsidRPr="00A52EC8" w:rsidTr="00A52EC8">
        <w:trPr>
          <w:trHeight w:val="288"/>
        </w:trPr>
        <w:tc>
          <w:tcPr>
            <w:tcW w:w="3680" w:type="dxa"/>
            <w:tcBorders>
              <w:top w:val="nil"/>
              <w:left w:val="nil"/>
              <w:bottom w:val="nil"/>
              <w:right w:val="nil"/>
            </w:tcBorders>
            <w:shd w:val="clear" w:color="auto" w:fill="auto"/>
            <w:noWrap/>
            <w:vAlign w:val="bottom"/>
            <w:hideMark/>
          </w:tcPr>
          <w:p w:rsidR="00A52EC8" w:rsidRPr="00A52EC8" w:rsidRDefault="00A52EC8" w:rsidP="00A52EC8">
            <w:pPr>
              <w:spacing w:after="0" w:line="240" w:lineRule="auto"/>
              <w:jc w:val="right"/>
              <w:rPr>
                <w:rFonts w:ascii="Arial" w:hAnsi="Arial" w:cs="Arial"/>
              </w:rPr>
            </w:pPr>
          </w:p>
        </w:tc>
        <w:tc>
          <w:tcPr>
            <w:tcW w:w="2580" w:type="dxa"/>
            <w:tcBorders>
              <w:top w:val="nil"/>
              <w:left w:val="nil"/>
              <w:bottom w:val="nil"/>
              <w:right w:val="nil"/>
            </w:tcBorders>
            <w:shd w:val="clear" w:color="auto" w:fill="auto"/>
            <w:noWrap/>
            <w:vAlign w:val="bottom"/>
            <w:hideMark/>
          </w:tcPr>
          <w:p w:rsidR="00A52EC8" w:rsidRPr="00A52EC8" w:rsidRDefault="00A52EC8" w:rsidP="00A52EC8">
            <w:pPr>
              <w:spacing w:after="0" w:line="240" w:lineRule="auto"/>
              <w:rPr>
                <w:rFonts w:ascii="Arial" w:hAnsi="Arial" w:cs="Arial"/>
              </w:rPr>
            </w:pPr>
          </w:p>
        </w:tc>
        <w:tc>
          <w:tcPr>
            <w:tcW w:w="2660" w:type="dxa"/>
            <w:tcBorders>
              <w:top w:val="nil"/>
              <w:left w:val="nil"/>
              <w:bottom w:val="nil"/>
              <w:right w:val="nil"/>
            </w:tcBorders>
            <w:shd w:val="clear" w:color="auto" w:fill="auto"/>
            <w:noWrap/>
            <w:vAlign w:val="bottom"/>
            <w:hideMark/>
          </w:tcPr>
          <w:p w:rsidR="00A52EC8" w:rsidRPr="00A52EC8" w:rsidRDefault="00A52EC8" w:rsidP="00A52EC8">
            <w:pPr>
              <w:spacing w:after="0" w:line="240" w:lineRule="auto"/>
              <w:rPr>
                <w:rFonts w:ascii="Arial" w:hAnsi="Arial" w:cs="Arial"/>
              </w:rPr>
            </w:pPr>
          </w:p>
        </w:tc>
      </w:tr>
      <w:tr w:rsidR="00A52EC8" w:rsidRPr="00A52EC8" w:rsidTr="00A52EC8">
        <w:trPr>
          <w:trHeight w:val="288"/>
        </w:trPr>
        <w:tc>
          <w:tcPr>
            <w:tcW w:w="36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2EC8" w:rsidRPr="00A52EC8" w:rsidRDefault="00A52EC8" w:rsidP="00A52EC8">
            <w:pPr>
              <w:spacing w:after="0" w:line="240" w:lineRule="auto"/>
              <w:rPr>
                <w:rFonts w:ascii="Arial" w:hAnsi="Arial" w:cs="Arial"/>
              </w:rPr>
            </w:pPr>
            <w:r w:rsidRPr="00A52EC8">
              <w:rPr>
                <w:rFonts w:ascii="Arial" w:hAnsi="Arial" w:cs="Arial"/>
              </w:rPr>
              <w:t>Zajištění rozvoje IS VaK</w:t>
            </w:r>
          </w:p>
        </w:tc>
        <w:tc>
          <w:tcPr>
            <w:tcW w:w="2580" w:type="dxa"/>
            <w:tcBorders>
              <w:top w:val="single" w:sz="4" w:space="0" w:color="auto"/>
              <w:left w:val="nil"/>
              <w:bottom w:val="single" w:sz="4" w:space="0" w:color="auto"/>
              <w:right w:val="single" w:sz="4" w:space="0" w:color="auto"/>
            </w:tcBorders>
            <w:shd w:val="clear" w:color="auto" w:fill="auto"/>
            <w:noWrap/>
            <w:vAlign w:val="bottom"/>
            <w:hideMark/>
          </w:tcPr>
          <w:p w:rsidR="00A52EC8" w:rsidRPr="00A52EC8" w:rsidRDefault="00A52EC8" w:rsidP="00A52EC8">
            <w:pPr>
              <w:spacing w:after="0" w:line="240" w:lineRule="auto"/>
              <w:rPr>
                <w:rFonts w:ascii="Arial" w:hAnsi="Arial" w:cs="Arial"/>
              </w:rPr>
            </w:pPr>
            <w:r w:rsidRPr="00A52EC8">
              <w:rPr>
                <w:rFonts w:ascii="Arial" w:hAnsi="Arial" w:cs="Arial"/>
              </w:rPr>
              <w:t>cena 1 MD v Kč</w:t>
            </w:r>
          </w:p>
        </w:tc>
        <w:tc>
          <w:tcPr>
            <w:tcW w:w="2660" w:type="dxa"/>
            <w:tcBorders>
              <w:top w:val="single" w:sz="4" w:space="0" w:color="auto"/>
              <w:left w:val="nil"/>
              <w:bottom w:val="single" w:sz="4" w:space="0" w:color="auto"/>
              <w:right w:val="single" w:sz="4" w:space="0" w:color="auto"/>
            </w:tcBorders>
            <w:shd w:val="clear" w:color="auto" w:fill="auto"/>
            <w:noWrap/>
            <w:vAlign w:val="bottom"/>
            <w:hideMark/>
          </w:tcPr>
          <w:p w:rsidR="00A52EC8" w:rsidRPr="00A52EC8" w:rsidRDefault="00A52EC8" w:rsidP="00944630">
            <w:pPr>
              <w:spacing w:after="0" w:line="240" w:lineRule="auto"/>
              <w:rPr>
                <w:rFonts w:ascii="Arial" w:hAnsi="Arial" w:cs="Arial"/>
              </w:rPr>
            </w:pPr>
            <w:r w:rsidRPr="00A52EC8">
              <w:rPr>
                <w:rFonts w:ascii="Arial" w:hAnsi="Arial" w:cs="Arial"/>
              </w:rPr>
              <w:t>cena 130 MD v Kč</w:t>
            </w:r>
            <w:r w:rsidR="00675E1B">
              <w:rPr>
                <w:rStyle w:val="Znakapoznpodarou"/>
                <w:rFonts w:ascii="Arial" w:hAnsi="Arial" w:cs="Arial"/>
              </w:rPr>
              <w:footnoteReference w:id="2"/>
            </w:r>
          </w:p>
        </w:tc>
      </w:tr>
      <w:tr w:rsidR="00A52EC8" w:rsidRPr="00A52EC8" w:rsidTr="00A52EC8">
        <w:trPr>
          <w:trHeight w:val="576"/>
        </w:trPr>
        <w:tc>
          <w:tcPr>
            <w:tcW w:w="3680" w:type="dxa"/>
            <w:tcBorders>
              <w:top w:val="nil"/>
              <w:left w:val="single" w:sz="4" w:space="0" w:color="auto"/>
              <w:bottom w:val="single" w:sz="4" w:space="0" w:color="auto"/>
              <w:right w:val="single" w:sz="4" w:space="0" w:color="auto"/>
            </w:tcBorders>
            <w:shd w:val="clear" w:color="auto" w:fill="auto"/>
            <w:vAlign w:val="bottom"/>
            <w:hideMark/>
          </w:tcPr>
          <w:p w:rsidR="00A52EC8" w:rsidRPr="00A52EC8" w:rsidRDefault="00A52EC8" w:rsidP="007E0081">
            <w:pPr>
              <w:spacing w:after="0" w:line="240" w:lineRule="auto"/>
              <w:rPr>
                <w:rFonts w:ascii="Arial" w:hAnsi="Arial" w:cs="Arial"/>
              </w:rPr>
            </w:pPr>
            <w:r w:rsidRPr="00A52EC8">
              <w:rPr>
                <w:rFonts w:ascii="Arial" w:hAnsi="Arial" w:cs="Arial"/>
              </w:rPr>
              <w:t xml:space="preserve">Realizace </w:t>
            </w:r>
            <w:r w:rsidR="00675E1B">
              <w:rPr>
                <w:rFonts w:ascii="Arial" w:hAnsi="Arial" w:cs="Arial"/>
              </w:rPr>
              <w:t>Služeb rozvoje</w:t>
            </w:r>
            <w:r w:rsidRPr="00A52EC8">
              <w:rPr>
                <w:rFonts w:ascii="Arial" w:hAnsi="Arial" w:cs="Arial"/>
              </w:rPr>
              <w:t xml:space="preserve"> </w:t>
            </w:r>
            <w:r w:rsidR="00675E1B">
              <w:rPr>
                <w:rFonts w:ascii="Arial" w:hAnsi="Arial" w:cs="Arial"/>
              </w:rPr>
              <w:t xml:space="preserve">na základě Objednávek </w:t>
            </w:r>
            <w:r w:rsidR="007E0081">
              <w:rPr>
                <w:rFonts w:ascii="Arial" w:hAnsi="Arial" w:cs="Arial"/>
              </w:rPr>
              <w:t>Objednatele</w:t>
            </w:r>
          </w:p>
        </w:tc>
        <w:tc>
          <w:tcPr>
            <w:tcW w:w="2580" w:type="dxa"/>
            <w:tcBorders>
              <w:top w:val="nil"/>
              <w:left w:val="nil"/>
              <w:bottom w:val="single" w:sz="4" w:space="0" w:color="auto"/>
              <w:right w:val="single" w:sz="4" w:space="0" w:color="auto"/>
            </w:tcBorders>
            <w:shd w:val="clear" w:color="auto" w:fill="auto"/>
            <w:noWrap/>
            <w:vAlign w:val="bottom"/>
            <w:hideMark/>
          </w:tcPr>
          <w:p w:rsidR="00A52EC8" w:rsidRPr="00A52EC8" w:rsidRDefault="00A52EC8" w:rsidP="00A52EC8">
            <w:pPr>
              <w:spacing w:after="0" w:line="240" w:lineRule="auto"/>
              <w:jc w:val="right"/>
              <w:rPr>
                <w:rFonts w:ascii="Arial" w:hAnsi="Arial" w:cs="Arial"/>
              </w:rPr>
            </w:pPr>
            <w:r w:rsidRPr="00A52EC8">
              <w:rPr>
                <w:rFonts w:ascii="Arial" w:hAnsi="Arial" w:cs="Arial"/>
              </w:rPr>
              <w:t>2 800</w:t>
            </w:r>
          </w:p>
        </w:tc>
        <w:tc>
          <w:tcPr>
            <w:tcW w:w="2660" w:type="dxa"/>
            <w:tcBorders>
              <w:top w:val="nil"/>
              <w:left w:val="nil"/>
              <w:bottom w:val="single" w:sz="4" w:space="0" w:color="auto"/>
              <w:right w:val="single" w:sz="4" w:space="0" w:color="auto"/>
            </w:tcBorders>
            <w:shd w:val="clear" w:color="auto" w:fill="auto"/>
            <w:noWrap/>
            <w:vAlign w:val="bottom"/>
            <w:hideMark/>
          </w:tcPr>
          <w:p w:rsidR="00A52EC8" w:rsidRPr="00A52EC8" w:rsidRDefault="00A52EC8" w:rsidP="00A52EC8">
            <w:pPr>
              <w:spacing w:after="0" w:line="240" w:lineRule="auto"/>
              <w:jc w:val="right"/>
              <w:rPr>
                <w:rFonts w:ascii="Arial" w:hAnsi="Arial" w:cs="Arial"/>
              </w:rPr>
            </w:pPr>
            <w:r w:rsidRPr="00A52EC8">
              <w:rPr>
                <w:rFonts w:ascii="Arial" w:hAnsi="Arial" w:cs="Arial"/>
              </w:rPr>
              <w:t>364 000</w:t>
            </w:r>
          </w:p>
        </w:tc>
      </w:tr>
      <w:tr w:rsidR="00A52EC8" w:rsidRPr="00A52EC8" w:rsidTr="00A52EC8">
        <w:trPr>
          <w:trHeight w:val="288"/>
        </w:trPr>
        <w:tc>
          <w:tcPr>
            <w:tcW w:w="3680" w:type="dxa"/>
            <w:tcBorders>
              <w:top w:val="nil"/>
              <w:left w:val="nil"/>
              <w:bottom w:val="nil"/>
              <w:right w:val="nil"/>
            </w:tcBorders>
            <w:shd w:val="clear" w:color="auto" w:fill="auto"/>
            <w:noWrap/>
            <w:vAlign w:val="bottom"/>
            <w:hideMark/>
          </w:tcPr>
          <w:p w:rsidR="00A52EC8" w:rsidRPr="00A52EC8" w:rsidRDefault="00A52EC8" w:rsidP="00A52EC8">
            <w:pPr>
              <w:spacing w:after="0" w:line="240" w:lineRule="auto"/>
              <w:jc w:val="right"/>
              <w:rPr>
                <w:rFonts w:ascii="Arial" w:hAnsi="Arial" w:cs="Arial"/>
              </w:rPr>
            </w:pPr>
          </w:p>
        </w:tc>
        <w:tc>
          <w:tcPr>
            <w:tcW w:w="2580" w:type="dxa"/>
            <w:tcBorders>
              <w:top w:val="nil"/>
              <w:left w:val="nil"/>
              <w:bottom w:val="nil"/>
              <w:right w:val="nil"/>
            </w:tcBorders>
            <w:shd w:val="clear" w:color="auto" w:fill="auto"/>
            <w:noWrap/>
            <w:vAlign w:val="bottom"/>
            <w:hideMark/>
          </w:tcPr>
          <w:p w:rsidR="00A52EC8" w:rsidRPr="00A52EC8" w:rsidRDefault="00A52EC8" w:rsidP="00A52EC8">
            <w:pPr>
              <w:spacing w:after="0" w:line="240" w:lineRule="auto"/>
              <w:rPr>
                <w:rFonts w:ascii="Arial" w:hAnsi="Arial" w:cs="Arial"/>
              </w:rPr>
            </w:pPr>
          </w:p>
        </w:tc>
        <w:tc>
          <w:tcPr>
            <w:tcW w:w="2660" w:type="dxa"/>
            <w:tcBorders>
              <w:top w:val="nil"/>
              <w:left w:val="nil"/>
              <w:bottom w:val="nil"/>
              <w:right w:val="nil"/>
            </w:tcBorders>
            <w:shd w:val="clear" w:color="auto" w:fill="auto"/>
            <w:noWrap/>
            <w:vAlign w:val="bottom"/>
            <w:hideMark/>
          </w:tcPr>
          <w:p w:rsidR="00A52EC8" w:rsidRPr="00A52EC8" w:rsidRDefault="00A52EC8" w:rsidP="00A52EC8">
            <w:pPr>
              <w:spacing w:after="0" w:line="240" w:lineRule="auto"/>
              <w:rPr>
                <w:rFonts w:ascii="Arial" w:hAnsi="Arial" w:cs="Arial"/>
              </w:rPr>
            </w:pPr>
          </w:p>
        </w:tc>
      </w:tr>
      <w:tr w:rsidR="00A52EC8" w:rsidRPr="00A52EC8" w:rsidTr="00A52EC8">
        <w:trPr>
          <w:trHeight w:val="576"/>
        </w:trPr>
        <w:tc>
          <w:tcPr>
            <w:tcW w:w="36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2EC8" w:rsidRPr="00A52EC8" w:rsidRDefault="00A52EC8" w:rsidP="00A52EC8">
            <w:pPr>
              <w:spacing w:after="0" w:line="240" w:lineRule="auto"/>
              <w:rPr>
                <w:rFonts w:ascii="Arial" w:hAnsi="Arial" w:cs="Arial"/>
              </w:rPr>
            </w:pPr>
            <w:r w:rsidRPr="00A52EC8">
              <w:rPr>
                <w:rFonts w:ascii="Arial" w:hAnsi="Arial" w:cs="Arial"/>
              </w:rPr>
              <w:t>Školení</w:t>
            </w:r>
          </w:p>
        </w:tc>
        <w:tc>
          <w:tcPr>
            <w:tcW w:w="2580" w:type="dxa"/>
            <w:tcBorders>
              <w:top w:val="single" w:sz="4" w:space="0" w:color="auto"/>
              <w:left w:val="nil"/>
              <w:bottom w:val="single" w:sz="4" w:space="0" w:color="auto"/>
              <w:right w:val="single" w:sz="4" w:space="0" w:color="auto"/>
            </w:tcBorders>
            <w:shd w:val="clear" w:color="auto" w:fill="auto"/>
            <w:vAlign w:val="bottom"/>
            <w:hideMark/>
          </w:tcPr>
          <w:p w:rsidR="00A52EC8" w:rsidRPr="00A52EC8" w:rsidRDefault="00A52EC8" w:rsidP="00A52EC8">
            <w:pPr>
              <w:spacing w:after="0" w:line="240" w:lineRule="auto"/>
              <w:rPr>
                <w:rFonts w:ascii="Arial" w:hAnsi="Arial" w:cs="Arial"/>
              </w:rPr>
            </w:pPr>
            <w:r w:rsidRPr="00A52EC8">
              <w:rPr>
                <w:rFonts w:ascii="Arial" w:hAnsi="Arial" w:cs="Arial"/>
              </w:rPr>
              <w:t>cena za 1 MD školení v Kč</w:t>
            </w:r>
          </w:p>
        </w:tc>
        <w:tc>
          <w:tcPr>
            <w:tcW w:w="2660" w:type="dxa"/>
            <w:tcBorders>
              <w:top w:val="single" w:sz="4" w:space="0" w:color="auto"/>
              <w:left w:val="nil"/>
              <w:bottom w:val="single" w:sz="4" w:space="0" w:color="auto"/>
              <w:right w:val="single" w:sz="4" w:space="0" w:color="auto"/>
            </w:tcBorders>
            <w:shd w:val="clear" w:color="auto" w:fill="auto"/>
            <w:noWrap/>
            <w:vAlign w:val="bottom"/>
            <w:hideMark/>
          </w:tcPr>
          <w:p w:rsidR="00A52EC8" w:rsidRPr="00A52EC8" w:rsidRDefault="00A52EC8" w:rsidP="00A52EC8">
            <w:pPr>
              <w:spacing w:after="0" w:line="240" w:lineRule="auto"/>
              <w:rPr>
                <w:rFonts w:ascii="Arial" w:hAnsi="Arial" w:cs="Arial"/>
              </w:rPr>
            </w:pPr>
            <w:r w:rsidRPr="00A52EC8">
              <w:rPr>
                <w:rFonts w:ascii="Arial" w:hAnsi="Arial" w:cs="Arial"/>
              </w:rPr>
              <w:t>cena 4 MD školení</w:t>
            </w:r>
            <w:r w:rsidR="00675E1B">
              <w:rPr>
                <w:rStyle w:val="Znakapoznpodarou"/>
                <w:rFonts w:ascii="Arial" w:hAnsi="Arial" w:cs="Arial"/>
              </w:rPr>
              <w:footnoteReference w:id="3"/>
            </w:r>
          </w:p>
        </w:tc>
      </w:tr>
      <w:tr w:rsidR="00A52EC8" w:rsidRPr="00A52EC8" w:rsidTr="00A52EC8">
        <w:trPr>
          <w:trHeight w:val="576"/>
        </w:trPr>
        <w:tc>
          <w:tcPr>
            <w:tcW w:w="3680" w:type="dxa"/>
            <w:tcBorders>
              <w:top w:val="nil"/>
              <w:left w:val="single" w:sz="4" w:space="0" w:color="auto"/>
              <w:bottom w:val="single" w:sz="4" w:space="0" w:color="auto"/>
              <w:right w:val="single" w:sz="4" w:space="0" w:color="auto"/>
            </w:tcBorders>
            <w:shd w:val="clear" w:color="auto" w:fill="auto"/>
            <w:vAlign w:val="bottom"/>
            <w:hideMark/>
          </w:tcPr>
          <w:p w:rsidR="00A52EC8" w:rsidRPr="00A52EC8" w:rsidRDefault="00A52EC8" w:rsidP="007E0081">
            <w:pPr>
              <w:spacing w:after="0" w:line="240" w:lineRule="auto"/>
              <w:rPr>
                <w:rFonts w:ascii="Arial" w:hAnsi="Arial" w:cs="Arial"/>
              </w:rPr>
            </w:pPr>
            <w:r w:rsidRPr="00A52EC8">
              <w:rPr>
                <w:rFonts w:ascii="Arial" w:hAnsi="Arial" w:cs="Arial"/>
              </w:rPr>
              <w:t xml:space="preserve">Realizace školení na základě </w:t>
            </w:r>
            <w:r w:rsidR="00675E1B">
              <w:rPr>
                <w:rFonts w:ascii="Arial" w:hAnsi="Arial" w:cs="Arial"/>
              </w:rPr>
              <w:t>Objednávek</w:t>
            </w:r>
            <w:r w:rsidRPr="00A52EC8">
              <w:rPr>
                <w:rFonts w:ascii="Arial" w:hAnsi="Arial" w:cs="Arial"/>
              </w:rPr>
              <w:t xml:space="preserve"> </w:t>
            </w:r>
            <w:r w:rsidR="007E0081">
              <w:rPr>
                <w:rFonts w:ascii="Arial" w:hAnsi="Arial" w:cs="Arial"/>
              </w:rPr>
              <w:t>Objednatele</w:t>
            </w:r>
          </w:p>
        </w:tc>
        <w:tc>
          <w:tcPr>
            <w:tcW w:w="2580" w:type="dxa"/>
            <w:tcBorders>
              <w:top w:val="nil"/>
              <w:left w:val="nil"/>
              <w:bottom w:val="single" w:sz="4" w:space="0" w:color="auto"/>
              <w:right w:val="single" w:sz="4" w:space="0" w:color="auto"/>
            </w:tcBorders>
            <w:shd w:val="clear" w:color="auto" w:fill="auto"/>
            <w:noWrap/>
            <w:vAlign w:val="bottom"/>
            <w:hideMark/>
          </w:tcPr>
          <w:p w:rsidR="00A52EC8" w:rsidRPr="00A52EC8" w:rsidRDefault="00A52EC8" w:rsidP="00A52EC8">
            <w:pPr>
              <w:spacing w:after="0" w:line="240" w:lineRule="auto"/>
              <w:jc w:val="right"/>
              <w:rPr>
                <w:rFonts w:ascii="Arial" w:hAnsi="Arial" w:cs="Arial"/>
              </w:rPr>
            </w:pPr>
            <w:r w:rsidRPr="00A52EC8">
              <w:rPr>
                <w:rFonts w:ascii="Arial" w:hAnsi="Arial" w:cs="Arial"/>
              </w:rPr>
              <w:t>3 000</w:t>
            </w:r>
          </w:p>
        </w:tc>
        <w:tc>
          <w:tcPr>
            <w:tcW w:w="2660" w:type="dxa"/>
            <w:tcBorders>
              <w:top w:val="nil"/>
              <w:left w:val="nil"/>
              <w:bottom w:val="single" w:sz="4" w:space="0" w:color="auto"/>
              <w:right w:val="single" w:sz="4" w:space="0" w:color="auto"/>
            </w:tcBorders>
            <w:shd w:val="clear" w:color="auto" w:fill="auto"/>
            <w:noWrap/>
            <w:vAlign w:val="bottom"/>
            <w:hideMark/>
          </w:tcPr>
          <w:p w:rsidR="00A52EC8" w:rsidRPr="00A52EC8" w:rsidRDefault="00A52EC8" w:rsidP="00A52EC8">
            <w:pPr>
              <w:spacing w:after="0" w:line="240" w:lineRule="auto"/>
              <w:jc w:val="right"/>
              <w:rPr>
                <w:rFonts w:ascii="Arial" w:hAnsi="Arial" w:cs="Arial"/>
              </w:rPr>
            </w:pPr>
            <w:r w:rsidRPr="00A52EC8">
              <w:rPr>
                <w:rFonts w:ascii="Arial" w:hAnsi="Arial" w:cs="Arial"/>
              </w:rPr>
              <w:t>12 000</w:t>
            </w:r>
          </w:p>
        </w:tc>
      </w:tr>
      <w:tr w:rsidR="00A52EC8" w:rsidRPr="00A52EC8" w:rsidTr="00A52EC8">
        <w:trPr>
          <w:trHeight w:val="288"/>
        </w:trPr>
        <w:tc>
          <w:tcPr>
            <w:tcW w:w="3680" w:type="dxa"/>
            <w:tcBorders>
              <w:top w:val="nil"/>
              <w:left w:val="nil"/>
              <w:bottom w:val="nil"/>
              <w:right w:val="nil"/>
            </w:tcBorders>
            <w:shd w:val="clear" w:color="auto" w:fill="auto"/>
            <w:noWrap/>
            <w:vAlign w:val="bottom"/>
            <w:hideMark/>
          </w:tcPr>
          <w:p w:rsidR="00A52EC8" w:rsidRPr="00A52EC8" w:rsidRDefault="00A52EC8" w:rsidP="00A52EC8">
            <w:pPr>
              <w:spacing w:after="0" w:line="240" w:lineRule="auto"/>
              <w:jc w:val="right"/>
              <w:rPr>
                <w:rFonts w:ascii="Arial" w:hAnsi="Arial" w:cs="Arial"/>
              </w:rPr>
            </w:pPr>
          </w:p>
        </w:tc>
        <w:tc>
          <w:tcPr>
            <w:tcW w:w="2580" w:type="dxa"/>
            <w:tcBorders>
              <w:top w:val="nil"/>
              <w:left w:val="nil"/>
              <w:bottom w:val="nil"/>
              <w:right w:val="nil"/>
            </w:tcBorders>
            <w:shd w:val="clear" w:color="auto" w:fill="auto"/>
            <w:noWrap/>
            <w:vAlign w:val="bottom"/>
            <w:hideMark/>
          </w:tcPr>
          <w:p w:rsidR="00A52EC8" w:rsidRPr="00A52EC8" w:rsidRDefault="00A52EC8" w:rsidP="00A52EC8">
            <w:pPr>
              <w:spacing w:after="0" w:line="240" w:lineRule="auto"/>
              <w:rPr>
                <w:rFonts w:ascii="Arial" w:hAnsi="Arial" w:cs="Arial"/>
              </w:rPr>
            </w:pPr>
          </w:p>
        </w:tc>
        <w:tc>
          <w:tcPr>
            <w:tcW w:w="2660" w:type="dxa"/>
            <w:tcBorders>
              <w:top w:val="nil"/>
              <w:left w:val="nil"/>
              <w:bottom w:val="nil"/>
              <w:right w:val="nil"/>
            </w:tcBorders>
            <w:shd w:val="clear" w:color="auto" w:fill="auto"/>
            <w:noWrap/>
            <w:vAlign w:val="bottom"/>
            <w:hideMark/>
          </w:tcPr>
          <w:p w:rsidR="00A52EC8" w:rsidRPr="00A52EC8" w:rsidRDefault="00A52EC8" w:rsidP="00A52EC8">
            <w:pPr>
              <w:spacing w:after="0" w:line="240" w:lineRule="auto"/>
              <w:rPr>
                <w:rFonts w:ascii="Arial" w:hAnsi="Arial" w:cs="Arial"/>
              </w:rPr>
            </w:pPr>
          </w:p>
        </w:tc>
      </w:tr>
      <w:tr w:rsidR="00A52EC8" w:rsidRPr="00A52EC8" w:rsidTr="00A52EC8">
        <w:trPr>
          <w:trHeight w:val="288"/>
        </w:trPr>
        <w:tc>
          <w:tcPr>
            <w:tcW w:w="368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A52EC8" w:rsidRPr="00A52EC8" w:rsidRDefault="00E14FF5" w:rsidP="007E0081">
            <w:pPr>
              <w:spacing w:after="0" w:line="240" w:lineRule="auto"/>
              <w:rPr>
                <w:rFonts w:ascii="Arial" w:hAnsi="Arial" w:cs="Arial"/>
              </w:rPr>
            </w:pPr>
            <w:r>
              <w:rPr>
                <w:rFonts w:ascii="Arial" w:hAnsi="Arial" w:cs="Arial"/>
              </w:rPr>
              <w:t>Maximální c</w:t>
            </w:r>
            <w:r w:rsidR="00A52EC8" w:rsidRPr="00A52EC8">
              <w:rPr>
                <w:rFonts w:ascii="Arial" w:hAnsi="Arial" w:cs="Arial"/>
              </w:rPr>
              <w:t xml:space="preserve">elkové náklady na </w:t>
            </w:r>
            <w:r w:rsidR="00F37C39">
              <w:rPr>
                <w:rFonts w:ascii="Arial" w:hAnsi="Arial" w:cs="Arial"/>
              </w:rPr>
              <w:t>podporu</w:t>
            </w:r>
            <w:r w:rsidR="00A52EC8" w:rsidRPr="00A52EC8">
              <w:rPr>
                <w:rFonts w:ascii="Arial" w:hAnsi="Arial" w:cs="Arial"/>
              </w:rPr>
              <w:t>, rozvoj a školení IS Va</w:t>
            </w:r>
            <w:r w:rsidR="007E0081" w:rsidRPr="007E0081">
              <w:rPr>
                <w:rFonts w:ascii="Arial" w:hAnsi="Arial" w:cs="Arial"/>
              </w:rPr>
              <w:t>K</w:t>
            </w:r>
          </w:p>
        </w:tc>
        <w:tc>
          <w:tcPr>
            <w:tcW w:w="5240" w:type="dxa"/>
            <w:gridSpan w:val="2"/>
            <w:tcBorders>
              <w:top w:val="single" w:sz="4" w:space="0" w:color="auto"/>
              <w:left w:val="nil"/>
              <w:bottom w:val="single" w:sz="4" w:space="0" w:color="auto"/>
              <w:right w:val="single" w:sz="4" w:space="0" w:color="auto"/>
            </w:tcBorders>
            <w:shd w:val="clear" w:color="auto" w:fill="auto"/>
            <w:noWrap/>
            <w:vAlign w:val="bottom"/>
            <w:hideMark/>
          </w:tcPr>
          <w:p w:rsidR="00A52EC8" w:rsidRPr="00A52EC8" w:rsidRDefault="00A52EC8" w:rsidP="00A52EC8">
            <w:pPr>
              <w:spacing w:after="0" w:line="240" w:lineRule="auto"/>
              <w:jc w:val="center"/>
              <w:rPr>
                <w:rFonts w:ascii="Arial" w:hAnsi="Arial" w:cs="Arial"/>
              </w:rPr>
            </w:pPr>
            <w:r w:rsidRPr="00A52EC8">
              <w:rPr>
                <w:rFonts w:ascii="Arial" w:hAnsi="Arial" w:cs="Arial"/>
              </w:rPr>
              <w:t>Cena celkem v Kč</w:t>
            </w:r>
          </w:p>
        </w:tc>
      </w:tr>
      <w:tr w:rsidR="00A52EC8" w:rsidRPr="00A52EC8" w:rsidTr="00A52EC8">
        <w:trPr>
          <w:trHeight w:val="288"/>
        </w:trPr>
        <w:tc>
          <w:tcPr>
            <w:tcW w:w="3680" w:type="dxa"/>
            <w:vMerge/>
            <w:tcBorders>
              <w:top w:val="single" w:sz="4" w:space="0" w:color="auto"/>
              <w:left w:val="single" w:sz="4" w:space="0" w:color="auto"/>
              <w:bottom w:val="single" w:sz="4" w:space="0" w:color="auto"/>
              <w:right w:val="single" w:sz="4" w:space="0" w:color="auto"/>
            </w:tcBorders>
            <w:vAlign w:val="center"/>
            <w:hideMark/>
          </w:tcPr>
          <w:p w:rsidR="00A52EC8" w:rsidRPr="00A52EC8" w:rsidRDefault="00A52EC8" w:rsidP="00A52EC8">
            <w:pPr>
              <w:spacing w:after="0" w:line="240" w:lineRule="auto"/>
              <w:rPr>
                <w:rFonts w:ascii="Arial" w:hAnsi="Arial" w:cs="Arial"/>
              </w:rPr>
            </w:pPr>
          </w:p>
        </w:tc>
        <w:tc>
          <w:tcPr>
            <w:tcW w:w="5240" w:type="dxa"/>
            <w:gridSpan w:val="2"/>
            <w:tcBorders>
              <w:top w:val="single" w:sz="4" w:space="0" w:color="auto"/>
              <w:left w:val="nil"/>
              <w:bottom w:val="single" w:sz="4" w:space="0" w:color="auto"/>
              <w:right w:val="single" w:sz="4" w:space="0" w:color="auto"/>
            </w:tcBorders>
            <w:shd w:val="clear" w:color="auto" w:fill="auto"/>
            <w:noWrap/>
            <w:vAlign w:val="bottom"/>
            <w:hideMark/>
          </w:tcPr>
          <w:p w:rsidR="00A52EC8" w:rsidRPr="00A52EC8" w:rsidRDefault="00A52EC8" w:rsidP="00A52EC8">
            <w:pPr>
              <w:spacing w:after="0" w:line="240" w:lineRule="auto"/>
              <w:jc w:val="right"/>
              <w:rPr>
                <w:rFonts w:ascii="Arial" w:hAnsi="Arial" w:cs="Arial"/>
              </w:rPr>
            </w:pPr>
            <w:r w:rsidRPr="00A52EC8">
              <w:rPr>
                <w:rFonts w:ascii="Arial" w:hAnsi="Arial" w:cs="Arial"/>
              </w:rPr>
              <w:t>1 048 000</w:t>
            </w:r>
          </w:p>
        </w:tc>
      </w:tr>
    </w:tbl>
    <w:p w:rsidR="00A52EC8" w:rsidRDefault="00A52EC8" w:rsidP="003B6EE0">
      <w:pPr>
        <w:spacing w:before="120" w:line="360" w:lineRule="auto"/>
        <w:jc w:val="both"/>
        <w:rPr>
          <w:rFonts w:ascii="Arial" w:hAnsi="Arial" w:cs="Arial"/>
          <w:szCs w:val="22"/>
        </w:rPr>
      </w:pPr>
    </w:p>
    <w:p w:rsidR="00E47ED5" w:rsidRPr="003B6EE0" w:rsidRDefault="00E47ED5" w:rsidP="00E47ED5">
      <w:pPr>
        <w:pStyle w:val="RLTextlnkuslovan"/>
        <w:numPr>
          <w:ilvl w:val="0"/>
          <w:numId w:val="0"/>
        </w:numPr>
        <w:rPr>
          <w:rFonts w:ascii="Arial" w:hAnsi="Arial" w:cs="Arial"/>
          <w:szCs w:val="22"/>
        </w:rPr>
      </w:pPr>
    </w:p>
    <w:p w:rsidR="00E47ED5" w:rsidRPr="003B6EE0" w:rsidRDefault="00E47ED5" w:rsidP="00E47ED5">
      <w:pPr>
        <w:pStyle w:val="RLTextlnkuslovan"/>
        <w:numPr>
          <w:ilvl w:val="0"/>
          <w:numId w:val="0"/>
        </w:numPr>
        <w:rPr>
          <w:rFonts w:ascii="Arial" w:hAnsi="Arial" w:cs="Arial"/>
          <w:szCs w:val="22"/>
        </w:rPr>
      </w:pPr>
    </w:p>
    <w:p w:rsidR="004E499B" w:rsidRPr="00277B23" w:rsidRDefault="004E499B" w:rsidP="004E499B"/>
    <w:p w:rsidR="00E47ED5" w:rsidRPr="004D0FEB" w:rsidRDefault="00E47ED5" w:rsidP="00E47ED5">
      <w:pPr>
        <w:pStyle w:val="RLTextlnkuslovan"/>
        <w:numPr>
          <w:ilvl w:val="0"/>
          <w:numId w:val="0"/>
        </w:numPr>
        <w:rPr>
          <w:rFonts w:ascii="Arial" w:hAnsi="Arial" w:cs="Arial"/>
          <w:szCs w:val="22"/>
        </w:rPr>
      </w:pPr>
    </w:p>
    <w:p w:rsidR="00E47ED5" w:rsidRDefault="00E47ED5" w:rsidP="00E47ED5">
      <w:pPr>
        <w:pStyle w:val="RLTextlnkuslovan"/>
        <w:numPr>
          <w:ilvl w:val="0"/>
          <w:numId w:val="0"/>
        </w:numPr>
        <w:rPr>
          <w:rFonts w:ascii="Arial" w:hAnsi="Arial" w:cs="Arial"/>
          <w:szCs w:val="22"/>
        </w:rPr>
      </w:pPr>
    </w:p>
    <w:p w:rsidR="002605A1" w:rsidRDefault="002605A1" w:rsidP="00E47ED5">
      <w:pPr>
        <w:pStyle w:val="RLTextlnkuslovan"/>
        <w:numPr>
          <w:ilvl w:val="0"/>
          <w:numId w:val="0"/>
        </w:numPr>
        <w:rPr>
          <w:rFonts w:ascii="Arial" w:hAnsi="Arial" w:cs="Arial"/>
          <w:szCs w:val="22"/>
        </w:rPr>
      </w:pPr>
    </w:p>
    <w:p w:rsidR="000C4F39" w:rsidRPr="006B1D1C" w:rsidRDefault="000C4F39" w:rsidP="000C4F39">
      <w:pPr>
        <w:pStyle w:val="RLProhlensmluvnchstran"/>
        <w:rPr>
          <w:rFonts w:ascii="Arial" w:hAnsi="Arial" w:cs="Arial"/>
          <w:szCs w:val="22"/>
        </w:rPr>
      </w:pPr>
      <w:r w:rsidRPr="006B1D1C">
        <w:rPr>
          <w:rFonts w:ascii="Arial" w:hAnsi="Arial" w:cs="Arial"/>
          <w:szCs w:val="22"/>
        </w:rPr>
        <w:t>Příloha č. 5</w:t>
      </w:r>
    </w:p>
    <w:p w:rsidR="000C4F39" w:rsidRPr="006B1D1C" w:rsidRDefault="000C4F39" w:rsidP="000C3826">
      <w:pPr>
        <w:pStyle w:val="RLProhlensmluvnchstran"/>
        <w:rPr>
          <w:rFonts w:ascii="Arial" w:hAnsi="Arial" w:cs="Arial"/>
          <w:szCs w:val="22"/>
        </w:rPr>
      </w:pPr>
      <w:r w:rsidRPr="006B1D1C">
        <w:rPr>
          <w:rFonts w:ascii="Arial" w:hAnsi="Arial" w:cs="Arial"/>
          <w:szCs w:val="22"/>
        </w:rPr>
        <w:t>Oprávněné osoby</w:t>
      </w:r>
    </w:p>
    <w:p w:rsidR="00981E87" w:rsidRPr="008F761B" w:rsidRDefault="00981E87" w:rsidP="00981E87">
      <w:pPr>
        <w:pStyle w:val="RLProhlensmluvnchstran"/>
        <w:jc w:val="left"/>
        <w:rPr>
          <w:rFonts w:ascii="Arial" w:hAnsi="Arial" w:cs="Arial"/>
          <w:szCs w:val="22"/>
        </w:rPr>
      </w:pPr>
      <w:r w:rsidRPr="00673723">
        <w:rPr>
          <w:rFonts w:ascii="Arial" w:hAnsi="Arial" w:cs="Arial"/>
          <w:szCs w:val="22"/>
        </w:rPr>
        <w:t xml:space="preserve">Za </w:t>
      </w:r>
      <w:r w:rsidRPr="008F761B">
        <w:rPr>
          <w:rFonts w:ascii="Arial" w:hAnsi="Arial" w:cs="Arial"/>
          <w:szCs w:val="22"/>
        </w:rPr>
        <w:t>Objednatele:</w:t>
      </w:r>
    </w:p>
    <w:p w:rsidR="00981E87" w:rsidRPr="00CB3144" w:rsidRDefault="00981E87" w:rsidP="00D94A5E">
      <w:pPr>
        <w:numPr>
          <w:ilvl w:val="0"/>
          <w:numId w:val="6"/>
        </w:numPr>
        <w:spacing w:line="300" w:lineRule="exact"/>
        <w:ind w:left="426"/>
        <w:jc w:val="both"/>
        <w:rPr>
          <w:rFonts w:ascii="Arial" w:hAnsi="Arial" w:cs="Arial"/>
        </w:rPr>
      </w:pPr>
      <w:r w:rsidRPr="00CB3144">
        <w:rPr>
          <w:rFonts w:ascii="Arial" w:hAnsi="Arial" w:cs="Arial"/>
        </w:rPr>
        <w:t>ve věcech smluvních</w:t>
      </w:r>
      <w:r w:rsidR="00C70659">
        <w:rPr>
          <w:rFonts w:ascii="Arial" w:hAnsi="Arial" w:cs="Arial"/>
        </w:rPr>
        <w:t xml:space="preserve"> a obchodních</w:t>
      </w:r>
      <w:r w:rsidRPr="00CB3144">
        <w:rPr>
          <w:rFonts w:ascii="Arial" w:hAnsi="Arial" w:cs="Arial"/>
        </w:rPr>
        <w:t>:</w:t>
      </w:r>
      <w:r w:rsidRPr="00CB3144">
        <w:rPr>
          <w:rFonts w:ascii="Arial" w:hAnsi="Arial" w:cs="Arial"/>
        </w:rPr>
        <w:tab/>
      </w:r>
    </w:p>
    <w:tbl>
      <w:tblPr>
        <w:tblW w:w="8549"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981E87" w:rsidRPr="000078C1" w:rsidTr="007B335B">
        <w:tc>
          <w:tcPr>
            <w:tcW w:w="2206" w:type="dxa"/>
            <w:tcBorders>
              <w:top w:val="single" w:sz="4" w:space="0" w:color="auto"/>
              <w:left w:val="single" w:sz="4" w:space="0" w:color="auto"/>
              <w:bottom w:val="single" w:sz="4" w:space="0" w:color="auto"/>
              <w:right w:val="single" w:sz="4" w:space="0" w:color="auto"/>
            </w:tcBorders>
            <w:vAlign w:val="center"/>
            <w:hideMark/>
          </w:tcPr>
          <w:p w:rsidR="00981E87" w:rsidRPr="000078C1" w:rsidRDefault="00981E87" w:rsidP="007B335B">
            <w:pPr>
              <w:pStyle w:val="RLTextlnkuslovan"/>
              <w:numPr>
                <w:ilvl w:val="0"/>
                <w:numId w:val="0"/>
              </w:numPr>
              <w:tabs>
                <w:tab w:val="left" w:pos="708"/>
              </w:tabs>
              <w:jc w:val="left"/>
              <w:rPr>
                <w:rFonts w:ascii="Arial" w:hAnsi="Arial" w:cs="Arial"/>
                <w:szCs w:val="22"/>
              </w:rPr>
            </w:pPr>
            <w:r w:rsidRPr="000078C1">
              <w:rPr>
                <w:rFonts w:ascii="Arial" w:hAnsi="Arial" w:cs="Arial"/>
                <w:szCs w:val="22"/>
              </w:rPr>
              <w:t>Jméno a příjmení</w:t>
            </w:r>
          </w:p>
        </w:tc>
        <w:tc>
          <w:tcPr>
            <w:tcW w:w="6343" w:type="dxa"/>
            <w:tcBorders>
              <w:top w:val="single" w:sz="4" w:space="0" w:color="auto"/>
              <w:left w:val="single" w:sz="4" w:space="0" w:color="auto"/>
              <w:bottom w:val="single" w:sz="4" w:space="0" w:color="auto"/>
              <w:right w:val="single" w:sz="4" w:space="0" w:color="auto"/>
            </w:tcBorders>
            <w:vAlign w:val="center"/>
            <w:hideMark/>
          </w:tcPr>
          <w:p w:rsidR="00981E87" w:rsidRPr="000078C1" w:rsidRDefault="00B34906" w:rsidP="00477998">
            <w:pPr>
              <w:pStyle w:val="doplnzadavatel"/>
              <w:jc w:val="left"/>
              <w:rPr>
                <w:rFonts w:ascii="Arial" w:hAnsi="Arial" w:cs="Arial"/>
                <w:b w:val="0"/>
              </w:rPr>
            </w:pPr>
            <w:r>
              <w:rPr>
                <w:rFonts w:ascii="Arial" w:hAnsi="Arial" w:cs="Arial"/>
                <w:b w:val="0"/>
              </w:rPr>
              <w:t>xxx</w:t>
            </w:r>
          </w:p>
        </w:tc>
      </w:tr>
      <w:tr w:rsidR="00981E87" w:rsidRPr="000078C1" w:rsidTr="007B335B">
        <w:tc>
          <w:tcPr>
            <w:tcW w:w="2206" w:type="dxa"/>
            <w:tcBorders>
              <w:top w:val="single" w:sz="4" w:space="0" w:color="auto"/>
              <w:left w:val="single" w:sz="4" w:space="0" w:color="auto"/>
              <w:bottom w:val="single" w:sz="4" w:space="0" w:color="auto"/>
              <w:right w:val="single" w:sz="4" w:space="0" w:color="auto"/>
            </w:tcBorders>
            <w:vAlign w:val="center"/>
            <w:hideMark/>
          </w:tcPr>
          <w:p w:rsidR="00981E87" w:rsidRPr="000078C1" w:rsidRDefault="00981E87" w:rsidP="007B335B">
            <w:pPr>
              <w:pStyle w:val="RLTextlnkuslovan"/>
              <w:numPr>
                <w:ilvl w:val="0"/>
                <w:numId w:val="0"/>
              </w:numPr>
              <w:tabs>
                <w:tab w:val="left" w:pos="708"/>
              </w:tabs>
              <w:jc w:val="left"/>
              <w:rPr>
                <w:rFonts w:ascii="Arial" w:hAnsi="Arial" w:cs="Arial"/>
                <w:szCs w:val="22"/>
              </w:rPr>
            </w:pPr>
            <w:r w:rsidRPr="000078C1">
              <w:rPr>
                <w:rFonts w:ascii="Arial" w:hAnsi="Arial" w:cs="Arial"/>
                <w:szCs w:val="22"/>
              </w:rPr>
              <w:t>Adresa</w:t>
            </w:r>
          </w:p>
        </w:tc>
        <w:tc>
          <w:tcPr>
            <w:tcW w:w="6343" w:type="dxa"/>
            <w:tcBorders>
              <w:top w:val="single" w:sz="4" w:space="0" w:color="auto"/>
              <w:left w:val="single" w:sz="4" w:space="0" w:color="auto"/>
              <w:bottom w:val="single" w:sz="4" w:space="0" w:color="auto"/>
              <w:right w:val="single" w:sz="4" w:space="0" w:color="auto"/>
            </w:tcBorders>
          </w:tcPr>
          <w:p w:rsidR="00981E87" w:rsidRPr="000078C1" w:rsidRDefault="00D03A11" w:rsidP="007B335B">
            <w:pPr>
              <w:pStyle w:val="doplnzadavatel"/>
              <w:jc w:val="left"/>
              <w:rPr>
                <w:rFonts w:ascii="Arial" w:hAnsi="Arial" w:cs="Arial"/>
                <w:b w:val="0"/>
              </w:rPr>
            </w:pPr>
            <w:r w:rsidRPr="000078C1">
              <w:rPr>
                <w:rFonts w:ascii="Arial" w:hAnsi="Arial" w:cs="Arial"/>
                <w:b w:val="0"/>
              </w:rPr>
              <w:t>Těšnov 65/17, Praha 1, 110 00</w:t>
            </w:r>
          </w:p>
        </w:tc>
      </w:tr>
      <w:tr w:rsidR="00981E87" w:rsidRPr="000078C1" w:rsidTr="007B335B">
        <w:tc>
          <w:tcPr>
            <w:tcW w:w="2206" w:type="dxa"/>
            <w:tcBorders>
              <w:top w:val="single" w:sz="4" w:space="0" w:color="auto"/>
              <w:left w:val="single" w:sz="4" w:space="0" w:color="auto"/>
              <w:bottom w:val="single" w:sz="4" w:space="0" w:color="auto"/>
              <w:right w:val="single" w:sz="4" w:space="0" w:color="auto"/>
            </w:tcBorders>
            <w:vAlign w:val="center"/>
            <w:hideMark/>
          </w:tcPr>
          <w:p w:rsidR="00981E87" w:rsidRPr="000078C1" w:rsidRDefault="00981E87" w:rsidP="007B335B">
            <w:pPr>
              <w:pStyle w:val="RLTextlnkuslovan"/>
              <w:numPr>
                <w:ilvl w:val="0"/>
                <w:numId w:val="0"/>
              </w:numPr>
              <w:tabs>
                <w:tab w:val="left" w:pos="708"/>
              </w:tabs>
              <w:jc w:val="left"/>
              <w:rPr>
                <w:rFonts w:ascii="Arial" w:hAnsi="Arial" w:cs="Arial"/>
                <w:szCs w:val="22"/>
              </w:rPr>
            </w:pPr>
            <w:r w:rsidRPr="000078C1">
              <w:rPr>
                <w:rFonts w:ascii="Arial" w:hAnsi="Arial" w:cs="Arial"/>
                <w:szCs w:val="22"/>
              </w:rPr>
              <w:t>E-mail</w:t>
            </w:r>
          </w:p>
        </w:tc>
        <w:tc>
          <w:tcPr>
            <w:tcW w:w="6343" w:type="dxa"/>
            <w:tcBorders>
              <w:top w:val="single" w:sz="4" w:space="0" w:color="auto"/>
              <w:left w:val="single" w:sz="4" w:space="0" w:color="auto"/>
              <w:bottom w:val="single" w:sz="4" w:space="0" w:color="auto"/>
              <w:right w:val="single" w:sz="4" w:space="0" w:color="auto"/>
            </w:tcBorders>
            <w:vAlign w:val="center"/>
          </w:tcPr>
          <w:p w:rsidR="00981E87" w:rsidRPr="000078C1" w:rsidRDefault="00B34906" w:rsidP="007B335B">
            <w:pPr>
              <w:pStyle w:val="doplnzadavatel"/>
              <w:jc w:val="left"/>
              <w:rPr>
                <w:rFonts w:ascii="Arial" w:hAnsi="Arial" w:cs="Arial"/>
                <w:b w:val="0"/>
              </w:rPr>
            </w:pPr>
            <w:r>
              <w:rPr>
                <w:rFonts w:ascii="Arial" w:hAnsi="Arial" w:cs="Arial"/>
                <w:b w:val="0"/>
              </w:rPr>
              <w:t>xxx</w:t>
            </w:r>
          </w:p>
        </w:tc>
      </w:tr>
      <w:tr w:rsidR="00981E87" w:rsidRPr="000078C1" w:rsidTr="007B335B">
        <w:tc>
          <w:tcPr>
            <w:tcW w:w="2206" w:type="dxa"/>
            <w:tcBorders>
              <w:top w:val="single" w:sz="4" w:space="0" w:color="auto"/>
              <w:left w:val="single" w:sz="4" w:space="0" w:color="auto"/>
              <w:bottom w:val="single" w:sz="4" w:space="0" w:color="auto"/>
              <w:right w:val="single" w:sz="4" w:space="0" w:color="auto"/>
            </w:tcBorders>
            <w:vAlign w:val="center"/>
            <w:hideMark/>
          </w:tcPr>
          <w:p w:rsidR="00981E87" w:rsidRPr="000078C1" w:rsidRDefault="00981E87" w:rsidP="007B335B">
            <w:pPr>
              <w:pStyle w:val="RLTextlnkuslovan"/>
              <w:numPr>
                <w:ilvl w:val="0"/>
                <w:numId w:val="0"/>
              </w:numPr>
              <w:tabs>
                <w:tab w:val="left" w:pos="708"/>
              </w:tabs>
              <w:jc w:val="left"/>
              <w:rPr>
                <w:rFonts w:ascii="Arial" w:hAnsi="Arial" w:cs="Arial"/>
                <w:szCs w:val="22"/>
              </w:rPr>
            </w:pPr>
            <w:r w:rsidRPr="000078C1">
              <w:rPr>
                <w:rFonts w:ascii="Arial" w:hAnsi="Arial" w:cs="Arial"/>
                <w:szCs w:val="22"/>
              </w:rPr>
              <w:t>Telefon</w:t>
            </w:r>
          </w:p>
        </w:tc>
        <w:tc>
          <w:tcPr>
            <w:tcW w:w="6343" w:type="dxa"/>
            <w:tcBorders>
              <w:top w:val="single" w:sz="4" w:space="0" w:color="auto"/>
              <w:left w:val="single" w:sz="4" w:space="0" w:color="auto"/>
              <w:bottom w:val="single" w:sz="4" w:space="0" w:color="auto"/>
              <w:right w:val="single" w:sz="4" w:space="0" w:color="auto"/>
            </w:tcBorders>
          </w:tcPr>
          <w:p w:rsidR="00981E87" w:rsidRPr="000078C1" w:rsidRDefault="00D03A11" w:rsidP="00477998">
            <w:pPr>
              <w:pStyle w:val="doplnzadavatel"/>
              <w:jc w:val="left"/>
              <w:rPr>
                <w:rFonts w:ascii="Arial" w:hAnsi="Arial" w:cs="Arial"/>
                <w:b w:val="0"/>
              </w:rPr>
            </w:pPr>
            <w:r w:rsidRPr="000078C1">
              <w:rPr>
                <w:rStyle w:val="urtxtstd5"/>
                <w:rFonts w:ascii="Arial" w:hAnsi="Arial" w:cs="Arial"/>
                <w:b w:val="0"/>
                <w:sz w:val="22"/>
                <w:szCs w:val="22"/>
              </w:rPr>
              <w:t>22181</w:t>
            </w:r>
            <w:r w:rsidR="00477998">
              <w:rPr>
                <w:rStyle w:val="urtxtstd5"/>
                <w:rFonts w:ascii="Arial" w:hAnsi="Arial" w:cs="Arial"/>
                <w:b w:val="0"/>
                <w:sz w:val="22"/>
                <w:szCs w:val="22"/>
              </w:rPr>
              <w:t>4502</w:t>
            </w:r>
          </w:p>
        </w:tc>
      </w:tr>
    </w:tbl>
    <w:p w:rsidR="00981E87" w:rsidRPr="000078C1" w:rsidRDefault="00981E87" w:rsidP="00981E87">
      <w:pPr>
        <w:rPr>
          <w:rFonts w:ascii="Arial" w:hAnsi="Arial" w:cs="Arial"/>
          <w:lang w:eastAsia="en-US"/>
        </w:rPr>
      </w:pPr>
    </w:p>
    <w:p w:rsidR="00981E87" w:rsidRPr="000078C1" w:rsidRDefault="00981E87" w:rsidP="00D94A5E">
      <w:pPr>
        <w:numPr>
          <w:ilvl w:val="0"/>
          <w:numId w:val="6"/>
        </w:numPr>
        <w:spacing w:line="300" w:lineRule="exact"/>
        <w:ind w:left="426"/>
        <w:jc w:val="both"/>
        <w:rPr>
          <w:rFonts w:ascii="Arial" w:hAnsi="Arial" w:cs="Arial"/>
        </w:rPr>
      </w:pPr>
      <w:r w:rsidRPr="000078C1">
        <w:rPr>
          <w:rFonts w:ascii="Arial" w:hAnsi="Arial" w:cs="Arial"/>
        </w:rPr>
        <w:t>ve věcech technických a realizačních:</w:t>
      </w:r>
    </w:p>
    <w:tbl>
      <w:tblPr>
        <w:tblW w:w="8549"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981E87" w:rsidRPr="000078C1" w:rsidTr="007B335B">
        <w:tc>
          <w:tcPr>
            <w:tcW w:w="2206" w:type="dxa"/>
            <w:tcBorders>
              <w:top w:val="single" w:sz="4" w:space="0" w:color="auto"/>
              <w:left w:val="single" w:sz="4" w:space="0" w:color="auto"/>
              <w:bottom w:val="single" w:sz="4" w:space="0" w:color="auto"/>
              <w:right w:val="single" w:sz="4" w:space="0" w:color="auto"/>
            </w:tcBorders>
            <w:vAlign w:val="center"/>
            <w:hideMark/>
          </w:tcPr>
          <w:p w:rsidR="00981E87" w:rsidRPr="000078C1" w:rsidRDefault="00981E87" w:rsidP="007B335B">
            <w:pPr>
              <w:pStyle w:val="RLTextlnkuslovan"/>
              <w:numPr>
                <w:ilvl w:val="0"/>
                <w:numId w:val="0"/>
              </w:numPr>
              <w:tabs>
                <w:tab w:val="left" w:pos="708"/>
              </w:tabs>
              <w:jc w:val="left"/>
              <w:rPr>
                <w:rFonts w:ascii="Arial" w:hAnsi="Arial" w:cs="Arial"/>
                <w:szCs w:val="22"/>
              </w:rPr>
            </w:pPr>
            <w:r w:rsidRPr="000078C1">
              <w:rPr>
                <w:rFonts w:ascii="Arial" w:hAnsi="Arial" w:cs="Arial"/>
                <w:szCs w:val="22"/>
              </w:rPr>
              <w:t>Jméno a příjmení</w:t>
            </w:r>
          </w:p>
        </w:tc>
        <w:tc>
          <w:tcPr>
            <w:tcW w:w="6343" w:type="dxa"/>
            <w:tcBorders>
              <w:top w:val="single" w:sz="4" w:space="0" w:color="auto"/>
              <w:left w:val="single" w:sz="4" w:space="0" w:color="auto"/>
              <w:bottom w:val="single" w:sz="4" w:space="0" w:color="auto"/>
              <w:right w:val="single" w:sz="4" w:space="0" w:color="auto"/>
            </w:tcBorders>
            <w:vAlign w:val="center"/>
          </w:tcPr>
          <w:p w:rsidR="00981E87" w:rsidRPr="000078C1" w:rsidRDefault="00B34906" w:rsidP="007B335B">
            <w:pPr>
              <w:pStyle w:val="doplnzadavatel"/>
              <w:jc w:val="left"/>
              <w:rPr>
                <w:rFonts w:ascii="Arial" w:hAnsi="Arial" w:cs="Arial"/>
                <w:b w:val="0"/>
              </w:rPr>
            </w:pPr>
            <w:r>
              <w:rPr>
                <w:rFonts w:ascii="Arial" w:hAnsi="Arial" w:cs="Arial"/>
                <w:b w:val="0"/>
              </w:rPr>
              <w:t>xxx</w:t>
            </w:r>
          </w:p>
        </w:tc>
      </w:tr>
      <w:tr w:rsidR="00981E87" w:rsidRPr="000078C1" w:rsidTr="007B335B">
        <w:tc>
          <w:tcPr>
            <w:tcW w:w="2206" w:type="dxa"/>
            <w:tcBorders>
              <w:top w:val="single" w:sz="4" w:space="0" w:color="auto"/>
              <w:left w:val="single" w:sz="4" w:space="0" w:color="auto"/>
              <w:bottom w:val="single" w:sz="4" w:space="0" w:color="auto"/>
              <w:right w:val="single" w:sz="4" w:space="0" w:color="auto"/>
            </w:tcBorders>
            <w:vAlign w:val="center"/>
            <w:hideMark/>
          </w:tcPr>
          <w:p w:rsidR="00981E87" w:rsidRPr="000078C1" w:rsidRDefault="00981E87" w:rsidP="007B335B">
            <w:pPr>
              <w:pStyle w:val="RLTextlnkuslovan"/>
              <w:numPr>
                <w:ilvl w:val="0"/>
                <w:numId w:val="0"/>
              </w:numPr>
              <w:tabs>
                <w:tab w:val="left" w:pos="708"/>
              </w:tabs>
              <w:jc w:val="left"/>
              <w:rPr>
                <w:rFonts w:ascii="Arial" w:hAnsi="Arial" w:cs="Arial"/>
                <w:szCs w:val="22"/>
              </w:rPr>
            </w:pPr>
            <w:r w:rsidRPr="000078C1">
              <w:rPr>
                <w:rFonts w:ascii="Arial" w:hAnsi="Arial" w:cs="Arial"/>
                <w:szCs w:val="22"/>
              </w:rPr>
              <w:t>Adresa</w:t>
            </w:r>
          </w:p>
        </w:tc>
        <w:tc>
          <w:tcPr>
            <w:tcW w:w="6343" w:type="dxa"/>
            <w:tcBorders>
              <w:top w:val="single" w:sz="4" w:space="0" w:color="auto"/>
              <w:left w:val="single" w:sz="4" w:space="0" w:color="auto"/>
              <w:bottom w:val="single" w:sz="4" w:space="0" w:color="auto"/>
              <w:right w:val="single" w:sz="4" w:space="0" w:color="auto"/>
            </w:tcBorders>
          </w:tcPr>
          <w:p w:rsidR="00981E87" w:rsidRPr="000078C1" w:rsidRDefault="00D03A11" w:rsidP="007B335B">
            <w:pPr>
              <w:pStyle w:val="doplnzadavatel"/>
              <w:jc w:val="left"/>
              <w:rPr>
                <w:rFonts w:ascii="Arial" w:hAnsi="Arial" w:cs="Arial"/>
                <w:b w:val="0"/>
              </w:rPr>
            </w:pPr>
            <w:r w:rsidRPr="000078C1">
              <w:rPr>
                <w:rFonts w:ascii="Arial" w:hAnsi="Arial" w:cs="Arial"/>
                <w:b w:val="0"/>
              </w:rPr>
              <w:t>Těšnov 65/17, Praha 1, 110 00</w:t>
            </w:r>
          </w:p>
        </w:tc>
      </w:tr>
      <w:tr w:rsidR="00981E87" w:rsidRPr="000078C1" w:rsidTr="007B335B">
        <w:tc>
          <w:tcPr>
            <w:tcW w:w="2206" w:type="dxa"/>
            <w:tcBorders>
              <w:top w:val="single" w:sz="4" w:space="0" w:color="auto"/>
              <w:left w:val="single" w:sz="4" w:space="0" w:color="auto"/>
              <w:bottom w:val="single" w:sz="4" w:space="0" w:color="auto"/>
              <w:right w:val="single" w:sz="4" w:space="0" w:color="auto"/>
            </w:tcBorders>
            <w:vAlign w:val="center"/>
            <w:hideMark/>
          </w:tcPr>
          <w:p w:rsidR="00981E87" w:rsidRPr="000078C1" w:rsidRDefault="00981E87" w:rsidP="007B335B">
            <w:pPr>
              <w:pStyle w:val="RLTextlnkuslovan"/>
              <w:numPr>
                <w:ilvl w:val="0"/>
                <w:numId w:val="0"/>
              </w:numPr>
              <w:tabs>
                <w:tab w:val="left" w:pos="708"/>
              </w:tabs>
              <w:jc w:val="left"/>
              <w:rPr>
                <w:rFonts w:ascii="Arial" w:hAnsi="Arial" w:cs="Arial"/>
                <w:szCs w:val="22"/>
              </w:rPr>
            </w:pPr>
            <w:r w:rsidRPr="000078C1">
              <w:rPr>
                <w:rFonts w:ascii="Arial" w:hAnsi="Arial" w:cs="Arial"/>
                <w:szCs w:val="22"/>
              </w:rPr>
              <w:t>E-mail</w:t>
            </w:r>
          </w:p>
        </w:tc>
        <w:tc>
          <w:tcPr>
            <w:tcW w:w="6343" w:type="dxa"/>
            <w:tcBorders>
              <w:top w:val="single" w:sz="4" w:space="0" w:color="auto"/>
              <w:left w:val="single" w:sz="4" w:space="0" w:color="auto"/>
              <w:bottom w:val="single" w:sz="4" w:space="0" w:color="auto"/>
              <w:right w:val="single" w:sz="4" w:space="0" w:color="auto"/>
            </w:tcBorders>
            <w:vAlign w:val="center"/>
          </w:tcPr>
          <w:p w:rsidR="00981E87" w:rsidRPr="000078C1" w:rsidRDefault="00B34906" w:rsidP="007B335B">
            <w:pPr>
              <w:pStyle w:val="doplnzadavatel"/>
              <w:jc w:val="left"/>
              <w:rPr>
                <w:rFonts w:ascii="Arial" w:hAnsi="Arial" w:cs="Arial"/>
                <w:b w:val="0"/>
              </w:rPr>
            </w:pPr>
            <w:r>
              <w:rPr>
                <w:rFonts w:ascii="Arial" w:hAnsi="Arial" w:cs="Arial"/>
                <w:b w:val="0"/>
              </w:rPr>
              <w:t>xxx</w:t>
            </w:r>
          </w:p>
        </w:tc>
      </w:tr>
      <w:tr w:rsidR="00981E87" w:rsidRPr="000078C1" w:rsidTr="007B335B">
        <w:tc>
          <w:tcPr>
            <w:tcW w:w="2206" w:type="dxa"/>
            <w:tcBorders>
              <w:top w:val="single" w:sz="4" w:space="0" w:color="auto"/>
              <w:left w:val="single" w:sz="4" w:space="0" w:color="auto"/>
              <w:bottom w:val="single" w:sz="4" w:space="0" w:color="auto"/>
              <w:right w:val="single" w:sz="4" w:space="0" w:color="auto"/>
            </w:tcBorders>
            <w:vAlign w:val="center"/>
            <w:hideMark/>
          </w:tcPr>
          <w:p w:rsidR="00981E87" w:rsidRPr="000078C1" w:rsidRDefault="00981E87" w:rsidP="007B335B">
            <w:pPr>
              <w:pStyle w:val="RLTextlnkuslovan"/>
              <w:numPr>
                <w:ilvl w:val="0"/>
                <w:numId w:val="0"/>
              </w:numPr>
              <w:tabs>
                <w:tab w:val="left" w:pos="708"/>
              </w:tabs>
              <w:jc w:val="left"/>
              <w:rPr>
                <w:rFonts w:ascii="Arial" w:hAnsi="Arial" w:cs="Arial"/>
                <w:szCs w:val="22"/>
              </w:rPr>
            </w:pPr>
            <w:r w:rsidRPr="000078C1">
              <w:rPr>
                <w:rFonts w:ascii="Arial" w:hAnsi="Arial" w:cs="Arial"/>
                <w:szCs w:val="22"/>
              </w:rPr>
              <w:t>Telefon</w:t>
            </w:r>
          </w:p>
        </w:tc>
        <w:tc>
          <w:tcPr>
            <w:tcW w:w="6343" w:type="dxa"/>
            <w:tcBorders>
              <w:top w:val="single" w:sz="4" w:space="0" w:color="auto"/>
              <w:left w:val="single" w:sz="4" w:space="0" w:color="auto"/>
              <w:bottom w:val="single" w:sz="4" w:space="0" w:color="auto"/>
              <w:right w:val="single" w:sz="4" w:space="0" w:color="auto"/>
            </w:tcBorders>
          </w:tcPr>
          <w:p w:rsidR="00981E87" w:rsidRPr="000078C1" w:rsidRDefault="00D03A11" w:rsidP="007B335B">
            <w:pPr>
              <w:pStyle w:val="doplnzadavatel"/>
              <w:jc w:val="left"/>
              <w:rPr>
                <w:rFonts w:ascii="Arial" w:hAnsi="Arial" w:cs="Arial"/>
                <w:b w:val="0"/>
              </w:rPr>
            </w:pPr>
            <w:r w:rsidRPr="000078C1">
              <w:rPr>
                <w:rStyle w:val="urtxtstd5"/>
                <w:rFonts w:ascii="Arial" w:hAnsi="Arial" w:cs="Arial"/>
                <w:b w:val="0"/>
                <w:sz w:val="22"/>
                <w:szCs w:val="22"/>
              </w:rPr>
              <w:t>221812631</w:t>
            </w:r>
          </w:p>
        </w:tc>
      </w:tr>
    </w:tbl>
    <w:p w:rsidR="00981E87" w:rsidRPr="00A1492F" w:rsidRDefault="00981E87" w:rsidP="00981E87">
      <w:pPr>
        <w:keepNext/>
        <w:spacing w:before="480"/>
        <w:rPr>
          <w:rFonts w:ascii="Arial" w:hAnsi="Arial" w:cs="Arial"/>
          <w:b/>
          <w:lang w:eastAsia="en-US"/>
        </w:rPr>
      </w:pPr>
      <w:r w:rsidRPr="00A1492F">
        <w:rPr>
          <w:rFonts w:ascii="Arial" w:hAnsi="Arial" w:cs="Arial"/>
          <w:b/>
        </w:rPr>
        <w:t xml:space="preserve">Za </w:t>
      </w:r>
      <w:r>
        <w:rPr>
          <w:rFonts w:ascii="Arial" w:hAnsi="Arial" w:cs="Arial"/>
          <w:b/>
        </w:rPr>
        <w:t>Poskytovatele</w:t>
      </w:r>
      <w:r w:rsidRPr="00A1492F">
        <w:rPr>
          <w:rFonts w:ascii="Arial" w:hAnsi="Arial" w:cs="Arial"/>
          <w:b/>
        </w:rPr>
        <w:t>:</w:t>
      </w:r>
    </w:p>
    <w:p w:rsidR="00981E87" w:rsidRPr="00CB3144" w:rsidRDefault="00981E87" w:rsidP="00D94A5E">
      <w:pPr>
        <w:numPr>
          <w:ilvl w:val="0"/>
          <w:numId w:val="6"/>
        </w:numPr>
        <w:spacing w:line="300" w:lineRule="exact"/>
        <w:ind w:left="426"/>
        <w:jc w:val="both"/>
        <w:rPr>
          <w:rFonts w:ascii="Arial" w:hAnsi="Arial" w:cs="Arial"/>
        </w:rPr>
      </w:pPr>
      <w:r w:rsidRPr="00A1492F">
        <w:rPr>
          <w:rFonts w:ascii="Arial" w:hAnsi="Arial" w:cs="Arial"/>
        </w:rPr>
        <w:t xml:space="preserve">ve věcech smluvních: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6343"/>
      </w:tblGrid>
      <w:tr w:rsidR="00981E87" w:rsidRPr="00CB3144" w:rsidTr="007B335B">
        <w:tc>
          <w:tcPr>
            <w:tcW w:w="2268" w:type="dxa"/>
            <w:tcBorders>
              <w:top w:val="single" w:sz="4" w:space="0" w:color="auto"/>
              <w:left w:val="single" w:sz="4" w:space="0" w:color="auto"/>
              <w:bottom w:val="single" w:sz="4" w:space="0" w:color="auto"/>
              <w:right w:val="single" w:sz="4" w:space="0" w:color="auto"/>
            </w:tcBorders>
            <w:vAlign w:val="center"/>
            <w:hideMark/>
          </w:tcPr>
          <w:p w:rsidR="00981E87" w:rsidRPr="00CB3144" w:rsidRDefault="00981E87" w:rsidP="007B335B">
            <w:pPr>
              <w:pStyle w:val="RLTextlnkuslovan"/>
              <w:numPr>
                <w:ilvl w:val="0"/>
                <w:numId w:val="0"/>
              </w:numPr>
              <w:tabs>
                <w:tab w:val="left" w:pos="708"/>
              </w:tabs>
              <w:jc w:val="left"/>
              <w:rPr>
                <w:rFonts w:ascii="Arial" w:hAnsi="Arial" w:cs="Arial"/>
                <w:szCs w:val="22"/>
              </w:rPr>
            </w:pPr>
            <w:r w:rsidRPr="00CB3144">
              <w:rPr>
                <w:rFonts w:ascii="Arial" w:hAnsi="Arial" w:cs="Arial"/>
                <w:szCs w:val="22"/>
              </w:rPr>
              <w:t>Jméno a příjmení</w:t>
            </w:r>
          </w:p>
        </w:tc>
        <w:tc>
          <w:tcPr>
            <w:tcW w:w="6343" w:type="dxa"/>
            <w:tcBorders>
              <w:top w:val="single" w:sz="4" w:space="0" w:color="auto"/>
              <w:left w:val="single" w:sz="4" w:space="0" w:color="auto"/>
              <w:bottom w:val="single" w:sz="4" w:space="0" w:color="auto"/>
              <w:right w:val="single" w:sz="4" w:space="0" w:color="auto"/>
            </w:tcBorders>
            <w:vAlign w:val="center"/>
          </w:tcPr>
          <w:p w:rsidR="00981E87" w:rsidRPr="001228B6" w:rsidRDefault="00190F20" w:rsidP="007B335B">
            <w:pPr>
              <w:pStyle w:val="RLTextlnkuslovan"/>
              <w:numPr>
                <w:ilvl w:val="0"/>
                <w:numId w:val="0"/>
              </w:numPr>
              <w:tabs>
                <w:tab w:val="left" w:pos="708"/>
              </w:tabs>
              <w:jc w:val="left"/>
              <w:rPr>
                <w:rFonts w:ascii="Arial" w:hAnsi="Arial" w:cs="Arial"/>
                <w:szCs w:val="22"/>
              </w:rPr>
            </w:pPr>
            <w:r>
              <w:rPr>
                <w:rFonts w:ascii="Arial" w:hAnsi="Arial" w:cs="Arial"/>
                <w:szCs w:val="22"/>
              </w:rPr>
              <w:t>RNDr. Vladimír Ulrich</w:t>
            </w:r>
          </w:p>
        </w:tc>
      </w:tr>
      <w:tr w:rsidR="00981E87" w:rsidRPr="00CB3144" w:rsidTr="007B335B">
        <w:tc>
          <w:tcPr>
            <w:tcW w:w="2268" w:type="dxa"/>
            <w:tcBorders>
              <w:top w:val="single" w:sz="4" w:space="0" w:color="auto"/>
              <w:left w:val="single" w:sz="4" w:space="0" w:color="auto"/>
              <w:bottom w:val="single" w:sz="4" w:space="0" w:color="auto"/>
              <w:right w:val="single" w:sz="4" w:space="0" w:color="auto"/>
            </w:tcBorders>
            <w:vAlign w:val="center"/>
            <w:hideMark/>
          </w:tcPr>
          <w:p w:rsidR="00981E87" w:rsidRPr="00A1492F" w:rsidRDefault="00981E87" w:rsidP="007B335B">
            <w:pPr>
              <w:pStyle w:val="RLTextlnkuslovan"/>
              <w:numPr>
                <w:ilvl w:val="0"/>
                <w:numId w:val="0"/>
              </w:numPr>
              <w:tabs>
                <w:tab w:val="left" w:pos="708"/>
              </w:tabs>
              <w:jc w:val="left"/>
              <w:rPr>
                <w:rFonts w:ascii="Arial" w:hAnsi="Arial" w:cs="Arial"/>
                <w:szCs w:val="22"/>
              </w:rPr>
            </w:pPr>
            <w:r w:rsidRPr="00A1492F">
              <w:rPr>
                <w:rFonts w:ascii="Arial" w:hAnsi="Arial" w:cs="Arial"/>
                <w:szCs w:val="22"/>
              </w:rPr>
              <w:t>Adresa</w:t>
            </w:r>
          </w:p>
        </w:tc>
        <w:tc>
          <w:tcPr>
            <w:tcW w:w="6343" w:type="dxa"/>
            <w:tcBorders>
              <w:top w:val="single" w:sz="4" w:space="0" w:color="auto"/>
              <w:left w:val="single" w:sz="4" w:space="0" w:color="auto"/>
              <w:bottom w:val="single" w:sz="4" w:space="0" w:color="auto"/>
              <w:right w:val="single" w:sz="4" w:space="0" w:color="auto"/>
            </w:tcBorders>
            <w:vAlign w:val="center"/>
          </w:tcPr>
          <w:p w:rsidR="00981E87" w:rsidRPr="00A1492F" w:rsidRDefault="00190F20" w:rsidP="007B335B">
            <w:pPr>
              <w:pStyle w:val="RLTextlnkuslovan"/>
              <w:numPr>
                <w:ilvl w:val="0"/>
                <w:numId w:val="0"/>
              </w:numPr>
              <w:tabs>
                <w:tab w:val="left" w:pos="708"/>
              </w:tabs>
              <w:jc w:val="left"/>
              <w:rPr>
                <w:rFonts w:ascii="Arial" w:hAnsi="Arial" w:cs="Arial"/>
                <w:szCs w:val="22"/>
              </w:rPr>
            </w:pPr>
            <w:r>
              <w:rPr>
                <w:rFonts w:ascii="Arial" w:hAnsi="Arial" w:cs="Arial"/>
                <w:szCs w:val="22"/>
              </w:rPr>
              <w:t>Mongolská 465/5, 160 00 Praha 6</w:t>
            </w:r>
          </w:p>
        </w:tc>
      </w:tr>
      <w:tr w:rsidR="00981E87" w:rsidRPr="00CB3144" w:rsidTr="007B335B">
        <w:tc>
          <w:tcPr>
            <w:tcW w:w="2268" w:type="dxa"/>
            <w:tcBorders>
              <w:top w:val="single" w:sz="4" w:space="0" w:color="auto"/>
              <w:left w:val="single" w:sz="4" w:space="0" w:color="auto"/>
              <w:bottom w:val="single" w:sz="4" w:space="0" w:color="auto"/>
              <w:right w:val="single" w:sz="4" w:space="0" w:color="auto"/>
            </w:tcBorders>
            <w:vAlign w:val="center"/>
            <w:hideMark/>
          </w:tcPr>
          <w:p w:rsidR="00981E87" w:rsidRPr="00A1492F" w:rsidRDefault="00981E87" w:rsidP="007B335B">
            <w:pPr>
              <w:pStyle w:val="RLTextlnkuslovan"/>
              <w:numPr>
                <w:ilvl w:val="0"/>
                <w:numId w:val="0"/>
              </w:numPr>
              <w:tabs>
                <w:tab w:val="left" w:pos="708"/>
              </w:tabs>
              <w:jc w:val="left"/>
              <w:rPr>
                <w:rFonts w:ascii="Arial" w:hAnsi="Arial" w:cs="Arial"/>
                <w:szCs w:val="22"/>
              </w:rPr>
            </w:pPr>
            <w:r w:rsidRPr="00A1492F">
              <w:rPr>
                <w:rFonts w:ascii="Arial" w:hAnsi="Arial" w:cs="Arial"/>
                <w:szCs w:val="22"/>
              </w:rPr>
              <w:t>E-mail</w:t>
            </w:r>
          </w:p>
        </w:tc>
        <w:tc>
          <w:tcPr>
            <w:tcW w:w="6343" w:type="dxa"/>
            <w:tcBorders>
              <w:top w:val="single" w:sz="4" w:space="0" w:color="auto"/>
              <w:left w:val="single" w:sz="4" w:space="0" w:color="auto"/>
              <w:bottom w:val="single" w:sz="4" w:space="0" w:color="auto"/>
              <w:right w:val="single" w:sz="4" w:space="0" w:color="auto"/>
            </w:tcBorders>
            <w:vAlign w:val="center"/>
          </w:tcPr>
          <w:p w:rsidR="00981E87" w:rsidRPr="00190F20" w:rsidRDefault="00B34906" w:rsidP="007B335B">
            <w:pPr>
              <w:pStyle w:val="RLTextlnkuslovan"/>
              <w:numPr>
                <w:ilvl w:val="0"/>
                <w:numId w:val="0"/>
              </w:numPr>
              <w:tabs>
                <w:tab w:val="left" w:pos="708"/>
              </w:tabs>
              <w:jc w:val="left"/>
              <w:rPr>
                <w:rFonts w:ascii="Arial" w:hAnsi="Arial" w:cs="Arial"/>
                <w:szCs w:val="22"/>
                <w:lang w:val="en-US"/>
              </w:rPr>
            </w:pPr>
            <w:r>
              <w:rPr>
                <w:rFonts w:ascii="Arial" w:hAnsi="Arial" w:cs="Arial"/>
                <w:szCs w:val="22"/>
              </w:rPr>
              <w:t>xxx</w:t>
            </w:r>
          </w:p>
        </w:tc>
      </w:tr>
      <w:tr w:rsidR="00981E87" w:rsidRPr="00CB3144" w:rsidTr="007B335B">
        <w:tc>
          <w:tcPr>
            <w:tcW w:w="2268" w:type="dxa"/>
            <w:tcBorders>
              <w:top w:val="single" w:sz="4" w:space="0" w:color="auto"/>
              <w:left w:val="single" w:sz="4" w:space="0" w:color="auto"/>
              <w:bottom w:val="single" w:sz="4" w:space="0" w:color="auto"/>
              <w:right w:val="single" w:sz="4" w:space="0" w:color="auto"/>
            </w:tcBorders>
            <w:vAlign w:val="center"/>
            <w:hideMark/>
          </w:tcPr>
          <w:p w:rsidR="00981E87" w:rsidRPr="00A1492F" w:rsidRDefault="00981E87" w:rsidP="007B335B">
            <w:pPr>
              <w:pStyle w:val="RLTextlnkuslovan"/>
              <w:numPr>
                <w:ilvl w:val="0"/>
                <w:numId w:val="0"/>
              </w:numPr>
              <w:tabs>
                <w:tab w:val="left" w:pos="708"/>
              </w:tabs>
              <w:jc w:val="left"/>
              <w:rPr>
                <w:rFonts w:ascii="Arial" w:hAnsi="Arial" w:cs="Arial"/>
                <w:szCs w:val="22"/>
              </w:rPr>
            </w:pPr>
            <w:r w:rsidRPr="00A1492F">
              <w:rPr>
                <w:rFonts w:ascii="Arial" w:hAnsi="Arial" w:cs="Arial"/>
                <w:szCs w:val="22"/>
              </w:rPr>
              <w:t>Telefon</w:t>
            </w:r>
          </w:p>
        </w:tc>
        <w:tc>
          <w:tcPr>
            <w:tcW w:w="6343" w:type="dxa"/>
            <w:tcBorders>
              <w:top w:val="single" w:sz="4" w:space="0" w:color="auto"/>
              <w:left w:val="single" w:sz="4" w:space="0" w:color="auto"/>
              <w:bottom w:val="single" w:sz="4" w:space="0" w:color="auto"/>
              <w:right w:val="single" w:sz="4" w:space="0" w:color="auto"/>
            </w:tcBorders>
            <w:vAlign w:val="center"/>
          </w:tcPr>
          <w:p w:rsidR="00981E87" w:rsidRPr="00A1492F" w:rsidRDefault="00B34906" w:rsidP="007B335B">
            <w:pPr>
              <w:pStyle w:val="RLTextlnkuslovan"/>
              <w:numPr>
                <w:ilvl w:val="0"/>
                <w:numId w:val="0"/>
              </w:numPr>
              <w:tabs>
                <w:tab w:val="left" w:pos="708"/>
              </w:tabs>
              <w:jc w:val="left"/>
              <w:rPr>
                <w:rFonts w:ascii="Arial" w:hAnsi="Arial" w:cs="Arial"/>
                <w:szCs w:val="22"/>
              </w:rPr>
            </w:pPr>
            <w:r>
              <w:rPr>
                <w:rFonts w:ascii="Arial" w:hAnsi="Arial" w:cs="Arial"/>
                <w:szCs w:val="22"/>
              </w:rPr>
              <w:t>xxx</w:t>
            </w:r>
          </w:p>
        </w:tc>
      </w:tr>
    </w:tbl>
    <w:p w:rsidR="00981E87" w:rsidRPr="00A1492F" w:rsidRDefault="00981E87" w:rsidP="00981E87">
      <w:pPr>
        <w:rPr>
          <w:rFonts w:ascii="Arial" w:hAnsi="Arial" w:cs="Arial"/>
          <w:lang w:eastAsia="en-US"/>
        </w:rPr>
      </w:pPr>
    </w:p>
    <w:p w:rsidR="00981E87" w:rsidRPr="00CB3144" w:rsidRDefault="00981E87" w:rsidP="00D94A5E">
      <w:pPr>
        <w:numPr>
          <w:ilvl w:val="0"/>
          <w:numId w:val="6"/>
        </w:numPr>
        <w:spacing w:line="300" w:lineRule="exact"/>
        <w:ind w:left="426"/>
        <w:jc w:val="both"/>
        <w:rPr>
          <w:rFonts w:ascii="Arial" w:hAnsi="Arial" w:cs="Arial"/>
        </w:rPr>
      </w:pPr>
      <w:r w:rsidRPr="00A1492F">
        <w:rPr>
          <w:rFonts w:ascii="Arial" w:hAnsi="Arial" w:cs="Arial"/>
        </w:rPr>
        <w:t>ve věcech obchodních</w:t>
      </w:r>
    </w:p>
    <w:tbl>
      <w:tblPr>
        <w:tblW w:w="8585"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2"/>
        <w:gridCol w:w="6423"/>
      </w:tblGrid>
      <w:tr w:rsidR="00981E87" w:rsidRPr="00CB3144" w:rsidTr="007B335B">
        <w:tc>
          <w:tcPr>
            <w:tcW w:w="2162" w:type="dxa"/>
            <w:tcBorders>
              <w:top w:val="single" w:sz="4" w:space="0" w:color="auto"/>
              <w:left w:val="single" w:sz="4" w:space="0" w:color="auto"/>
              <w:bottom w:val="single" w:sz="4" w:space="0" w:color="auto"/>
              <w:right w:val="single" w:sz="4" w:space="0" w:color="auto"/>
            </w:tcBorders>
            <w:vAlign w:val="center"/>
            <w:hideMark/>
          </w:tcPr>
          <w:p w:rsidR="00981E87" w:rsidRPr="00CB3144" w:rsidRDefault="00981E87" w:rsidP="007B335B">
            <w:pPr>
              <w:pStyle w:val="RLTextlnkuslovan"/>
              <w:numPr>
                <w:ilvl w:val="0"/>
                <w:numId w:val="0"/>
              </w:numPr>
              <w:tabs>
                <w:tab w:val="left" w:pos="708"/>
              </w:tabs>
              <w:jc w:val="left"/>
              <w:rPr>
                <w:rFonts w:ascii="Arial" w:hAnsi="Arial" w:cs="Arial"/>
                <w:szCs w:val="22"/>
              </w:rPr>
            </w:pPr>
            <w:r w:rsidRPr="00CB3144">
              <w:rPr>
                <w:rFonts w:ascii="Arial" w:hAnsi="Arial" w:cs="Arial"/>
                <w:szCs w:val="22"/>
              </w:rPr>
              <w:t>Jméno a příjmení</w:t>
            </w:r>
          </w:p>
        </w:tc>
        <w:tc>
          <w:tcPr>
            <w:tcW w:w="6423" w:type="dxa"/>
            <w:tcBorders>
              <w:top w:val="single" w:sz="4" w:space="0" w:color="auto"/>
              <w:left w:val="single" w:sz="4" w:space="0" w:color="auto"/>
              <w:bottom w:val="single" w:sz="4" w:space="0" w:color="auto"/>
              <w:right w:val="single" w:sz="4" w:space="0" w:color="auto"/>
            </w:tcBorders>
            <w:vAlign w:val="center"/>
          </w:tcPr>
          <w:p w:rsidR="00981E87" w:rsidRPr="00190F20" w:rsidRDefault="00190F20" w:rsidP="007B335B">
            <w:pPr>
              <w:pStyle w:val="doplnuchaze"/>
              <w:jc w:val="left"/>
              <w:rPr>
                <w:rFonts w:ascii="Arial" w:hAnsi="Arial" w:cs="Arial"/>
                <w:b w:val="0"/>
              </w:rPr>
            </w:pPr>
            <w:r w:rsidRPr="00190F20">
              <w:rPr>
                <w:rFonts w:ascii="Arial" w:hAnsi="Arial" w:cs="Arial"/>
                <w:b w:val="0"/>
              </w:rPr>
              <w:t>RNDr. Vladimír Ulrich</w:t>
            </w:r>
          </w:p>
        </w:tc>
      </w:tr>
      <w:tr w:rsidR="00981E87" w:rsidRPr="00CB3144" w:rsidTr="007B335B">
        <w:tc>
          <w:tcPr>
            <w:tcW w:w="2162" w:type="dxa"/>
            <w:tcBorders>
              <w:top w:val="single" w:sz="4" w:space="0" w:color="auto"/>
              <w:left w:val="single" w:sz="4" w:space="0" w:color="auto"/>
              <w:bottom w:val="single" w:sz="4" w:space="0" w:color="auto"/>
              <w:right w:val="single" w:sz="4" w:space="0" w:color="auto"/>
            </w:tcBorders>
            <w:vAlign w:val="center"/>
            <w:hideMark/>
          </w:tcPr>
          <w:p w:rsidR="00981E87" w:rsidRPr="00A1492F" w:rsidRDefault="00981E87" w:rsidP="007B335B">
            <w:pPr>
              <w:pStyle w:val="RLTextlnkuslovan"/>
              <w:numPr>
                <w:ilvl w:val="0"/>
                <w:numId w:val="0"/>
              </w:numPr>
              <w:tabs>
                <w:tab w:val="left" w:pos="708"/>
              </w:tabs>
              <w:jc w:val="left"/>
              <w:rPr>
                <w:rFonts w:ascii="Arial" w:hAnsi="Arial" w:cs="Arial"/>
                <w:szCs w:val="22"/>
              </w:rPr>
            </w:pPr>
            <w:r w:rsidRPr="00A1492F">
              <w:rPr>
                <w:rFonts w:ascii="Arial" w:hAnsi="Arial" w:cs="Arial"/>
                <w:szCs w:val="22"/>
              </w:rPr>
              <w:t>Adresa</w:t>
            </w:r>
          </w:p>
        </w:tc>
        <w:tc>
          <w:tcPr>
            <w:tcW w:w="6423" w:type="dxa"/>
            <w:tcBorders>
              <w:top w:val="single" w:sz="4" w:space="0" w:color="auto"/>
              <w:left w:val="single" w:sz="4" w:space="0" w:color="auto"/>
              <w:bottom w:val="single" w:sz="4" w:space="0" w:color="auto"/>
              <w:right w:val="single" w:sz="4" w:space="0" w:color="auto"/>
            </w:tcBorders>
            <w:vAlign w:val="center"/>
          </w:tcPr>
          <w:p w:rsidR="00981E87" w:rsidRPr="00190F20" w:rsidRDefault="00190F20" w:rsidP="007B335B">
            <w:pPr>
              <w:pStyle w:val="doplnuchaze"/>
              <w:jc w:val="left"/>
              <w:rPr>
                <w:rFonts w:ascii="Arial" w:hAnsi="Arial" w:cs="Arial"/>
                <w:b w:val="0"/>
              </w:rPr>
            </w:pPr>
            <w:r w:rsidRPr="00190F20">
              <w:rPr>
                <w:rFonts w:ascii="Arial" w:hAnsi="Arial" w:cs="Arial"/>
                <w:b w:val="0"/>
              </w:rPr>
              <w:t>Mongolská 465/5</w:t>
            </w:r>
          </w:p>
        </w:tc>
      </w:tr>
      <w:tr w:rsidR="00981E87" w:rsidRPr="00CB3144" w:rsidTr="007B335B">
        <w:tc>
          <w:tcPr>
            <w:tcW w:w="2162" w:type="dxa"/>
            <w:tcBorders>
              <w:top w:val="single" w:sz="4" w:space="0" w:color="auto"/>
              <w:left w:val="single" w:sz="4" w:space="0" w:color="auto"/>
              <w:bottom w:val="single" w:sz="4" w:space="0" w:color="auto"/>
              <w:right w:val="single" w:sz="4" w:space="0" w:color="auto"/>
            </w:tcBorders>
            <w:vAlign w:val="center"/>
            <w:hideMark/>
          </w:tcPr>
          <w:p w:rsidR="00981E87" w:rsidRPr="00A1492F" w:rsidRDefault="00981E87" w:rsidP="007B335B">
            <w:pPr>
              <w:pStyle w:val="RLTextlnkuslovan"/>
              <w:numPr>
                <w:ilvl w:val="0"/>
                <w:numId w:val="0"/>
              </w:numPr>
              <w:tabs>
                <w:tab w:val="left" w:pos="708"/>
              </w:tabs>
              <w:jc w:val="left"/>
              <w:rPr>
                <w:rFonts w:ascii="Arial" w:hAnsi="Arial" w:cs="Arial"/>
                <w:szCs w:val="22"/>
              </w:rPr>
            </w:pPr>
            <w:r w:rsidRPr="00A1492F">
              <w:rPr>
                <w:rFonts w:ascii="Arial" w:hAnsi="Arial" w:cs="Arial"/>
                <w:szCs w:val="22"/>
              </w:rPr>
              <w:t>E-mail</w:t>
            </w:r>
          </w:p>
        </w:tc>
        <w:tc>
          <w:tcPr>
            <w:tcW w:w="6423" w:type="dxa"/>
            <w:tcBorders>
              <w:top w:val="single" w:sz="4" w:space="0" w:color="auto"/>
              <w:left w:val="single" w:sz="4" w:space="0" w:color="auto"/>
              <w:bottom w:val="single" w:sz="4" w:space="0" w:color="auto"/>
              <w:right w:val="single" w:sz="4" w:space="0" w:color="auto"/>
            </w:tcBorders>
            <w:vAlign w:val="center"/>
          </w:tcPr>
          <w:p w:rsidR="00981E87" w:rsidRPr="00190F20" w:rsidRDefault="00B34906" w:rsidP="007B335B">
            <w:pPr>
              <w:pStyle w:val="doplnuchaze"/>
              <w:jc w:val="left"/>
              <w:rPr>
                <w:rFonts w:ascii="Arial" w:hAnsi="Arial" w:cs="Arial"/>
                <w:b w:val="0"/>
              </w:rPr>
            </w:pPr>
            <w:r>
              <w:rPr>
                <w:rFonts w:ascii="Arial" w:hAnsi="Arial" w:cs="Arial"/>
                <w:b w:val="0"/>
              </w:rPr>
              <w:t>xxx</w:t>
            </w:r>
          </w:p>
        </w:tc>
      </w:tr>
      <w:tr w:rsidR="00981E87" w:rsidRPr="00CB3144" w:rsidTr="007B335B">
        <w:tc>
          <w:tcPr>
            <w:tcW w:w="2162" w:type="dxa"/>
            <w:tcBorders>
              <w:top w:val="single" w:sz="4" w:space="0" w:color="auto"/>
              <w:left w:val="single" w:sz="4" w:space="0" w:color="auto"/>
              <w:bottom w:val="single" w:sz="4" w:space="0" w:color="auto"/>
              <w:right w:val="single" w:sz="4" w:space="0" w:color="auto"/>
            </w:tcBorders>
            <w:vAlign w:val="center"/>
            <w:hideMark/>
          </w:tcPr>
          <w:p w:rsidR="00981E87" w:rsidRPr="00A1492F" w:rsidRDefault="00981E87" w:rsidP="007B335B">
            <w:pPr>
              <w:pStyle w:val="RLTextlnkuslovan"/>
              <w:numPr>
                <w:ilvl w:val="0"/>
                <w:numId w:val="0"/>
              </w:numPr>
              <w:tabs>
                <w:tab w:val="left" w:pos="708"/>
              </w:tabs>
              <w:jc w:val="left"/>
              <w:rPr>
                <w:rFonts w:ascii="Arial" w:hAnsi="Arial" w:cs="Arial"/>
                <w:szCs w:val="22"/>
              </w:rPr>
            </w:pPr>
            <w:r w:rsidRPr="00A1492F">
              <w:rPr>
                <w:rFonts w:ascii="Arial" w:hAnsi="Arial" w:cs="Arial"/>
                <w:szCs w:val="22"/>
              </w:rPr>
              <w:t>Telefon</w:t>
            </w:r>
          </w:p>
        </w:tc>
        <w:tc>
          <w:tcPr>
            <w:tcW w:w="6423" w:type="dxa"/>
            <w:tcBorders>
              <w:top w:val="single" w:sz="4" w:space="0" w:color="auto"/>
              <w:left w:val="single" w:sz="4" w:space="0" w:color="auto"/>
              <w:bottom w:val="single" w:sz="4" w:space="0" w:color="auto"/>
              <w:right w:val="single" w:sz="4" w:space="0" w:color="auto"/>
            </w:tcBorders>
            <w:vAlign w:val="center"/>
          </w:tcPr>
          <w:p w:rsidR="00981E87" w:rsidRPr="00A1492F" w:rsidRDefault="00B34906" w:rsidP="007B335B">
            <w:pPr>
              <w:pStyle w:val="doplnuchaze"/>
              <w:jc w:val="left"/>
              <w:rPr>
                <w:rFonts w:ascii="Arial" w:hAnsi="Arial" w:cs="Arial"/>
                <w:b w:val="0"/>
              </w:rPr>
            </w:pPr>
            <w:r>
              <w:rPr>
                <w:rFonts w:ascii="Arial" w:hAnsi="Arial" w:cs="Arial"/>
                <w:b w:val="0"/>
              </w:rPr>
              <w:t>xxx</w:t>
            </w:r>
          </w:p>
        </w:tc>
      </w:tr>
    </w:tbl>
    <w:p w:rsidR="00981E87" w:rsidRPr="00A1492F" w:rsidRDefault="00981E87" w:rsidP="00981E87">
      <w:pPr>
        <w:spacing w:line="300" w:lineRule="exact"/>
        <w:ind w:left="426"/>
        <w:jc w:val="both"/>
        <w:rPr>
          <w:rFonts w:ascii="Arial" w:hAnsi="Arial" w:cs="Arial"/>
        </w:rPr>
      </w:pPr>
    </w:p>
    <w:p w:rsidR="00981E87" w:rsidRPr="00CB3144" w:rsidRDefault="00981E87" w:rsidP="00D94A5E">
      <w:pPr>
        <w:numPr>
          <w:ilvl w:val="0"/>
          <w:numId w:val="7"/>
        </w:numPr>
        <w:spacing w:line="300" w:lineRule="exact"/>
        <w:ind w:left="426"/>
        <w:jc w:val="both"/>
        <w:rPr>
          <w:rFonts w:ascii="Arial" w:hAnsi="Arial" w:cs="Arial"/>
        </w:rPr>
      </w:pPr>
      <w:r w:rsidRPr="00CB3144">
        <w:rPr>
          <w:rFonts w:ascii="Arial" w:hAnsi="Arial" w:cs="Arial"/>
        </w:rPr>
        <w:t>ve věcech technických a realizačních:</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981E87" w:rsidRPr="00CB3144" w:rsidTr="007B335B">
        <w:tc>
          <w:tcPr>
            <w:tcW w:w="2206" w:type="dxa"/>
            <w:tcBorders>
              <w:top w:val="single" w:sz="4" w:space="0" w:color="auto"/>
              <w:left w:val="single" w:sz="4" w:space="0" w:color="auto"/>
              <w:bottom w:val="single" w:sz="4" w:space="0" w:color="auto"/>
              <w:right w:val="single" w:sz="4" w:space="0" w:color="auto"/>
            </w:tcBorders>
            <w:vAlign w:val="center"/>
            <w:hideMark/>
          </w:tcPr>
          <w:p w:rsidR="00981E87" w:rsidRPr="00CB3144" w:rsidRDefault="00981E87" w:rsidP="007B335B">
            <w:pPr>
              <w:pStyle w:val="RLTextlnkuslovan"/>
              <w:numPr>
                <w:ilvl w:val="0"/>
                <w:numId w:val="0"/>
              </w:numPr>
              <w:tabs>
                <w:tab w:val="left" w:pos="708"/>
              </w:tabs>
              <w:jc w:val="left"/>
              <w:rPr>
                <w:rFonts w:ascii="Arial" w:hAnsi="Arial" w:cs="Arial"/>
                <w:szCs w:val="22"/>
              </w:rPr>
            </w:pPr>
            <w:r w:rsidRPr="00CB3144">
              <w:rPr>
                <w:rFonts w:ascii="Arial" w:hAnsi="Arial" w:cs="Arial"/>
                <w:szCs w:val="22"/>
              </w:rPr>
              <w:t>Jméno a příjmení</w:t>
            </w:r>
          </w:p>
        </w:tc>
        <w:tc>
          <w:tcPr>
            <w:tcW w:w="6343" w:type="dxa"/>
            <w:tcBorders>
              <w:top w:val="single" w:sz="4" w:space="0" w:color="auto"/>
              <w:left w:val="single" w:sz="4" w:space="0" w:color="auto"/>
              <w:bottom w:val="single" w:sz="4" w:space="0" w:color="auto"/>
              <w:right w:val="single" w:sz="4" w:space="0" w:color="auto"/>
            </w:tcBorders>
            <w:vAlign w:val="center"/>
          </w:tcPr>
          <w:p w:rsidR="00981E87" w:rsidRPr="001228B6" w:rsidRDefault="00190F20" w:rsidP="007B335B">
            <w:pPr>
              <w:pStyle w:val="RLTextlnkuslovan"/>
              <w:numPr>
                <w:ilvl w:val="0"/>
                <w:numId w:val="0"/>
              </w:numPr>
              <w:tabs>
                <w:tab w:val="left" w:pos="708"/>
              </w:tabs>
              <w:jc w:val="left"/>
              <w:rPr>
                <w:rFonts w:ascii="Arial" w:hAnsi="Arial" w:cs="Arial"/>
                <w:szCs w:val="22"/>
              </w:rPr>
            </w:pPr>
            <w:r>
              <w:rPr>
                <w:rFonts w:ascii="Arial" w:hAnsi="Arial" w:cs="Arial"/>
                <w:szCs w:val="22"/>
              </w:rPr>
              <w:t>RNDr. Vladimír Ulrich</w:t>
            </w:r>
          </w:p>
        </w:tc>
      </w:tr>
      <w:tr w:rsidR="00981E87" w:rsidRPr="00CB3144" w:rsidTr="007B335B">
        <w:tc>
          <w:tcPr>
            <w:tcW w:w="2206" w:type="dxa"/>
            <w:tcBorders>
              <w:top w:val="single" w:sz="4" w:space="0" w:color="auto"/>
              <w:left w:val="single" w:sz="4" w:space="0" w:color="auto"/>
              <w:bottom w:val="single" w:sz="4" w:space="0" w:color="auto"/>
              <w:right w:val="single" w:sz="4" w:space="0" w:color="auto"/>
            </w:tcBorders>
            <w:vAlign w:val="center"/>
            <w:hideMark/>
          </w:tcPr>
          <w:p w:rsidR="00981E87" w:rsidRPr="00A1492F" w:rsidRDefault="00981E87" w:rsidP="007B335B">
            <w:pPr>
              <w:pStyle w:val="RLTextlnkuslovan"/>
              <w:numPr>
                <w:ilvl w:val="0"/>
                <w:numId w:val="0"/>
              </w:numPr>
              <w:tabs>
                <w:tab w:val="left" w:pos="708"/>
              </w:tabs>
              <w:jc w:val="left"/>
              <w:rPr>
                <w:rFonts w:ascii="Arial" w:hAnsi="Arial" w:cs="Arial"/>
                <w:szCs w:val="22"/>
              </w:rPr>
            </w:pPr>
            <w:r w:rsidRPr="00A1492F">
              <w:rPr>
                <w:rFonts w:ascii="Arial" w:hAnsi="Arial" w:cs="Arial"/>
                <w:szCs w:val="22"/>
              </w:rPr>
              <w:lastRenderedPageBreak/>
              <w:t>Adresa</w:t>
            </w:r>
          </w:p>
        </w:tc>
        <w:tc>
          <w:tcPr>
            <w:tcW w:w="6343" w:type="dxa"/>
            <w:tcBorders>
              <w:top w:val="single" w:sz="4" w:space="0" w:color="auto"/>
              <w:left w:val="single" w:sz="4" w:space="0" w:color="auto"/>
              <w:bottom w:val="single" w:sz="4" w:space="0" w:color="auto"/>
              <w:right w:val="single" w:sz="4" w:space="0" w:color="auto"/>
            </w:tcBorders>
            <w:vAlign w:val="center"/>
          </w:tcPr>
          <w:p w:rsidR="00981E87" w:rsidRPr="00A1492F" w:rsidRDefault="00190F20" w:rsidP="007B335B">
            <w:pPr>
              <w:pStyle w:val="RLTextlnkuslovan"/>
              <w:numPr>
                <w:ilvl w:val="0"/>
                <w:numId w:val="0"/>
              </w:numPr>
              <w:tabs>
                <w:tab w:val="left" w:pos="708"/>
              </w:tabs>
              <w:jc w:val="left"/>
              <w:rPr>
                <w:rFonts w:ascii="Arial" w:hAnsi="Arial" w:cs="Arial"/>
                <w:szCs w:val="22"/>
              </w:rPr>
            </w:pPr>
            <w:r>
              <w:rPr>
                <w:rFonts w:ascii="Arial" w:hAnsi="Arial" w:cs="Arial"/>
                <w:szCs w:val="22"/>
              </w:rPr>
              <w:t>Mongolská 465/5, 160 00 Praha 6</w:t>
            </w:r>
          </w:p>
        </w:tc>
      </w:tr>
      <w:tr w:rsidR="00981E87" w:rsidRPr="00CB3144" w:rsidTr="007B335B">
        <w:tc>
          <w:tcPr>
            <w:tcW w:w="2206" w:type="dxa"/>
            <w:tcBorders>
              <w:top w:val="single" w:sz="4" w:space="0" w:color="auto"/>
              <w:left w:val="single" w:sz="4" w:space="0" w:color="auto"/>
              <w:bottom w:val="single" w:sz="4" w:space="0" w:color="auto"/>
              <w:right w:val="single" w:sz="4" w:space="0" w:color="auto"/>
            </w:tcBorders>
            <w:vAlign w:val="center"/>
            <w:hideMark/>
          </w:tcPr>
          <w:p w:rsidR="00981E87" w:rsidRPr="00A1492F" w:rsidRDefault="00981E87" w:rsidP="007B335B">
            <w:pPr>
              <w:pStyle w:val="RLTextlnkuslovan"/>
              <w:numPr>
                <w:ilvl w:val="0"/>
                <w:numId w:val="0"/>
              </w:numPr>
              <w:tabs>
                <w:tab w:val="left" w:pos="708"/>
              </w:tabs>
              <w:jc w:val="left"/>
              <w:rPr>
                <w:rFonts w:ascii="Arial" w:hAnsi="Arial" w:cs="Arial"/>
                <w:szCs w:val="22"/>
              </w:rPr>
            </w:pPr>
            <w:r w:rsidRPr="00A1492F">
              <w:rPr>
                <w:rFonts w:ascii="Arial" w:hAnsi="Arial" w:cs="Arial"/>
                <w:szCs w:val="22"/>
              </w:rPr>
              <w:t>E-mail</w:t>
            </w:r>
          </w:p>
        </w:tc>
        <w:tc>
          <w:tcPr>
            <w:tcW w:w="6343" w:type="dxa"/>
            <w:tcBorders>
              <w:top w:val="single" w:sz="4" w:space="0" w:color="auto"/>
              <w:left w:val="single" w:sz="4" w:space="0" w:color="auto"/>
              <w:bottom w:val="single" w:sz="4" w:space="0" w:color="auto"/>
              <w:right w:val="single" w:sz="4" w:space="0" w:color="auto"/>
            </w:tcBorders>
            <w:vAlign w:val="center"/>
          </w:tcPr>
          <w:p w:rsidR="00981E87" w:rsidRPr="00A1492F" w:rsidRDefault="00B34906" w:rsidP="007B335B">
            <w:pPr>
              <w:pStyle w:val="RLTextlnkuslovan"/>
              <w:numPr>
                <w:ilvl w:val="0"/>
                <w:numId w:val="0"/>
              </w:numPr>
              <w:tabs>
                <w:tab w:val="left" w:pos="708"/>
              </w:tabs>
              <w:jc w:val="left"/>
              <w:rPr>
                <w:rFonts w:ascii="Arial" w:hAnsi="Arial" w:cs="Arial"/>
                <w:szCs w:val="22"/>
              </w:rPr>
            </w:pPr>
            <w:r>
              <w:rPr>
                <w:rFonts w:ascii="Arial" w:hAnsi="Arial" w:cs="Arial"/>
                <w:szCs w:val="22"/>
              </w:rPr>
              <w:t>xxx</w:t>
            </w:r>
          </w:p>
        </w:tc>
      </w:tr>
      <w:tr w:rsidR="00981E87" w:rsidRPr="00CB3144" w:rsidTr="007B335B">
        <w:tc>
          <w:tcPr>
            <w:tcW w:w="2206" w:type="dxa"/>
            <w:tcBorders>
              <w:top w:val="single" w:sz="4" w:space="0" w:color="auto"/>
              <w:left w:val="single" w:sz="4" w:space="0" w:color="auto"/>
              <w:bottom w:val="single" w:sz="4" w:space="0" w:color="auto"/>
              <w:right w:val="single" w:sz="4" w:space="0" w:color="auto"/>
            </w:tcBorders>
            <w:vAlign w:val="center"/>
            <w:hideMark/>
          </w:tcPr>
          <w:p w:rsidR="00981E87" w:rsidRPr="00A1492F" w:rsidRDefault="00981E87" w:rsidP="007B335B">
            <w:pPr>
              <w:pStyle w:val="RLTextlnkuslovan"/>
              <w:numPr>
                <w:ilvl w:val="0"/>
                <w:numId w:val="0"/>
              </w:numPr>
              <w:tabs>
                <w:tab w:val="left" w:pos="708"/>
              </w:tabs>
              <w:jc w:val="left"/>
              <w:rPr>
                <w:rFonts w:ascii="Arial" w:hAnsi="Arial" w:cs="Arial"/>
                <w:szCs w:val="22"/>
              </w:rPr>
            </w:pPr>
            <w:r w:rsidRPr="00A1492F">
              <w:rPr>
                <w:rFonts w:ascii="Arial" w:hAnsi="Arial" w:cs="Arial"/>
                <w:szCs w:val="22"/>
              </w:rPr>
              <w:t>Telefon</w:t>
            </w:r>
          </w:p>
        </w:tc>
        <w:tc>
          <w:tcPr>
            <w:tcW w:w="6343" w:type="dxa"/>
            <w:tcBorders>
              <w:top w:val="single" w:sz="4" w:space="0" w:color="auto"/>
              <w:left w:val="single" w:sz="4" w:space="0" w:color="auto"/>
              <w:bottom w:val="single" w:sz="4" w:space="0" w:color="auto"/>
              <w:right w:val="single" w:sz="4" w:space="0" w:color="auto"/>
            </w:tcBorders>
            <w:vAlign w:val="center"/>
          </w:tcPr>
          <w:p w:rsidR="00981E87" w:rsidRPr="00A1492F" w:rsidRDefault="00B34906" w:rsidP="007B335B">
            <w:pPr>
              <w:pStyle w:val="RLTextlnkuslovan"/>
              <w:numPr>
                <w:ilvl w:val="0"/>
                <w:numId w:val="0"/>
              </w:numPr>
              <w:tabs>
                <w:tab w:val="left" w:pos="708"/>
              </w:tabs>
              <w:jc w:val="left"/>
              <w:rPr>
                <w:rFonts w:ascii="Arial" w:hAnsi="Arial" w:cs="Arial"/>
                <w:szCs w:val="22"/>
              </w:rPr>
            </w:pPr>
            <w:r>
              <w:rPr>
                <w:rFonts w:ascii="Arial" w:hAnsi="Arial" w:cs="Arial"/>
                <w:szCs w:val="22"/>
              </w:rPr>
              <w:t>xxx</w:t>
            </w:r>
          </w:p>
        </w:tc>
      </w:tr>
    </w:tbl>
    <w:p w:rsidR="00981E87" w:rsidRPr="00A1492F" w:rsidRDefault="00981E87" w:rsidP="00981E87">
      <w:pPr>
        <w:spacing w:line="300" w:lineRule="exact"/>
        <w:ind w:left="426"/>
        <w:jc w:val="both"/>
        <w:rPr>
          <w:rFonts w:ascii="Arial" w:hAnsi="Arial" w:cs="Arial"/>
        </w:rPr>
      </w:pPr>
    </w:p>
    <w:p w:rsidR="00076BC8" w:rsidRPr="00076BC8" w:rsidRDefault="00076BC8" w:rsidP="00D94A5E">
      <w:pPr>
        <w:numPr>
          <w:ilvl w:val="0"/>
          <w:numId w:val="7"/>
        </w:numPr>
        <w:spacing w:line="300" w:lineRule="exact"/>
        <w:ind w:left="426"/>
        <w:jc w:val="both"/>
        <w:rPr>
          <w:rFonts w:ascii="Arial" w:hAnsi="Arial" w:cs="Arial"/>
          <w:szCs w:val="22"/>
        </w:rPr>
      </w:pPr>
      <w:r>
        <w:rPr>
          <w:rFonts w:ascii="Arial" w:hAnsi="Arial" w:cs="Arial"/>
          <w:szCs w:val="22"/>
        </w:rPr>
        <w:t>t</w:t>
      </w:r>
      <w:r w:rsidRPr="005018AF">
        <w:rPr>
          <w:rFonts w:ascii="Arial" w:hAnsi="Arial" w:cs="Arial"/>
          <w:szCs w:val="22"/>
        </w:rPr>
        <w:t xml:space="preserve">echnická, </w:t>
      </w:r>
      <w:r>
        <w:rPr>
          <w:rFonts w:ascii="Arial" w:hAnsi="Arial" w:cs="Arial"/>
          <w:szCs w:val="22"/>
        </w:rPr>
        <w:t xml:space="preserve">provozní a </w:t>
      </w:r>
      <w:r w:rsidRPr="005018AF">
        <w:rPr>
          <w:rFonts w:ascii="Arial" w:hAnsi="Arial" w:cs="Arial"/>
          <w:szCs w:val="22"/>
        </w:rPr>
        <w:t>softwarová podpora všech modulů IS VaK</w:t>
      </w:r>
      <w:r w:rsidR="005018AF">
        <w:rPr>
          <w:rFonts w:ascii="Arial" w:hAnsi="Arial" w:cs="Arial"/>
          <w:szCs w:val="22"/>
        </w:rPr>
        <w:t>:</w:t>
      </w:r>
      <w:r>
        <w:rPr>
          <w:rFonts w:ascii="Arial" w:hAnsi="Arial" w:cs="Arial"/>
          <w:szCs w:val="22"/>
        </w:rPr>
        <w:t xml:space="preserve"> </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981E87" w:rsidRPr="00CB3144" w:rsidTr="007B335B">
        <w:tc>
          <w:tcPr>
            <w:tcW w:w="2206" w:type="dxa"/>
            <w:tcBorders>
              <w:top w:val="single" w:sz="4" w:space="0" w:color="auto"/>
              <w:left w:val="single" w:sz="4" w:space="0" w:color="auto"/>
              <w:bottom w:val="single" w:sz="4" w:space="0" w:color="auto"/>
              <w:right w:val="single" w:sz="4" w:space="0" w:color="auto"/>
            </w:tcBorders>
            <w:vAlign w:val="center"/>
            <w:hideMark/>
          </w:tcPr>
          <w:p w:rsidR="00981E87" w:rsidRPr="00CB3144" w:rsidRDefault="00981E87" w:rsidP="007B335B">
            <w:pPr>
              <w:pStyle w:val="RLTextlnkuslovan"/>
              <w:numPr>
                <w:ilvl w:val="0"/>
                <w:numId w:val="0"/>
              </w:numPr>
              <w:tabs>
                <w:tab w:val="left" w:pos="708"/>
              </w:tabs>
              <w:jc w:val="left"/>
              <w:rPr>
                <w:rFonts w:ascii="Arial" w:hAnsi="Arial" w:cs="Arial"/>
                <w:szCs w:val="22"/>
              </w:rPr>
            </w:pPr>
            <w:r w:rsidRPr="00CB3144">
              <w:rPr>
                <w:rFonts w:ascii="Arial" w:hAnsi="Arial" w:cs="Arial"/>
                <w:szCs w:val="22"/>
              </w:rPr>
              <w:t>Jméno a příjmení</w:t>
            </w:r>
          </w:p>
        </w:tc>
        <w:tc>
          <w:tcPr>
            <w:tcW w:w="6343" w:type="dxa"/>
            <w:tcBorders>
              <w:top w:val="single" w:sz="4" w:space="0" w:color="auto"/>
              <w:left w:val="single" w:sz="4" w:space="0" w:color="auto"/>
              <w:bottom w:val="single" w:sz="4" w:space="0" w:color="auto"/>
              <w:right w:val="single" w:sz="4" w:space="0" w:color="auto"/>
            </w:tcBorders>
            <w:vAlign w:val="center"/>
          </w:tcPr>
          <w:p w:rsidR="00981E87" w:rsidRPr="001228B6" w:rsidRDefault="00190F20" w:rsidP="007B335B">
            <w:pPr>
              <w:pStyle w:val="RLTextlnkuslovan"/>
              <w:numPr>
                <w:ilvl w:val="0"/>
                <w:numId w:val="0"/>
              </w:numPr>
              <w:tabs>
                <w:tab w:val="left" w:pos="708"/>
              </w:tabs>
              <w:jc w:val="left"/>
              <w:rPr>
                <w:rFonts w:ascii="Arial" w:hAnsi="Arial" w:cs="Arial"/>
                <w:szCs w:val="22"/>
              </w:rPr>
            </w:pPr>
            <w:r w:rsidRPr="00D54C0F">
              <w:rPr>
                <w:rFonts w:ascii="Arial" w:hAnsi="Arial" w:cs="Arial"/>
                <w:szCs w:val="22"/>
              </w:rPr>
              <w:t>RNDr. Vladimír Ulrich</w:t>
            </w:r>
          </w:p>
        </w:tc>
      </w:tr>
      <w:tr w:rsidR="00981E87" w:rsidRPr="00CB3144" w:rsidTr="007B335B">
        <w:tc>
          <w:tcPr>
            <w:tcW w:w="2206" w:type="dxa"/>
            <w:tcBorders>
              <w:top w:val="single" w:sz="4" w:space="0" w:color="auto"/>
              <w:left w:val="single" w:sz="4" w:space="0" w:color="auto"/>
              <w:bottom w:val="single" w:sz="4" w:space="0" w:color="auto"/>
              <w:right w:val="single" w:sz="4" w:space="0" w:color="auto"/>
            </w:tcBorders>
            <w:vAlign w:val="center"/>
            <w:hideMark/>
          </w:tcPr>
          <w:p w:rsidR="00981E87" w:rsidRPr="00A1492F" w:rsidRDefault="00981E87" w:rsidP="007B335B">
            <w:pPr>
              <w:pStyle w:val="RLTextlnkuslovan"/>
              <w:numPr>
                <w:ilvl w:val="0"/>
                <w:numId w:val="0"/>
              </w:numPr>
              <w:tabs>
                <w:tab w:val="left" w:pos="708"/>
              </w:tabs>
              <w:jc w:val="left"/>
              <w:rPr>
                <w:rFonts w:ascii="Arial" w:hAnsi="Arial" w:cs="Arial"/>
                <w:szCs w:val="22"/>
              </w:rPr>
            </w:pPr>
            <w:r w:rsidRPr="00A1492F">
              <w:rPr>
                <w:rFonts w:ascii="Arial" w:hAnsi="Arial" w:cs="Arial"/>
                <w:szCs w:val="22"/>
              </w:rPr>
              <w:t>Adresa</w:t>
            </w:r>
          </w:p>
        </w:tc>
        <w:tc>
          <w:tcPr>
            <w:tcW w:w="6343" w:type="dxa"/>
            <w:tcBorders>
              <w:top w:val="single" w:sz="4" w:space="0" w:color="auto"/>
              <w:left w:val="single" w:sz="4" w:space="0" w:color="auto"/>
              <w:bottom w:val="single" w:sz="4" w:space="0" w:color="auto"/>
              <w:right w:val="single" w:sz="4" w:space="0" w:color="auto"/>
            </w:tcBorders>
            <w:vAlign w:val="center"/>
          </w:tcPr>
          <w:p w:rsidR="00981E87" w:rsidRPr="00A1492F" w:rsidRDefault="00190F20" w:rsidP="007B335B">
            <w:pPr>
              <w:pStyle w:val="RLTextlnkuslovan"/>
              <w:numPr>
                <w:ilvl w:val="0"/>
                <w:numId w:val="0"/>
              </w:numPr>
              <w:tabs>
                <w:tab w:val="left" w:pos="708"/>
              </w:tabs>
              <w:jc w:val="left"/>
              <w:rPr>
                <w:rFonts w:ascii="Arial" w:hAnsi="Arial" w:cs="Arial"/>
                <w:szCs w:val="22"/>
              </w:rPr>
            </w:pPr>
            <w:r>
              <w:rPr>
                <w:rFonts w:ascii="Arial" w:hAnsi="Arial" w:cs="Arial"/>
                <w:szCs w:val="22"/>
              </w:rPr>
              <w:t>Mongolská 465/5, 160 00 Praha 6</w:t>
            </w:r>
          </w:p>
        </w:tc>
      </w:tr>
      <w:tr w:rsidR="00981E87" w:rsidRPr="00CB3144" w:rsidTr="007B335B">
        <w:tc>
          <w:tcPr>
            <w:tcW w:w="2206" w:type="dxa"/>
            <w:tcBorders>
              <w:top w:val="single" w:sz="4" w:space="0" w:color="auto"/>
              <w:left w:val="single" w:sz="4" w:space="0" w:color="auto"/>
              <w:bottom w:val="single" w:sz="4" w:space="0" w:color="auto"/>
              <w:right w:val="single" w:sz="4" w:space="0" w:color="auto"/>
            </w:tcBorders>
            <w:vAlign w:val="center"/>
            <w:hideMark/>
          </w:tcPr>
          <w:p w:rsidR="00981E87" w:rsidRPr="00A1492F" w:rsidRDefault="00981E87" w:rsidP="007B335B">
            <w:pPr>
              <w:pStyle w:val="RLTextlnkuslovan"/>
              <w:numPr>
                <w:ilvl w:val="0"/>
                <w:numId w:val="0"/>
              </w:numPr>
              <w:tabs>
                <w:tab w:val="left" w:pos="708"/>
              </w:tabs>
              <w:jc w:val="left"/>
              <w:rPr>
                <w:rFonts w:ascii="Arial" w:hAnsi="Arial" w:cs="Arial"/>
                <w:szCs w:val="22"/>
              </w:rPr>
            </w:pPr>
            <w:r w:rsidRPr="00A1492F">
              <w:rPr>
                <w:rFonts w:ascii="Arial" w:hAnsi="Arial" w:cs="Arial"/>
                <w:szCs w:val="22"/>
              </w:rPr>
              <w:t>E-mail</w:t>
            </w:r>
          </w:p>
        </w:tc>
        <w:tc>
          <w:tcPr>
            <w:tcW w:w="6343" w:type="dxa"/>
            <w:tcBorders>
              <w:top w:val="single" w:sz="4" w:space="0" w:color="auto"/>
              <w:left w:val="single" w:sz="4" w:space="0" w:color="auto"/>
              <w:bottom w:val="single" w:sz="4" w:space="0" w:color="auto"/>
              <w:right w:val="single" w:sz="4" w:space="0" w:color="auto"/>
            </w:tcBorders>
            <w:vAlign w:val="center"/>
          </w:tcPr>
          <w:p w:rsidR="00981E87" w:rsidRPr="00A1492F" w:rsidRDefault="00190F20" w:rsidP="007B335B">
            <w:pPr>
              <w:pStyle w:val="RLTextlnkuslovan"/>
              <w:numPr>
                <w:ilvl w:val="0"/>
                <w:numId w:val="0"/>
              </w:numPr>
              <w:tabs>
                <w:tab w:val="left" w:pos="708"/>
              </w:tabs>
              <w:jc w:val="left"/>
              <w:rPr>
                <w:rFonts w:ascii="Arial" w:hAnsi="Arial" w:cs="Arial"/>
                <w:szCs w:val="22"/>
              </w:rPr>
            </w:pPr>
            <w:r>
              <w:rPr>
                <w:rFonts w:ascii="Arial" w:hAnsi="Arial" w:cs="Arial"/>
                <w:szCs w:val="22"/>
              </w:rPr>
              <w:t>isvak@seznam.cz</w:t>
            </w:r>
          </w:p>
        </w:tc>
      </w:tr>
      <w:tr w:rsidR="00981E87" w:rsidRPr="00CB3144" w:rsidTr="007B335B">
        <w:tc>
          <w:tcPr>
            <w:tcW w:w="2206" w:type="dxa"/>
            <w:tcBorders>
              <w:top w:val="single" w:sz="4" w:space="0" w:color="auto"/>
              <w:left w:val="single" w:sz="4" w:space="0" w:color="auto"/>
              <w:bottom w:val="single" w:sz="4" w:space="0" w:color="auto"/>
              <w:right w:val="single" w:sz="4" w:space="0" w:color="auto"/>
            </w:tcBorders>
            <w:vAlign w:val="center"/>
            <w:hideMark/>
          </w:tcPr>
          <w:p w:rsidR="00981E87" w:rsidRPr="00A1492F" w:rsidRDefault="00981E87" w:rsidP="007B335B">
            <w:pPr>
              <w:pStyle w:val="RLTextlnkuslovan"/>
              <w:numPr>
                <w:ilvl w:val="0"/>
                <w:numId w:val="0"/>
              </w:numPr>
              <w:tabs>
                <w:tab w:val="left" w:pos="708"/>
              </w:tabs>
              <w:jc w:val="left"/>
              <w:rPr>
                <w:rFonts w:ascii="Arial" w:hAnsi="Arial" w:cs="Arial"/>
                <w:szCs w:val="22"/>
              </w:rPr>
            </w:pPr>
            <w:r w:rsidRPr="00A1492F">
              <w:rPr>
                <w:rFonts w:ascii="Arial" w:hAnsi="Arial" w:cs="Arial"/>
                <w:szCs w:val="22"/>
              </w:rPr>
              <w:t>Telefon</w:t>
            </w:r>
          </w:p>
        </w:tc>
        <w:tc>
          <w:tcPr>
            <w:tcW w:w="6343" w:type="dxa"/>
            <w:tcBorders>
              <w:top w:val="single" w:sz="4" w:space="0" w:color="auto"/>
              <w:left w:val="single" w:sz="4" w:space="0" w:color="auto"/>
              <w:bottom w:val="single" w:sz="4" w:space="0" w:color="auto"/>
              <w:right w:val="single" w:sz="4" w:space="0" w:color="auto"/>
            </w:tcBorders>
            <w:vAlign w:val="center"/>
          </w:tcPr>
          <w:p w:rsidR="00981E87" w:rsidRPr="00A1492F" w:rsidRDefault="00B34906" w:rsidP="007B335B">
            <w:pPr>
              <w:pStyle w:val="RLTextlnkuslovan"/>
              <w:numPr>
                <w:ilvl w:val="0"/>
                <w:numId w:val="0"/>
              </w:numPr>
              <w:tabs>
                <w:tab w:val="left" w:pos="708"/>
              </w:tabs>
              <w:jc w:val="left"/>
              <w:rPr>
                <w:rFonts w:ascii="Arial" w:hAnsi="Arial" w:cs="Arial"/>
                <w:szCs w:val="22"/>
              </w:rPr>
            </w:pPr>
            <w:r>
              <w:rPr>
                <w:rFonts w:ascii="Arial" w:hAnsi="Arial" w:cs="Arial"/>
                <w:szCs w:val="22"/>
              </w:rPr>
              <w:t>xxx</w:t>
            </w:r>
          </w:p>
        </w:tc>
      </w:tr>
    </w:tbl>
    <w:p w:rsidR="00981E87" w:rsidRPr="00A1492F" w:rsidRDefault="00981E87" w:rsidP="00981E87">
      <w:pPr>
        <w:pStyle w:val="RLTextlnkuslovan"/>
        <w:numPr>
          <w:ilvl w:val="0"/>
          <w:numId w:val="0"/>
        </w:numPr>
        <w:tabs>
          <w:tab w:val="left" w:pos="708"/>
        </w:tabs>
        <w:jc w:val="left"/>
        <w:rPr>
          <w:rFonts w:ascii="Arial" w:hAnsi="Arial" w:cs="Arial"/>
          <w:szCs w:val="22"/>
        </w:rPr>
      </w:pPr>
    </w:p>
    <w:p w:rsidR="00981E87" w:rsidRPr="00CB3144" w:rsidRDefault="00981E87" w:rsidP="00981E87">
      <w:pPr>
        <w:spacing w:before="360"/>
        <w:jc w:val="both"/>
        <w:rPr>
          <w:rFonts w:ascii="Arial" w:hAnsi="Arial" w:cs="Arial"/>
        </w:rPr>
      </w:pPr>
      <w:r w:rsidRPr="00A1492F">
        <w:rPr>
          <w:rFonts w:ascii="Arial" w:hAnsi="Arial" w:cs="Arial"/>
        </w:rPr>
        <w:t xml:space="preserve">Osoby oprávněné jednat ve věcech smluvních jsou oprávněny v rámci této Smlouvy vést s druhou stranou jednání obchodního a smluvního charakteru, jsou </w:t>
      </w:r>
      <w:r w:rsidRPr="00CB3144">
        <w:rPr>
          <w:rFonts w:ascii="Arial" w:hAnsi="Arial" w:cs="Arial"/>
        </w:rPr>
        <w:t>oprávněny měnit či rušit tuto Smlouvu či uzavírat dodatky k této Smlouvě.</w:t>
      </w:r>
    </w:p>
    <w:p w:rsidR="00981E87" w:rsidRPr="001228B6" w:rsidRDefault="00981E87" w:rsidP="00981E87">
      <w:pPr>
        <w:spacing w:before="360"/>
        <w:jc w:val="both"/>
        <w:rPr>
          <w:rFonts w:ascii="Arial" w:hAnsi="Arial" w:cs="Arial"/>
        </w:rPr>
      </w:pPr>
      <w:r w:rsidRPr="00CB3144">
        <w:rPr>
          <w:rFonts w:ascii="Arial" w:hAnsi="Arial" w:cs="Arial"/>
        </w:rPr>
        <w:t>Osoby oprávněné jednat ve věcech obchodních jsou oprávněny v rámci této Smlouvy vést s druhou stranou jednání</w:t>
      </w:r>
      <w:r w:rsidRPr="001228B6">
        <w:rPr>
          <w:rFonts w:ascii="Arial" w:hAnsi="Arial" w:cs="Arial"/>
        </w:rPr>
        <w:t xml:space="preserve"> obchodního charakteru, nejsou však oprávněny měnit či rušit tuto Smlouvu či uzavírat dodatky k této Smlouvě.</w:t>
      </w:r>
    </w:p>
    <w:p w:rsidR="00981E87" w:rsidRPr="00673723" w:rsidRDefault="00981E87" w:rsidP="00981E87">
      <w:pPr>
        <w:spacing w:before="360"/>
        <w:jc w:val="both"/>
        <w:rPr>
          <w:rFonts w:ascii="Arial" w:hAnsi="Arial" w:cs="Arial"/>
        </w:rPr>
      </w:pPr>
      <w:r w:rsidRPr="001228B6">
        <w:rPr>
          <w:rFonts w:ascii="Arial" w:hAnsi="Arial" w:cs="Arial"/>
        </w:rPr>
        <w:t>Osoby oprávněné jednat ve věcech technických a realizačních jsou oprávněny v rámci této Smlouvy vést s druhou stranou jednání technického charakte</w:t>
      </w:r>
      <w:r w:rsidRPr="00673723">
        <w:rPr>
          <w:rFonts w:ascii="Arial" w:hAnsi="Arial" w:cs="Arial"/>
        </w:rPr>
        <w:t>ru, nejsou však oprávněny měnit či rušit tuto Smlouvu či uzavírat dodatky k této Smlouvě. Dále jsou oprávněny provádět činnosti a úkony, o nichž to stanoví tato Smlouva.</w:t>
      </w:r>
    </w:p>
    <w:p w:rsidR="000C4F39" w:rsidRPr="006B1D1C" w:rsidRDefault="000C4F39">
      <w:pPr>
        <w:spacing w:after="0" w:line="240" w:lineRule="auto"/>
        <w:rPr>
          <w:rFonts w:ascii="Arial" w:hAnsi="Arial" w:cs="Arial"/>
          <w:b/>
          <w:szCs w:val="22"/>
        </w:rPr>
      </w:pPr>
    </w:p>
    <w:p w:rsidR="00981E87" w:rsidRDefault="00981E87">
      <w:pPr>
        <w:spacing w:after="0" w:line="240" w:lineRule="auto"/>
        <w:rPr>
          <w:rFonts w:ascii="Arial" w:hAnsi="Arial" w:cs="Arial"/>
          <w:b/>
          <w:szCs w:val="22"/>
        </w:rPr>
      </w:pPr>
      <w:r>
        <w:rPr>
          <w:rFonts w:ascii="Arial" w:hAnsi="Arial" w:cs="Arial"/>
          <w:szCs w:val="22"/>
        </w:rPr>
        <w:br w:type="page"/>
      </w:r>
    </w:p>
    <w:p w:rsidR="000C4F39" w:rsidRPr="006B1D1C" w:rsidRDefault="000C4F39" w:rsidP="000C4F39">
      <w:pPr>
        <w:pStyle w:val="RLProhlensmluvnchstran"/>
        <w:rPr>
          <w:rFonts w:ascii="Arial" w:hAnsi="Arial" w:cs="Arial"/>
          <w:szCs w:val="22"/>
        </w:rPr>
      </w:pPr>
      <w:r w:rsidRPr="006B1D1C">
        <w:rPr>
          <w:rFonts w:ascii="Arial" w:hAnsi="Arial" w:cs="Arial"/>
          <w:szCs w:val="22"/>
        </w:rPr>
        <w:lastRenderedPageBreak/>
        <w:t>Příloha č. 6</w:t>
      </w:r>
    </w:p>
    <w:p w:rsidR="00981E87" w:rsidRDefault="000C4F39" w:rsidP="000C3826">
      <w:pPr>
        <w:pStyle w:val="RLProhlensmluvnchstran"/>
        <w:rPr>
          <w:rFonts w:ascii="Arial" w:hAnsi="Arial" w:cs="Arial"/>
          <w:szCs w:val="22"/>
        </w:rPr>
      </w:pPr>
      <w:r w:rsidRPr="006B1D1C">
        <w:rPr>
          <w:rFonts w:ascii="Arial" w:hAnsi="Arial" w:cs="Arial"/>
          <w:szCs w:val="22"/>
        </w:rPr>
        <w:t>Vzor Akceptačního protokolu</w:t>
      </w:r>
    </w:p>
    <w:p w:rsidR="00981E87" w:rsidRDefault="00981E87" w:rsidP="000C3826">
      <w:pPr>
        <w:pStyle w:val="RLProhlensmluvnchstran"/>
        <w:rPr>
          <w:rFonts w:ascii="Arial" w:hAnsi="Arial" w:cs="Arial"/>
          <w:szCs w:val="22"/>
        </w:rPr>
      </w:pPr>
    </w:p>
    <w:p w:rsidR="00981E87" w:rsidRPr="00CB3144" w:rsidRDefault="00981E87" w:rsidP="00981E87">
      <w:pPr>
        <w:jc w:val="center"/>
        <w:rPr>
          <w:rFonts w:ascii="Arial" w:hAnsi="Arial" w:cs="Arial"/>
          <w:b/>
          <w:sz w:val="24"/>
        </w:rPr>
      </w:pPr>
      <w:r w:rsidRPr="00CB3144">
        <w:rPr>
          <w:rFonts w:ascii="Arial" w:hAnsi="Arial" w:cs="Arial"/>
          <w:b/>
          <w:sz w:val="24"/>
        </w:rPr>
        <w:t>Akceptační protokol</w:t>
      </w:r>
    </w:p>
    <w:tbl>
      <w:tblPr>
        <w:tblW w:w="9639" w:type="dxa"/>
        <w:jc w:val="center"/>
        <w:tblBorders>
          <w:top w:val="single" w:sz="4" w:space="0" w:color="auto"/>
          <w:bottom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795"/>
        <w:gridCol w:w="786"/>
        <w:gridCol w:w="19"/>
        <w:gridCol w:w="937"/>
        <w:gridCol w:w="539"/>
        <w:gridCol w:w="1608"/>
        <w:gridCol w:w="134"/>
        <w:gridCol w:w="1479"/>
        <w:gridCol w:w="1205"/>
        <w:gridCol w:w="2137"/>
      </w:tblGrid>
      <w:tr w:rsidR="00981E87" w:rsidRPr="00CB3144" w:rsidTr="007B335B">
        <w:trPr>
          <w:trHeight w:val="451"/>
          <w:jc w:val="center"/>
        </w:trPr>
        <w:tc>
          <w:tcPr>
            <w:tcW w:w="1667" w:type="dxa"/>
            <w:gridSpan w:val="2"/>
            <w:vAlign w:val="center"/>
          </w:tcPr>
          <w:p w:rsidR="00981E87" w:rsidRPr="00520F42" w:rsidRDefault="00981E87" w:rsidP="007B335B">
            <w:pPr>
              <w:pStyle w:val="4DNormln"/>
              <w:tabs>
                <w:tab w:val="left" w:pos="567"/>
              </w:tabs>
              <w:spacing w:before="120" w:after="120"/>
              <w:jc w:val="both"/>
              <w:rPr>
                <w:rFonts w:cs="Arial"/>
                <w:b/>
              </w:rPr>
            </w:pPr>
            <w:r w:rsidRPr="00520F42">
              <w:rPr>
                <w:rFonts w:cs="Arial"/>
                <w:b/>
              </w:rPr>
              <w:t>Předmět:</w:t>
            </w:r>
          </w:p>
        </w:tc>
        <w:tc>
          <w:tcPr>
            <w:tcW w:w="8508" w:type="dxa"/>
            <w:gridSpan w:val="8"/>
            <w:vAlign w:val="center"/>
          </w:tcPr>
          <w:p w:rsidR="00981E87" w:rsidRPr="00520F42" w:rsidRDefault="00981E87" w:rsidP="007B335B">
            <w:pPr>
              <w:pStyle w:val="Nadpis1"/>
              <w:ind w:left="1134"/>
              <w:rPr>
                <w:sz w:val="20"/>
                <w:szCs w:val="20"/>
              </w:rPr>
            </w:pPr>
          </w:p>
        </w:tc>
      </w:tr>
      <w:tr w:rsidR="00981E87" w:rsidRPr="00CB3144" w:rsidTr="007B335B">
        <w:trPr>
          <w:trHeight w:val="451"/>
          <w:jc w:val="center"/>
        </w:trPr>
        <w:tc>
          <w:tcPr>
            <w:tcW w:w="1667" w:type="dxa"/>
            <w:gridSpan w:val="2"/>
            <w:vAlign w:val="center"/>
          </w:tcPr>
          <w:p w:rsidR="00981E87" w:rsidRPr="00520F42" w:rsidRDefault="00981E87" w:rsidP="007B335B">
            <w:pPr>
              <w:pStyle w:val="4DNormln"/>
              <w:spacing w:before="120" w:after="120"/>
              <w:rPr>
                <w:rFonts w:cs="Arial"/>
                <w:b/>
              </w:rPr>
            </w:pPr>
            <w:r w:rsidRPr="00520F42">
              <w:rPr>
                <w:rFonts w:cs="Arial"/>
                <w:b/>
              </w:rPr>
              <w:t>Smlouva č.:</w:t>
            </w:r>
          </w:p>
        </w:tc>
        <w:tc>
          <w:tcPr>
            <w:tcW w:w="8508" w:type="dxa"/>
            <w:gridSpan w:val="8"/>
            <w:vAlign w:val="center"/>
          </w:tcPr>
          <w:p w:rsidR="00981E87" w:rsidRPr="00520F42" w:rsidRDefault="00981E87" w:rsidP="007B335B">
            <w:pPr>
              <w:pStyle w:val="4DNormln"/>
              <w:spacing w:before="120" w:after="120"/>
              <w:rPr>
                <w:rFonts w:cs="Arial"/>
                <w:bCs/>
              </w:rPr>
            </w:pPr>
          </w:p>
        </w:tc>
      </w:tr>
      <w:tr w:rsidR="00981E87" w:rsidRPr="00CB3144" w:rsidTr="007B335B">
        <w:trPr>
          <w:trHeight w:val="451"/>
          <w:jc w:val="center"/>
        </w:trPr>
        <w:tc>
          <w:tcPr>
            <w:tcW w:w="1667" w:type="dxa"/>
            <w:gridSpan w:val="2"/>
            <w:vAlign w:val="center"/>
          </w:tcPr>
          <w:p w:rsidR="00981E87" w:rsidRPr="00520F42" w:rsidRDefault="0082039A" w:rsidP="007B335B">
            <w:pPr>
              <w:pStyle w:val="4DNormln"/>
              <w:spacing w:before="120" w:after="120"/>
              <w:rPr>
                <w:rFonts w:cs="Arial"/>
                <w:b/>
              </w:rPr>
            </w:pPr>
            <w:r w:rsidRPr="00E76A2D">
              <w:rPr>
                <w:rFonts w:cs="Arial"/>
                <w:b/>
              </w:rPr>
              <w:t>Poskytovatel</w:t>
            </w:r>
            <w:r w:rsidR="00981E87" w:rsidRPr="00E76A2D">
              <w:rPr>
                <w:rFonts w:cs="Arial"/>
                <w:b/>
              </w:rPr>
              <w:t>:</w:t>
            </w:r>
          </w:p>
        </w:tc>
        <w:tc>
          <w:tcPr>
            <w:tcW w:w="4983" w:type="dxa"/>
            <w:gridSpan w:val="6"/>
            <w:vAlign w:val="center"/>
          </w:tcPr>
          <w:p w:rsidR="00981E87" w:rsidRPr="00520F42" w:rsidRDefault="00981E87" w:rsidP="007B335B">
            <w:pPr>
              <w:pStyle w:val="4DNormln"/>
              <w:spacing w:before="120" w:after="120"/>
              <w:rPr>
                <w:rFonts w:cs="Arial"/>
              </w:rPr>
            </w:pPr>
          </w:p>
        </w:tc>
        <w:tc>
          <w:tcPr>
            <w:tcW w:w="1269" w:type="dxa"/>
            <w:shd w:val="clear" w:color="auto" w:fill="auto"/>
            <w:tcMar>
              <w:top w:w="28" w:type="dxa"/>
              <w:bottom w:w="28" w:type="dxa"/>
            </w:tcMar>
            <w:vAlign w:val="center"/>
          </w:tcPr>
          <w:p w:rsidR="00981E87" w:rsidRPr="00520F42" w:rsidRDefault="00981E87" w:rsidP="007B335B">
            <w:pPr>
              <w:pStyle w:val="4DNormln"/>
              <w:tabs>
                <w:tab w:val="left" w:pos="567"/>
              </w:tabs>
              <w:spacing w:before="120" w:after="120"/>
              <w:jc w:val="both"/>
              <w:rPr>
                <w:rFonts w:cs="Arial"/>
                <w:b/>
              </w:rPr>
            </w:pPr>
            <w:r w:rsidRPr="00520F42">
              <w:rPr>
                <w:rFonts w:cs="Arial"/>
                <w:b/>
              </w:rPr>
              <w:t>Projekt:</w:t>
            </w:r>
          </w:p>
        </w:tc>
        <w:tc>
          <w:tcPr>
            <w:tcW w:w="2256" w:type="dxa"/>
            <w:shd w:val="clear" w:color="auto" w:fill="auto"/>
            <w:vAlign w:val="center"/>
          </w:tcPr>
          <w:p w:rsidR="00981E87" w:rsidRPr="00520F42" w:rsidRDefault="00981E87" w:rsidP="007B335B">
            <w:pPr>
              <w:pStyle w:val="4DNormln"/>
              <w:tabs>
                <w:tab w:val="left" w:pos="567"/>
              </w:tabs>
              <w:spacing w:before="120" w:after="120"/>
              <w:jc w:val="both"/>
              <w:rPr>
                <w:rFonts w:cs="Arial"/>
              </w:rPr>
            </w:pPr>
          </w:p>
        </w:tc>
      </w:tr>
      <w:tr w:rsidR="00981E87" w:rsidRPr="00CB3144" w:rsidTr="007B335B">
        <w:trPr>
          <w:trHeight w:val="451"/>
          <w:jc w:val="center"/>
        </w:trPr>
        <w:tc>
          <w:tcPr>
            <w:tcW w:w="1667" w:type="dxa"/>
            <w:gridSpan w:val="2"/>
            <w:vAlign w:val="center"/>
          </w:tcPr>
          <w:p w:rsidR="00981E87" w:rsidRPr="00520F42" w:rsidRDefault="00981E87" w:rsidP="007B335B">
            <w:pPr>
              <w:pStyle w:val="4DNormln"/>
              <w:spacing w:before="120" w:after="120"/>
              <w:rPr>
                <w:rFonts w:cs="Arial"/>
                <w:b/>
              </w:rPr>
            </w:pPr>
            <w:r w:rsidRPr="00520F42">
              <w:rPr>
                <w:rFonts w:cs="Arial"/>
                <w:b/>
              </w:rPr>
              <w:t>Vypracoval:</w:t>
            </w:r>
          </w:p>
        </w:tc>
        <w:tc>
          <w:tcPr>
            <w:tcW w:w="4983" w:type="dxa"/>
            <w:gridSpan w:val="6"/>
            <w:vAlign w:val="center"/>
          </w:tcPr>
          <w:p w:rsidR="00981E87" w:rsidRPr="00520F42" w:rsidRDefault="00981E87" w:rsidP="007B335B">
            <w:pPr>
              <w:pStyle w:val="4DNormln"/>
              <w:spacing w:before="120" w:after="120"/>
              <w:rPr>
                <w:rFonts w:cs="Arial"/>
              </w:rPr>
            </w:pPr>
          </w:p>
        </w:tc>
        <w:tc>
          <w:tcPr>
            <w:tcW w:w="1269" w:type="dxa"/>
            <w:shd w:val="clear" w:color="auto" w:fill="auto"/>
            <w:tcMar>
              <w:top w:w="28" w:type="dxa"/>
              <w:bottom w:w="28" w:type="dxa"/>
            </w:tcMar>
            <w:vAlign w:val="center"/>
          </w:tcPr>
          <w:p w:rsidR="00981E87" w:rsidRPr="00520F42" w:rsidRDefault="00981E87" w:rsidP="007B335B">
            <w:pPr>
              <w:pStyle w:val="4DNormln"/>
              <w:tabs>
                <w:tab w:val="left" w:pos="567"/>
              </w:tabs>
              <w:spacing w:before="120" w:after="120"/>
              <w:jc w:val="both"/>
              <w:rPr>
                <w:rFonts w:cs="Arial"/>
                <w:b/>
              </w:rPr>
            </w:pPr>
            <w:r w:rsidRPr="00520F42">
              <w:rPr>
                <w:rFonts w:cs="Arial"/>
                <w:b/>
              </w:rPr>
              <w:t>Datum:</w:t>
            </w:r>
          </w:p>
        </w:tc>
        <w:tc>
          <w:tcPr>
            <w:tcW w:w="2256" w:type="dxa"/>
            <w:shd w:val="clear" w:color="auto" w:fill="auto"/>
            <w:vAlign w:val="center"/>
          </w:tcPr>
          <w:p w:rsidR="00981E87" w:rsidRPr="00520F42" w:rsidRDefault="00981E87" w:rsidP="007B335B">
            <w:pPr>
              <w:pStyle w:val="4DNormln"/>
              <w:tabs>
                <w:tab w:val="left" w:pos="567"/>
              </w:tabs>
              <w:spacing w:before="120" w:after="120"/>
              <w:jc w:val="both"/>
              <w:rPr>
                <w:rFonts w:cs="Arial"/>
              </w:rPr>
            </w:pPr>
          </w:p>
        </w:tc>
      </w:tr>
      <w:tr w:rsidR="00981E87" w:rsidRPr="00CB3144" w:rsidTr="007B335B">
        <w:trPr>
          <w:trHeight w:val="451"/>
          <w:jc w:val="center"/>
        </w:trPr>
        <w:tc>
          <w:tcPr>
            <w:tcW w:w="3246" w:type="dxa"/>
            <w:gridSpan w:val="5"/>
            <w:vAlign w:val="center"/>
          </w:tcPr>
          <w:p w:rsidR="00981E87" w:rsidRPr="00520F42" w:rsidRDefault="00981E87" w:rsidP="007B335B">
            <w:pPr>
              <w:pStyle w:val="4DNormln"/>
              <w:spacing w:before="120" w:after="120"/>
              <w:rPr>
                <w:rFonts w:cs="Arial"/>
              </w:rPr>
            </w:pPr>
          </w:p>
        </w:tc>
        <w:tc>
          <w:tcPr>
            <w:tcW w:w="3404" w:type="dxa"/>
            <w:gridSpan w:val="3"/>
            <w:vAlign w:val="center"/>
          </w:tcPr>
          <w:p w:rsidR="00981E87" w:rsidRPr="00520F42" w:rsidRDefault="00981E87" w:rsidP="007B335B">
            <w:pPr>
              <w:pStyle w:val="4DNormln"/>
              <w:spacing w:before="120" w:after="120"/>
              <w:jc w:val="center"/>
              <w:rPr>
                <w:rFonts w:cs="Arial"/>
                <w:b/>
              </w:rPr>
            </w:pPr>
            <w:r w:rsidRPr="00520F42">
              <w:rPr>
                <w:rFonts w:cs="Arial"/>
                <w:b/>
              </w:rPr>
              <w:t>MZe</w:t>
            </w:r>
          </w:p>
        </w:tc>
        <w:tc>
          <w:tcPr>
            <w:tcW w:w="3525" w:type="dxa"/>
            <w:gridSpan w:val="2"/>
            <w:vAlign w:val="center"/>
          </w:tcPr>
          <w:p w:rsidR="00981E87" w:rsidRPr="00520F42" w:rsidRDefault="00C96F75" w:rsidP="007B335B">
            <w:pPr>
              <w:pStyle w:val="4DNormln"/>
              <w:tabs>
                <w:tab w:val="left" w:pos="567"/>
              </w:tabs>
              <w:spacing w:before="120" w:after="120"/>
              <w:jc w:val="center"/>
              <w:rPr>
                <w:rFonts w:cs="Arial"/>
                <w:b/>
              </w:rPr>
            </w:pPr>
            <w:r>
              <w:rPr>
                <w:rFonts w:cs="Arial"/>
                <w:b/>
              </w:rPr>
              <w:t>Poskytovatel</w:t>
            </w:r>
          </w:p>
        </w:tc>
      </w:tr>
      <w:tr w:rsidR="00981E87" w:rsidRPr="00CB3144" w:rsidTr="007B335B">
        <w:trPr>
          <w:jc w:val="center"/>
        </w:trPr>
        <w:tc>
          <w:tcPr>
            <w:tcW w:w="3246" w:type="dxa"/>
            <w:gridSpan w:val="5"/>
            <w:vAlign w:val="center"/>
          </w:tcPr>
          <w:p w:rsidR="00981E87" w:rsidRPr="00520F42" w:rsidRDefault="00981E87" w:rsidP="007B335B">
            <w:pPr>
              <w:pStyle w:val="4DNormln"/>
              <w:spacing w:before="120" w:after="120"/>
              <w:rPr>
                <w:rFonts w:cs="Arial"/>
                <w:b/>
              </w:rPr>
            </w:pPr>
            <w:r w:rsidRPr="00520F42">
              <w:rPr>
                <w:rFonts w:cs="Arial"/>
                <w:b/>
              </w:rPr>
              <w:t>Osoba odpovědná za akceptaci:</w:t>
            </w:r>
          </w:p>
        </w:tc>
        <w:tc>
          <w:tcPr>
            <w:tcW w:w="3404" w:type="dxa"/>
            <w:gridSpan w:val="3"/>
            <w:vAlign w:val="center"/>
          </w:tcPr>
          <w:p w:rsidR="00981E87" w:rsidRPr="00520F42" w:rsidRDefault="00981E87" w:rsidP="007B335B">
            <w:pPr>
              <w:pStyle w:val="4DNormln"/>
              <w:spacing w:before="120" w:after="120"/>
              <w:rPr>
                <w:rFonts w:cs="Arial"/>
                <w:b/>
              </w:rPr>
            </w:pPr>
          </w:p>
        </w:tc>
        <w:tc>
          <w:tcPr>
            <w:tcW w:w="3525" w:type="dxa"/>
            <w:gridSpan w:val="2"/>
            <w:vAlign w:val="center"/>
          </w:tcPr>
          <w:p w:rsidR="00981E87" w:rsidRPr="00520F42" w:rsidRDefault="00981E87" w:rsidP="007B335B">
            <w:pPr>
              <w:pStyle w:val="4DNormln"/>
              <w:tabs>
                <w:tab w:val="left" w:pos="567"/>
              </w:tabs>
              <w:spacing w:before="120" w:after="120"/>
              <w:jc w:val="both"/>
              <w:rPr>
                <w:rFonts w:cs="Arial"/>
              </w:rPr>
            </w:pPr>
          </w:p>
        </w:tc>
      </w:tr>
      <w:tr w:rsidR="00981E87" w:rsidRPr="00CB3144" w:rsidTr="007B335B">
        <w:trPr>
          <w:trHeight w:hRule="exact" w:val="284"/>
          <w:jc w:val="center"/>
        </w:trPr>
        <w:tc>
          <w:tcPr>
            <w:tcW w:w="10175" w:type="dxa"/>
            <w:gridSpan w:val="10"/>
            <w:shd w:val="clear" w:color="auto" w:fill="B2BC00"/>
            <w:vAlign w:val="center"/>
          </w:tcPr>
          <w:p w:rsidR="00981E87" w:rsidRPr="00520F42" w:rsidRDefault="00981E87" w:rsidP="007B335B">
            <w:pPr>
              <w:pStyle w:val="4DNormln"/>
              <w:rPr>
                <w:rFonts w:cs="Arial"/>
                <w:b/>
              </w:rPr>
            </w:pPr>
            <w:r w:rsidRPr="00520F42">
              <w:rPr>
                <w:rFonts w:cs="Arial"/>
                <w:b/>
                <w:bCs/>
                <w:color w:val="000000"/>
              </w:rPr>
              <w:t>Předmět akceptace</w:t>
            </w:r>
          </w:p>
        </w:tc>
      </w:tr>
      <w:tr w:rsidR="00981E87" w:rsidRPr="00CB3144" w:rsidTr="007B335B">
        <w:trPr>
          <w:trHeight w:val="397"/>
          <w:jc w:val="center"/>
        </w:trPr>
        <w:tc>
          <w:tcPr>
            <w:tcW w:w="10175" w:type="dxa"/>
            <w:gridSpan w:val="10"/>
            <w:vAlign w:val="center"/>
          </w:tcPr>
          <w:p w:rsidR="00981E87" w:rsidRPr="00520F42" w:rsidRDefault="00981E87" w:rsidP="007B335B">
            <w:pPr>
              <w:pStyle w:val="4DNormln"/>
              <w:rPr>
                <w:rFonts w:cs="Arial"/>
                <w:b/>
              </w:rPr>
            </w:pPr>
          </w:p>
        </w:tc>
      </w:tr>
      <w:tr w:rsidR="00981E87" w:rsidRPr="00CB3144" w:rsidTr="007B335B">
        <w:trPr>
          <w:trHeight w:hRule="exact" w:val="284"/>
          <w:jc w:val="center"/>
        </w:trPr>
        <w:tc>
          <w:tcPr>
            <w:tcW w:w="10175" w:type="dxa"/>
            <w:gridSpan w:val="10"/>
            <w:shd w:val="clear" w:color="auto" w:fill="B2BC00"/>
            <w:vAlign w:val="center"/>
          </w:tcPr>
          <w:p w:rsidR="00981E87" w:rsidRPr="00520F42" w:rsidRDefault="00981E87" w:rsidP="007B335B">
            <w:pPr>
              <w:pStyle w:val="4DNormln"/>
              <w:rPr>
                <w:rFonts w:cs="Arial"/>
                <w:b/>
              </w:rPr>
            </w:pPr>
            <w:r w:rsidRPr="00520F42">
              <w:rPr>
                <w:rFonts w:cs="Arial"/>
                <w:b/>
                <w:bCs/>
                <w:color w:val="000000"/>
              </w:rPr>
              <w:t>Závěry akceptace</w:t>
            </w:r>
          </w:p>
        </w:tc>
      </w:tr>
      <w:tr w:rsidR="00981E87" w:rsidRPr="00CB3144" w:rsidTr="007B335B">
        <w:trPr>
          <w:trHeight w:val="397"/>
          <w:jc w:val="center"/>
        </w:trPr>
        <w:tc>
          <w:tcPr>
            <w:tcW w:w="1686" w:type="dxa"/>
            <w:gridSpan w:val="3"/>
            <w:vAlign w:val="center"/>
          </w:tcPr>
          <w:p w:rsidR="00981E87" w:rsidRPr="00520F42" w:rsidRDefault="00981E87" w:rsidP="007B335B">
            <w:pPr>
              <w:pStyle w:val="4DNormln"/>
              <w:rPr>
                <w:rFonts w:cs="Arial"/>
                <w:b/>
                <w:bCs/>
                <w:color w:val="000000"/>
              </w:rPr>
            </w:pPr>
          </w:p>
        </w:tc>
        <w:tc>
          <w:tcPr>
            <w:tcW w:w="8489" w:type="dxa"/>
            <w:gridSpan w:val="7"/>
            <w:vAlign w:val="center"/>
          </w:tcPr>
          <w:p w:rsidR="00981E87" w:rsidRPr="00520F42" w:rsidRDefault="00981E87" w:rsidP="007B335B">
            <w:pPr>
              <w:pStyle w:val="4DNormln"/>
              <w:rPr>
                <w:rFonts w:cs="Arial"/>
                <w:b/>
                <w:bCs/>
                <w:color w:val="000000"/>
              </w:rPr>
            </w:pPr>
            <w:r w:rsidRPr="00520F42">
              <w:rPr>
                <w:rFonts w:cs="Arial"/>
              </w:rPr>
              <w:t>Bez výhrad</w:t>
            </w:r>
          </w:p>
        </w:tc>
      </w:tr>
      <w:tr w:rsidR="00981E87" w:rsidRPr="00CB3144" w:rsidTr="007B335B">
        <w:trPr>
          <w:trHeight w:val="397"/>
          <w:jc w:val="center"/>
        </w:trPr>
        <w:tc>
          <w:tcPr>
            <w:tcW w:w="1686" w:type="dxa"/>
            <w:gridSpan w:val="3"/>
            <w:vAlign w:val="center"/>
          </w:tcPr>
          <w:p w:rsidR="00981E87" w:rsidRPr="00520F42" w:rsidRDefault="00981E87" w:rsidP="007B335B">
            <w:pPr>
              <w:pStyle w:val="4DNormln"/>
              <w:rPr>
                <w:rFonts w:cs="Arial"/>
                <w:b/>
                <w:bCs/>
                <w:color w:val="000000"/>
              </w:rPr>
            </w:pPr>
          </w:p>
        </w:tc>
        <w:tc>
          <w:tcPr>
            <w:tcW w:w="8489" w:type="dxa"/>
            <w:gridSpan w:val="7"/>
            <w:vAlign w:val="center"/>
          </w:tcPr>
          <w:p w:rsidR="00981E87" w:rsidRPr="00520F42" w:rsidRDefault="00981E87" w:rsidP="007B335B">
            <w:pPr>
              <w:pStyle w:val="4DNormln"/>
              <w:rPr>
                <w:rFonts w:cs="Arial"/>
                <w:b/>
                <w:bCs/>
                <w:color w:val="000000"/>
              </w:rPr>
            </w:pPr>
            <w:r w:rsidRPr="00520F42">
              <w:rPr>
                <w:rFonts w:cs="Arial"/>
              </w:rPr>
              <w:t>S výhradami</w:t>
            </w:r>
          </w:p>
        </w:tc>
      </w:tr>
      <w:tr w:rsidR="00981E87" w:rsidRPr="00CB3144" w:rsidTr="007B335B">
        <w:trPr>
          <w:trHeight w:val="397"/>
          <w:jc w:val="center"/>
        </w:trPr>
        <w:tc>
          <w:tcPr>
            <w:tcW w:w="1686" w:type="dxa"/>
            <w:gridSpan w:val="3"/>
            <w:vAlign w:val="center"/>
          </w:tcPr>
          <w:p w:rsidR="00981E87" w:rsidRPr="00520F42" w:rsidRDefault="00981E87" w:rsidP="007B335B">
            <w:pPr>
              <w:pStyle w:val="4DNormln"/>
              <w:rPr>
                <w:rFonts w:cs="Arial"/>
                <w:b/>
                <w:bCs/>
                <w:color w:val="000000"/>
              </w:rPr>
            </w:pPr>
          </w:p>
        </w:tc>
        <w:tc>
          <w:tcPr>
            <w:tcW w:w="8489" w:type="dxa"/>
            <w:gridSpan w:val="7"/>
            <w:vAlign w:val="center"/>
          </w:tcPr>
          <w:p w:rsidR="00981E87" w:rsidRPr="00520F42" w:rsidRDefault="00981E87" w:rsidP="007B335B">
            <w:pPr>
              <w:pStyle w:val="4DNormln"/>
              <w:rPr>
                <w:rFonts w:cs="Arial"/>
              </w:rPr>
            </w:pPr>
            <w:r w:rsidRPr="00520F42">
              <w:rPr>
                <w:rFonts w:cs="Arial"/>
              </w:rPr>
              <w:t>Neakceptováno</w:t>
            </w:r>
          </w:p>
        </w:tc>
      </w:tr>
      <w:tr w:rsidR="00981E87" w:rsidRPr="00CB3144" w:rsidTr="007B335B">
        <w:trPr>
          <w:trHeight w:hRule="exact" w:val="284"/>
          <w:jc w:val="center"/>
        </w:trPr>
        <w:tc>
          <w:tcPr>
            <w:tcW w:w="10175" w:type="dxa"/>
            <w:gridSpan w:val="10"/>
            <w:shd w:val="clear" w:color="auto" w:fill="B2BC00"/>
            <w:vAlign w:val="center"/>
          </w:tcPr>
          <w:p w:rsidR="00981E87" w:rsidRPr="00520F42" w:rsidRDefault="00981E87" w:rsidP="007B335B">
            <w:pPr>
              <w:pStyle w:val="4DNormln"/>
              <w:rPr>
                <w:rFonts w:cs="Arial"/>
                <w:b/>
                <w:bCs/>
                <w:color w:val="000000"/>
              </w:rPr>
            </w:pPr>
            <w:r w:rsidRPr="00520F42">
              <w:rPr>
                <w:rFonts w:cs="Arial"/>
                <w:b/>
              </w:rPr>
              <w:t>Seznam výhrad akceptace</w:t>
            </w:r>
          </w:p>
        </w:tc>
      </w:tr>
      <w:tr w:rsidR="00981E87" w:rsidRPr="00CB3144" w:rsidTr="007B335B">
        <w:trPr>
          <w:trHeight w:hRule="exact" w:val="284"/>
          <w:jc w:val="center"/>
        </w:trPr>
        <w:tc>
          <w:tcPr>
            <w:tcW w:w="834" w:type="dxa"/>
            <w:shd w:val="clear" w:color="auto" w:fill="D9D9D9" w:themeFill="background1" w:themeFillShade="D9"/>
            <w:vAlign w:val="center"/>
          </w:tcPr>
          <w:p w:rsidR="00981E87" w:rsidRPr="00520F42" w:rsidRDefault="00981E87" w:rsidP="007B335B">
            <w:pPr>
              <w:pStyle w:val="4DNormln"/>
              <w:rPr>
                <w:rFonts w:cs="Arial"/>
                <w:b/>
              </w:rPr>
            </w:pPr>
            <w:r w:rsidRPr="00520F42">
              <w:rPr>
                <w:rFonts w:cs="Arial"/>
                <w:b/>
              </w:rPr>
              <w:t>Číslo:</w:t>
            </w:r>
          </w:p>
        </w:tc>
        <w:tc>
          <w:tcPr>
            <w:tcW w:w="4251" w:type="dxa"/>
            <w:gridSpan w:val="6"/>
            <w:shd w:val="clear" w:color="auto" w:fill="D9D9D9" w:themeFill="background1" w:themeFillShade="D9"/>
            <w:vAlign w:val="center"/>
          </w:tcPr>
          <w:p w:rsidR="00981E87" w:rsidRPr="00520F42" w:rsidRDefault="00981E87" w:rsidP="007B335B">
            <w:pPr>
              <w:pStyle w:val="4DNormln"/>
              <w:rPr>
                <w:rFonts w:cs="Arial"/>
                <w:b/>
              </w:rPr>
            </w:pPr>
            <w:r w:rsidRPr="00520F42">
              <w:rPr>
                <w:rFonts w:cs="Arial"/>
                <w:b/>
              </w:rPr>
              <w:t>Popis výhrady</w:t>
            </w:r>
          </w:p>
        </w:tc>
        <w:tc>
          <w:tcPr>
            <w:tcW w:w="2834" w:type="dxa"/>
            <w:gridSpan w:val="2"/>
            <w:shd w:val="clear" w:color="auto" w:fill="D9D9D9" w:themeFill="background1" w:themeFillShade="D9"/>
            <w:vAlign w:val="center"/>
          </w:tcPr>
          <w:p w:rsidR="00981E87" w:rsidRPr="00520F42" w:rsidRDefault="00981E87" w:rsidP="007B335B">
            <w:pPr>
              <w:pStyle w:val="4DNormln"/>
              <w:tabs>
                <w:tab w:val="left" w:pos="567"/>
              </w:tabs>
              <w:jc w:val="both"/>
              <w:rPr>
                <w:rFonts w:cs="Arial"/>
                <w:b/>
              </w:rPr>
            </w:pPr>
            <w:r w:rsidRPr="00520F42">
              <w:rPr>
                <w:rFonts w:cs="Arial"/>
                <w:b/>
              </w:rPr>
              <w:t>Termín odstranění</w:t>
            </w:r>
          </w:p>
        </w:tc>
        <w:tc>
          <w:tcPr>
            <w:tcW w:w="2256" w:type="dxa"/>
            <w:shd w:val="clear" w:color="auto" w:fill="D9D9D9" w:themeFill="background1" w:themeFillShade="D9"/>
            <w:vAlign w:val="center"/>
          </w:tcPr>
          <w:p w:rsidR="00981E87" w:rsidRPr="00520F42" w:rsidRDefault="00981E87" w:rsidP="007B335B">
            <w:pPr>
              <w:pStyle w:val="4DNormln"/>
              <w:tabs>
                <w:tab w:val="left" w:pos="567"/>
              </w:tabs>
              <w:jc w:val="both"/>
              <w:rPr>
                <w:rFonts w:cs="Arial"/>
                <w:b/>
              </w:rPr>
            </w:pPr>
            <w:r w:rsidRPr="00520F42">
              <w:rPr>
                <w:rFonts w:cs="Arial"/>
                <w:b/>
              </w:rPr>
              <w:t>Zodpovědná osoba</w:t>
            </w:r>
          </w:p>
        </w:tc>
      </w:tr>
      <w:tr w:rsidR="00981E87" w:rsidRPr="00CB3144" w:rsidTr="007B335B">
        <w:trPr>
          <w:jc w:val="center"/>
        </w:trPr>
        <w:tc>
          <w:tcPr>
            <w:tcW w:w="834" w:type="dxa"/>
            <w:vAlign w:val="center"/>
          </w:tcPr>
          <w:p w:rsidR="00981E87" w:rsidRPr="00520F42" w:rsidRDefault="00981E87" w:rsidP="007B335B">
            <w:pPr>
              <w:pStyle w:val="4DNormln"/>
              <w:spacing w:before="120" w:after="120"/>
              <w:jc w:val="center"/>
              <w:rPr>
                <w:rFonts w:cs="Arial"/>
                <w:b/>
                <w:bCs/>
                <w:color w:val="000000"/>
              </w:rPr>
            </w:pPr>
            <w:r w:rsidRPr="00520F42">
              <w:rPr>
                <w:rFonts w:cs="Arial"/>
                <w:b/>
                <w:bCs/>
                <w:color w:val="000000"/>
              </w:rPr>
              <w:t>1</w:t>
            </w:r>
          </w:p>
        </w:tc>
        <w:tc>
          <w:tcPr>
            <w:tcW w:w="4251" w:type="dxa"/>
            <w:gridSpan w:val="6"/>
            <w:vAlign w:val="center"/>
          </w:tcPr>
          <w:p w:rsidR="00981E87" w:rsidRPr="00520F42" w:rsidRDefault="00981E87" w:rsidP="007B335B">
            <w:pPr>
              <w:pStyle w:val="4DNormln"/>
              <w:spacing w:before="120" w:after="120"/>
              <w:rPr>
                <w:rFonts w:cs="Arial"/>
                <w:b/>
                <w:bCs/>
                <w:color w:val="000000"/>
              </w:rPr>
            </w:pPr>
          </w:p>
        </w:tc>
        <w:tc>
          <w:tcPr>
            <w:tcW w:w="2834" w:type="dxa"/>
            <w:gridSpan w:val="2"/>
            <w:vAlign w:val="center"/>
          </w:tcPr>
          <w:p w:rsidR="00981E87" w:rsidRPr="00520F42" w:rsidRDefault="00981E87" w:rsidP="007B335B">
            <w:pPr>
              <w:pStyle w:val="4DNormln"/>
              <w:tabs>
                <w:tab w:val="left" w:pos="567"/>
              </w:tabs>
              <w:spacing w:before="120" w:after="120"/>
              <w:jc w:val="both"/>
              <w:rPr>
                <w:rFonts w:cs="Arial"/>
                <w:b/>
                <w:bCs/>
                <w:color w:val="000000"/>
              </w:rPr>
            </w:pPr>
          </w:p>
        </w:tc>
        <w:tc>
          <w:tcPr>
            <w:tcW w:w="2256" w:type="dxa"/>
            <w:vAlign w:val="center"/>
          </w:tcPr>
          <w:p w:rsidR="00981E87" w:rsidRPr="00520F42" w:rsidRDefault="00981E87" w:rsidP="007B335B">
            <w:pPr>
              <w:pStyle w:val="4DNormln"/>
              <w:tabs>
                <w:tab w:val="left" w:pos="567"/>
              </w:tabs>
              <w:spacing w:before="120" w:after="120"/>
              <w:jc w:val="both"/>
              <w:rPr>
                <w:rFonts w:cs="Arial"/>
                <w:b/>
                <w:bCs/>
                <w:color w:val="000000"/>
              </w:rPr>
            </w:pPr>
          </w:p>
        </w:tc>
      </w:tr>
      <w:tr w:rsidR="00981E87" w:rsidRPr="00CB3144" w:rsidTr="007B335B">
        <w:trPr>
          <w:trHeight w:hRule="exact" w:val="284"/>
          <w:jc w:val="center"/>
        </w:trPr>
        <w:tc>
          <w:tcPr>
            <w:tcW w:w="10175" w:type="dxa"/>
            <w:gridSpan w:val="10"/>
            <w:shd w:val="clear" w:color="auto" w:fill="B2BC00"/>
            <w:vAlign w:val="center"/>
          </w:tcPr>
          <w:p w:rsidR="00981E87" w:rsidRPr="00520F42" w:rsidRDefault="00981E87" w:rsidP="007B335B">
            <w:pPr>
              <w:pStyle w:val="4DNormln"/>
              <w:rPr>
                <w:rFonts w:cs="Arial"/>
                <w:b/>
                <w:bCs/>
                <w:color w:val="000000"/>
              </w:rPr>
            </w:pPr>
            <w:r w:rsidRPr="00520F42">
              <w:rPr>
                <w:rFonts w:cs="Arial"/>
                <w:b/>
              </w:rPr>
              <w:t>Seznam příloh akceptace</w:t>
            </w:r>
          </w:p>
        </w:tc>
      </w:tr>
      <w:tr w:rsidR="00981E87" w:rsidRPr="00CB3144" w:rsidTr="007B335B">
        <w:trPr>
          <w:trHeight w:hRule="exact" w:val="284"/>
          <w:jc w:val="center"/>
        </w:trPr>
        <w:tc>
          <w:tcPr>
            <w:tcW w:w="834" w:type="dxa"/>
            <w:shd w:val="clear" w:color="auto" w:fill="D9D9D9" w:themeFill="background1" w:themeFillShade="D9"/>
            <w:vAlign w:val="center"/>
          </w:tcPr>
          <w:p w:rsidR="00981E87" w:rsidRPr="00520F42" w:rsidRDefault="00981E87" w:rsidP="007B335B">
            <w:pPr>
              <w:pStyle w:val="4DNormln"/>
              <w:rPr>
                <w:rFonts w:cs="Arial"/>
                <w:b/>
              </w:rPr>
            </w:pPr>
            <w:r w:rsidRPr="00520F42">
              <w:rPr>
                <w:rFonts w:cs="Arial"/>
                <w:b/>
              </w:rPr>
              <w:t>Číslo:</w:t>
            </w:r>
          </w:p>
        </w:tc>
        <w:tc>
          <w:tcPr>
            <w:tcW w:w="9341" w:type="dxa"/>
            <w:gridSpan w:val="9"/>
            <w:shd w:val="clear" w:color="auto" w:fill="D9D9D9" w:themeFill="background1" w:themeFillShade="D9"/>
            <w:vAlign w:val="center"/>
          </w:tcPr>
          <w:p w:rsidR="00981E87" w:rsidRPr="00520F42" w:rsidRDefault="00981E87" w:rsidP="007B335B">
            <w:pPr>
              <w:pStyle w:val="4DNormln"/>
              <w:rPr>
                <w:rFonts w:cs="Arial"/>
                <w:b/>
              </w:rPr>
            </w:pPr>
            <w:r w:rsidRPr="00520F42">
              <w:rPr>
                <w:rFonts w:cs="Arial"/>
                <w:b/>
              </w:rPr>
              <w:t>Název přílohy</w:t>
            </w:r>
          </w:p>
        </w:tc>
      </w:tr>
      <w:tr w:rsidR="00981E87" w:rsidRPr="00CB3144" w:rsidTr="007B335B">
        <w:trPr>
          <w:jc w:val="center"/>
        </w:trPr>
        <w:tc>
          <w:tcPr>
            <w:tcW w:w="834" w:type="dxa"/>
            <w:vAlign w:val="center"/>
          </w:tcPr>
          <w:p w:rsidR="00981E87" w:rsidRPr="00520F42" w:rsidRDefault="00981E87" w:rsidP="007B335B">
            <w:pPr>
              <w:pStyle w:val="4DNormln"/>
              <w:spacing w:before="120" w:after="120"/>
              <w:jc w:val="center"/>
              <w:rPr>
                <w:rFonts w:cs="Arial"/>
                <w:b/>
              </w:rPr>
            </w:pPr>
            <w:r w:rsidRPr="00520F42">
              <w:rPr>
                <w:rFonts w:cs="Arial"/>
                <w:b/>
              </w:rPr>
              <w:t>1</w:t>
            </w:r>
          </w:p>
        </w:tc>
        <w:tc>
          <w:tcPr>
            <w:tcW w:w="9341" w:type="dxa"/>
            <w:gridSpan w:val="9"/>
            <w:vAlign w:val="center"/>
          </w:tcPr>
          <w:p w:rsidR="00981E87" w:rsidRPr="00520F42" w:rsidRDefault="00981E87" w:rsidP="007B335B">
            <w:pPr>
              <w:pStyle w:val="4DNormln"/>
              <w:spacing w:before="120" w:after="120"/>
              <w:rPr>
                <w:rFonts w:cs="Arial"/>
              </w:rPr>
            </w:pPr>
          </w:p>
        </w:tc>
      </w:tr>
      <w:tr w:rsidR="00981E87" w:rsidRPr="00CB3144" w:rsidTr="007B335B">
        <w:trPr>
          <w:jc w:val="center"/>
        </w:trPr>
        <w:tc>
          <w:tcPr>
            <w:tcW w:w="834" w:type="dxa"/>
            <w:vAlign w:val="center"/>
          </w:tcPr>
          <w:p w:rsidR="00981E87" w:rsidRPr="00520F42" w:rsidRDefault="00981E87" w:rsidP="007B335B">
            <w:pPr>
              <w:pStyle w:val="4DNormln"/>
              <w:spacing w:before="120" w:after="120"/>
              <w:jc w:val="center"/>
              <w:rPr>
                <w:rFonts w:cs="Arial"/>
                <w:b/>
              </w:rPr>
            </w:pPr>
            <w:r w:rsidRPr="00520F42">
              <w:rPr>
                <w:rFonts w:cs="Arial"/>
                <w:b/>
              </w:rPr>
              <w:t>2</w:t>
            </w:r>
          </w:p>
        </w:tc>
        <w:tc>
          <w:tcPr>
            <w:tcW w:w="9341" w:type="dxa"/>
            <w:gridSpan w:val="9"/>
            <w:vAlign w:val="center"/>
          </w:tcPr>
          <w:p w:rsidR="00981E87" w:rsidRPr="00520F42" w:rsidRDefault="00981E87" w:rsidP="007B335B">
            <w:pPr>
              <w:pStyle w:val="4DNormln"/>
              <w:spacing w:before="120" w:after="120"/>
              <w:rPr>
                <w:rFonts w:cs="Arial"/>
              </w:rPr>
            </w:pPr>
          </w:p>
        </w:tc>
      </w:tr>
      <w:tr w:rsidR="00981E87" w:rsidRPr="00CB3144" w:rsidTr="007B335B">
        <w:trPr>
          <w:jc w:val="center"/>
        </w:trPr>
        <w:tc>
          <w:tcPr>
            <w:tcW w:w="834" w:type="dxa"/>
            <w:vAlign w:val="center"/>
          </w:tcPr>
          <w:p w:rsidR="00981E87" w:rsidRPr="00520F42" w:rsidRDefault="00981E87" w:rsidP="007B335B">
            <w:pPr>
              <w:pStyle w:val="4DNormln"/>
              <w:spacing w:before="120" w:after="120"/>
              <w:jc w:val="center"/>
              <w:rPr>
                <w:rFonts w:cs="Arial"/>
                <w:b/>
              </w:rPr>
            </w:pPr>
            <w:r w:rsidRPr="00520F42">
              <w:rPr>
                <w:rFonts w:cs="Arial"/>
                <w:b/>
              </w:rPr>
              <w:t>3</w:t>
            </w:r>
          </w:p>
        </w:tc>
        <w:tc>
          <w:tcPr>
            <w:tcW w:w="9341" w:type="dxa"/>
            <w:gridSpan w:val="9"/>
            <w:vAlign w:val="center"/>
          </w:tcPr>
          <w:p w:rsidR="00981E87" w:rsidRPr="00520F42" w:rsidRDefault="00981E87" w:rsidP="007B335B">
            <w:pPr>
              <w:pStyle w:val="4DNormln"/>
              <w:spacing w:before="120" w:after="120"/>
              <w:rPr>
                <w:rFonts w:cs="Arial"/>
              </w:rPr>
            </w:pPr>
          </w:p>
        </w:tc>
      </w:tr>
      <w:tr w:rsidR="00981E87" w:rsidRPr="00CB3144" w:rsidTr="007B335B">
        <w:trPr>
          <w:trHeight w:hRule="exact" w:val="284"/>
          <w:jc w:val="center"/>
        </w:trPr>
        <w:tc>
          <w:tcPr>
            <w:tcW w:w="10175" w:type="dxa"/>
            <w:gridSpan w:val="10"/>
            <w:shd w:val="clear" w:color="auto" w:fill="B2BC00"/>
            <w:vAlign w:val="center"/>
          </w:tcPr>
          <w:p w:rsidR="00981E87" w:rsidRPr="00520F42" w:rsidRDefault="00981E87" w:rsidP="007B335B">
            <w:pPr>
              <w:pStyle w:val="4DNormln"/>
              <w:rPr>
                <w:rFonts w:cs="Arial"/>
                <w:b/>
                <w:bCs/>
                <w:color w:val="000000"/>
              </w:rPr>
            </w:pPr>
            <w:r w:rsidRPr="00520F42">
              <w:rPr>
                <w:rFonts w:cs="Arial"/>
                <w:b/>
              </w:rPr>
              <w:t>Schvalovací doložka</w:t>
            </w:r>
          </w:p>
        </w:tc>
      </w:tr>
      <w:tr w:rsidR="00981E87" w:rsidRPr="00CB3144" w:rsidTr="007B335B">
        <w:trPr>
          <w:trHeight w:hRule="exact" w:val="284"/>
          <w:jc w:val="center"/>
        </w:trPr>
        <w:tc>
          <w:tcPr>
            <w:tcW w:w="2677" w:type="dxa"/>
            <w:gridSpan w:val="4"/>
            <w:shd w:val="clear" w:color="auto" w:fill="D9D9D9" w:themeFill="background1" w:themeFillShade="D9"/>
            <w:vAlign w:val="center"/>
          </w:tcPr>
          <w:p w:rsidR="00981E87" w:rsidRPr="00520F42" w:rsidRDefault="00981E87" w:rsidP="007B335B">
            <w:pPr>
              <w:pStyle w:val="4DNormln"/>
              <w:rPr>
                <w:rFonts w:cs="Arial"/>
                <w:b/>
              </w:rPr>
            </w:pPr>
            <w:r w:rsidRPr="00520F42">
              <w:rPr>
                <w:rFonts w:cs="Arial"/>
                <w:b/>
              </w:rPr>
              <w:t>Jméno a příjmení</w:t>
            </w:r>
          </w:p>
        </w:tc>
        <w:tc>
          <w:tcPr>
            <w:tcW w:w="2267" w:type="dxa"/>
            <w:gridSpan w:val="2"/>
            <w:shd w:val="clear" w:color="auto" w:fill="D9D9D9" w:themeFill="background1" w:themeFillShade="D9"/>
            <w:vAlign w:val="center"/>
          </w:tcPr>
          <w:p w:rsidR="00981E87" w:rsidRPr="00520F42" w:rsidRDefault="00981E87" w:rsidP="007B335B">
            <w:pPr>
              <w:pStyle w:val="4DNormln"/>
              <w:rPr>
                <w:rFonts w:cs="Arial"/>
                <w:b/>
              </w:rPr>
            </w:pPr>
            <w:r>
              <w:rPr>
                <w:rFonts w:cs="Arial"/>
                <w:b/>
              </w:rPr>
              <w:t>Smluvní strana</w:t>
            </w:r>
          </w:p>
        </w:tc>
        <w:tc>
          <w:tcPr>
            <w:tcW w:w="2975" w:type="dxa"/>
            <w:gridSpan w:val="3"/>
            <w:shd w:val="clear" w:color="auto" w:fill="D9D9D9" w:themeFill="background1" w:themeFillShade="D9"/>
            <w:vAlign w:val="center"/>
          </w:tcPr>
          <w:p w:rsidR="00981E87" w:rsidRPr="00520F42" w:rsidRDefault="00981E87" w:rsidP="007B335B">
            <w:pPr>
              <w:pStyle w:val="4DNormln"/>
              <w:tabs>
                <w:tab w:val="left" w:pos="567"/>
              </w:tabs>
              <w:jc w:val="both"/>
              <w:rPr>
                <w:rFonts w:cs="Arial"/>
                <w:b/>
              </w:rPr>
            </w:pPr>
            <w:r w:rsidRPr="00520F42">
              <w:rPr>
                <w:rFonts w:cs="Arial"/>
                <w:b/>
              </w:rPr>
              <w:t>Podpis</w:t>
            </w:r>
          </w:p>
        </w:tc>
        <w:tc>
          <w:tcPr>
            <w:tcW w:w="2256" w:type="dxa"/>
            <w:shd w:val="clear" w:color="auto" w:fill="D9D9D9" w:themeFill="background1" w:themeFillShade="D9"/>
            <w:vAlign w:val="center"/>
          </w:tcPr>
          <w:p w:rsidR="00981E87" w:rsidRPr="00520F42" w:rsidRDefault="00981E87" w:rsidP="007B335B">
            <w:pPr>
              <w:pStyle w:val="4DNormln"/>
              <w:tabs>
                <w:tab w:val="left" w:pos="567"/>
              </w:tabs>
              <w:jc w:val="both"/>
              <w:rPr>
                <w:rFonts w:cs="Arial"/>
                <w:b/>
              </w:rPr>
            </w:pPr>
            <w:r w:rsidRPr="00520F42">
              <w:rPr>
                <w:rFonts w:cs="Arial"/>
                <w:b/>
              </w:rPr>
              <w:t>Datum</w:t>
            </w:r>
          </w:p>
        </w:tc>
      </w:tr>
      <w:tr w:rsidR="00981E87" w:rsidRPr="00CB3144" w:rsidTr="007B335B">
        <w:trPr>
          <w:trHeight w:val="567"/>
          <w:jc w:val="center"/>
        </w:trPr>
        <w:tc>
          <w:tcPr>
            <w:tcW w:w="2677" w:type="dxa"/>
            <w:gridSpan w:val="4"/>
            <w:vAlign w:val="center"/>
          </w:tcPr>
          <w:p w:rsidR="00981E87" w:rsidRPr="00520F42" w:rsidRDefault="00981E87" w:rsidP="007B335B">
            <w:pPr>
              <w:pStyle w:val="4DNormln"/>
              <w:rPr>
                <w:rFonts w:cs="Arial"/>
              </w:rPr>
            </w:pPr>
          </w:p>
        </w:tc>
        <w:tc>
          <w:tcPr>
            <w:tcW w:w="2267" w:type="dxa"/>
            <w:gridSpan w:val="2"/>
            <w:vAlign w:val="center"/>
          </w:tcPr>
          <w:p w:rsidR="00981E87" w:rsidRPr="00E76A2D" w:rsidRDefault="0082039A" w:rsidP="007B335B">
            <w:pPr>
              <w:pStyle w:val="4DNormln"/>
              <w:tabs>
                <w:tab w:val="left" w:pos="567"/>
              </w:tabs>
              <w:jc w:val="both"/>
              <w:rPr>
                <w:rFonts w:cs="Arial"/>
              </w:rPr>
            </w:pPr>
            <w:r w:rsidRPr="00E76A2D">
              <w:rPr>
                <w:rFonts w:cs="Arial"/>
              </w:rPr>
              <w:t>Objednatel (</w:t>
            </w:r>
            <w:r w:rsidR="00981E87" w:rsidRPr="00E76A2D">
              <w:rPr>
                <w:rFonts w:cs="Arial"/>
              </w:rPr>
              <w:t>MZe</w:t>
            </w:r>
            <w:r w:rsidRPr="00E76A2D">
              <w:rPr>
                <w:rFonts w:cs="Arial"/>
              </w:rPr>
              <w:t>)</w:t>
            </w:r>
          </w:p>
        </w:tc>
        <w:tc>
          <w:tcPr>
            <w:tcW w:w="2975" w:type="dxa"/>
            <w:gridSpan w:val="3"/>
            <w:vAlign w:val="center"/>
          </w:tcPr>
          <w:p w:rsidR="00981E87" w:rsidRPr="00E76A2D" w:rsidRDefault="00981E87" w:rsidP="007B335B">
            <w:pPr>
              <w:pStyle w:val="4DNormln"/>
              <w:tabs>
                <w:tab w:val="left" w:pos="567"/>
              </w:tabs>
              <w:jc w:val="both"/>
              <w:rPr>
                <w:rFonts w:cs="Arial"/>
              </w:rPr>
            </w:pPr>
          </w:p>
        </w:tc>
        <w:tc>
          <w:tcPr>
            <w:tcW w:w="2256" w:type="dxa"/>
            <w:vAlign w:val="center"/>
          </w:tcPr>
          <w:p w:rsidR="00981E87" w:rsidRPr="00520F42" w:rsidRDefault="00981E87" w:rsidP="007B335B">
            <w:pPr>
              <w:pStyle w:val="4DNormln"/>
              <w:tabs>
                <w:tab w:val="left" w:pos="567"/>
              </w:tabs>
              <w:jc w:val="both"/>
              <w:rPr>
                <w:rFonts w:cs="Arial"/>
              </w:rPr>
            </w:pPr>
          </w:p>
        </w:tc>
      </w:tr>
      <w:tr w:rsidR="00981E87" w:rsidRPr="00CB3144" w:rsidTr="007B335B">
        <w:trPr>
          <w:trHeight w:val="567"/>
          <w:jc w:val="center"/>
        </w:trPr>
        <w:tc>
          <w:tcPr>
            <w:tcW w:w="2677" w:type="dxa"/>
            <w:gridSpan w:val="4"/>
            <w:vAlign w:val="center"/>
          </w:tcPr>
          <w:p w:rsidR="00981E87" w:rsidRPr="00520F42" w:rsidRDefault="00981E87" w:rsidP="007B335B">
            <w:pPr>
              <w:pStyle w:val="4DNormln"/>
              <w:rPr>
                <w:rFonts w:cs="Arial"/>
              </w:rPr>
            </w:pPr>
          </w:p>
        </w:tc>
        <w:tc>
          <w:tcPr>
            <w:tcW w:w="2267" w:type="dxa"/>
            <w:gridSpan w:val="2"/>
            <w:vAlign w:val="center"/>
          </w:tcPr>
          <w:p w:rsidR="00981E87" w:rsidRPr="00E76A2D" w:rsidRDefault="0082039A" w:rsidP="007B335B">
            <w:pPr>
              <w:pStyle w:val="4DNormln"/>
              <w:rPr>
                <w:rFonts w:cs="Arial"/>
              </w:rPr>
            </w:pPr>
            <w:r w:rsidRPr="00E76A2D">
              <w:rPr>
                <w:rFonts w:cs="Arial"/>
              </w:rPr>
              <w:t>Poskytovatel</w:t>
            </w:r>
          </w:p>
        </w:tc>
        <w:tc>
          <w:tcPr>
            <w:tcW w:w="2975" w:type="dxa"/>
            <w:gridSpan w:val="3"/>
            <w:vAlign w:val="center"/>
          </w:tcPr>
          <w:p w:rsidR="00981E87" w:rsidRPr="00E76A2D" w:rsidRDefault="00981E87" w:rsidP="007B335B">
            <w:pPr>
              <w:pStyle w:val="4DNormln"/>
              <w:tabs>
                <w:tab w:val="left" w:pos="567"/>
              </w:tabs>
              <w:jc w:val="both"/>
              <w:rPr>
                <w:rFonts w:cs="Arial"/>
              </w:rPr>
            </w:pPr>
          </w:p>
        </w:tc>
        <w:tc>
          <w:tcPr>
            <w:tcW w:w="2256" w:type="dxa"/>
            <w:vAlign w:val="center"/>
          </w:tcPr>
          <w:p w:rsidR="00981E87" w:rsidRPr="00520F42" w:rsidRDefault="00981E87" w:rsidP="007B335B">
            <w:pPr>
              <w:pStyle w:val="4DNormln"/>
              <w:tabs>
                <w:tab w:val="left" w:pos="567"/>
              </w:tabs>
              <w:jc w:val="both"/>
              <w:rPr>
                <w:rFonts w:cs="Arial"/>
              </w:rPr>
            </w:pPr>
          </w:p>
        </w:tc>
      </w:tr>
    </w:tbl>
    <w:p w:rsidR="00981E87" w:rsidRPr="00A1492F" w:rsidRDefault="00981E87" w:rsidP="00981E87">
      <w:pPr>
        <w:rPr>
          <w:rFonts w:ascii="Arial" w:hAnsi="Arial" w:cs="Arial"/>
          <w:sz w:val="18"/>
          <w:szCs w:val="18"/>
        </w:rPr>
      </w:pPr>
      <w:r w:rsidRPr="00A1492F">
        <w:rPr>
          <w:rFonts w:ascii="Arial" w:hAnsi="Arial" w:cs="Arial"/>
          <w:sz w:val="18"/>
          <w:szCs w:val="18"/>
        </w:rPr>
        <w:br w:type="page"/>
      </w:r>
    </w:p>
    <w:p w:rsidR="00981E87" w:rsidRDefault="00981E87">
      <w:pPr>
        <w:spacing w:after="0" w:line="240" w:lineRule="auto"/>
        <w:rPr>
          <w:rFonts w:ascii="Arial" w:hAnsi="Arial" w:cs="Arial"/>
          <w:b/>
          <w:szCs w:val="22"/>
        </w:rPr>
      </w:pPr>
    </w:p>
    <w:p w:rsidR="00981E87" w:rsidRDefault="00981E87" w:rsidP="00981E87">
      <w:pPr>
        <w:rPr>
          <w:rFonts w:ascii="Arial" w:eastAsiaTheme="majorEastAsia" w:hAnsi="Arial" w:cs="Arial"/>
          <w:b/>
          <w:bCs/>
          <w:caps/>
          <w:sz w:val="24"/>
        </w:rPr>
      </w:pPr>
    </w:p>
    <w:p w:rsidR="00981E87" w:rsidRPr="00981E87" w:rsidRDefault="00981E87" w:rsidP="00981E87">
      <w:pPr>
        <w:pStyle w:val="RLProhlensmluvnchstran"/>
        <w:rPr>
          <w:rFonts w:ascii="Arial" w:hAnsi="Arial" w:cs="Arial"/>
          <w:szCs w:val="22"/>
        </w:rPr>
      </w:pPr>
      <w:r w:rsidRPr="00981E87">
        <w:rPr>
          <w:rFonts w:ascii="Arial" w:hAnsi="Arial" w:cs="Arial"/>
          <w:szCs w:val="22"/>
        </w:rPr>
        <w:t>Příloha č. 7</w:t>
      </w:r>
    </w:p>
    <w:p w:rsidR="00981E87" w:rsidRDefault="00981E87" w:rsidP="00981E87">
      <w:pPr>
        <w:pStyle w:val="RLProhlensmluvnchstran"/>
        <w:rPr>
          <w:rFonts w:ascii="Arial" w:hAnsi="Arial" w:cs="Arial"/>
          <w:szCs w:val="22"/>
        </w:rPr>
      </w:pPr>
      <w:r w:rsidRPr="00981E87">
        <w:rPr>
          <w:rFonts w:ascii="Arial" w:hAnsi="Arial" w:cs="Arial"/>
          <w:szCs w:val="22"/>
        </w:rPr>
        <w:t>Seznam poddodavatelů</w:t>
      </w:r>
    </w:p>
    <w:p w:rsidR="005018AF" w:rsidRPr="00981E87" w:rsidRDefault="005018AF" w:rsidP="00981E87">
      <w:pPr>
        <w:pStyle w:val="RLProhlensmluvnchstran"/>
        <w:rPr>
          <w:rFonts w:ascii="Arial" w:hAnsi="Arial" w:cs="Arial"/>
          <w:szCs w:val="22"/>
        </w:rPr>
      </w:pPr>
    </w:p>
    <w:p w:rsidR="00981E87" w:rsidRPr="00CB3144" w:rsidRDefault="00190F20" w:rsidP="005018AF">
      <w:pPr>
        <w:jc w:val="center"/>
        <w:rPr>
          <w:rFonts w:ascii="Arial" w:hAnsi="Arial" w:cs="Arial"/>
          <w:b/>
          <w:sz w:val="20"/>
        </w:rPr>
      </w:pPr>
      <w:r w:rsidRPr="00ED6322">
        <w:rPr>
          <w:rFonts w:ascii="Arial" w:hAnsi="Arial" w:cs="Arial"/>
          <w:sz w:val="20"/>
        </w:rPr>
        <w:t>Poskytovatel nemá žádné poddodavatele</w:t>
      </w:r>
      <w:r>
        <w:rPr>
          <w:rFonts w:ascii="Arial" w:hAnsi="Arial" w:cs="Arial"/>
          <w:b/>
          <w:sz w:val="20"/>
        </w:rPr>
        <w:t>.</w:t>
      </w:r>
    </w:p>
    <w:p w:rsidR="00C26DC2" w:rsidRPr="006B1D1C" w:rsidRDefault="00C26DC2" w:rsidP="000C3826">
      <w:pPr>
        <w:pStyle w:val="RLProhlensmluvnchstran"/>
        <w:rPr>
          <w:rFonts w:ascii="Arial" w:hAnsi="Arial" w:cs="Arial"/>
          <w:szCs w:val="22"/>
        </w:rPr>
      </w:pPr>
    </w:p>
    <w:sectPr w:rsidR="00C26DC2" w:rsidRPr="006B1D1C" w:rsidSect="002F486F">
      <w:pgSz w:w="11906" w:h="16838"/>
      <w:pgMar w:top="1418" w:right="1418"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2290" w:rsidRDefault="00C52290">
      <w:r>
        <w:separator/>
      </w:r>
    </w:p>
  </w:endnote>
  <w:endnote w:type="continuationSeparator" w:id="0">
    <w:p w:rsidR="00C52290" w:rsidRDefault="00C52290">
      <w:r>
        <w:continuationSeparator/>
      </w:r>
    </w:p>
  </w:endnote>
  <w:endnote w:type="continuationNotice" w:id="1">
    <w:p w:rsidR="00C52290" w:rsidRDefault="00C5229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Frutiger LT Com 45 Light">
    <w:altName w:val="Corbel"/>
    <w:panose1 w:val="00000000000000000000"/>
    <w:charset w:val="EE"/>
    <w:family w:val="swiss"/>
    <w:notTrueType/>
    <w:pitch w:val="variable"/>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Novarese Bk BTCE">
    <w:altName w:val="Symbol"/>
    <w:charset w:val="02"/>
    <w:family w:val="swiss"/>
    <w:pitch w:val="variable"/>
    <w:sig w:usb0="00000000" w:usb1="10000000" w:usb2="00000000" w:usb3="00000000" w:csb0="80000000" w:csb1="00000000"/>
  </w:font>
  <w:font w:name="Gill Sans MT">
    <w:panose1 w:val="020B0502020104020203"/>
    <w:charset w:val="EE"/>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5075182"/>
      <w:docPartObj>
        <w:docPartGallery w:val="Page Numbers (Bottom of Page)"/>
        <w:docPartUnique/>
      </w:docPartObj>
    </w:sdtPr>
    <w:sdtEndPr/>
    <w:sdtContent>
      <w:p w:rsidR="002506B6" w:rsidRDefault="002506B6">
        <w:pPr>
          <w:pStyle w:val="Zpat"/>
        </w:pPr>
        <w:r>
          <w:fldChar w:fldCharType="begin"/>
        </w:r>
        <w:r>
          <w:instrText>PAGE   \* MERGEFORMAT</w:instrText>
        </w:r>
        <w:r>
          <w:fldChar w:fldCharType="separate"/>
        </w:r>
        <w:r w:rsidR="00375A4B">
          <w:rPr>
            <w:noProof/>
          </w:rPr>
          <w:t>2</w:t>
        </w:r>
        <w:r>
          <w:fldChar w:fldCharType="end"/>
        </w:r>
      </w:p>
    </w:sdtContent>
  </w:sdt>
  <w:p w:rsidR="002506B6" w:rsidRDefault="002506B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2290" w:rsidRDefault="00C52290">
      <w:r>
        <w:separator/>
      </w:r>
    </w:p>
  </w:footnote>
  <w:footnote w:type="continuationSeparator" w:id="0">
    <w:p w:rsidR="00C52290" w:rsidRDefault="00C52290">
      <w:r>
        <w:continuationSeparator/>
      </w:r>
    </w:p>
  </w:footnote>
  <w:footnote w:type="continuationNotice" w:id="1">
    <w:p w:rsidR="00C52290" w:rsidRDefault="00C52290">
      <w:pPr>
        <w:spacing w:after="0" w:line="240" w:lineRule="auto"/>
      </w:pPr>
    </w:p>
  </w:footnote>
  <w:footnote w:id="2">
    <w:p w:rsidR="002506B6" w:rsidRPr="00D079B8" w:rsidRDefault="002506B6">
      <w:pPr>
        <w:pStyle w:val="Textpoznpodarou"/>
        <w:rPr>
          <w:lang w:val="cs-CZ"/>
        </w:rPr>
      </w:pPr>
      <w:r>
        <w:rPr>
          <w:rStyle w:val="Znakapoznpodarou"/>
        </w:rPr>
        <w:footnoteRef/>
      </w:r>
      <w:r>
        <w:t xml:space="preserve"> </w:t>
      </w:r>
      <w:r w:rsidRPr="00675E1B">
        <w:t>V souladu s odst. 7.</w:t>
      </w:r>
      <w:r>
        <w:rPr>
          <w:lang w:val="cs-CZ"/>
        </w:rPr>
        <w:t>4</w:t>
      </w:r>
      <w:r w:rsidRPr="00675E1B">
        <w:t xml:space="preserve"> Smlouvy nemá Poskytovatel právní nárok na maximální částku Sl</w:t>
      </w:r>
      <w:r>
        <w:t>užeb rozvoje</w:t>
      </w:r>
      <w:r w:rsidRPr="00675E1B">
        <w:t xml:space="preserve"> (Objednatel není povinen objednat ani jedin</w:t>
      </w:r>
      <w:r>
        <w:t>ý MD Služeb rozvoje</w:t>
      </w:r>
      <w:r w:rsidRPr="00675E1B">
        <w:t>), má nárok na zaplacení částky za skutečně pos</w:t>
      </w:r>
      <w:r>
        <w:t>kytnuté Služby rozvoje</w:t>
      </w:r>
      <w:r w:rsidRPr="00675E1B">
        <w:t>.</w:t>
      </w:r>
    </w:p>
  </w:footnote>
  <w:footnote w:id="3">
    <w:p w:rsidR="002506B6" w:rsidRPr="00D079B8" w:rsidRDefault="002506B6">
      <w:pPr>
        <w:pStyle w:val="Textpoznpodarou"/>
        <w:rPr>
          <w:lang w:val="cs-CZ"/>
        </w:rPr>
      </w:pPr>
      <w:r>
        <w:rPr>
          <w:rStyle w:val="Znakapoznpodarou"/>
        </w:rPr>
        <w:footnoteRef/>
      </w:r>
      <w:r>
        <w:t xml:space="preserve"> </w:t>
      </w:r>
      <w:r w:rsidRPr="00675E1B">
        <w:t>V souladu s odst. 7.</w:t>
      </w:r>
      <w:r>
        <w:rPr>
          <w:lang w:val="cs-CZ"/>
        </w:rPr>
        <w:t>4</w:t>
      </w:r>
      <w:r w:rsidRPr="00675E1B">
        <w:t xml:space="preserve"> Smlouvy nemá Poskytovatel právní nárok na maximální část</w:t>
      </w:r>
      <w:r>
        <w:t xml:space="preserve">ku </w:t>
      </w:r>
      <w:r>
        <w:rPr>
          <w:lang w:val="cs-CZ"/>
        </w:rPr>
        <w:t xml:space="preserve">za </w:t>
      </w:r>
      <w:r w:rsidRPr="00675E1B">
        <w:t>školení (Objednatel není povinen objednat a</w:t>
      </w:r>
      <w:r>
        <w:t xml:space="preserve">ni jediný MD </w:t>
      </w:r>
      <w:r w:rsidRPr="00675E1B">
        <w:t>školení), má nárok na zaplacení částky za skute</w:t>
      </w:r>
      <w:r>
        <w:t>čně p</w:t>
      </w:r>
      <w:r>
        <w:rPr>
          <w:lang w:val="cs-CZ"/>
        </w:rPr>
        <w:t xml:space="preserve">oskytnuté </w:t>
      </w:r>
      <w:r w:rsidRPr="00675E1B">
        <w:t>školení.</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06B6" w:rsidRDefault="002506B6">
    <w:pPr>
      <w:spacing w:after="0" w:line="240" w:lineRule="atLeast"/>
      <w:rPr>
        <w:sz w:val="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06B6" w:rsidRDefault="002506B6">
    <w:pPr>
      <w:pStyle w:val="Zhlav"/>
    </w:pPr>
    <w:r w:rsidRPr="007D1D69">
      <w:rPr>
        <w:rFonts w:asciiTheme="minorHAnsi" w:hAnsiTheme="minorHAnsi" w:cs="Arial"/>
        <w:noProof/>
        <w:color w:val="000000"/>
        <w:szCs w:val="16"/>
      </w:rPr>
      <w:drawing>
        <wp:anchor distT="0" distB="0" distL="114300" distR="114300" simplePos="0" relativeHeight="251659264" behindDoc="1" locked="0" layoutInCell="1" allowOverlap="1" wp14:anchorId="6FEF3CB4" wp14:editId="47F8C48B">
          <wp:simplePos x="0" y="0"/>
          <wp:positionH relativeFrom="margin">
            <wp:posOffset>4422140</wp:posOffset>
          </wp:positionH>
          <wp:positionV relativeFrom="margin">
            <wp:posOffset>-824230</wp:posOffset>
          </wp:positionV>
          <wp:extent cx="1333500" cy="638175"/>
          <wp:effectExtent l="0" t="0" r="0" b="9525"/>
          <wp:wrapSquare wrapText="bothSides"/>
          <wp:docPr id="1" name="obrázek 2" descr="MZe-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MZe-Logo.jpg"/>
                  <pic:cNvPicPr>
                    <a:picLocks noChangeAspect="1" noChangeArrowheads="1"/>
                  </pic:cNvPicPr>
                </pic:nvPicPr>
                <pic:blipFill>
                  <a:blip r:embed="rId1"/>
                  <a:srcRect/>
                  <a:stretch>
                    <a:fillRect/>
                  </a:stretch>
                </pic:blipFill>
                <pic:spPr bwMode="auto">
                  <a:xfrm>
                    <a:off x="0" y="0"/>
                    <a:ext cx="1333500" cy="63817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988EF63A"/>
    <w:lvl w:ilvl="0">
      <w:start w:val="1"/>
      <w:numFmt w:val="bullet"/>
      <w:pStyle w:val="Seznamsodrkami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637AAB86"/>
    <w:lvl w:ilvl="0">
      <w:start w:val="1"/>
      <w:numFmt w:val="bullet"/>
      <w:pStyle w:val="Seznamsodrkami4"/>
      <w:lvlText w:val=""/>
      <w:lvlJc w:val="left"/>
      <w:pPr>
        <w:tabs>
          <w:tab w:val="num" w:pos="1209"/>
        </w:tabs>
        <w:ind w:left="1209" w:hanging="360"/>
      </w:pPr>
      <w:rPr>
        <w:rFonts w:ascii="Symbol" w:hAnsi="Symbol" w:hint="default"/>
      </w:rPr>
    </w:lvl>
  </w:abstractNum>
  <w:abstractNum w:abstractNumId="2" w15:restartNumberingAfterBreak="0">
    <w:nsid w:val="01246EEB"/>
    <w:multiLevelType w:val="hybridMultilevel"/>
    <w:tmpl w:val="0F1618CA"/>
    <w:lvl w:ilvl="0" w:tplc="04050001">
      <w:start w:val="1"/>
      <w:numFmt w:val="bullet"/>
      <w:lvlText w:val=""/>
      <w:lvlJc w:val="left"/>
      <w:pPr>
        <w:ind w:left="720" w:hanging="360"/>
      </w:pPr>
      <w:rPr>
        <w:rFonts w:ascii="Wingdings" w:hAnsi="Wingdings" w:hint="default"/>
      </w:rPr>
    </w:lvl>
    <w:lvl w:ilvl="1" w:tplc="0405000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 w15:restartNumberingAfterBreak="0">
    <w:nsid w:val="02385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83F0471"/>
    <w:multiLevelType w:val="singleLevel"/>
    <w:tmpl w:val="FAD0A920"/>
    <w:lvl w:ilvl="0">
      <w:start w:val="1"/>
      <w:numFmt w:val="bullet"/>
      <w:pStyle w:val="odrka2"/>
      <w:lvlText w:val=""/>
      <w:lvlJc w:val="left"/>
      <w:pPr>
        <w:tabs>
          <w:tab w:val="num" w:pos="720"/>
        </w:tabs>
        <w:ind w:left="720" w:hanging="360"/>
      </w:pPr>
      <w:rPr>
        <w:rFonts w:ascii="Symbol" w:hAnsi="Symbol" w:hint="default"/>
        <w:sz w:val="22"/>
      </w:rPr>
    </w:lvl>
  </w:abstractNum>
  <w:abstractNum w:abstractNumId="5" w15:restartNumberingAfterBreak="0">
    <w:nsid w:val="09DB48AF"/>
    <w:multiLevelType w:val="multilevel"/>
    <w:tmpl w:val="3ACC29C6"/>
    <w:lvl w:ilvl="0">
      <w:start w:val="1"/>
      <w:numFmt w:val="decimal"/>
      <w:pStyle w:val="StylArial10bTunPodtren"/>
      <w:lvlText w:val="%1."/>
      <w:lvlJc w:val="left"/>
      <w:pPr>
        <w:tabs>
          <w:tab w:val="num" w:pos="737"/>
        </w:tabs>
        <w:ind w:left="737" w:hanging="737"/>
      </w:pPr>
      <w:rPr>
        <w:rFonts w:ascii="Garamond" w:hAnsi="Garamond" w:hint="default"/>
        <w:b/>
        <w:i w:val="0"/>
        <w:caps/>
        <w:strike w:val="0"/>
        <w:dstrike w:val="0"/>
        <w:vanish w:val="0"/>
        <w:color w:val="000000"/>
        <w:sz w:val="24"/>
        <w:szCs w:val="24"/>
        <w:vertAlign w:val="baseline"/>
      </w:rPr>
    </w:lvl>
    <w:lvl w:ilvl="1">
      <w:start w:val="1"/>
      <w:numFmt w:val="decimal"/>
      <w:suff w:val="nothing"/>
      <w:lvlText w:val="%1.%2"/>
      <w:lvlJc w:val="left"/>
      <w:pPr>
        <w:ind w:left="1457" w:hanging="737"/>
      </w:pPr>
      <w:rPr>
        <w:rFonts w:hint="default"/>
        <w:i w:val="0"/>
      </w:rPr>
    </w:lvl>
    <w:lvl w:ilvl="2">
      <w:start w:val="1"/>
      <w:numFmt w:val="decimal"/>
      <w:lvlText w:val="%1.%2.%3"/>
      <w:lvlJc w:val="left"/>
      <w:pPr>
        <w:tabs>
          <w:tab w:val="num" w:pos="2177"/>
        </w:tabs>
        <w:ind w:left="2177" w:hanging="737"/>
      </w:pPr>
      <w:rPr>
        <w:rFonts w:ascii="Garamond" w:hAnsi="Garamond"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ABC0FC5"/>
    <w:multiLevelType w:val="multilevel"/>
    <w:tmpl w:val="2620E20A"/>
    <w:lvl w:ilvl="0">
      <w:start w:val="1"/>
      <w:numFmt w:val="decimal"/>
      <w:pStyle w:val="NumberedHeadingStyleA1"/>
      <w:lvlText w:val="%1"/>
      <w:lvlJc w:val="left"/>
      <w:pPr>
        <w:tabs>
          <w:tab w:val="num" w:pos="360"/>
        </w:tabs>
        <w:ind w:left="360" w:hanging="360"/>
      </w:pPr>
      <w:rPr>
        <w:rFonts w:hint="default"/>
      </w:rPr>
    </w:lvl>
    <w:lvl w:ilvl="1">
      <w:start w:val="1"/>
      <w:numFmt w:val="decimal"/>
      <w:pStyle w:val="NumberedHeadingStyleA2"/>
      <w:lvlText w:val="P4 - %1.%2."/>
      <w:lvlJc w:val="left"/>
      <w:pPr>
        <w:tabs>
          <w:tab w:val="num" w:pos="720"/>
        </w:tabs>
        <w:ind w:left="720" w:hanging="720"/>
      </w:pPr>
      <w:rPr>
        <w:rFonts w:hint="default"/>
      </w:rPr>
    </w:lvl>
    <w:lvl w:ilvl="2">
      <w:start w:val="1"/>
      <w:numFmt w:val="decimal"/>
      <w:pStyle w:val="NumberedHeadingStyleA3"/>
      <w:lvlText w:val="P4 - %1.%2.%3."/>
      <w:lvlJc w:val="left"/>
      <w:pPr>
        <w:tabs>
          <w:tab w:val="num" w:pos="720"/>
        </w:tabs>
        <w:ind w:left="720" w:hanging="720"/>
      </w:pPr>
      <w:rPr>
        <w:rFonts w:hint="default"/>
      </w:rPr>
    </w:lvl>
    <w:lvl w:ilvl="3">
      <w:start w:val="1"/>
      <w:numFmt w:val="decimal"/>
      <w:pStyle w:val="NumberedHeadingStyleA4"/>
      <w:lvlText w:val="P4 - %1.%2.%3.%4."/>
      <w:lvlJc w:val="left"/>
      <w:pPr>
        <w:tabs>
          <w:tab w:val="num" w:pos="1080"/>
        </w:tabs>
        <w:ind w:left="1080" w:hanging="1080"/>
      </w:pPr>
      <w:rPr>
        <w:rFonts w:hint="default"/>
      </w:rPr>
    </w:lvl>
    <w:lvl w:ilvl="4">
      <w:start w:val="1"/>
      <w:numFmt w:val="decimal"/>
      <w:pStyle w:val="NumberedHeadingStyleA5"/>
      <w:lvlText w:val="P4 - %1.%2.%3.%4.%5."/>
      <w:lvlJc w:val="left"/>
      <w:pPr>
        <w:tabs>
          <w:tab w:val="num" w:pos="1080"/>
        </w:tabs>
        <w:ind w:left="1080" w:hanging="1080"/>
      </w:pPr>
      <w:rPr>
        <w:rFonts w:hint="default"/>
      </w:rPr>
    </w:lvl>
    <w:lvl w:ilvl="5">
      <w:start w:val="1"/>
      <w:numFmt w:val="decimal"/>
      <w:pStyle w:val="NumberedHeadingStyleA6"/>
      <w:lvlText w:val="%1.%2.%3.%4.%5.%6"/>
      <w:lvlJc w:val="left"/>
      <w:pPr>
        <w:tabs>
          <w:tab w:val="num" w:pos="1440"/>
        </w:tabs>
        <w:ind w:left="1440" w:hanging="1440"/>
      </w:pPr>
      <w:rPr>
        <w:rFonts w:hint="default"/>
      </w:rPr>
    </w:lvl>
    <w:lvl w:ilvl="6">
      <w:start w:val="1"/>
      <w:numFmt w:val="decimal"/>
      <w:pStyle w:val="NumberedHeadingStyleA7"/>
      <w:lvlText w:val="%1.%2.%3.%4.%5.%6.%7"/>
      <w:lvlJc w:val="left"/>
      <w:pPr>
        <w:tabs>
          <w:tab w:val="num" w:pos="1440"/>
        </w:tabs>
        <w:ind w:left="1440" w:hanging="1440"/>
      </w:pPr>
      <w:rPr>
        <w:rFonts w:hint="default"/>
      </w:rPr>
    </w:lvl>
    <w:lvl w:ilvl="7">
      <w:start w:val="1"/>
      <w:numFmt w:val="decimal"/>
      <w:pStyle w:val="NumberedHeadingStyleA8"/>
      <w:lvlText w:val="%1.%2.%3.%4.%5.%6.%7.%8"/>
      <w:lvlJc w:val="left"/>
      <w:pPr>
        <w:tabs>
          <w:tab w:val="num" w:pos="1800"/>
        </w:tabs>
        <w:ind w:left="1800" w:hanging="1800"/>
      </w:pPr>
      <w:rPr>
        <w:rFonts w:hint="default"/>
      </w:rPr>
    </w:lvl>
    <w:lvl w:ilvl="8">
      <w:start w:val="1"/>
      <w:numFmt w:val="decimal"/>
      <w:pStyle w:val="NumberedHeadingStyleA9"/>
      <w:lvlText w:val="%1.%2.%3.%4.%5.%6.%7.%8.%9"/>
      <w:lvlJc w:val="left"/>
      <w:pPr>
        <w:tabs>
          <w:tab w:val="num" w:pos="1800"/>
        </w:tabs>
        <w:ind w:left="1800" w:hanging="1800"/>
      </w:pPr>
      <w:rPr>
        <w:rFonts w:hint="default"/>
      </w:rPr>
    </w:lvl>
  </w:abstractNum>
  <w:abstractNum w:abstractNumId="7" w15:restartNumberingAfterBreak="0">
    <w:nsid w:val="16056980"/>
    <w:multiLevelType w:val="multilevel"/>
    <w:tmpl w:val="71509CA6"/>
    <w:lvl w:ilvl="0">
      <w:start w:val="1"/>
      <w:numFmt w:val="bullet"/>
      <w:pStyle w:val="Seznamteky"/>
      <w:lvlText w:val=""/>
      <w:lvlJc w:val="left"/>
      <w:pPr>
        <w:tabs>
          <w:tab w:val="num" w:pos="1701"/>
        </w:tabs>
        <w:ind w:left="1701" w:hanging="567"/>
      </w:pPr>
      <w:rPr>
        <w:rFonts w:ascii="Symbol" w:hAnsi="Symbol" w:hint="default"/>
      </w:rPr>
    </w:lvl>
    <w:lvl w:ilvl="1">
      <w:start w:val="1"/>
      <w:numFmt w:val="bullet"/>
      <w:lvlText w:val=""/>
      <w:lvlJc w:val="left"/>
      <w:pPr>
        <w:tabs>
          <w:tab w:val="num" w:pos="2268"/>
        </w:tabs>
        <w:ind w:left="2268" w:hanging="567"/>
      </w:pPr>
      <w:rPr>
        <w:rFonts w:ascii="Symbol" w:hAnsi="Symbol" w:hint="default"/>
      </w:rPr>
    </w:lvl>
    <w:lvl w:ilvl="2">
      <w:start w:val="1"/>
      <w:numFmt w:val="bullet"/>
      <w:lvlText w:val=""/>
      <w:lvlJc w:val="left"/>
      <w:pPr>
        <w:tabs>
          <w:tab w:val="num" w:pos="2835"/>
        </w:tabs>
        <w:ind w:left="2835" w:hanging="567"/>
      </w:pPr>
      <w:rPr>
        <w:rFonts w:ascii="Symbol" w:hAnsi="Symbol" w:hint="default"/>
      </w:rPr>
    </w:lvl>
    <w:lvl w:ilvl="3">
      <w:start w:val="1"/>
      <w:numFmt w:val="bullet"/>
      <w:lvlText w:val=""/>
      <w:lvlJc w:val="left"/>
      <w:pPr>
        <w:tabs>
          <w:tab w:val="num" w:pos="3402"/>
        </w:tabs>
        <w:ind w:left="3402" w:hanging="567"/>
      </w:pPr>
      <w:rPr>
        <w:rFonts w:ascii="Symbol" w:hAnsi="Symbol" w:hint="default"/>
      </w:rPr>
    </w:lvl>
    <w:lvl w:ilvl="4">
      <w:start w:val="1"/>
      <w:numFmt w:val="bullet"/>
      <w:lvlText w:val=""/>
      <w:lvlJc w:val="left"/>
      <w:pPr>
        <w:tabs>
          <w:tab w:val="num" w:pos="3969"/>
        </w:tabs>
        <w:ind w:left="3969" w:hanging="567"/>
      </w:pPr>
      <w:rPr>
        <w:rFonts w:ascii="Symbol" w:hAnsi="Symbol" w:hint="default"/>
      </w:rPr>
    </w:lvl>
    <w:lvl w:ilvl="5">
      <w:start w:val="1"/>
      <w:numFmt w:val="bullet"/>
      <w:lvlText w:val=""/>
      <w:lvlJc w:val="left"/>
      <w:pPr>
        <w:tabs>
          <w:tab w:val="num" w:pos="4536"/>
        </w:tabs>
        <w:ind w:left="4536" w:hanging="567"/>
      </w:pPr>
      <w:rPr>
        <w:rFonts w:ascii="Symbol" w:hAnsi="Symbol" w:hint="default"/>
      </w:rPr>
    </w:lvl>
    <w:lvl w:ilvl="6">
      <w:start w:val="1"/>
      <w:numFmt w:val="bullet"/>
      <w:lvlText w:val=""/>
      <w:lvlJc w:val="left"/>
      <w:pPr>
        <w:tabs>
          <w:tab w:val="num" w:pos="5103"/>
        </w:tabs>
        <w:ind w:left="5103" w:hanging="567"/>
      </w:pPr>
      <w:rPr>
        <w:rFonts w:ascii="Symbol" w:hAnsi="Symbol" w:hint="default"/>
      </w:rPr>
    </w:lvl>
    <w:lvl w:ilvl="7">
      <w:start w:val="1"/>
      <w:numFmt w:val="bullet"/>
      <w:lvlText w:val=""/>
      <w:lvlJc w:val="left"/>
      <w:pPr>
        <w:tabs>
          <w:tab w:val="num" w:pos="5670"/>
        </w:tabs>
        <w:ind w:left="5670" w:hanging="567"/>
      </w:pPr>
      <w:rPr>
        <w:rFonts w:ascii="Symbol" w:hAnsi="Symbol" w:hint="default"/>
      </w:rPr>
    </w:lvl>
    <w:lvl w:ilvl="8">
      <w:start w:val="1"/>
      <w:numFmt w:val="bullet"/>
      <w:lvlText w:val=""/>
      <w:lvlJc w:val="left"/>
      <w:pPr>
        <w:tabs>
          <w:tab w:val="num" w:pos="6237"/>
        </w:tabs>
        <w:ind w:left="6237" w:hanging="567"/>
      </w:pPr>
      <w:rPr>
        <w:rFonts w:ascii="Symbol" w:hAnsi="Symbol" w:hint="default"/>
      </w:rPr>
    </w:lvl>
  </w:abstractNum>
  <w:abstractNum w:abstractNumId="8" w15:restartNumberingAfterBreak="0">
    <w:nsid w:val="18715DE2"/>
    <w:multiLevelType w:val="multilevel"/>
    <w:tmpl w:val="341C717A"/>
    <w:lvl w:ilvl="0">
      <w:start w:val="1"/>
      <w:numFmt w:val="decimal"/>
      <w:pStyle w:val="MZeSMLNadpis1"/>
      <w:suff w:val="space"/>
      <w:lvlText w:val="Článek %1"/>
      <w:lvlJc w:val="left"/>
      <w:pPr>
        <w:ind w:left="936" w:hanging="227"/>
      </w:pPr>
      <w:rPr>
        <w:rFonts w:hint="default"/>
        <w:b/>
        <w:i w:val="0"/>
      </w:rPr>
    </w:lvl>
    <w:lvl w:ilvl="1">
      <w:start w:val="1"/>
      <w:numFmt w:val="decimal"/>
      <w:pStyle w:val="MZeSMLNadpis2"/>
      <w:lvlText w:val="%1.%2."/>
      <w:lvlJc w:val="left"/>
      <w:pPr>
        <w:tabs>
          <w:tab w:val="num" w:pos="720"/>
        </w:tabs>
        <w:ind w:left="720" w:hanging="720"/>
      </w:pPr>
      <w:rPr>
        <w:rFonts w:ascii="Arial" w:hAnsi="Arial" w:cs="Arial" w:hint="default"/>
        <w:b w:val="0"/>
        <w:i w:val="0"/>
        <w:sz w:val="22"/>
        <w:szCs w:val="22"/>
      </w:rPr>
    </w:lvl>
    <w:lvl w:ilvl="2">
      <w:start w:val="1"/>
      <w:numFmt w:val="decimal"/>
      <w:pStyle w:val="MZeSMLNAdpis3"/>
      <w:lvlText w:val="%1.%2.%3."/>
      <w:lvlJc w:val="left"/>
      <w:pPr>
        <w:tabs>
          <w:tab w:val="num" w:pos="1391"/>
        </w:tabs>
        <w:ind w:left="1391" w:hanging="681"/>
      </w:pPr>
      <w:rPr>
        <w:rFonts w:hint="default"/>
        <w:b w:val="0"/>
        <w:i w:val="0"/>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440"/>
        </w:tabs>
        <w:ind w:left="1440" w:hanging="144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800"/>
        </w:tabs>
        <w:ind w:left="1800" w:hanging="1800"/>
      </w:pPr>
      <w:rPr>
        <w:rFonts w:hint="default"/>
        <w:b/>
      </w:rPr>
    </w:lvl>
    <w:lvl w:ilvl="7">
      <w:start w:val="1"/>
      <w:numFmt w:val="decimal"/>
      <w:lvlText w:val="%1.%2.%3.%4.%5.%6.%7.%8."/>
      <w:lvlJc w:val="left"/>
      <w:pPr>
        <w:tabs>
          <w:tab w:val="num" w:pos="2160"/>
        </w:tabs>
        <w:ind w:left="2160" w:hanging="216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9" w15:restartNumberingAfterBreak="0">
    <w:nsid w:val="1AEC731A"/>
    <w:multiLevelType w:val="hybridMultilevel"/>
    <w:tmpl w:val="524E059A"/>
    <w:lvl w:ilvl="0" w:tplc="04050001">
      <w:start w:val="1"/>
      <w:numFmt w:val="bullet"/>
      <w:pStyle w:val="SAPtextodr"/>
      <w:lvlText w:val=""/>
      <w:lvlJc w:val="left"/>
      <w:pPr>
        <w:tabs>
          <w:tab w:val="num" w:pos="720"/>
        </w:tabs>
        <w:ind w:left="720" w:hanging="360"/>
      </w:pPr>
      <w:rPr>
        <w:rFonts w:ascii="Symbol" w:hAnsi="Symbol" w:cs="Times New Roman" w:hint="default"/>
      </w:rPr>
    </w:lvl>
    <w:lvl w:ilvl="1" w:tplc="04050003">
      <w:start w:val="1"/>
      <w:numFmt w:val="bullet"/>
      <w:pStyle w:val="SAPtextodr2"/>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F9C658F"/>
    <w:multiLevelType w:val="hybridMultilevel"/>
    <w:tmpl w:val="F18C099A"/>
    <w:lvl w:ilvl="0" w:tplc="7D1402AC">
      <w:start w:val="1"/>
      <w:numFmt w:val="decimal"/>
      <w:pStyle w:val="Level3"/>
      <w:lvlText w:val="%1."/>
      <w:lvlJc w:val="left"/>
      <w:pPr>
        <w:tabs>
          <w:tab w:val="num" w:pos="0"/>
        </w:tabs>
        <w:ind w:left="454" w:hanging="454"/>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3F81CE0"/>
    <w:multiLevelType w:val="multilevel"/>
    <w:tmpl w:val="FC04BE64"/>
    <w:lvl w:ilvl="0">
      <w:start w:val="1"/>
      <w:numFmt w:val="upperLetter"/>
      <w:pStyle w:val="RLP1"/>
      <w:lvlText w:val="%1."/>
      <w:lvlJc w:val="left"/>
      <w:pPr>
        <w:tabs>
          <w:tab w:val="num" w:pos="567"/>
        </w:tabs>
        <w:ind w:left="567" w:hanging="567"/>
      </w:pPr>
      <w:rPr>
        <w:rFonts w:hint="default"/>
      </w:rPr>
    </w:lvl>
    <w:lvl w:ilvl="1">
      <w:start w:val="1"/>
      <w:numFmt w:val="lowerLetter"/>
      <w:lvlText w:val="%2)"/>
      <w:lvlJc w:val="left"/>
      <w:pPr>
        <w:tabs>
          <w:tab w:val="num" w:pos="964"/>
        </w:tabs>
        <w:ind w:left="964" w:hanging="39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B30619"/>
    <w:multiLevelType w:val="multilevel"/>
    <w:tmpl w:val="A2F8AF28"/>
    <w:lvl w:ilvl="0">
      <w:start w:val="1"/>
      <w:numFmt w:val="upperLetter"/>
      <w:pStyle w:val="Ploha1"/>
      <w:lvlText w:val="Příloha %1"/>
      <w:lvlJc w:val="left"/>
      <w:pPr>
        <w:tabs>
          <w:tab w:val="num" w:pos="851"/>
        </w:tabs>
        <w:ind w:left="851" w:hanging="851"/>
      </w:pPr>
      <w:rPr>
        <w:rFonts w:hint="default"/>
        <w:sz w:val="28"/>
        <w:szCs w:val="28"/>
      </w:rPr>
    </w:lvl>
    <w:lvl w:ilvl="1">
      <w:start w:val="1"/>
      <w:numFmt w:val="decimal"/>
      <w:pStyle w:val="Ploha2"/>
      <w:lvlText w:val="%1.%2"/>
      <w:lvlJc w:val="left"/>
      <w:pPr>
        <w:tabs>
          <w:tab w:val="num" w:pos="851"/>
        </w:tabs>
        <w:ind w:left="851" w:hanging="851"/>
      </w:pPr>
      <w:rPr>
        <w:rFonts w:hint="default"/>
      </w:rPr>
    </w:lvl>
    <w:lvl w:ilvl="2">
      <w:start w:val="1"/>
      <w:numFmt w:val="decimal"/>
      <w:pStyle w:val="Ploha3"/>
      <w:lvlText w:val="%1.%2.%3"/>
      <w:lvlJc w:val="left"/>
      <w:pPr>
        <w:tabs>
          <w:tab w:val="num" w:pos="851"/>
        </w:tabs>
        <w:ind w:left="851" w:hanging="851"/>
      </w:pPr>
      <w:rPr>
        <w:rFonts w:hint="default"/>
      </w:rPr>
    </w:lvl>
    <w:lvl w:ilvl="3">
      <w:start w:val="1"/>
      <w:numFmt w:val="none"/>
      <w:pStyle w:val="Ploha4"/>
      <w:lvlText w:val=""/>
      <w:lvlJc w:val="left"/>
      <w:pPr>
        <w:tabs>
          <w:tab w:val="num" w:pos="851"/>
        </w:tabs>
        <w:ind w:left="851" w:firstLine="0"/>
      </w:pPr>
      <w:rPr>
        <w:rFonts w:hint="default"/>
      </w:rPr>
    </w:lvl>
    <w:lvl w:ilvl="4">
      <w:start w:val="1"/>
      <w:numFmt w:val="none"/>
      <w:lvlText w:val=""/>
      <w:lvlJc w:val="left"/>
      <w:pPr>
        <w:tabs>
          <w:tab w:val="num" w:pos="851"/>
        </w:tabs>
        <w:ind w:left="851" w:hanging="851"/>
      </w:pPr>
      <w:rPr>
        <w:rFonts w:hint="default"/>
      </w:rPr>
    </w:lvl>
    <w:lvl w:ilvl="5">
      <w:start w:val="1"/>
      <w:numFmt w:val="upperRoman"/>
      <w:lvlText w:val="%6"/>
      <w:lvlJc w:val="left"/>
      <w:pPr>
        <w:tabs>
          <w:tab w:val="num" w:pos="1418"/>
        </w:tabs>
        <w:ind w:left="1418" w:hanging="567"/>
      </w:pPr>
      <w:rPr>
        <w:rFonts w:hint="default"/>
      </w:rPr>
    </w:lvl>
    <w:lvl w:ilvl="6">
      <w:start w:val="1"/>
      <w:numFmt w:val="lowerLetter"/>
      <w:lvlText w:val="%6.%7"/>
      <w:lvlJc w:val="left"/>
      <w:pPr>
        <w:tabs>
          <w:tab w:val="num" w:pos="1418"/>
        </w:tabs>
        <w:ind w:left="1418" w:hanging="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851" w:hanging="851"/>
      </w:pPr>
      <w:rPr>
        <w:rFonts w:hint="default"/>
      </w:rPr>
    </w:lvl>
  </w:abstractNum>
  <w:abstractNum w:abstractNumId="13" w15:restartNumberingAfterBreak="0">
    <w:nsid w:val="291E0B8C"/>
    <w:multiLevelType w:val="multilevel"/>
    <w:tmpl w:val="3034A5B4"/>
    <w:lvl w:ilvl="0">
      <w:start w:val="1"/>
      <w:numFmt w:val="decimal"/>
      <w:pStyle w:val="StylArial10bTunPodtrenZarovnatdoblokuZa6b"/>
      <w:lvlText w:val="%1."/>
      <w:lvlJc w:val="left"/>
      <w:pPr>
        <w:tabs>
          <w:tab w:val="num" w:pos="737"/>
        </w:tabs>
        <w:ind w:left="737" w:hanging="737"/>
      </w:pPr>
      <w:rPr>
        <w:rFonts w:ascii="Garamond" w:hAnsi="Garamond" w:hint="default"/>
        <w:b/>
        <w:i w:val="0"/>
        <w:caps/>
        <w:strike w:val="0"/>
        <w:dstrike w:val="0"/>
        <w:vanish w:val="0"/>
        <w:color w:val="000000"/>
        <w:sz w:val="24"/>
        <w:szCs w:val="24"/>
        <w:vertAlign w:val="baseline"/>
      </w:rPr>
    </w:lvl>
    <w:lvl w:ilvl="1">
      <w:start w:val="1"/>
      <w:numFmt w:val="decimal"/>
      <w:suff w:val="nothing"/>
      <w:lvlText w:val="%1.%2"/>
      <w:lvlJc w:val="left"/>
      <w:pPr>
        <w:ind w:left="1457" w:hanging="737"/>
      </w:pPr>
      <w:rPr>
        <w:rFonts w:ascii="Arial" w:hAnsi="Arial" w:hint="default"/>
        <w:b/>
        <w:i w:val="0"/>
        <w:color w:val="auto"/>
        <w:sz w:val="20"/>
        <w:u w:val="single"/>
      </w:rPr>
    </w:lvl>
    <w:lvl w:ilvl="2">
      <w:start w:val="1"/>
      <w:numFmt w:val="decimal"/>
      <w:lvlText w:val="%1.%2.%3"/>
      <w:lvlJc w:val="left"/>
      <w:pPr>
        <w:tabs>
          <w:tab w:val="num" w:pos="2177"/>
        </w:tabs>
        <w:ind w:left="2177" w:hanging="737"/>
      </w:pPr>
      <w:rPr>
        <w:rFonts w:ascii="Garamond" w:hAnsi="Garamond"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A8903EE"/>
    <w:multiLevelType w:val="multilevel"/>
    <w:tmpl w:val="EF5075AE"/>
    <w:name w:val="WW8Num82"/>
    <w:lvl w:ilvl="0">
      <w:start w:val="1"/>
      <w:numFmt w:val="decimal"/>
      <w:lvlText w:val="%1."/>
      <w:lvlJc w:val="left"/>
      <w:pPr>
        <w:tabs>
          <w:tab w:val="num" w:pos="420"/>
        </w:tabs>
        <w:ind w:left="420" w:hanging="420"/>
      </w:pPr>
      <w:rPr>
        <w:rFonts w:ascii="Garamond" w:hAnsi="Garamond" w:hint="default"/>
        <w:b/>
        <w:i w:val="0"/>
        <w:caps/>
        <w:strike w:val="0"/>
        <w:dstrike w:val="0"/>
        <w:vanish w:val="0"/>
        <w:color w:val="000000"/>
        <w:sz w:val="24"/>
        <w:szCs w:val="24"/>
        <w:vertAlign w:val="baseline"/>
      </w:rPr>
    </w:lvl>
    <w:lvl w:ilvl="1">
      <w:start w:val="1"/>
      <w:numFmt w:val="decimal"/>
      <w:lvlText w:val="%1.%2"/>
      <w:lvlJc w:val="left"/>
      <w:pPr>
        <w:tabs>
          <w:tab w:val="num" w:pos="567"/>
        </w:tabs>
        <w:ind w:left="1361" w:hanging="1361"/>
      </w:pPr>
      <w:rPr>
        <w:rFonts w:hint="default"/>
      </w:rPr>
    </w:lvl>
    <w:lvl w:ilvl="2">
      <w:start w:val="1"/>
      <w:numFmt w:val="decimal"/>
      <w:lvlText w:val="%1.%2.%3"/>
      <w:lvlJc w:val="left"/>
      <w:pPr>
        <w:tabs>
          <w:tab w:val="num" w:pos="1134"/>
        </w:tabs>
        <w:ind w:left="3572" w:hanging="2268"/>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00444CF"/>
    <w:multiLevelType w:val="multilevel"/>
    <w:tmpl w:val="447A8504"/>
    <w:lvl w:ilvl="0">
      <w:start w:val="1"/>
      <w:numFmt w:val="upperRoman"/>
      <w:pStyle w:val="1lneksmlouvy"/>
      <w:lvlText w:val="%1."/>
      <w:lvlJc w:val="left"/>
      <w:pPr>
        <w:ind w:left="0" w:firstLine="0"/>
      </w:pPr>
      <w:rPr>
        <w:rFonts w:ascii="Verdana" w:hAnsi="Verdana" w:hint="default"/>
        <w:b/>
        <w:i w:val="0"/>
        <w:caps/>
        <w:strike w:val="0"/>
        <w:dstrike w:val="0"/>
        <w:vanish w:val="0"/>
        <w:color w:val="000000"/>
        <w:sz w:val="20"/>
        <w:szCs w:val="22"/>
        <w:vertAlign w:val="baseline"/>
      </w:rPr>
    </w:lvl>
    <w:lvl w:ilvl="1">
      <w:start w:val="1"/>
      <w:numFmt w:val="decimal"/>
      <w:pStyle w:val="11slovantext"/>
      <w:isLgl/>
      <w:lvlText w:val="%1.%2"/>
      <w:lvlJc w:val="left"/>
      <w:pPr>
        <w:tabs>
          <w:tab w:val="num" w:pos="567"/>
        </w:tabs>
        <w:ind w:left="567" w:hanging="567"/>
      </w:pPr>
      <w:rPr>
        <w:rFonts w:hint="default"/>
        <w:b/>
        <w:i w:val="0"/>
        <w:color w:val="auto"/>
      </w:rPr>
    </w:lvl>
    <w:lvl w:ilvl="2">
      <w:start w:val="1"/>
      <w:numFmt w:val="decimal"/>
      <w:lvlText w:val="%1.%2.%3"/>
      <w:lvlJc w:val="left"/>
      <w:pPr>
        <w:tabs>
          <w:tab w:val="num" w:pos="2211"/>
        </w:tabs>
        <w:ind w:left="2211" w:hanging="737"/>
      </w:pPr>
      <w:rPr>
        <w:rFonts w:ascii="Calibri" w:hAnsi="Calibri" w:hint="default"/>
        <w:b w:val="0"/>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0F139A8"/>
    <w:multiLevelType w:val="multilevel"/>
    <w:tmpl w:val="10A62CE8"/>
    <w:lvl w:ilvl="0">
      <w:start w:val="1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62C6FCD"/>
    <w:multiLevelType w:val="multilevel"/>
    <w:tmpl w:val="F4C02414"/>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4"/>
        <w:szCs w:val="24"/>
        <w:vertAlign w:val="baseline"/>
      </w:rPr>
    </w:lvl>
    <w:lvl w:ilvl="1">
      <w:start w:val="1"/>
      <w:numFmt w:val="decimal"/>
      <w:pStyle w:val="RLTextlnkuslovan"/>
      <w:lvlText w:val="%1.%2"/>
      <w:lvlJc w:val="left"/>
      <w:pPr>
        <w:tabs>
          <w:tab w:val="num" w:pos="1474"/>
        </w:tabs>
        <w:ind w:left="1474" w:hanging="737"/>
      </w:pPr>
      <w:rPr>
        <w:rFonts w:hint="default"/>
      </w:rPr>
    </w:lvl>
    <w:lvl w:ilvl="2">
      <w:start w:val="1"/>
      <w:numFmt w:val="decimal"/>
      <w:lvlText w:val="%1.%2.%3"/>
      <w:lvlJc w:val="left"/>
      <w:pPr>
        <w:tabs>
          <w:tab w:val="num" w:pos="2211"/>
        </w:tabs>
        <w:ind w:left="2211" w:hanging="737"/>
      </w:pPr>
      <w:rPr>
        <w:rFonts w:asciiTheme="minorHAnsi" w:hAnsiTheme="minorHAnsi" w:cstheme="minorHAnsi"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93E393C"/>
    <w:multiLevelType w:val="multilevel"/>
    <w:tmpl w:val="74823796"/>
    <w:lvl w:ilvl="0">
      <w:start w:val="1"/>
      <w:numFmt w:val="bullet"/>
      <w:pStyle w:val="Seznamsodrkami"/>
      <w:lvlText w:val="●"/>
      <w:lvlJc w:val="left"/>
      <w:pPr>
        <w:tabs>
          <w:tab w:val="num" w:pos="397"/>
        </w:tabs>
        <w:ind w:left="397" w:hanging="397"/>
      </w:pPr>
      <w:rPr>
        <w:rFonts w:ascii="Courier New" w:hAnsi="Courier New" w:hint="default"/>
        <w:color w:val="auto"/>
        <w:position w:val="0"/>
      </w:rPr>
    </w:lvl>
    <w:lvl w:ilvl="1">
      <w:start w:val="1"/>
      <w:numFmt w:val="bullet"/>
      <w:lvlText w:val="○"/>
      <w:lvlJc w:val="left"/>
      <w:pPr>
        <w:tabs>
          <w:tab w:val="num" w:pos="794"/>
        </w:tabs>
        <w:ind w:left="794" w:hanging="397"/>
      </w:pPr>
      <w:rPr>
        <w:rFonts w:ascii="Courier New" w:hAnsi="Courier New" w:hint="default"/>
        <w:sz w:val="20"/>
      </w:rPr>
    </w:lvl>
    <w:lvl w:ilvl="2">
      <w:start w:val="1"/>
      <w:numFmt w:val="bullet"/>
      <w:lvlText w:val="▪"/>
      <w:lvlJc w:val="left"/>
      <w:pPr>
        <w:tabs>
          <w:tab w:val="num" w:pos="1191"/>
        </w:tabs>
        <w:ind w:left="1191" w:hanging="397"/>
      </w:pPr>
      <w:rPr>
        <w:rFonts w:ascii="Courier New" w:hAnsi="Courier New" w:hint="default"/>
        <w:color w:val="auto"/>
      </w:rPr>
    </w:lvl>
    <w:lvl w:ilvl="3">
      <w:start w:val="1"/>
      <w:numFmt w:val="bullet"/>
      <w:lvlText w:val="▫"/>
      <w:lvlJc w:val="left"/>
      <w:pPr>
        <w:tabs>
          <w:tab w:val="num" w:pos="1588"/>
        </w:tabs>
        <w:ind w:left="1588" w:hanging="397"/>
      </w:pPr>
      <w:rPr>
        <w:rFonts w:ascii="Courier New" w:hAnsi="Courier New" w:hint="default"/>
        <w:color w:val="auto"/>
      </w:rPr>
    </w:lvl>
    <w:lvl w:ilvl="4">
      <w:start w:val="1"/>
      <w:numFmt w:val="bullet"/>
      <w:lvlText w:val="→"/>
      <w:lvlJc w:val="left"/>
      <w:pPr>
        <w:tabs>
          <w:tab w:val="num" w:pos="1985"/>
        </w:tabs>
        <w:ind w:left="1985" w:hanging="397"/>
      </w:pPr>
      <w:rPr>
        <w:rFonts w:ascii="Courier New" w:hAnsi="Courier New" w:hint="default"/>
        <w:color w:val="auto"/>
      </w:rPr>
    </w:lvl>
    <w:lvl w:ilvl="5">
      <w:start w:val="1"/>
      <w:numFmt w:val="bullet"/>
      <w:lvlText w:val="▫"/>
      <w:lvlJc w:val="left"/>
      <w:pPr>
        <w:tabs>
          <w:tab w:val="num" w:pos="2381"/>
        </w:tabs>
        <w:ind w:left="2381" w:hanging="396"/>
      </w:pPr>
      <w:rPr>
        <w:rFonts w:ascii="Courier New" w:hAnsi="Courier New" w:hint="default"/>
        <w:color w:val="auto"/>
      </w:rPr>
    </w:lvl>
    <w:lvl w:ilvl="6">
      <w:start w:val="1"/>
      <w:numFmt w:val="bullet"/>
      <w:lvlText w:val="▪"/>
      <w:lvlJc w:val="left"/>
      <w:pPr>
        <w:tabs>
          <w:tab w:val="num" w:pos="2778"/>
        </w:tabs>
        <w:ind w:left="2778" w:hanging="397"/>
      </w:pPr>
      <w:rPr>
        <w:rFonts w:ascii="Courier New" w:hAnsi="Courier New" w:hint="default"/>
        <w:color w:val="auto"/>
      </w:rPr>
    </w:lvl>
    <w:lvl w:ilvl="7">
      <w:start w:val="1"/>
      <w:numFmt w:val="bullet"/>
      <w:lvlText w:val="▫"/>
      <w:lvlJc w:val="left"/>
      <w:pPr>
        <w:tabs>
          <w:tab w:val="num" w:pos="3175"/>
        </w:tabs>
        <w:ind w:left="3175" w:hanging="397"/>
      </w:pPr>
      <w:rPr>
        <w:rFonts w:ascii="Courier New" w:hAnsi="Courier New" w:hint="default"/>
        <w:color w:val="auto"/>
      </w:rPr>
    </w:lvl>
    <w:lvl w:ilvl="8">
      <w:start w:val="1"/>
      <w:numFmt w:val="bullet"/>
      <w:lvlText w:val="▪"/>
      <w:lvlJc w:val="left"/>
      <w:pPr>
        <w:tabs>
          <w:tab w:val="num" w:pos="3572"/>
        </w:tabs>
        <w:ind w:left="3572" w:hanging="397"/>
      </w:pPr>
      <w:rPr>
        <w:rFonts w:ascii="Courier New" w:hAnsi="Courier New" w:hint="default"/>
        <w:color w:val="auto"/>
      </w:rPr>
    </w:lvl>
  </w:abstractNum>
  <w:abstractNum w:abstractNumId="19" w15:restartNumberingAfterBreak="0">
    <w:nsid w:val="395A001C"/>
    <w:multiLevelType w:val="multilevel"/>
    <w:tmpl w:val="F6BE5FC2"/>
    <w:styleLink w:val="Seznamsla"/>
    <w:lvl w:ilvl="0">
      <w:start w:val="1"/>
      <w:numFmt w:val="decimal"/>
      <w:pStyle w:val="Odrkaslo"/>
      <w:lvlText w:val="%1."/>
      <w:lvlJc w:val="left"/>
      <w:pPr>
        <w:tabs>
          <w:tab w:val="num" w:pos="1418"/>
        </w:tabs>
        <w:ind w:left="1418" w:hanging="567"/>
      </w:pPr>
      <w:rPr>
        <w:rFonts w:hint="default"/>
      </w:rPr>
    </w:lvl>
    <w:lvl w:ilvl="1">
      <w:start w:val="1"/>
      <w:numFmt w:val="upperRoman"/>
      <w:lvlText w:val="%2)"/>
      <w:lvlJc w:val="left"/>
      <w:pPr>
        <w:tabs>
          <w:tab w:val="num" w:pos="1985"/>
        </w:tabs>
        <w:ind w:left="1985" w:hanging="567"/>
      </w:pPr>
      <w:rPr>
        <w:rFonts w:hint="default"/>
      </w:rPr>
    </w:lvl>
    <w:lvl w:ilvl="2">
      <w:start w:val="1"/>
      <w:numFmt w:val="lowerRoman"/>
      <w:lvlText w:val="%3)"/>
      <w:lvlJc w:val="left"/>
      <w:pPr>
        <w:tabs>
          <w:tab w:val="num" w:pos="2552"/>
        </w:tabs>
        <w:ind w:left="2552" w:hanging="567"/>
      </w:pPr>
      <w:rPr>
        <w:rFonts w:hint="default"/>
      </w:rPr>
    </w:lvl>
    <w:lvl w:ilvl="3">
      <w:start w:val="1"/>
      <w:numFmt w:val="bullet"/>
      <w:lvlText w:val=""/>
      <w:lvlJc w:val="left"/>
      <w:pPr>
        <w:tabs>
          <w:tab w:val="num" w:pos="3119"/>
        </w:tabs>
        <w:ind w:left="3119" w:hanging="567"/>
      </w:pPr>
      <w:rPr>
        <w:rFonts w:ascii="Symbol" w:hAnsi="Symbol" w:cs="Symbol" w:hint="default"/>
      </w:rPr>
    </w:lvl>
    <w:lvl w:ilvl="4">
      <w:start w:val="1"/>
      <w:numFmt w:val="bullet"/>
      <w:lvlText w:val=""/>
      <w:lvlJc w:val="left"/>
      <w:pPr>
        <w:tabs>
          <w:tab w:val="num" w:pos="3686"/>
        </w:tabs>
        <w:ind w:left="3686" w:hanging="567"/>
      </w:pPr>
      <w:rPr>
        <w:rFonts w:ascii="Symbol" w:hAnsi="Symbol" w:cs="Symbol" w:hint="default"/>
      </w:rPr>
    </w:lvl>
    <w:lvl w:ilvl="5">
      <w:start w:val="1"/>
      <w:numFmt w:val="bullet"/>
      <w:lvlText w:val=""/>
      <w:lvlJc w:val="left"/>
      <w:pPr>
        <w:tabs>
          <w:tab w:val="num" w:pos="4253"/>
        </w:tabs>
        <w:ind w:left="4253" w:hanging="567"/>
      </w:pPr>
      <w:rPr>
        <w:rFonts w:ascii="Symbol" w:hAnsi="Symbol" w:cs="Symbol" w:hint="default"/>
      </w:rPr>
    </w:lvl>
    <w:lvl w:ilvl="6">
      <w:start w:val="1"/>
      <w:numFmt w:val="bullet"/>
      <w:lvlText w:val=""/>
      <w:lvlJc w:val="left"/>
      <w:pPr>
        <w:tabs>
          <w:tab w:val="num" w:pos="4820"/>
        </w:tabs>
        <w:ind w:left="4820" w:hanging="567"/>
      </w:pPr>
      <w:rPr>
        <w:rFonts w:ascii="Symbol" w:hAnsi="Symbol" w:cs="Symbol" w:hint="default"/>
      </w:rPr>
    </w:lvl>
    <w:lvl w:ilvl="7">
      <w:start w:val="1"/>
      <w:numFmt w:val="bullet"/>
      <w:lvlText w:val=""/>
      <w:lvlJc w:val="left"/>
      <w:pPr>
        <w:tabs>
          <w:tab w:val="num" w:pos="5387"/>
        </w:tabs>
        <w:ind w:left="5387" w:hanging="567"/>
      </w:pPr>
      <w:rPr>
        <w:rFonts w:ascii="Symbol" w:hAnsi="Symbol" w:cs="Symbol" w:hint="default"/>
      </w:rPr>
    </w:lvl>
    <w:lvl w:ilvl="8">
      <w:start w:val="1"/>
      <w:numFmt w:val="bullet"/>
      <w:lvlText w:val=""/>
      <w:lvlJc w:val="left"/>
      <w:pPr>
        <w:tabs>
          <w:tab w:val="num" w:pos="5954"/>
        </w:tabs>
        <w:ind w:left="5954" w:hanging="567"/>
      </w:pPr>
      <w:rPr>
        <w:rFonts w:ascii="Symbol" w:hAnsi="Symbol" w:cs="Symbol" w:hint="default"/>
      </w:rPr>
    </w:lvl>
  </w:abstractNum>
  <w:abstractNum w:abstractNumId="20" w15:restartNumberingAfterBreak="0">
    <w:nsid w:val="39C04747"/>
    <w:multiLevelType w:val="hybridMultilevel"/>
    <w:tmpl w:val="6A66673A"/>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1" w15:restartNumberingAfterBreak="0">
    <w:nsid w:val="406404DB"/>
    <w:multiLevelType w:val="multilevel"/>
    <w:tmpl w:val="F1144720"/>
    <w:lvl w:ilvl="0">
      <w:start w:val="1"/>
      <w:numFmt w:val="upperRoman"/>
      <w:pStyle w:val="RLNadpis1rovn"/>
      <w:suff w:val="space"/>
      <w:lvlText w:val="Část %1."/>
      <w:lvlJc w:val="left"/>
      <w:pPr>
        <w:ind w:left="0" w:firstLine="0"/>
      </w:pPr>
      <w:rPr>
        <w:rFonts w:ascii="Calibri" w:hAnsi="Calibri" w:hint="default"/>
        <w:b/>
        <w:i w:val="0"/>
        <w:caps w:val="0"/>
        <w:strike w:val="0"/>
        <w:dstrike w:val="0"/>
        <w:vanish w:val="0"/>
        <w:webHidden w:val="0"/>
        <w:color w:val="394A58"/>
        <w:spacing w:val="0"/>
        <w:sz w:val="40"/>
        <w:u w:val="none"/>
        <w:effect w:val="none"/>
        <w:vertAlign w:val="baseline"/>
        <w:specVanish w:val="0"/>
      </w:rPr>
    </w:lvl>
    <w:lvl w:ilvl="1">
      <w:start w:val="1"/>
      <w:numFmt w:val="upperLetter"/>
      <w:pStyle w:val="RLNadpis2rovn"/>
      <w:lvlText w:val="%2."/>
      <w:lvlJc w:val="left"/>
      <w:pPr>
        <w:tabs>
          <w:tab w:val="num" w:pos="737"/>
        </w:tabs>
        <w:ind w:left="737" w:hanging="737"/>
      </w:pPr>
      <w:rPr>
        <w:rFonts w:ascii="Calibri" w:hAnsi="Calibri" w:hint="default"/>
        <w:b/>
        <w:i w:val="0"/>
        <w:caps w:val="0"/>
        <w:strike w:val="0"/>
        <w:dstrike w:val="0"/>
        <w:vanish w:val="0"/>
        <w:webHidden w:val="0"/>
        <w:color w:val="auto"/>
        <w:spacing w:val="0"/>
        <w:sz w:val="22"/>
        <w:u w:val="none"/>
        <w:effect w:val="none"/>
        <w:vertAlign w:val="baseline"/>
        <w:specVanish w:val="0"/>
      </w:rPr>
    </w:lvl>
    <w:lvl w:ilvl="2">
      <w:start w:val="1"/>
      <w:numFmt w:val="decimal"/>
      <w:pStyle w:val="RLNadpis3rovn"/>
      <w:lvlText w:val="%2.%3"/>
      <w:lvlJc w:val="left"/>
      <w:pPr>
        <w:tabs>
          <w:tab w:val="num" w:pos="737"/>
        </w:tabs>
        <w:ind w:left="737" w:hanging="737"/>
      </w:pPr>
      <w:rPr>
        <w:rFonts w:ascii="Calibri" w:hAnsi="Calibri" w:hint="default"/>
        <w:b/>
        <w:i w:val="0"/>
        <w:caps w:val="0"/>
        <w:strike w:val="0"/>
        <w:dstrike w:val="0"/>
        <w:vanish w:val="0"/>
        <w:webHidden w:val="0"/>
        <w:color w:val="auto"/>
        <w:spacing w:val="0"/>
        <w:sz w:val="22"/>
        <w:u w:val="none"/>
        <w:effect w:val="none"/>
        <w:vertAlign w:val="baseline"/>
        <w:specVanish w:val="0"/>
      </w:rPr>
    </w:lvl>
    <w:lvl w:ilvl="3">
      <w:start w:val="1"/>
      <w:numFmt w:val="decimal"/>
      <w:lvlText w:val="%2.%3.%4"/>
      <w:lvlJc w:val="left"/>
      <w:pPr>
        <w:tabs>
          <w:tab w:val="num" w:pos="737"/>
        </w:tabs>
        <w:ind w:left="737" w:hanging="737"/>
      </w:pPr>
      <w:rPr>
        <w:rFonts w:ascii="Calibri" w:hAnsi="Calibri" w:hint="default"/>
        <w:b/>
        <w:i w:val="0"/>
        <w:caps w:val="0"/>
        <w:strike w:val="0"/>
        <w:dstrike w:val="0"/>
        <w:vanish w:val="0"/>
        <w:webHidden w:val="0"/>
        <w:color w:val="394A58"/>
        <w:spacing w:val="0"/>
        <w:sz w:val="22"/>
        <w:u w:val="none"/>
        <w:effect w:val="none"/>
        <w:vertAlign w:val="baseline"/>
        <w:specVanish w:val="0"/>
      </w:rPr>
    </w:lvl>
    <w:lvl w:ilvl="4">
      <w:start w:val="1"/>
      <w:numFmt w:val="none"/>
      <w:lvlRestart w:val="0"/>
      <w:lvlText w:val=""/>
      <w:lvlJc w:val="left"/>
      <w:pPr>
        <w:tabs>
          <w:tab w:val="num" w:pos="0"/>
        </w:tabs>
        <w:ind w:left="0" w:firstLine="0"/>
      </w:pPr>
      <w:rPr>
        <w:b w:val="0"/>
        <w:i w:val="0"/>
        <w:caps w:val="0"/>
        <w:strike w:val="0"/>
        <w:dstrike w:val="0"/>
        <w:vanish w:val="0"/>
        <w:webHidden w:val="0"/>
        <w:color w:val="394A58"/>
        <w:spacing w:val="0"/>
        <w:sz w:val="22"/>
        <w:u w:val="none"/>
        <w:effect w:val="none"/>
        <w:vertAlign w:val="baseline"/>
        <w:specVanish w:val="0"/>
      </w:rPr>
    </w:lvl>
    <w:lvl w:ilvl="5">
      <w:start w:val="1"/>
      <w:numFmt w:val="none"/>
      <w:lvlRestart w:val="0"/>
      <w:suff w:val="nothing"/>
      <w:lvlText w:val=""/>
      <w:lvlJc w:val="left"/>
      <w:pPr>
        <w:ind w:left="737" w:firstLine="0"/>
      </w:pPr>
    </w:lvl>
    <w:lvl w:ilvl="6">
      <w:start w:val="1"/>
      <w:numFmt w:val="none"/>
      <w:lvlRestart w:val="0"/>
      <w:suff w:val="nothing"/>
      <w:lvlText w:val=""/>
      <w:lvlJc w:val="left"/>
      <w:pPr>
        <w:ind w:left="1134" w:firstLine="0"/>
      </w:pPr>
      <w:rPr>
        <w:color w:val="auto"/>
      </w:rPr>
    </w:lvl>
    <w:lvl w:ilvl="7">
      <w:start w:val="1"/>
      <w:numFmt w:val="none"/>
      <w:lvlRestart w:val="0"/>
      <w:suff w:val="nothing"/>
      <w:lvlText w:val=""/>
      <w:lvlJc w:val="left"/>
      <w:pPr>
        <w:ind w:left="1701" w:firstLine="0"/>
      </w:pPr>
    </w:lvl>
    <w:lvl w:ilvl="8">
      <w:start w:val="1"/>
      <w:numFmt w:val="none"/>
      <w:lvlRestart w:val="0"/>
      <w:suff w:val="nothing"/>
      <w:lvlText w:val=""/>
      <w:lvlJc w:val="left"/>
      <w:pPr>
        <w:ind w:left="0" w:firstLine="0"/>
      </w:pPr>
    </w:lvl>
  </w:abstractNum>
  <w:abstractNum w:abstractNumId="22" w15:restartNumberingAfterBreak="0">
    <w:nsid w:val="408909DD"/>
    <w:multiLevelType w:val="hybridMultilevel"/>
    <w:tmpl w:val="B040FD4C"/>
    <w:lvl w:ilvl="0" w:tplc="D708ED92">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3" w15:restartNumberingAfterBreak="0">
    <w:nsid w:val="422300BD"/>
    <w:multiLevelType w:val="hybridMultilevel"/>
    <w:tmpl w:val="D7B01A64"/>
    <w:lvl w:ilvl="0" w:tplc="26C836DA">
      <w:start w:val="1"/>
      <w:numFmt w:val="decimal"/>
      <w:pStyle w:val="slovanodstavec"/>
      <w:lvlText w:val="%1."/>
      <w:lvlJc w:val="left"/>
      <w:pPr>
        <w:tabs>
          <w:tab w:val="num" w:pos="851"/>
        </w:tabs>
        <w:ind w:left="851" w:hanging="567"/>
      </w:pPr>
      <w:rPr>
        <w:rFonts w:hint="default"/>
      </w:rPr>
    </w:lvl>
    <w:lvl w:ilvl="1" w:tplc="04050019" w:tentative="1">
      <w:start w:val="1"/>
      <w:numFmt w:val="lowerLetter"/>
      <w:lvlText w:val="%2."/>
      <w:lvlJc w:val="left"/>
      <w:pPr>
        <w:tabs>
          <w:tab w:val="num" w:pos="2007"/>
        </w:tabs>
        <w:ind w:left="2007" w:hanging="360"/>
      </w:pPr>
    </w:lvl>
    <w:lvl w:ilvl="2" w:tplc="0405001B" w:tentative="1">
      <w:start w:val="1"/>
      <w:numFmt w:val="lowerRoman"/>
      <w:lvlText w:val="%3."/>
      <w:lvlJc w:val="right"/>
      <w:pPr>
        <w:tabs>
          <w:tab w:val="num" w:pos="2727"/>
        </w:tabs>
        <w:ind w:left="2727" w:hanging="180"/>
      </w:pPr>
    </w:lvl>
    <w:lvl w:ilvl="3" w:tplc="0405000F" w:tentative="1">
      <w:start w:val="1"/>
      <w:numFmt w:val="decimal"/>
      <w:lvlText w:val="%4."/>
      <w:lvlJc w:val="left"/>
      <w:pPr>
        <w:tabs>
          <w:tab w:val="num" w:pos="3447"/>
        </w:tabs>
        <w:ind w:left="3447" w:hanging="360"/>
      </w:pPr>
    </w:lvl>
    <w:lvl w:ilvl="4" w:tplc="04050019" w:tentative="1">
      <w:start w:val="1"/>
      <w:numFmt w:val="lowerLetter"/>
      <w:lvlText w:val="%5."/>
      <w:lvlJc w:val="left"/>
      <w:pPr>
        <w:tabs>
          <w:tab w:val="num" w:pos="4167"/>
        </w:tabs>
        <w:ind w:left="4167" w:hanging="360"/>
      </w:pPr>
    </w:lvl>
    <w:lvl w:ilvl="5" w:tplc="0405001B" w:tentative="1">
      <w:start w:val="1"/>
      <w:numFmt w:val="lowerRoman"/>
      <w:lvlText w:val="%6."/>
      <w:lvlJc w:val="right"/>
      <w:pPr>
        <w:tabs>
          <w:tab w:val="num" w:pos="4887"/>
        </w:tabs>
        <w:ind w:left="4887" w:hanging="180"/>
      </w:pPr>
    </w:lvl>
    <w:lvl w:ilvl="6" w:tplc="0405000F" w:tentative="1">
      <w:start w:val="1"/>
      <w:numFmt w:val="decimal"/>
      <w:lvlText w:val="%7."/>
      <w:lvlJc w:val="left"/>
      <w:pPr>
        <w:tabs>
          <w:tab w:val="num" w:pos="5607"/>
        </w:tabs>
        <w:ind w:left="5607" w:hanging="360"/>
      </w:pPr>
    </w:lvl>
    <w:lvl w:ilvl="7" w:tplc="04050019" w:tentative="1">
      <w:start w:val="1"/>
      <w:numFmt w:val="lowerLetter"/>
      <w:lvlText w:val="%8."/>
      <w:lvlJc w:val="left"/>
      <w:pPr>
        <w:tabs>
          <w:tab w:val="num" w:pos="6327"/>
        </w:tabs>
        <w:ind w:left="6327" w:hanging="360"/>
      </w:pPr>
    </w:lvl>
    <w:lvl w:ilvl="8" w:tplc="0405001B" w:tentative="1">
      <w:start w:val="1"/>
      <w:numFmt w:val="lowerRoman"/>
      <w:lvlText w:val="%9."/>
      <w:lvlJc w:val="right"/>
      <w:pPr>
        <w:tabs>
          <w:tab w:val="num" w:pos="7047"/>
        </w:tabs>
        <w:ind w:left="7047" w:hanging="180"/>
      </w:pPr>
    </w:lvl>
  </w:abstractNum>
  <w:abstractNum w:abstractNumId="24" w15:restartNumberingAfterBreak="0">
    <w:nsid w:val="423A7439"/>
    <w:multiLevelType w:val="multilevel"/>
    <w:tmpl w:val="FC84060E"/>
    <w:lvl w:ilvl="0">
      <w:start w:val="1"/>
      <w:numFmt w:val="bullet"/>
      <w:pStyle w:val="Seznamsodrkami3"/>
      <w:lvlText w:val="▪"/>
      <w:lvlJc w:val="left"/>
      <w:pPr>
        <w:tabs>
          <w:tab w:val="num" w:pos="1111"/>
        </w:tabs>
        <w:ind w:left="1111" w:hanging="431"/>
      </w:pPr>
      <w:rPr>
        <w:rFonts w:ascii="Courier New" w:hAnsi="Courier New" w:hint="default"/>
        <w:color w:val="auto"/>
        <w:position w:val="0"/>
      </w:rPr>
    </w:lvl>
    <w:lvl w:ilvl="1">
      <w:start w:val="1"/>
      <w:numFmt w:val="bullet"/>
      <w:lvlText w:val="o"/>
      <w:lvlJc w:val="left"/>
      <w:pPr>
        <w:tabs>
          <w:tab w:val="num" w:pos="1474"/>
        </w:tabs>
        <w:ind w:left="1474" w:hanging="454"/>
      </w:pPr>
      <w:rPr>
        <w:rFonts w:ascii="Courier New" w:hAnsi="Courier New" w:hint="default"/>
        <w:sz w:val="20"/>
      </w:rPr>
    </w:lvl>
    <w:lvl w:ilvl="2">
      <w:start w:val="1"/>
      <w:numFmt w:val="bullet"/>
      <w:pStyle w:val="Seznamsodrkami3"/>
      <w:lvlText w:val="▪"/>
      <w:lvlJc w:val="left"/>
      <w:pPr>
        <w:tabs>
          <w:tab w:val="num" w:pos="1644"/>
        </w:tabs>
        <w:ind w:left="1644" w:hanging="964"/>
      </w:pPr>
      <w:rPr>
        <w:rFonts w:ascii="Courier New" w:hAnsi="Courier New" w:hint="default"/>
        <w:color w:val="auto"/>
      </w:rPr>
    </w:lvl>
    <w:lvl w:ilvl="3">
      <w:start w:val="1"/>
      <w:numFmt w:val="decimal"/>
      <w:lvlText w:val="%1.%2.%3.%4"/>
      <w:lvlJc w:val="left"/>
      <w:pPr>
        <w:tabs>
          <w:tab w:val="num" w:pos="1644"/>
        </w:tabs>
        <w:ind w:left="1644" w:hanging="964"/>
      </w:pPr>
      <w:rPr>
        <w:rFonts w:hint="default"/>
      </w:rPr>
    </w:lvl>
    <w:lvl w:ilvl="4">
      <w:start w:val="1"/>
      <w:numFmt w:val="decimal"/>
      <w:lvlText w:val="%1.%2.%3.%4.%5"/>
      <w:lvlJc w:val="left"/>
      <w:pPr>
        <w:tabs>
          <w:tab w:val="num" w:pos="1688"/>
        </w:tabs>
        <w:ind w:left="1688" w:hanging="1008"/>
      </w:pPr>
      <w:rPr>
        <w:rFonts w:hint="default"/>
      </w:rPr>
    </w:lvl>
    <w:lvl w:ilvl="5">
      <w:start w:val="1"/>
      <w:numFmt w:val="decimal"/>
      <w:lvlText w:val="%1.%2.%3.%4.%5.%6"/>
      <w:lvlJc w:val="left"/>
      <w:pPr>
        <w:tabs>
          <w:tab w:val="num" w:pos="1832"/>
        </w:tabs>
        <w:ind w:left="1832" w:hanging="1152"/>
      </w:pPr>
      <w:rPr>
        <w:rFonts w:hint="default"/>
      </w:rPr>
    </w:lvl>
    <w:lvl w:ilvl="6">
      <w:start w:val="1"/>
      <w:numFmt w:val="decimal"/>
      <w:lvlText w:val="%1.%2.%3.%4.%5.%6.%7"/>
      <w:lvlJc w:val="left"/>
      <w:pPr>
        <w:tabs>
          <w:tab w:val="num" w:pos="1976"/>
        </w:tabs>
        <w:ind w:left="1976" w:hanging="1296"/>
      </w:pPr>
      <w:rPr>
        <w:rFonts w:hint="default"/>
      </w:rPr>
    </w:lvl>
    <w:lvl w:ilvl="7">
      <w:start w:val="1"/>
      <w:numFmt w:val="decimal"/>
      <w:lvlText w:val="%1.%2.%3.%4.%5.%6.%7.%8"/>
      <w:lvlJc w:val="left"/>
      <w:pPr>
        <w:tabs>
          <w:tab w:val="num" w:pos="2120"/>
        </w:tabs>
        <w:ind w:left="2120" w:hanging="1440"/>
      </w:pPr>
      <w:rPr>
        <w:rFonts w:hint="default"/>
      </w:rPr>
    </w:lvl>
    <w:lvl w:ilvl="8">
      <w:start w:val="1"/>
      <w:numFmt w:val="decimal"/>
      <w:lvlText w:val="%1.%2.%3.%4.%5.%6.%7.%8.%9"/>
      <w:lvlJc w:val="left"/>
      <w:pPr>
        <w:tabs>
          <w:tab w:val="num" w:pos="2264"/>
        </w:tabs>
        <w:ind w:left="2264" w:hanging="1584"/>
      </w:pPr>
      <w:rPr>
        <w:rFonts w:hint="default"/>
      </w:rPr>
    </w:lvl>
  </w:abstractNum>
  <w:abstractNum w:abstractNumId="25" w15:restartNumberingAfterBreak="0">
    <w:nsid w:val="487610CE"/>
    <w:multiLevelType w:val="multilevel"/>
    <w:tmpl w:val="9C54B858"/>
    <w:lvl w:ilvl="0">
      <w:start w:val="1"/>
      <w:numFmt w:val="bullet"/>
      <w:pStyle w:val="Seznamsodrkami2"/>
      <w:lvlText w:val=""/>
      <w:lvlJc w:val="left"/>
      <w:pPr>
        <w:tabs>
          <w:tab w:val="num" w:pos="771"/>
        </w:tabs>
        <w:ind w:left="771" w:hanging="431"/>
      </w:pPr>
      <w:rPr>
        <w:rFonts w:ascii="Symbol" w:hAnsi="Symbol" w:hint="default"/>
        <w:color w:val="auto"/>
        <w:position w:val="4"/>
        <w:sz w:val="20"/>
        <w:szCs w:val="20"/>
      </w:rPr>
    </w:lvl>
    <w:lvl w:ilvl="1">
      <w:start w:val="1"/>
      <w:numFmt w:val="bullet"/>
      <w:pStyle w:val="Seznamsodrkami2"/>
      <w:lvlText w:val="o"/>
      <w:lvlJc w:val="left"/>
      <w:pPr>
        <w:tabs>
          <w:tab w:val="num" w:pos="1134"/>
        </w:tabs>
        <w:ind w:left="1134" w:hanging="454"/>
      </w:pPr>
      <w:rPr>
        <w:rFonts w:ascii="Courier New" w:hAnsi="Courier New" w:hint="default"/>
        <w:sz w:val="20"/>
      </w:rPr>
    </w:lvl>
    <w:lvl w:ilvl="2">
      <w:start w:val="1"/>
      <w:numFmt w:val="decimal"/>
      <w:lvlText w:val="%1.%2.%3"/>
      <w:lvlJc w:val="left"/>
      <w:pPr>
        <w:tabs>
          <w:tab w:val="num" w:pos="1304"/>
        </w:tabs>
        <w:ind w:left="1304" w:hanging="964"/>
      </w:pPr>
      <w:rPr>
        <w:rFonts w:hint="default"/>
      </w:rPr>
    </w:lvl>
    <w:lvl w:ilvl="3">
      <w:start w:val="1"/>
      <w:numFmt w:val="decimal"/>
      <w:lvlText w:val="%1.%2.%3.%4"/>
      <w:lvlJc w:val="left"/>
      <w:pPr>
        <w:tabs>
          <w:tab w:val="num" w:pos="1304"/>
        </w:tabs>
        <w:ind w:left="1304" w:hanging="964"/>
      </w:pPr>
      <w:rPr>
        <w:rFonts w:hint="default"/>
      </w:rPr>
    </w:lvl>
    <w:lvl w:ilvl="4">
      <w:start w:val="1"/>
      <w:numFmt w:val="decimal"/>
      <w:lvlText w:val="%1.%2.%3.%4.%5"/>
      <w:lvlJc w:val="left"/>
      <w:pPr>
        <w:tabs>
          <w:tab w:val="num" w:pos="1348"/>
        </w:tabs>
        <w:ind w:left="1348" w:hanging="1008"/>
      </w:pPr>
      <w:rPr>
        <w:rFonts w:hint="default"/>
      </w:rPr>
    </w:lvl>
    <w:lvl w:ilvl="5">
      <w:start w:val="1"/>
      <w:numFmt w:val="decimal"/>
      <w:lvlText w:val="%1.%2.%3.%4.%5.%6"/>
      <w:lvlJc w:val="left"/>
      <w:pPr>
        <w:tabs>
          <w:tab w:val="num" w:pos="1492"/>
        </w:tabs>
        <w:ind w:left="1492" w:hanging="1152"/>
      </w:pPr>
      <w:rPr>
        <w:rFonts w:hint="default"/>
      </w:rPr>
    </w:lvl>
    <w:lvl w:ilvl="6">
      <w:start w:val="1"/>
      <w:numFmt w:val="decimal"/>
      <w:lvlText w:val="%1.%2.%3.%4.%5.%6.%7"/>
      <w:lvlJc w:val="left"/>
      <w:pPr>
        <w:tabs>
          <w:tab w:val="num" w:pos="1636"/>
        </w:tabs>
        <w:ind w:left="1636" w:hanging="1296"/>
      </w:pPr>
      <w:rPr>
        <w:rFonts w:hint="default"/>
      </w:rPr>
    </w:lvl>
    <w:lvl w:ilvl="7">
      <w:start w:val="1"/>
      <w:numFmt w:val="decimal"/>
      <w:lvlText w:val="%1.%2.%3.%4.%5.%6.%7.%8"/>
      <w:lvlJc w:val="left"/>
      <w:pPr>
        <w:tabs>
          <w:tab w:val="num" w:pos="1780"/>
        </w:tabs>
        <w:ind w:left="1780" w:hanging="1440"/>
      </w:pPr>
      <w:rPr>
        <w:rFonts w:hint="default"/>
      </w:rPr>
    </w:lvl>
    <w:lvl w:ilvl="8">
      <w:start w:val="1"/>
      <w:numFmt w:val="decimal"/>
      <w:lvlText w:val="%1.%2.%3.%4.%5.%6.%7.%8.%9"/>
      <w:lvlJc w:val="left"/>
      <w:pPr>
        <w:tabs>
          <w:tab w:val="num" w:pos="1924"/>
        </w:tabs>
        <w:ind w:left="1924" w:hanging="1584"/>
      </w:pPr>
      <w:rPr>
        <w:rFonts w:hint="default"/>
      </w:rPr>
    </w:lvl>
  </w:abstractNum>
  <w:abstractNum w:abstractNumId="26" w15:restartNumberingAfterBreak="0">
    <w:nsid w:val="4A804F9B"/>
    <w:multiLevelType w:val="hybridMultilevel"/>
    <w:tmpl w:val="9B4A0998"/>
    <w:lvl w:ilvl="0" w:tplc="D708ED9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4CD539FD"/>
    <w:multiLevelType w:val="hybridMultilevel"/>
    <w:tmpl w:val="C6F43C50"/>
    <w:lvl w:ilvl="0" w:tplc="880CD9EA">
      <w:start w:val="1"/>
      <w:numFmt w:val="bullet"/>
      <w:pStyle w:val="Tabulkaodrka"/>
      <w:lvlText w:val=""/>
      <w:lvlJc w:val="left"/>
      <w:pPr>
        <w:tabs>
          <w:tab w:val="num" w:pos="284"/>
        </w:tabs>
        <w:ind w:left="284" w:hanging="284"/>
      </w:pPr>
      <w:rPr>
        <w:rFonts w:ascii="Symbol" w:hAnsi="Symbol" w:cs="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28" w15:restartNumberingAfterBreak="0">
    <w:nsid w:val="4DB861BA"/>
    <w:multiLevelType w:val="multilevel"/>
    <w:tmpl w:val="4DD69BA8"/>
    <w:styleLink w:val="Seznamnadpisy"/>
    <w:lvl w:ilvl="0">
      <w:start w:val="1"/>
      <w:numFmt w:val="decimal"/>
      <w:lvlText w:val="%1"/>
      <w:lvlJc w:val="left"/>
      <w:pPr>
        <w:tabs>
          <w:tab w:val="num" w:pos="851"/>
        </w:tabs>
        <w:ind w:left="851" w:hanging="851"/>
      </w:pPr>
      <w:rPr>
        <w:rFonts w:hint="default"/>
        <w:sz w:val="28"/>
        <w:szCs w:val="28"/>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851"/>
        </w:tabs>
        <w:ind w:left="851" w:hanging="851"/>
      </w:pPr>
      <w:rPr>
        <w:rFonts w:hint="default"/>
      </w:rPr>
    </w:lvl>
    <w:lvl w:ilvl="5">
      <w:start w:val="1"/>
      <w:numFmt w:val="upperLetter"/>
      <w:lvlText w:val="%6"/>
      <w:lvlJc w:val="left"/>
      <w:pPr>
        <w:tabs>
          <w:tab w:val="num" w:pos="851"/>
        </w:tabs>
        <w:ind w:left="851" w:hanging="567"/>
      </w:pPr>
      <w:rPr>
        <w:rFonts w:hint="default"/>
      </w:rPr>
    </w:lvl>
    <w:lvl w:ilvl="6">
      <w:start w:val="1"/>
      <w:numFmt w:val="decimal"/>
      <w:lvlText w:val="%6.%7"/>
      <w:lvlJc w:val="left"/>
      <w:pPr>
        <w:tabs>
          <w:tab w:val="num" w:pos="851"/>
        </w:tabs>
        <w:ind w:left="851" w:hanging="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851" w:hanging="851"/>
      </w:pPr>
      <w:rPr>
        <w:rFonts w:hint="default"/>
      </w:rPr>
    </w:lvl>
  </w:abstractNum>
  <w:abstractNum w:abstractNumId="29" w15:restartNumberingAfterBreak="0">
    <w:nsid w:val="500D3E8D"/>
    <w:multiLevelType w:val="hybridMultilevel"/>
    <w:tmpl w:val="D2326AC4"/>
    <w:lvl w:ilvl="0" w:tplc="4A9A63E6">
      <w:start w:val="1"/>
      <w:numFmt w:val="bullet"/>
      <w:pStyle w:val="Odrazky1"/>
      <w:lvlText w:val=""/>
      <w:lvlJc w:val="left"/>
      <w:pPr>
        <w:tabs>
          <w:tab w:val="num" w:pos="720"/>
        </w:tabs>
        <w:ind w:left="720" w:hanging="360"/>
      </w:pPr>
      <w:rPr>
        <w:rFonts w:ascii="Symbol" w:hAnsi="Symbol" w:hint="default"/>
      </w:rPr>
    </w:lvl>
    <w:lvl w:ilvl="1" w:tplc="04050019">
      <w:start w:val="1"/>
      <w:numFmt w:val="bullet"/>
      <w:lvlText w:val="o"/>
      <w:lvlJc w:val="left"/>
      <w:pPr>
        <w:tabs>
          <w:tab w:val="num" w:pos="1440"/>
        </w:tabs>
        <w:ind w:left="1440" w:hanging="360"/>
      </w:pPr>
      <w:rPr>
        <w:rFonts w:ascii="Courier New" w:hAnsi="Courier New" w:hint="default"/>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74C4A2D"/>
    <w:multiLevelType w:val="hybridMultilevel"/>
    <w:tmpl w:val="668453E2"/>
    <w:lvl w:ilvl="0" w:tplc="04050017">
      <w:start w:val="1"/>
      <w:numFmt w:val="lowerLetter"/>
      <w:lvlText w:val="%1)"/>
      <w:lvlJc w:val="left"/>
      <w:pPr>
        <w:ind w:left="1944" w:hanging="360"/>
      </w:pPr>
    </w:lvl>
    <w:lvl w:ilvl="1" w:tplc="04050019" w:tentative="1">
      <w:start w:val="1"/>
      <w:numFmt w:val="lowerLetter"/>
      <w:lvlText w:val="%2."/>
      <w:lvlJc w:val="left"/>
      <w:pPr>
        <w:ind w:left="2664" w:hanging="360"/>
      </w:pPr>
    </w:lvl>
    <w:lvl w:ilvl="2" w:tplc="0405001B" w:tentative="1">
      <w:start w:val="1"/>
      <w:numFmt w:val="lowerRoman"/>
      <w:lvlText w:val="%3."/>
      <w:lvlJc w:val="right"/>
      <w:pPr>
        <w:ind w:left="3384" w:hanging="180"/>
      </w:pPr>
    </w:lvl>
    <w:lvl w:ilvl="3" w:tplc="0405000F" w:tentative="1">
      <w:start w:val="1"/>
      <w:numFmt w:val="decimal"/>
      <w:lvlText w:val="%4."/>
      <w:lvlJc w:val="left"/>
      <w:pPr>
        <w:ind w:left="4104" w:hanging="360"/>
      </w:pPr>
    </w:lvl>
    <w:lvl w:ilvl="4" w:tplc="04050019" w:tentative="1">
      <w:start w:val="1"/>
      <w:numFmt w:val="lowerLetter"/>
      <w:lvlText w:val="%5."/>
      <w:lvlJc w:val="left"/>
      <w:pPr>
        <w:ind w:left="4824" w:hanging="360"/>
      </w:pPr>
    </w:lvl>
    <w:lvl w:ilvl="5" w:tplc="0405001B" w:tentative="1">
      <w:start w:val="1"/>
      <w:numFmt w:val="lowerRoman"/>
      <w:lvlText w:val="%6."/>
      <w:lvlJc w:val="right"/>
      <w:pPr>
        <w:ind w:left="5544" w:hanging="180"/>
      </w:pPr>
    </w:lvl>
    <w:lvl w:ilvl="6" w:tplc="0405000F" w:tentative="1">
      <w:start w:val="1"/>
      <w:numFmt w:val="decimal"/>
      <w:lvlText w:val="%7."/>
      <w:lvlJc w:val="left"/>
      <w:pPr>
        <w:ind w:left="6264" w:hanging="360"/>
      </w:pPr>
    </w:lvl>
    <w:lvl w:ilvl="7" w:tplc="04050019" w:tentative="1">
      <w:start w:val="1"/>
      <w:numFmt w:val="lowerLetter"/>
      <w:lvlText w:val="%8."/>
      <w:lvlJc w:val="left"/>
      <w:pPr>
        <w:ind w:left="6984" w:hanging="360"/>
      </w:pPr>
    </w:lvl>
    <w:lvl w:ilvl="8" w:tplc="0405001B" w:tentative="1">
      <w:start w:val="1"/>
      <w:numFmt w:val="lowerRoman"/>
      <w:lvlText w:val="%9."/>
      <w:lvlJc w:val="right"/>
      <w:pPr>
        <w:ind w:left="7704" w:hanging="180"/>
      </w:pPr>
    </w:lvl>
  </w:abstractNum>
  <w:abstractNum w:abstractNumId="31" w15:restartNumberingAfterBreak="0">
    <w:nsid w:val="587542FF"/>
    <w:multiLevelType w:val="hybridMultilevel"/>
    <w:tmpl w:val="1C32FDB6"/>
    <w:lvl w:ilvl="0" w:tplc="C5606A36">
      <w:start w:val="1"/>
      <w:numFmt w:val="decimal"/>
      <w:lvlText w:val="%1)"/>
      <w:lvlJc w:val="left"/>
      <w:pPr>
        <w:ind w:left="786" w:hanging="360"/>
      </w:pPr>
      <w:rPr>
        <w:rFonts w:hint="default"/>
      </w:rPr>
    </w:lvl>
    <w:lvl w:ilvl="1" w:tplc="04050019">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2" w15:restartNumberingAfterBreak="0">
    <w:nsid w:val="64CE7DC4"/>
    <w:multiLevelType w:val="hybridMultilevel"/>
    <w:tmpl w:val="CD06D6B8"/>
    <w:lvl w:ilvl="0" w:tplc="FFFFFFFF">
      <w:start w:val="1"/>
      <w:numFmt w:val="bullet"/>
      <w:pStyle w:val="Odrka4"/>
      <w:lvlText w:val="-"/>
      <w:lvlJc w:val="left"/>
      <w:pPr>
        <w:tabs>
          <w:tab w:val="num" w:pos="2977"/>
        </w:tabs>
        <w:ind w:left="2977" w:hanging="567"/>
      </w:pPr>
      <w:rPr>
        <w:rFonts w:ascii="Arial" w:hAnsi="Arial" w:hint="default"/>
        <w:color w:val="auto"/>
      </w:rPr>
    </w:lvl>
    <w:lvl w:ilvl="1" w:tplc="FFFFFFFF">
      <w:start w:val="1"/>
      <w:numFmt w:val="bullet"/>
      <w:lvlText w:val="o"/>
      <w:lvlJc w:val="left"/>
      <w:pPr>
        <w:tabs>
          <w:tab w:val="num" w:pos="2149"/>
        </w:tabs>
        <w:ind w:left="2149" w:hanging="360"/>
      </w:pPr>
      <w:rPr>
        <w:rFonts w:ascii="Courier New" w:hAnsi="Courier New" w:cs="Courier New" w:hint="default"/>
      </w:rPr>
    </w:lvl>
    <w:lvl w:ilvl="2" w:tplc="FFFFFFFF" w:tentative="1">
      <w:start w:val="1"/>
      <w:numFmt w:val="bullet"/>
      <w:lvlText w:val=""/>
      <w:lvlJc w:val="left"/>
      <w:pPr>
        <w:tabs>
          <w:tab w:val="num" w:pos="2869"/>
        </w:tabs>
        <w:ind w:left="2869" w:hanging="360"/>
      </w:pPr>
      <w:rPr>
        <w:rFonts w:ascii="Wingdings" w:hAnsi="Wingdings" w:hint="default"/>
      </w:rPr>
    </w:lvl>
    <w:lvl w:ilvl="3" w:tplc="FFFFFFFF" w:tentative="1">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cs="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33" w15:restartNumberingAfterBreak="0">
    <w:nsid w:val="66227A5D"/>
    <w:multiLevelType w:val="hybridMultilevel"/>
    <w:tmpl w:val="2D78C3EC"/>
    <w:lvl w:ilvl="0" w:tplc="5F0E1230">
      <w:start w:val="1"/>
      <w:numFmt w:val="decimal"/>
      <w:pStyle w:val="SAPtextcisl"/>
      <w:lvlText w:val="%1."/>
      <w:lvlJc w:val="left"/>
      <w:pPr>
        <w:tabs>
          <w:tab w:val="num" w:pos="900"/>
        </w:tabs>
        <w:ind w:left="900" w:hanging="360"/>
      </w:pPr>
    </w:lvl>
    <w:lvl w:ilvl="1" w:tplc="4326983C">
      <w:start w:val="1"/>
      <w:numFmt w:val="lowerLetter"/>
      <w:pStyle w:val="SAPtextabc"/>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674D5243"/>
    <w:multiLevelType w:val="multilevel"/>
    <w:tmpl w:val="04050001"/>
    <w:styleLink w:val="odrka1"/>
    <w:lvl w:ilvl="0">
      <w:start w:val="1"/>
      <w:numFmt w:val="bullet"/>
      <w:lvlText w:val=""/>
      <w:lvlJc w:val="left"/>
      <w:pPr>
        <w:tabs>
          <w:tab w:val="num" w:pos="360"/>
        </w:tabs>
        <w:ind w:left="360" w:hanging="360"/>
      </w:pPr>
      <w:rPr>
        <w:rFonts w:ascii="Symbol" w:hAnsi="Symbo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9495508"/>
    <w:multiLevelType w:val="multilevel"/>
    <w:tmpl w:val="FCA87EAC"/>
    <w:styleLink w:val="Seznampsmena"/>
    <w:lvl w:ilvl="0">
      <w:start w:val="1"/>
      <w:numFmt w:val="lowerLetter"/>
      <w:pStyle w:val="Odrkapsmeno"/>
      <w:lvlText w:val="%1)"/>
      <w:lvlJc w:val="left"/>
      <w:pPr>
        <w:tabs>
          <w:tab w:val="num" w:pos="1418"/>
        </w:tabs>
        <w:ind w:left="1418" w:hanging="567"/>
      </w:pPr>
      <w:rPr>
        <w:rFonts w:hint="default"/>
      </w:rPr>
    </w:lvl>
    <w:lvl w:ilvl="1">
      <w:start w:val="1"/>
      <w:numFmt w:val="upperLetter"/>
      <w:lvlText w:val="%2)"/>
      <w:lvlJc w:val="left"/>
      <w:pPr>
        <w:tabs>
          <w:tab w:val="num" w:pos="1985"/>
        </w:tabs>
        <w:ind w:left="1985" w:hanging="567"/>
      </w:pPr>
      <w:rPr>
        <w:rFonts w:hint="default"/>
      </w:rPr>
    </w:lvl>
    <w:lvl w:ilvl="2">
      <w:start w:val="1"/>
      <w:numFmt w:val="lowerLetter"/>
      <w:lvlText w:val="(%3)"/>
      <w:lvlJc w:val="left"/>
      <w:pPr>
        <w:tabs>
          <w:tab w:val="num" w:pos="2552"/>
        </w:tabs>
        <w:ind w:left="2552" w:hanging="567"/>
      </w:pPr>
      <w:rPr>
        <w:rFonts w:hint="default"/>
      </w:rPr>
    </w:lvl>
    <w:lvl w:ilvl="3">
      <w:start w:val="1"/>
      <w:numFmt w:val="bullet"/>
      <w:lvlText w:val=""/>
      <w:lvlJc w:val="left"/>
      <w:pPr>
        <w:tabs>
          <w:tab w:val="num" w:pos="3119"/>
        </w:tabs>
        <w:ind w:left="3119" w:hanging="567"/>
      </w:pPr>
      <w:rPr>
        <w:rFonts w:ascii="Symbol" w:hAnsi="Symbol" w:cs="Symbol" w:hint="default"/>
      </w:rPr>
    </w:lvl>
    <w:lvl w:ilvl="4">
      <w:start w:val="1"/>
      <w:numFmt w:val="bullet"/>
      <w:lvlText w:val=""/>
      <w:lvlJc w:val="left"/>
      <w:pPr>
        <w:tabs>
          <w:tab w:val="num" w:pos="3686"/>
        </w:tabs>
        <w:ind w:left="3686" w:hanging="567"/>
      </w:pPr>
      <w:rPr>
        <w:rFonts w:ascii="Symbol" w:hAnsi="Symbol" w:cs="Symbol" w:hint="default"/>
      </w:rPr>
    </w:lvl>
    <w:lvl w:ilvl="5">
      <w:start w:val="1"/>
      <w:numFmt w:val="bullet"/>
      <w:lvlText w:val=""/>
      <w:lvlJc w:val="left"/>
      <w:pPr>
        <w:tabs>
          <w:tab w:val="num" w:pos="4253"/>
        </w:tabs>
        <w:ind w:left="4253" w:hanging="567"/>
      </w:pPr>
      <w:rPr>
        <w:rFonts w:ascii="Symbol" w:hAnsi="Symbol" w:cs="Symbol" w:hint="default"/>
      </w:rPr>
    </w:lvl>
    <w:lvl w:ilvl="6">
      <w:start w:val="1"/>
      <w:numFmt w:val="bullet"/>
      <w:lvlText w:val=""/>
      <w:lvlJc w:val="left"/>
      <w:pPr>
        <w:tabs>
          <w:tab w:val="num" w:pos="4820"/>
        </w:tabs>
        <w:ind w:left="4820" w:hanging="567"/>
      </w:pPr>
      <w:rPr>
        <w:rFonts w:ascii="Symbol" w:hAnsi="Symbol" w:cs="Symbol" w:hint="default"/>
      </w:rPr>
    </w:lvl>
    <w:lvl w:ilvl="7">
      <w:start w:val="1"/>
      <w:numFmt w:val="bullet"/>
      <w:lvlText w:val=""/>
      <w:lvlJc w:val="left"/>
      <w:pPr>
        <w:tabs>
          <w:tab w:val="num" w:pos="5387"/>
        </w:tabs>
        <w:ind w:left="5387" w:hanging="567"/>
      </w:pPr>
      <w:rPr>
        <w:rFonts w:ascii="Symbol" w:hAnsi="Symbol" w:cs="Symbol" w:hint="default"/>
      </w:rPr>
    </w:lvl>
    <w:lvl w:ilvl="8">
      <w:start w:val="1"/>
      <w:numFmt w:val="bullet"/>
      <w:lvlText w:val=""/>
      <w:lvlJc w:val="left"/>
      <w:pPr>
        <w:tabs>
          <w:tab w:val="num" w:pos="5954"/>
        </w:tabs>
        <w:ind w:left="5954" w:hanging="567"/>
      </w:pPr>
      <w:rPr>
        <w:rFonts w:ascii="Symbol" w:hAnsi="Symbol" w:cs="Symbol" w:hint="default"/>
      </w:rPr>
    </w:lvl>
  </w:abstractNum>
  <w:abstractNum w:abstractNumId="36" w15:restartNumberingAfterBreak="0">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pStyle w:val="Textbodu"/>
      <w:lvlText w:val="%9."/>
      <w:lvlJc w:val="left"/>
      <w:pPr>
        <w:tabs>
          <w:tab w:val="num" w:pos="851"/>
        </w:tabs>
        <w:ind w:left="851" w:hanging="426"/>
      </w:pPr>
    </w:lvl>
  </w:abstractNum>
  <w:abstractNum w:abstractNumId="37" w15:restartNumberingAfterBreak="0">
    <w:nsid w:val="6BC419AE"/>
    <w:multiLevelType w:val="multilevel"/>
    <w:tmpl w:val="707E2A1C"/>
    <w:lvl w:ilvl="0">
      <w:start w:val="1"/>
      <w:numFmt w:val="decimal"/>
      <w:lvlText w:val="%1"/>
      <w:lvlJc w:val="left"/>
      <w:pPr>
        <w:tabs>
          <w:tab w:val="num" w:pos="567"/>
        </w:tabs>
        <w:ind w:left="567" w:hanging="567"/>
      </w:pPr>
      <w:rPr>
        <w:rFonts w:hint="default"/>
      </w:rPr>
    </w:lvl>
    <w:lvl w:ilvl="1">
      <w:start w:val="1"/>
      <w:numFmt w:val="decimal"/>
      <w:pStyle w:val="Styl12"/>
      <w:lvlText w:val="%1.%2"/>
      <w:lvlJc w:val="left"/>
      <w:pPr>
        <w:tabs>
          <w:tab w:val="num" w:pos="720"/>
        </w:tabs>
        <w:ind w:left="720" w:hanging="720"/>
      </w:pPr>
      <w:rPr>
        <w:rFonts w:hint="default"/>
      </w:rPr>
    </w:lvl>
    <w:lvl w:ilvl="2">
      <w:start w:val="1"/>
      <w:numFmt w:val="none"/>
      <w:pStyle w:val="Styl14"/>
      <w:lvlText w:val="1.3.2"/>
      <w:lvlJc w:val="left"/>
      <w:pPr>
        <w:tabs>
          <w:tab w:val="num" w:pos="992"/>
        </w:tabs>
        <w:ind w:left="992" w:hanging="992"/>
      </w:pPr>
      <w:rPr>
        <w:rFonts w:hint="default"/>
      </w:rPr>
    </w:lvl>
    <w:lvl w:ilvl="3">
      <w:start w:val="1"/>
      <w:numFmt w:val="decimal"/>
      <w:lvlText w:val="%1.2.2.%4"/>
      <w:lvlJc w:val="left"/>
      <w:pPr>
        <w:tabs>
          <w:tab w:val="num" w:pos="1080"/>
        </w:tabs>
        <w:ind w:left="1077" w:hanging="1077"/>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15:restartNumberingAfterBreak="0">
    <w:nsid w:val="6EA91B04"/>
    <w:multiLevelType w:val="multilevel"/>
    <w:tmpl w:val="B22821AA"/>
    <w:styleLink w:val="Seznamodrky"/>
    <w:lvl w:ilvl="0">
      <w:start w:val="1"/>
      <w:numFmt w:val="bullet"/>
      <w:lvlText w:val="●"/>
      <w:lvlJc w:val="left"/>
      <w:pPr>
        <w:tabs>
          <w:tab w:val="num" w:pos="1418"/>
        </w:tabs>
        <w:ind w:left="1418" w:hanging="567"/>
      </w:pPr>
      <w:rPr>
        <w:rFonts w:ascii="Times New Roman" w:hAnsi="Times New Roman" w:cs="Times New Roman" w:hint="default"/>
        <w:sz w:val="22"/>
        <w:szCs w:val="22"/>
      </w:rPr>
    </w:lvl>
    <w:lvl w:ilvl="1">
      <w:start w:val="1"/>
      <w:numFmt w:val="bullet"/>
      <w:pStyle w:val="Odrkabod2"/>
      <w:lvlText w:val="○"/>
      <w:lvlJc w:val="left"/>
      <w:pPr>
        <w:tabs>
          <w:tab w:val="num" w:pos="1985"/>
        </w:tabs>
        <w:ind w:left="1985" w:hanging="567"/>
      </w:pPr>
      <w:rPr>
        <w:rFonts w:ascii="Times New Roman" w:hAnsi="Times New Roman" w:cs="Times New Roman" w:hint="default"/>
      </w:rPr>
    </w:lvl>
    <w:lvl w:ilvl="2">
      <w:start w:val="1"/>
      <w:numFmt w:val="bullet"/>
      <w:lvlText w:val="-"/>
      <w:lvlJc w:val="left"/>
      <w:pPr>
        <w:tabs>
          <w:tab w:val="num" w:pos="2552"/>
        </w:tabs>
        <w:ind w:left="2552" w:hanging="567"/>
      </w:pPr>
      <w:rPr>
        <w:rFonts w:ascii="Courier New" w:hAnsi="Courier New" w:cs="Courier New" w:hint="default"/>
      </w:rPr>
    </w:lvl>
    <w:lvl w:ilvl="3">
      <w:start w:val="1"/>
      <w:numFmt w:val="bullet"/>
      <w:lvlText w:val=""/>
      <w:lvlJc w:val="left"/>
      <w:pPr>
        <w:tabs>
          <w:tab w:val="num" w:pos="3119"/>
        </w:tabs>
        <w:ind w:left="3119" w:hanging="567"/>
      </w:pPr>
      <w:rPr>
        <w:rFonts w:ascii="Symbol" w:hAnsi="Symbol" w:cs="Symbol" w:hint="default"/>
      </w:rPr>
    </w:lvl>
    <w:lvl w:ilvl="4">
      <w:start w:val="1"/>
      <w:numFmt w:val="bullet"/>
      <w:lvlText w:val=""/>
      <w:lvlJc w:val="left"/>
      <w:pPr>
        <w:tabs>
          <w:tab w:val="num" w:pos="3686"/>
        </w:tabs>
        <w:ind w:left="3686" w:hanging="567"/>
      </w:pPr>
      <w:rPr>
        <w:rFonts w:ascii="Symbol" w:hAnsi="Symbol" w:cs="Symbol" w:hint="default"/>
      </w:rPr>
    </w:lvl>
    <w:lvl w:ilvl="5">
      <w:start w:val="1"/>
      <w:numFmt w:val="bullet"/>
      <w:lvlText w:val=""/>
      <w:lvlJc w:val="left"/>
      <w:pPr>
        <w:tabs>
          <w:tab w:val="num" w:pos="4253"/>
        </w:tabs>
        <w:ind w:left="4253" w:hanging="567"/>
      </w:pPr>
      <w:rPr>
        <w:rFonts w:ascii="Symbol" w:hAnsi="Symbol" w:cs="Symbol" w:hint="default"/>
      </w:rPr>
    </w:lvl>
    <w:lvl w:ilvl="6">
      <w:start w:val="1"/>
      <w:numFmt w:val="bullet"/>
      <w:lvlText w:val=""/>
      <w:lvlJc w:val="left"/>
      <w:pPr>
        <w:tabs>
          <w:tab w:val="num" w:pos="4820"/>
        </w:tabs>
        <w:ind w:left="4820" w:hanging="567"/>
      </w:pPr>
      <w:rPr>
        <w:rFonts w:ascii="Symbol" w:hAnsi="Symbol" w:cs="Symbol" w:hint="default"/>
      </w:rPr>
    </w:lvl>
    <w:lvl w:ilvl="7">
      <w:start w:val="1"/>
      <w:numFmt w:val="bullet"/>
      <w:lvlText w:val=""/>
      <w:lvlJc w:val="left"/>
      <w:pPr>
        <w:tabs>
          <w:tab w:val="num" w:pos="5387"/>
        </w:tabs>
        <w:ind w:left="5387" w:hanging="567"/>
      </w:pPr>
      <w:rPr>
        <w:rFonts w:ascii="Symbol" w:hAnsi="Symbol" w:cs="Symbol" w:hint="default"/>
      </w:rPr>
    </w:lvl>
    <w:lvl w:ilvl="8">
      <w:start w:val="1"/>
      <w:numFmt w:val="bullet"/>
      <w:lvlText w:val=""/>
      <w:lvlJc w:val="left"/>
      <w:pPr>
        <w:tabs>
          <w:tab w:val="num" w:pos="5954"/>
        </w:tabs>
        <w:ind w:left="5954" w:hanging="567"/>
      </w:pPr>
      <w:rPr>
        <w:rFonts w:ascii="Symbol" w:hAnsi="Symbol" w:cs="Symbol" w:hint="default"/>
      </w:rPr>
    </w:lvl>
  </w:abstractNum>
  <w:abstractNum w:abstractNumId="39" w15:restartNumberingAfterBreak="0">
    <w:nsid w:val="713F5E87"/>
    <w:multiLevelType w:val="multilevel"/>
    <w:tmpl w:val="DDC2DCCA"/>
    <w:lvl w:ilvl="0">
      <w:start w:val="1"/>
      <w:numFmt w:val="decimal"/>
      <w:pStyle w:val="StylArial10bZa6bdkovnNejmn16b"/>
      <w:lvlText w:val="%1"/>
      <w:lvlJc w:val="left"/>
      <w:pPr>
        <w:tabs>
          <w:tab w:val="num" w:pos="170"/>
        </w:tabs>
        <w:ind w:left="432" w:hanging="432"/>
      </w:pPr>
      <w:rPr>
        <w:rFonts w:hint="default"/>
        <w:b/>
      </w:rPr>
    </w:lvl>
    <w:lvl w:ilvl="1">
      <w:start w:val="1"/>
      <w:numFmt w:val="decimal"/>
      <w:lvlText w:val="%1.%2"/>
      <w:lvlJc w:val="left"/>
      <w:pPr>
        <w:tabs>
          <w:tab w:val="num" w:pos="576"/>
        </w:tabs>
        <w:ind w:left="576" w:hanging="576"/>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15:restartNumberingAfterBreak="0">
    <w:nsid w:val="721C6133"/>
    <w:multiLevelType w:val="multilevel"/>
    <w:tmpl w:val="586A5D3C"/>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305693F"/>
    <w:multiLevelType w:val="multilevel"/>
    <w:tmpl w:val="7C16DB86"/>
    <w:lvl w:ilvl="0">
      <w:start w:val="1"/>
      <w:numFmt w:val="decimal"/>
      <w:pStyle w:val="RLlnek"/>
      <w:suff w:val="space"/>
      <w:lvlText w:val="Článek %1 –"/>
      <w:lvlJc w:val="left"/>
      <w:pPr>
        <w:ind w:left="737" w:hanging="737"/>
      </w:pPr>
    </w:lvl>
    <w:lvl w:ilvl="1">
      <w:start w:val="1"/>
      <w:numFmt w:val="lowerLetter"/>
      <w:pStyle w:val="RLOdstavec"/>
      <w:lvlText w:val="%2)"/>
      <w:lvlJc w:val="left"/>
      <w:pPr>
        <w:tabs>
          <w:tab w:val="num" w:pos="567"/>
        </w:tabs>
        <w:ind w:left="567" w:hanging="567"/>
      </w:pPr>
    </w:lvl>
    <w:lvl w:ilvl="2">
      <w:start w:val="1"/>
      <w:numFmt w:val="lowerRoman"/>
      <w:lvlText w:val="%3)"/>
      <w:lvlJc w:val="left"/>
      <w:pPr>
        <w:tabs>
          <w:tab w:val="num" w:pos="1134"/>
        </w:tabs>
        <w:ind w:left="1134" w:hanging="567"/>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751C71C7"/>
    <w:multiLevelType w:val="multilevel"/>
    <w:tmpl w:val="057CCA48"/>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EB81CCA"/>
    <w:multiLevelType w:val="hybridMultilevel"/>
    <w:tmpl w:val="8C204EE4"/>
    <w:lvl w:ilvl="0" w:tplc="04050011">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7"/>
  </w:num>
  <w:num w:numId="2">
    <w:abstractNumId w:val="43"/>
  </w:num>
  <w:num w:numId="3">
    <w:abstractNumId w:val="31"/>
  </w:num>
  <w:num w:numId="4">
    <w:abstractNumId w:val="40"/>
  </w:num>
  <w:num w:numId="5">
    <w:abstractNumId w:val="8"/>
  </w:num>
  <w:num w:numId="6">
    <w:abstractNumId w:val="20"/>
  </w:num>
  <w:num w:numId="7">
    <w:abstractNumId w:val="2"/>
  </w:num>
  <w:num w:numId="8">
    <w:abstractNumId w:val="26"/>
  </w:num>
  <w:num w:numId="9">
    <w:abstractNumId w:val="18"/>
  </w:num>
  <w:num w:numId="10">
    <w:abstractNumId w:val="25"/>
  </w:num>
  <w:num w:numId="11">
    <w:abstractNumId w:val="6"/>
  </w:num>
  <w:num w:numId="12">
    <w:abstractNumId w:val="34"/>
  </w:num>
  <w:num w:numId="13">
    <w:abstractNumId w:val="7"/>
  </w:num>
  <w:num w:numId="14">
    <w:abstractNumId w:val="4"/>
  </w:num>
  <w:num w:numId="15">
    <w:abstractNumId w:val="1"/>
  </w:num>
  <w:num w:numId="16">
    <w:abstractNumId w:val="0"/>
  </w:num>
  <w:num w:numId="17">
    <w:abstractNumId w:val="24"/>
  </w:num>
  <w:num w:numId="18">
    <w:abstractNumId w:val="29"/>
  </w:num>
  <w:num w:numId="19">
    <w:abstractNumId w:val="32"/>
  </w:num>
  <w:num w:numId="20">
    <w:abstractNumId w:val="9"/>
  </w:num>
  <w:num w:numId="21">
    <w:abstractNumId w:val="33"/>
  </w:num>
  <w:num w:numId="2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9"/>
  </w:num>
  <w:num w:numId="25">
    <w:abstractNumId w:val="5"/>
  </w:num>
  <w:num w:numId="26">
    <w:abstractNumId w:val="13"/>
  </w:num>
  <w:num w:numId="27">
    <w:abstractNumId w:val="37"/>
  </w:num>
  <w:num w:numId="28">
    <w:abstractNumId w:val="38"/>
  </w:num>
  <w:num w:numId="29">
    <w:abstractNumId w:val="19"/>
  </w:num>
  <w:num w:numId="30">
    <w:abstractNumId w:val="28"/>
  </w:num>
  <w:num w:numId="31">
    <w:abstractNumId w:val="35"/>
  </w:num>
  <w:num w:numId="32">
    <w:abstractNumId w:val="27"/>
  </w:num>
  <w:num w:numId="33">
    <w:abstractNumId w:val="12"/>
  </w:num>
  <w:num w:numId="34">
    <w:abstractNumId w:val="23"/>
  </w:num>
  <w:num w:numId="35">
    <w:abstractNumId w:val="3"/>
  </w:num>
  <w:num w:numId="3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1"/>
  </w:num>
  <w:num w:numId="38">
    <w:abstractNumId w:val="10"/>
  </w:num>
  <w:num w:numId="39">
    <w:abstractNumId w:val="15"/>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7"/>
    <w:lvlOverride w:ilvl="0">
      <w:lvl w:ilvl="0">
        <w:start w:val="1"/>
        <w:numFmt w:val="decimal"/>
        <w:pStyle w:val="RLlneksmlouvy"/>
        <w:lvlText w:val="%1."/>
        <w:lvlJc w:val="left"/>
        <w:pPr>
          <w:tabs>
            <w:tab w:val="num" w:pos="737"/>
          </w:tabs>
          <w:ind w:left="567" w:hanging="567"/>
        </w:pPr>
        <w:rPr>
          <w:rFonts w:ascii="Calibri" w:hAnsi="Calibri" w:hint="default"/>
          <w:b/>
          <w:i w:val="0"/>
          <w:caps/>
          <w:strike w:val="0"/>
          <w:dstrike w:val="0"/>
          <w:vanish w:val="0"/>
          <w:color w:val="000000"/>
          <w:sz w:val="20"/>
          <w:szCs w:val="20"/>
          <w:vertAlign w:val="baseline"/>
        </w:rPr>
      </w:lvl>
    </w:lvlOverride>
    <w:lvlOverride w:ilvl="1">
      <w:lvl w:ilvl="1">
        <w:start w:val="1"/>
        <w:numFmt w:val="decimal"/>
        <w:pStyle w:val="RLTextlnkuslovan"/>
        <w:lvlText w:val="%1.%2"/>
        <w:lvlJc w:val="left"/>
        <w:pPr>
          <w:tabs>
            <w:tab w:val="num" w:pos="624"/>
          </w:tabs>
          <w:ind w:left="624" w:hanging="624"/>
        </w:pPr>
        <w:rPr>
          <w:rFonts w:ascii="Arial" w:hAnsi="Arial" w:cs="Arial" w:hint="default"/>
          <w:sz w:val="22"/>
          <w:szCs w:val="22"/>
        </w:rPr>
      </w:lvl>
    </w:lvlOverride>
    <w:lvlOverride w:ilvl="2">
      <w:lvl w:ilvl="2">
        <w:start w:val="1"/>
        <w:numFmt w:val="decimal"/>
        <w:lvlText w:val="%1.%2.%3"/>
        <w:lvlJc w:val="left"/>
        <w:pPr>
          <w:tabs>
            <w:tab w:val="num" w:pos="1021"/>
          </w:tabs>
          <w:ind w:left="1021" w:hanging="737"/>
        </w:pPr>
        <w:rPr>
          <w:rFonts w:asciiTheme="minorHAnsi" w:hAnsiTheme="minorHAnsi" w:hint="default"/>
          <w:sz w:val="22"/>
          <w:szCs w:val="22"/>
        </w:rPr>
      </w:lvl>
    </w:lvlOverride>
    <w:lvlOverride w:ilvl="3">
      <w:lvl w:ilvl="3">
        <w:start w:val="1"/>
        <w:numFmt w:val="lowerLetter"/>
        <w:lvlText w:val="%4)"/>
        <w:lvlJc w:val="left"/>
        <w:pPr>
          <w:tabs>
            <w:tab w:val="num" w:pos="1589"/>
          </w:tabs>
          <w:ind w:left="1419" w:hanging="567"/>
        </w:pPr>
        <w:rPr>
          <w:rFonts w:hint="default"/>
        </w:rPr>
      </w:lvl>
    </w:lvlOverride>
    <w:lvlOverride w:ilvl="4">
      <w:lvl w:ilvl="4">
        <w:start w:val="1"/>
        <w:numFmt w:val="bullet"/>
        <w:lvlText w:val=""/>
        <w:lvlJc w:val="left"/>
        <w:pPr>
          <w:tabs>
            <w:tab w:val="num" w:pos="1873"/>
          </w:tabs>
          <w:ind w:left="1703" w:hanging="567"/>
        </w:pPr>
        <w:rPr>
          <w:rFonts w:ascii="Symbol" w:hAnsi="Symbol" w:hint="default"/>
        </w:rPr>
      </w:lvl>
    </w:lvlOverride>
    <w:lvlOverride w:ilvl="5">
      <w:lvl w:ilvl="5">
        <w:start w:val="1"/>
        <w:numFmt w:val="decimal"/>
        <w:lvlText w:val="%1.%2.%3.%4.%5.%6"/>
        <w:lvlJc w:val="left"/>
        <w:pPr>
          <w:tabs>
            <w:tab w:val="num" w:pos="2157"/>
          </w:tabs>
          <w:ind w:left="1987" w:hanging="567"/>
        </w:pPr>
        <w:rPr>
          <w:rFonts w:hint="default"/>
        </w:rPr>
      </w:lvl>
    </w:lvlOverride>
    <w:lvlOverride w:ilvl="6">
      <w:lvl w:ilvl="6">
        <w:start w:val="1"/>
        <w:numFmt w:val="decimal"/>
        <w:lvlText w:val="%1.%2.%3.%4.%5.%6.%7"/>
        <w:lvlJc w:val="left"/>
        <w:pPr>
          <w:tabs>
            <w:tab w:val="num" w:pos="2441"/>
          </w:tabs>
          <w:ind w:left="2271" w:hanging="567"/>
        </w:pPr>
        <w:rPr>
          <w:rFonts w:hint="default"/>
        </w:rPr>
      </w:lvl>
    </w:lvlOverride>
    <w:lvlOverride w:ilvl="7">
      <w:lvl w:ilvl="7">
        <w:start w:val="1"/>
        <w:numFmt w:val="decimal"/>
        <w:lvlText w:val="%1.%2.%3.%4.%5.%6.%7.%8"/>
        <w:lvlJc w:val="left"/>
        <w:pPr>
          <w:tabs>
            <w:tab w:val="num" w:pos="2725"/>
          </w:tabs>
          <w:ind w:left="2555" w:hanging="567"/>
        </w:pPr>
        <w:rPr>
          <w:rFonts w:hint="default"/>
        </w:rPr>
      </w:lvl>
    </w:lvlOverride>
    <w:lvlOverride w:ilvl="8">
      <w:lvl w:ilvl="8">
        <w:start w:val="1"/>
        <w:numFmt w:val="decimal"/>
        <w:lvlText w:val="%1.%2.%3.%4.%5.%6.%7.%8.%9"/>
        <w:lvlJc w:val="left"/>
        <w:pPr>
          <w:tabs>
            <w:tab w:val="num" w:pos="3009"/>
          </w:tabs>
          <w:ind w:left="2839" w:hanging="567"/>
        </w:pPr>
        <w:rPr>
          <w:rFonts w:hint="default"/>
        </w:rPr>
      </w:lvl>
    </w:lvlOverride>
  </w:num>
  <w:num w:numId="42">
    <w:abstractNumId w:val="42"/>
  </w:num>
  <w:num w:numId="43">
    <w:abstractNumId w:val="16"/>
  </w:num>
  <w:num w:numId="44">
    <w:abstractNumId w:val="22"/>
  </w:num>
  <w:num w:numId="45">
    <w:abstractNumId w:val="30"/>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removePersonalInformation/>
  <w:removeDateAndTime/>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65AE"/>
    <w:rsid w:val="00005E8A"/>
    <w:rsid w:val="0000763A"/>
    <w:rsid w:val="000078C1"/>
    <w:rsid w:val="00011674"/>
    <w:rsid w:val="000118F9"/>
    <w:rsid w:val="00012A6E"/>
    <w:rsid w:val="00012B20"/>
    <w:rsid w:val="000136B2"/>
    <w:rsid w:val="000139F6"/>
    <w:rsid w:val="000144FE"/>
    <w:rsid w:val="000150A7"/>
    <w:rsid w:val="000160DE"/>
    <w:rsid w:val="0001783C"/>
    <w:rsid w:val="000178E7"/>
    <w:rsid w:val="0003055C"/>
    <w:rsid w:val="0003421E"/>
    <w:rsid w:val="00034866"/>
    <w:rsid w:val="000375BE"/>
    <w:rsid w:val="000417D6"/>
    <w:rsid w:val="0004370F"/>
    <w:rsid w:val="000441E3"/>
    <w:rsid w:val="0004535F"/>
    <w:rsid w:val="00046E1A"/>
    <w:rsid w:val="00050D39"/>
    <w:rsid w:val="000527CC"/>
    <w:rsid w:val="000542D2"/>
    <w:rsid w:val="00054E07"/>
    <w:rsid w:val="00055FEF"/>
    <w:rsid w:val="000561FB"/>
    <w:rsid w:val="000569DD"/>
    <w:rsid w:val="000575A5"/>
    <w:rsid w:val="00057756"/>
    <w:rsid w:val="00057F34"/>
    <w:rsid w:val="00057F4F"/>
    <w:rsid w:val="0006037A"/>
    <w:rsid w:val="00060518"/>
    <w:rsid w:val="00066C37"/>
    <w:rsid w:val="000675A9"/>
    <w:rsid w:val="000675C9"/>
    <w:rsid w:val="00067CBC"/>
    <w:rsid w:val="00071BF0"/>
    <w:rsid w:val="00073472"/>
    <w:rsid w:val="000751C5"/>
    <w:rsid w:val="00076BC8"/>
    <w:rsid w:val="00076E7F"/>
    <w:rsid w:val="000770F6"/>
    <w:rsid w:val="0007740E"/>
    <w:rsid w:val="000809B7"/>
    <w:rsid w:val="00080D6B"/>
    <w:rsid w:val="000813C3"/>
    <w:rsid w:val="00081735"/>
    <w:rsid w:val="000829BA"/>
    <w:rsid w:val="00083BC9"/>
    <w:rsid w:val="000849EB"/>
    <w:rsid w:val="00090C55"/>
    <w:rsid w:val="0009284A"/>
    <w:rsid w:val="00092978"/>
    <w:rsid w:val="00092D3A"/>
    <w:rsid w:val="00093C5E"/>
    <w:rsid w:val="00093EC8"/>
    <w:rsid w:val="00094A1C"/>
    <w:rsid w:val="000962D7"/>
    <w:rsid w:val="00097641"/>
    <w:rsid w:val="000A057A"/>
    <w:rsid w:val="000A13C2"/>
    <w:rsid w:val="000A1BC8"/>
    <w:rsid w:val="000A3E8F"/>
    <w:rsid w:val="000A5A6B"/>
    <w:rsid w:val="000A6C39"/>
    <w:rsid w:val="000B030D"/>
    <w:rsid w:val="000B0D8F"/>
    <w:rsid w:val="000B673B"/>
    <w:rsid w:val="000B6FD9"/>
    <w:rsid w:val="000C227C"/>
    <w:rsid w:val="000C3320"/>
    <w:rsid w:val="000C3826"/>
    <w:rsid w:val="000C3BB4"/>
    <w:rsid w:val="000C4212"/>
    <w:rsid w:val="000C4F39"/>
    <w:rsid w:val="000C5182"/>
    <w:rsid w:val="000C525E"/>
    <w:rsid w:val="000C540C"/>
    <w:rsid w:val="000C74A5"/>
    <w:rsid w:val="000C799E"/>
    <w:rsid w:val="000C7DE3"/>
    <w:rsid w:val="000D021B"/>
    <w:rsid w:val="000D10B5"/>
    <w:rsid w:val="000D1358"/>
    <w:rsid w:val="000D195A"/>
    <w:rsid w:val="000D4D59"/>
    <w:rsid w:val="000D7956"/>
    <w:rsid w:val="000E163A"/>
    <w:rsid w:val="000E1EBB"/>
    <w:rsid w:val="000E28F8"/>
    <w:rsid w:val="000E3356"/>
    <w:rsid w:val="000E3A0D"/>
    <w:rsid w:val="000E4BD7"/>
    <w:rsid w:val="000F0977"/>
    <w:rsid w:val="000F09E6"/>
    <w:rsid w:val="000F0BE9"/>
    <w:rsid w:val="000F0F4E"/>
    <w:rsid w:val="000F1143"/>
    <w:rsid w:val="000F2E36"/>
    <w:rsid w:val="000F2FBA"/>
    <w:rsid w:val="000F6051"/>
    <w:rsid w:val="000F75F9"/>
    <w:rsid w:val="000F7E77"/>
    <w:rsid w:val="00100FAC"/>
    <w:rsid w:val="00101419"/>
    <w:rsid w:val="00101D56"/>
    <w:rsid w:val="00104670"/>
    <w:rsid w:val="0010495D"/>
    <w:rsid w:val="001063EE"/>
    <w:rsid w:val="00110056"/>
    <w:rsid w:val="00110B5A"/>
    <w:rsid w:val="00110EA8"/>
    <w:rsid w:val="001133B5"/>
    <w:rsid w:val="0011504C"/>
    <w:rsid w:val="00117553"/>
    <w:rsid w:val="00120AB2"/>
    <w:rsid w:val="00122821"/>
    <w:rsid w:val="00124620"/>
    <w:rsid w:val="00124DE4"/>
    <w:rsid w:val="0012768A"/>
    <w:rsid w:val="001345C4"/>
    <w:rsid w:val="00134EFF"/>
    <w:rsid w:val="001413DC"/>
    <w:rsid w:val="00142EE4"/>
    <w:rsid w:val="001441D2"/>
    <w:rsid w:val="00144345"/>
    <w:rsid w:val="00145381"/>
    <w:rsid w:val="001460B8"/>
    <w:rsid w:val="00146E4D"/>
    <w:rsid w:val="0015057D"/>
    <w:rsid w:val="00150FA1"/>
    <w:rsid w:val="00151D0B"/>
    <w:rsid w:val="001522BF"/>
    <w:rsid w:val="00152CE6"/>
    <w:rsid w:val="00153A3A"/>
    <w:rsid w:val="00156C56"/>
    <w:rsid w:val="001579CE"/>
    <w:rsid w:val="001609AB"/>
    <w:rsid w:val="00162B8D"/>
    <w:rsid w:val="00163716"/>
    <w:rsid w:val="00164313"/>
    <w:rsid w:val="001654CB"/>
    <w:rsid w:val="00165874"/>
    <w:rsid w:val="001663C6"/>
    <w:rsid w:val="001674E0"/>
    <w:rsid w:val="00170419"/>
    <w:rsid w:val="00172A80"/>
    <w:rsid w:val="001739CD"/>
    <w:rsid w:val="0017449D"/>
    <w:rsid w:val="00175027"/>
    <w:rsid w:val="00175B25"/>
    <w:rsid w:val="00175C67"/>
    <w:rsid w:val="00177D54"/>
    <w:rsid w:val="00181513"/>
    <w:rsid w:val="00181683"/>
    <w:rsid w:val="00182C53"/>
    <w:rsid w:val="0018461C"/>
    <w:rsid w:val="0018683C"/>
    <w:rsid w:val="00187562"/>
    <w:rsid w:val="00190014"/>
    <w:rsid w:val="00190F20"/>
    <w:rsid w:val="00192304"/>
    <w:rsid w:val="00192A98"/>
    <w:rsid w:val="0019425E"/>
    <w:rsid w:val="0019449D"/>
    <w:rsid w:val="001951D6"/>
    <w:rsid w:val="00195E0C"/>
    <w:rsid w:val="001A1B9D"/>
    <w:rsid w:val="001A3842"/>
    <w:rsid w:val="001B0285"/>
    <w:rsid w:val="001B342B"/>
    <w:rsid w:val="001C0255"/>
    <w:rsid w:val="001C2275"/>
    <w:rsid w:val="001C39A6"/>
    <w:rsid w:val="001C3C5F"/>
    <w:rsid w:val="001D3157"/>
    <w:rsid w:val="001D36B1"/>
    <w:rsid w:val="001D373D"/>
    <w:rsid w:val="001D3A46"/>
    <w:rsid w:val="001D741C"/>
    <w:rsid w:val="001D7D0C"/>
    <w:rsid w:val="001E03D0"/>
    <w:rsid w:val="001E0FD9"/>
    <w:rsid w:val="001E3CCD"/>
    <w:rsid w:val="001E5C5C"/>
    <w:rsid w:val="001E6147"/>
    <w:rsid w:val="001E773D"/>
    <w:rsid w:val="001F04F8"/>
    <w:rsid w:val="001F07A4"/>
    <w:rsid w:val="001F0F27"/>
    <w:rsid w:val="001F152C"/>
    <w:rsid w:val="001F1978"/>
    <w:rsid w:val="001F28E5"/>
    <w:rsid w:val="001F364F"/>
    <w:rsid w:val="001F41B1"/>
    <w:rsid w:val="001F535A"/>
    <w:rsid w:val="001F5FDA"/>
    <w:rsid w:val="001F6D6A"/>
    <w:rsid w:val="0020117E"/>
    <w:rsid w:val="00201985"/>
    <w:rsid w:val="002020D0"/>
    <w:rsid w:val="00202AD2"/>
    <w:rsid w:val="00204FCF"/>
    <w:rsid w:val="00205AA8"/>
    <w:rsid w:val="0020730C"/>
    <w:rsid w:val="00207315"/>
    <w:rsid w:val="00207E90"/>
    <w:rsid w:val="002111C0"/>
    <w:rsid w:val="00212202"/>
    <w:rsid w:val="002138C0"/>
    <w:rsid w:val="002140A6"/>
    <w:rsid w:val="00215A0D"/>
    <w:rsid w:val="00215E4A"/>
    <w:rsid w:val="00216853"/>
    <w:rsid w:val="00217870"/>
    <w:rsid w:val="00217E52"/>
    <w:rsid w:val="002223AA"/>
    <w:rsid w:val="002243E9"/>
    <w:rsid w:val="0022446E"/>
    <w:rsid w:val="00225913"/>
    <w:rsid w:val="00230337"/>
    <w:rsid w:val="0023038F"/>
    <w:rsid w:val="00232452"/>
    <w:rsid w:val="00235A81"/>
    <w:rsid w:val="0023627B"/>
    <w:rsid w:val="002365C9"/>
    <w:rsid w:val="00237767"/>
    <w:rsid w:val="00237A8E"/>
    <w:rsid w:val="00240BB0"/>
    <w:rsid w:val="00241E00"/>
    <w:rsid w:val="00242D1B"/>
    <w:rsid w:val="00242DC8"/>
    <w:rsid w:val="0024596B"/>
    <w:rsid w:val="00246765"/>
    <w:rsid w:val="002474B9"/>
    <w:rsid w:val="002478A3"/>
    <w:rsid w:val="002506B6"/>
    <w:rsid w:val="002509FF"/>
    <w:rsid w:val="00251082"/>
    <w:rsid w:val="00252A53"/>
    <w:rsid w:val="0025322E"/>
    <w:rsid w:val="002538B3"/>
    <w:rsid w:val="002552DA"/>
    <w:rsid w:val="0025578F"/>
    <w:rsid w:val="002558FE"/>
    <w:rsid w:val="00256C94"/>
    <w:rsid w:val="002602DD"/>
    <w:rsid w:val="002605A1"/>
    <w:rsid w:val="00263AB0"/>
    <w:rsid w:val="00263B08"/>
    <w:rsid w:val="00263B1C"/>
    <w:rsid w:val="00264B51"/>
    <w:rsid w:val="002651AC"/>
    <w:rsid w:val="00266904"/>
    <w:rsid w:val="00267B2B"/>
    <w:rsid w:val="00271A27"/>
    <w:rsid w:val="002733ED"/>
    <w:rsid w:val="00275E9B"/>
    <w:rsid w:val="0027612D"/>
    <w:rsid w:val="00276166"/>
    <w:rsid w:val="00277432"/>
    <w:rsid w:val="0028072A"/>
    <w:rsid w:val="00282BF5"/>
    <w:rsid w:val="00282FF7"/>
    <w:rsid w:val="00284374"/>
    <w:rsid w:val="0028760C"/>
    <w:rsid w:val="0029070C"/>
    <w:rsid w:val="00290E69"/>
    <w:rsid w:val="00291542"/>
    <w:rsid w:val="002924C7"/>
    <w:rsid w:val="00293201"/>
    <w:rsid w:val="00295E5C"/>
    <w:rsid w:val="00296D50"/>
    <w:rsid w:val="002A0408"/>
    <w:rsid w:val="002A1160"/>
    <w:rsid w:val="002A4B4F"/>
    <w:rsid w:val="002A4CE6"/>
    <w:rsid w:val="002A5097"/>
    <w:rsid w:val="002B0A64"/>
    <w:rsid w:val="002B1DCE"/>
    <w:rsid w:val="002B2D21"/>
    <w:rsid w:val="002B4E7B"/>
    <w:rsid w:val="002C0210"/>
    <w:rsid w:val="002C0846"/>
    <w:rsid w:val="002C0A78"/>
    <w:rsid w:val="002C2A85"/>
    <w:rsid w:val="002C45B9"/>
    <w:rsid w:val="002C48AB"/>
    <w:rsid w:val="002D2DCE"/>
    <w:rsid w:val="002D343A"/>
    <w:rsid w:val="002D42AB"/>
    <w:rsid w:val="002D518C"/>
    <w:rsid w:val="002D6E9D"/>
    <w:rsid w:val="002D750F"/>
    <w:rsid w:val="002E2583"/>
    <w:rsid w:val="002E3ED9"/>
    <w:rsid w:val="002E4DA4"/>
    <w:rsid w:val="002E62CA"/>
    <w:rsid w:val="002E718D"/>
    <w:rsid w:val="002F0714"/>
    <w:rsid w:val="002F486F"/>
    <w:rsid w:val="002F5048"/>
    <w:rsid w:val="002F68C7"/>
    <w:rsid w:val="0030164E"/>
    <w:rsid w:val="00301F50"/>
    <w:rsid w:val="0030421A"/>
    <w:rsid w:val="003046C2"/>
    <w:rsid w:val="003051D0"/>
    <w:rsid w:val="003108D7"/>
    <w:rsid w:val="003109AD"/>
    <w:rsid w:val="0031107F"/>
    <w:rsid w:val="00311DB7"/>
    <w:rsid w:val="00312FAC"/>
    <w:rsid w:val="003132B6"/>
    <w:rsid w:val="00313E0D"/>
    <w:rsid w:val="00313EBE"/>
    <w:rsid w:val="0031642B"/>
    <w:rsid w:val="003172AA"/>
    <w:rsid w:val="003178A4"/>
    <w:rsid w:val="00317D19"/>
    <w:rsid w:val="00320D61"/>
    <w:rsid w:val="00321A62"/>
    <w:rsid w:val="00323278"/>
    <w:rsid w:val="00323661"/>
    <w:rsid w:val="00324474"/>
    <w:rsid w:val="00324CBC"/>
    <w:rsid w:val="00326B43"/>
    <w:rsid w:val="00330D69"/>
    <w:rsid w:val="00330E6E"/>
    <w:rsid w:val="0033116F"/>
    <w:rsid w:val="00333B0B"/>
    <w:rsid w:val="00333B9D"/>
    <w:rsid w:val="00334E32"/>
    <w:rsid w:val="0033659D"/>
    <w:rsid w:val="00337AB7"/>
    <w:rsid w:val="00341A73"/>
    <w:rsid w:val="00341D70"/>
    <w:rsid w:val="00341F5F"/>
    <w:rsid w:val="00343220"/>
    <w:rsid w:val="00344C75"/>
    <w:rsid w:val="003463B8"/>
    <w:rsid w:val="00347E05"/>
    <w:rsid w:val="0035038B"/>
    <w:rsid w:val="00350551"/>
    <w:rsid w:val="00350ACE"/>
    <w:rsid w:val="0035251D"/>
    <w:rsid w:val="00361C41"/>
    <w:rsid w:val="0036201D"/>
    <w:rsid w:val="00362CDE"/>
    <w:rsid w:val="003646C7"/>
    <w:rsid w:val="003655C1"/>
    <w:rsid w:val="003655C8"/>
    <w:rsid w:val="00366F5A"/>
    <w:rsid w:val="0037344C"/>
    <w:rsid w:val="00375A4B"/>
    <w:rsid w:val="00381F7F"/>
    <w:rsid w:val="00382772"/>
    <w:rsid w:val="0038632B"/>
    <w:rsid w:val="00386339"/>
    <w:rsid w:val="003865A6"/>
    <w:rsid w:val="003874CB"/>
    <w:rsid w:val="00387936"/>
    <w:rsid w:val="00390735"/>
    <w:rsid w:val="00390771"/>
    <w:rsid w:val="0039138C"/>
    <w:rsid w:val="00394355"/>
    <w:rsid w:val="00394836"/>
    <w:rsid w:val="0039568A"/>
    <w:rsid w:val="003A0E9D"/>
    <w:rsid w:val="003A13FD"/>
    <w:rsid w:val="003A1629"/>
    <w:rsid w:val="003A2708"/>
    <w:rsid w:val="003A3063"/>
    <w:rsid w:val="003A390A"/>
    <w:rsid w:val="003A3949"/>
    <w:rsid w:val="003A5313"/>
    <w:rsid w:val="003A5FBC"/>
    <w:rsid w:val="003B06C5"/>
    <w:rsid w:val="003B0852"/>
    <w:rsid w:val="003B37AD"/>
    <w:rsid w:val="003B4032"/>
    <w:rsid w:val="003B4D5C"/>
    <w:rsid w:val="003B4F38"/>
    <w:rsid w:val="003B50C0"/>
    <w:rsid w:val="003B6EE0"/>
    <w:rsid w:val="003C06BA"/>
    <w:rsid w:val="003C144A"/>
    <w:rsid w:val="003C2482"/>
    <w:rsid w:val="003C3A4C"/>
    <w:rsid w:val="003C4BE4"/>
    <w:rsid w:val="003C5773"/>
    <w:rsid w:val="003C68F4"/>
    <w:rsid w:val="003C69C8"/>
    <w:rsid w:val="003D0301"/>
    <w:rsid w:val="003D07DE"/>
    <w:rsid w:val="003D0C72"/>
    <w:rsid w:val="003D1886"/>
    <w:rsid w:val="003D198F"/>
    <w:rsid w:val="003D4CC1"/>
    <w:rsid w:val="003D4CF8"/>
    <w:rsid w:val="003D77F0"/>
    <w:rsid w:val="003E3AB3"/>
    <w:rsid w:val="003E4B18"/>
    <w:rsid w:val="003E51AB"/>
    <w:rsid w:val="003E529F"/>
    <w:rsid w:val="003E62E4"/>
    <w:rsid w:val="003E6451"/>
    <w:rsid w:val="003F02C5"/>
    <w:rsid w:val="003F1E38"/>
    <w:rsid w:val="003F377C"/>
    <w:rsid w:val="003F3B21"/>
    <w:rsid w:val="003F44D4"/>
    <w:rsid w:val="003F4C93"/>
    <w:rsid w:val="003F5060"/>
    <w:rsid w:val="003F5F0A"/>
    <w:rsid w:val="003F74EB"/>
    <w:rsid w:val="003F7887"/>
    <w:rsid w:val="00400F7A"/>
    <w:rsid w:val="00402FEC"/>
    <w:rsid w:val="00403AE2"/>
    <w:rsid w:val="0040547F"/>
    <w:rsid w:val="00405767"/>
    <w:rsid w:val="00405875"/>
    <w:rsid w:val="00407AEC"/>
    <w:rsid w:val="00407D2D"/>
    <w:rsid w:val="004110B7"/>
    <w:rsid w:val="00412B74"/>
    <w:rsid w:val="004130DA"/>
    <w:rsid w:val="00414694"/>
    <w:rsid w:val="004158E6"/>
    <w:rsid w:val="004204B1"/>
    <w:rsid w:val="00430911"/>
    <w:rsid w:val="00430D45"/>
    <w:rsid w:val="00431247"/>
    <w:rsid w:val="004334BE"/>
    <w:rsid w:val="004347C9"/>
    <w:rsid w:val="00435097"/>
    <w:rsid w:val="00435571"/>
    <w:rsid w:val="00435D02"/>
    <w:rsid w:val="00436D2B"/>
    <w:rsid w:val="00437AAE"/>
    <w:rsid w:val="004414A7"/>
    <w:rsid w:val="004446D3"/>
    <w:rsid w:val="00446C34"/>
    <w:rsid w:val="00450169"/>
    <w:rsid w:val="004514AC"/>
    <w:rsid w:val="0045244B"/>
    <w:rsid w:val="00452690"/>
    <w:rsid w:val="00452DA1"/>
    <w:rsid w:val="0045357D"/>
    <w:rsid w:val="00453BE6"/>
    <w:rsid w:val="004545C3"/>
    <w:rsid w:val="0045591D"/>
    <w:rsid w:val="00455A53"/>
    <w:rsid w:val="00456217"/>
    <w:rsid w:val="00457CE4"/>
    <w:rsid w:val="00460A8A"/>
    <w:rsid w:val="00461C85"/>
    <w:rsid w:val="00466124"/>
    <w:rsid w:val="00470397"/>
    <w:rsid w:val="004726CC"/>
    <w:rsid w:val="00473F05"/>
    <w:rsid w:val="00477998"/>
    <w:rsid w:val="00482565"/>
    <w:rsid w:val="00483845"/>
    <w:rsid w:val="004839EA"/>
    <w:rsid w:val="004852F8"/>
    <w:rsid w:val="00485CCA"/>
    <w:rsid w:val="00486E67"/>
    <w:rsid w:val="004901BD"/>
    <w:rsid w:val="00490FE0"/>
    <w:rsid w:val="0049128A"/>
    <w:rsid w:val="00492FD5"/>
    <w:rsid w:val="00493130"/>
    <w:rsid w:val="0049431D"/>
    <w:rsid w:val="00495698"/>
    <w:rsid w:val="004958DB"/>
    <w:rsid w:val="00495A4B"/>
    <w:rsid w:val="00497300"/>
    <w:rsid w:val="004973BA"/>
    <w:rsid w:val="00497718"/>
    <w:rsid w:val="00497C4C"/>
    <w:rsid w:val="004A05AE"/>
    <w:rsid w:val="004A0CC5"/>
    <w:rsid w:val="004A1C74"/>
    <w:rsid w:val="004A1D3E"/>
    <w:rsid w:val="004A2C35"/>
    <w:rsid w:val="004A30F0"/>
    <w:rsid w:val="004A636B"/>
    <w:rsid w:val="004A7CF9"/>
    <w:rsid w:val="004B108D"/>
    <w:rsid w:val="004B36E8"/>
    <w:rsid w:val="004B3FAE"/>
    <w:rsid w:val="004B4D0F"/>
    <w:rsid w:val="004B501B"/>
    <w:rsid w:val="004B5C6B"/>
    <w:rsid w:val="004B6B07"/>
    <w:rsid w:val="004B70E9"/>
    <w:rsid w:val="004C3066"/>
    <w:rsid w:val="004C3C6C"/>
    <w:rsid w:val="004C4247"/>
    <w:rsid w:val="004C543B"/>
    <w:rsid w:val="004C6F11"/>
    <w:rsid w:val="004D0FEB"/>
    <w:rsid w:val="004D1133"/>
    <w:rsid w:val="004D347F"/>
    <w:rsid w:val="004D7BA1"/>
    <w:rsid w:val="004E0F75"/>
    <w:rsid w:val="004E1885"/>
    <w:rsid w:val="004E3562"/>
    <w:rsid w:val="004E3858"/>
    <w:rsid w:val="004E499B"/>
    <w:rsid w:val="004E69E0"/>
    <w:rsid w:val="004E7622"/>
    <w:rsid w:val="004F30A1"/>
    <w:rsid w:val="004F3B8A"/>
    <w:rsid w:val="004F78CA"/>
    <w:rsid w:val="005006F4"/>
    <w:rsid w:val="0050105F"/>
    <w:rsid w:val="00501749"/>
    <w:rsid w:val="005018AF"/>
    <w:rsid w:val="00502803"/>
    <w:rsid w:val="00504D07"/>
    <w:rsid w:val="00506CFA"/>
    <w:rsid w:val="00507D44"/>
    <w:rsid w:val="00507D8A"/>
    <w:rsid w:val="00510170"/>
    <w:rsid w:val="00514FB3"/>
    <w:rsid w:val="0051539B"/>
    <w:rsid w:val="005221AE"/>
    <w:rsid w:val="00522591"/>
    <w:rsid w:val="005229A6"/>
    <w:rsid w:val="00524D71"/>
    <w:rsid w:val="0052588C"/>
    <w:rsid w:val="00525DA6"/>
    <w:rsid w:val="0052602B"/>
    <w:rsid w:val="005262B9"/>
    <w:rsid w:val="00527878"/>
    <w:rsid w:val="00532608"/>
    <w:rsid w:val="00533FB2"/>
    <w:rsid w:val="00534DCC"/>
    <w:rsid w:val="00535BD7"/>
    <w:rsid w:val="0053661D"/>
    <w:rsid w:val="005370CB"/>
    <w:rsid w:val="00537868"/>
    <w:rsid w:val="005433F5"/>
    <w:rsid w:val="00543D13"/>
    <w:rsid w:val="005453F1"/>
    <w:rsid w:val="00546A0F"/>
    <w:rsid w:val="00547D03"/>
    <w:rsid w:val="0055146F"/>
    <w:rsid w:val="00552481"/>
    <w:rsid w:val="0055251B"/>
    <w:rsid w:val="00552D32"/>
    <w:rsid w:val="00552DFC"/>
    <w:rsid w:val="005532B4"/>
    <w:rsid w:val="0055440C"/>
    <w:rsid w:val="00556CC7"/>
    <w:rsid w:val="005572AA"/>
    <w:rsid w:val="005575F0"/>
    <w:rsid w:val="00560AC4"/>
    <w:rsid w:val="00560BF8"/>
    <w:rsid w:val="005627E0"/>
    <w:rsid w:val="00563AD6"/>
    <w:rsid w:val="00564C93"/>
    <w:rsid w:val="00564CB8"/>
    <w:rsid w:val="0056535C"/>
    <w:rsid w:val="00566DD6"/>
    <w:rsid w:val="0056707C"/>
    <w:rsid w:val="00570C94"/>
    <w:rsid w:val="005732E1"/>
    <w:rsid w:val="0057498E"/>
    <w:rsid w:val="00576A93"/>
    <w:rsid w:val="00580863"/>
    <w:rsid w:val="00580C5B"/>
    <w:rsid w:val="00582F30"/>
    <w:rsid w:val="005834CF"/>
    <w:rsid w:val="00584F18"/>
    <w:rsid w:val="00585A52"/>
    <w:rsid w:val="00586FB9"/>
    <w:rsid w:val="00587E91"/>
    <w:rsid w:val="0059080A"/>
    <w:rsid w:val="00592A09"/>
    <w:rsid w:val="005949A6"/>
    <w:rsid w:val="00594BF4"/>
    <w:rsid w:val="00594C7C"/>
    <w:rsid w:val="005978C4"/>
    <w:rsid w:val="005A0CC7"/>
    <w:rsid w:val="005A3A5B"/>
    <w:rsid w:val="005A4214"/>
    <w:rsid w:val="005A5E6F"/>
    <w:rsid w:val="005B0DA3"/>
    <w:rsid w:val="005B23F1"/>
    <w:rsid w:val="005B5547"/>
    <w:rsid w:val="005B5865"/>
    <w:rsid w:val="005B6C8C"/>
    <w:rsid w:val="005C30B8"/>
    <w:rsid w:val="005C3AC2"/>
    <w:rsid w:val="005C3D0C"/>
    <w:rsid w:val="005C6563"/>
    <w:rsid w:val="005D5075"/>
    <w:rsid w:val="005E2DAC"/>
    <w:rsid w:val="005E2DB0"/>
    <w:rsid w:val="005E2F75"/>
    <w:rsid w:val="005E4706"/>
    <w:rsid w:val="005E5380"/>
    <w:rsid w:val="005E5B0A"/>
    <w:rsid w:val="005E767C"/>
    <w:rsid w:val="005F044A"/>
    <w:rsid w:val="005F0F0F"/>
    <w:rsid w:val="005F2815"/>
    <w:rsid w:val="005F3FFA"/>
    <w:rsid w:val="005F4C13"/>
    <w:rsid w:val="005F5B0D"/>
    <w:rsid w:val="005F5B83"/>
    <w:rsid w:val="005F65CC"/>
    <w:rsid w:val="005F7218"/>
    <w:rsid w:val="005F731A"/>
    <w:rsid w:val="005F76F9"/>
    <w:rsid w:val="006007CD"/>
    <w:rsid w:val="006010E9"/>
    <w:rsid w:val="00601E76"/>
    <w:rsid w:val="00602442"/>
    <w:rsid w:val="006030E0"/>
    <w:rsid w:val="0060365C"/>
    <w:rsid w:val="00603A4B"/>
    <w:rsid w:val="006047B5"/>
    <w:rsid w:val="00605158"/>
    <w:rsid w:val="00606E96"/>
    <w:rsid w:val="00611845"/>
    <w:rsid w:val="00615679"/>
    <w:rsid w:val="00616F99"/>
    <w:rsid w:val="006204E7"/>
    <w:rsid w:val="00620E11"/>
    <w:rsid w:val="00622166"/>
    <w:rsid w:val="00622B34"/>
    <w:rsid w:val="0062486E"/>
    <w:rsid w:val="0062516E"/>
    <w:rsid w:val="00625D65"/>
    <w:rsid w:val="0062698A"/>
    <w:rsid w:val="0063251A"/>
    <w:rsid w:val="00632FEA"/>
    <w:rsid w:val="00635859"/>
    <w:rsid w:val="00635946"/>
    <w:rsid w:val="00635C22"/>
    <w:rsid w:val="00636CA6"/>
    <w:rsid w:val="00637DE7"/>
    <w:rsid w:val="00640AB3"/>
    <w:rsid w:val="00640B8B"/>
    <w:rsid w:val="00640F87"/>
    <w:rsid w:val="006448E1"/>
    <w:rsid w:val="006473BA"/>
    <w:rsid w:val="006529F9"/>
    <w:rsid w:val="0065482A"/>
    <w:rsid w:val="00655ACB"/>
    <w:rsid w:val="00656084"/>
    <w:rsid w:val="00657CC3"/>
    <w:rsid w:val="0066115F"/>
    <w:rsid w:val="0066319B"/>
    <w:rsid w:val="00665FE5"/>
    <w:rsid w:val="00666208"/>
    <w:rsid w:val="00667BB6"/>
    <w:rsid w:val="00667EC2"/>
    <w:rsid w:val="00670725"/>
    <w:rsid w:val="00670A93"/>
    <w:rsid w:val="00670B77"/>
    <w:rsid w:val="00670E5A"/>
    <w:rsid w:val="006726DF"/>
    <w:rsid w:val="00672E66"/>
    <w:rsid w:val="00675890"/>
    <w:rsid w:val="00675E1B"/>
    <w:rsid w:val="00677408"/>
    <w:rsid w:val="0068109C"/>
    <w:rsid w:val="00682C8E"/>
    <w:rsid w:val="00684CCA"/>
    <w:rsid w:val="00685A76"/>
    <w:rsid w:val="0068633A"/>
    <w:rsid w:val="00686EDF"/>
    <w:rsid w:val="006877B4"/>
    <w:rsid w:val="00691F34"/>
    <w:rsid w:val="00692722"/>
    <w:rsid w:val="0069372E"/>
    <w:rsid w:val="00695D35"/>
    <w:rsid w:val="006969B1"/>
    <w:rsid w:val="006A05C6"/>
    <w:rsid w:val="006A0DAE"/>
    <w:rsid w:val="006A253A"/>
    <w:rsid w:val="006A58FE"/>
    <w:rsid w:val="006B11B4"/>
    <w:rsid w:val="006B1D1C"/>
    <w:rsid w:val="006B383F"/>
    <w:rsid w:val="006B40AD"/>
    <w:rsid w:val="006B7358"/>
    <w:rsid w:val="006B73CD"/>
    <w:rsid w:val="006C536C"/>
    <w:rsid w:val="006C5B84"/>
    <w:rsid w:val="006C65A8"/>
    <w:rsid w:val="006D00BD"/>
    <w:rsid w:val="006D2EBC"/>
    <w:rsid w:val="006D2EFB"/>
    <w:rsid w:val="006D422B"/>
    <w:rsid w:val="006D5399"/>
    <w:rsid w:val="006D61D4"/>
    <w:rsid w:val="006D64B9"/>
    <w:rsid w:val="006E05DB"/>
    <w:rsid w:val="006E14C1"/>
    <w:rsid w:val="006E2C73"/>
    <w:rsid w:val="006E31E6"/>
    <w:rsid w:val="006E40C7"/>
    <w:rsid w:val="006E4DCC"/>
    <w:rsid w:val="006E6C52"/>
    <w:rsid w:val="006E727F"/>
    <w:rsid w:val="006E74AE"/>
    <w:rsid w:val="006E7D51"/>
    <w:rsid w:val="006E7FEA"/>
    <w:rsid w:val="006F4B88"/>
    <w:rsid w:val="0070173A"/>
    <w:rsid w:val="0070182B"/>
    <w:rsid w:val="00704866"/>
    <w:rsid w:val="00706F8C"/>
    <w:rsid w:val="00707314"/>
    <w:rsid w:val="00707E73"/>
    <w:rsid w:val="007124B5"/>
    <w:rsid w:val="0071371F"/>
    <w:rsid w:val="00713DBA"/>
    <w:rsid w:val="00714CA4"/>
    <w:rsid w:val="00714CFD"/>
    <w:rsid w:val="0071540B"/>
    <w:rsid w:val="00716344"/>
    <w:rsid w:val="00716730"/>
    <w:rsid w:val="00717348"/>
    <w:rsid w:val="007174F5"/>
    <w:rsid w:val="007176AF"/>
    <w:rsid w:val="00720E64"/>
    <w:rsid w:val="00722FD5"/>
    <w:rsid w:val="007245EB"/>
    <w:rsid w:val="00724E13"/>
    <w:rsid w:val="00727F05"/>
    <w:rsid w:val="00730681"/>
    <w:rsid w:val="00731707"/>
    <w:rsid w:val="00731810"/>
    <w:rsid w:val="00731E5C"/>
    <w:rsid w:val="0073407C"/>
    <w:rsid w:val="00735733"/>
    <w:rsid w:val="00735BD1"/>
    <w:rsid w:val="007365AA"/>
    <w:rsid w:val="007367F5"/>
    <w:rsid w:val="007406C4"/>
    <w:rsid w:val="00743409"/>
    <w:rsid w:val="007513B5"/>
    <w:rsid w:val="00753715"/>
    <w:rsid w:val="00753C40"/>
    <w:rsid w:val="007549A3"/>
    <w:rsid w:val="007554C8"/>
    <w:rsid w:val="007562F5"/>
    <w:rsid w:val="00756A7E"/>
    <w:rsid w:val="00760EF6"/>
    <w:rsid w:val="007631F7"/>
    <w:rsid w:val="00765713"/>
    <w:rsid w:val="0076678F"/>
    <w:rsid w:val="00770722"/>
    <w:rsid w:val="00772573"/>
    <w:rsid w:val="007731D2"/>
    <w:rsid w:val="00774397"/>
    <w:rsid w:val="0077458E"/>
    <w:rsid w:val="00774E86"/>
    <w:rsid w:val="0077592E"/>
    <w:rsid w:val="00775CFF"/>
    <w:rsid w:val="0077684E"/>
    <w:rsid w:val="0077760E"/>
    <w:rsid w:val="00780ED0"/>
    <w:rsid w:val="0078103E"/>
    <w:rsid w:val="00781CA1"/>
    <w:rsid w:val="0078278F"/>
    <w:rsid w:val="00783DC1"/>
    <w:rsid w:val="007904AD"/>
    <w:rsid w:val="00790CD7"/>
    <w:rsid w:val="00791D12"/>
    <w:rsid w:val="00793060"/>
    <w:rsid w:val="0079398B"/>
    <w:rsid w:val="00793CF3"/>
    <w:rsid w:val="0079551B"/>
    <w:rsid w:val="00795AAB"/>
    <w:rsid w:val="007963C9"/>
    <w:rsid w:val="007970B9"/>
    <w:rsid w:val="00797A65"/>
    <w:rsid w:val="007A03BA"/>
    <w:rsid w:val="007A09CF"/>
    <w:rsid w:val="007A1E7B"/>
    <w:rsid w:val="007A2A55"/>
    <w:rsid w:val="007A430E"/>
    <w:rsid w:val="007A6C0E"/>
    <w:rsid w:val="007A783A"/>
    <w:rsid w:val="007A7AFD"/>
    <w:rsid w:val="007B2015"/>
    <w:rsid w:val="007B2ADC"/>
    <w:rsid w:val="007B335B"/>
    <w:rsid w:val="007B43BF"/>
    <w:rsid w:val="007B4A4E"/>
    <w:rsid w:val="007B4A9D"/>
    <w:rsid w:val="007B5197"/>
    <w:rsid w:val="007B681A"/>
    <w:rsid w:val="007B69F4"/>
    <w:rsid w:val="007B6FB0"/>
    <w:rsid w:val="007B79B9"/>
    <w:rsid w:val="007C05CF"/>
    <w:rsid w:val="007C0B2A"/>
    <w:rsid w:val="007C1E95"/>
    <w:rsid w:val="007D1639"/>
    <w:rsid w:val="007D3415"/>
    <w:rsid w:val="007D3865"/>
    <w:rsid w:val="007D43FD"/>
    <w:rsid w:val="007D796B"/>
    <w:rsid w:val="007E0081"/>
    <w:rsid w:val="007E410A"/>
    <w:rsid w:val="007E51B9"/>
    <w:rsid w:val="007E6A21"/>
    <w:rsid w:val="007E7275"/>
    <w:rsid w:val="007F1FD2"/>
    <w:rsid w:val="007F3482"/>
    <w:rsid w:val="007F53F0"/>
    <w:rsid w:val="007F5F71"/>
    <w:rsid w:val="00802603"/>
    <w:rsid w:val="00803817"/>
    <w:rsid w:val="00804749"/>
    <w:rsid w:val="0080622D"/>
    <w:rsid w:val="00806344"/>
    <w:rsid w:val="00807FFA"/>
    <w:rsid w:val="0081016B"/>
    <w:rsid w:val="008126E7"/>
    <w:rsid w:val="0081510D"/>
    <w:rsid w:val="008168F6"/>
    <w:rsid w:val="00816FF6"/>
    <w:rsid w:val="00817AC2"/>
    <w:rsid w:val="0082039A"/>
    <w:rsid w:val="0082314D"/>
    <w:rsid w:val="008231CE"/>
    <w:rsid w:val="00824AED"/>
    <w:rsid w:val="0082570C"/>
    <w:rsid w:val="00826078"/>
    <w:rsid w:val="00831C2E"/>
    <w:rsid w:val="008328AC"/>
    <w:rsid w:val="00833ECD"/>
    <w:rsid w:val="008341CF"/>
    <w:rsid w:val="0083470A"/>
    <w:rsid w:val="00834CBB"/>
    <w:rsid w:val="008351C5"/>
    <w:rsid w:val="0083713A"/>
    <w:rsid w:val="00837DB6"/>
    <w:rsid w:val="00841984"/>
    <w:rsid w:val="00843A1C"/>
    <w:rsid w:val="00843EE9"/>
    <w:rsid w:val="00844527"/>
    <w:rsid w:val="008462EC"/>
    <w:rsid w:val="008463E1"/>
    <w:rsid w:val="008468E4"/>
    <w:rsid w:val="00846BE7"/>
    <w:rsid w:val="00847B7D"/>
    <w:rsid w:val="00850391"/>
    <w:rsid w:val="00850BF7"/>
    <w:rsid w:val="008513AD"/>
    <w:rsid w:val="0085355F"/>
    <w:rsid w:val="00856AE6"/>
    <w:rsid w:val="00856AFD"/>
    <w:rsid w:val="00860B7B"/>
    <w:rsid w:val="0086184A"/>
    <w:rsid w:val="0086318B"/>
    <w:rsid w:val="008632C7"/>
    <w:rsid w:val="00863660"/>
    <w:rsid w:val="00863B8A"/>
    <w:rsid w:val="00873573"/>
    <w:rsid w:val="00874F7C"/>
    <w:rsid w:val="00875570"/>
    <w:rsid w:val="00875B28"/>
    <w:rsid w:val="00876035"/>
    <w:rsid w:val="00877263"/>
    <w:rsid w:val="0088060A"/>
    <w:rsid w:val="00885834"/>
    <w:rsid w:val="00885ACF"/>
    <w:rsid w:val="00886A4D"/>
    <w:rsid w:val="00886DE5"/>
    <w:rsid w:val="008874ED"/>
    <w:rsid w:val="00892A8E"/>
    <w:rsid w:val="00894634"/>
    <w:rsid w:val="00894856"/>
    <w:rsid w:val="00894B3E"/>
    <w:rsid w:val="00894C9D"/>
    <w:rsid w:val="00894E08"/>
    <w:rsid w:val="008970A6"/>
    <w:rsid w:val="008A08DC"/>
    <w:rsid w:val="008A224C"/>
    <w:rsid w:val="008A288A"/>
    <w:rsid w:val="008A3371"/>
    <w:rsid w:val="008A3ECA"/>
    <w:rsid w:val="008A44D0"/>
    <w:rsid w:val="008A6495"/>
    <w:rsid w:val="008A6C86"/>
    <w:rsid w:val="008A757E"/>
    <w:rsid w:val="008B0BBD"/>
    <w:rsid w:val="008B324E"/>
    <w:rsid w:val="008B395E"/>
    <w:rsid w:val="008B7331"/>
    <w:rsid w:val="008C0185"/>
    <w:rsid w:val="008C0619"/>
    <w:rsid w:val="008C08E6"/>
    <w:rsid w:val="008C316D"/>
    <w:rsid w:val="008C5C90"/>
    <w:rsid w:val="008C7E71"/>
    <w:rsid w:val="008D1D03"/>
    <w:rsid w:val="008D21E2"/>
    <w:rsid w:val="008D262C"/>
    <w:rsid w:val="008D2C48"/>
    <w:rsid w:val="008D46D9"/>
    <w:rsid w:val="008D528C"/>
    <w:rsid w:val="008D6787"/>
    <w:rsid w:val="008E15DE"/>
    <w:rsid w:val="008E4549"/>
    <w:rsid w:val="008E65AE"/>
    <w:rsid w:val="008E6DF7"/>
    <w:rsid w:val="008E7A63"/>
    <w:rsid w:val="008F01D8"/>
    <w:rsid w:val="008F04D9"/>
    <w:rsid w:val="008F205F"/>
    <w:rsid w:val="008F236A"/>
    <w:rsid w:val="008F2B34"/>
    <w:rsid w:val="008F308D"/>
    <w:rsid w:val="008F342D"/>
    <w:rsid w:val="008F4343"/>
    <w:rsid w:val="008F50DA"/>
    <w:rsid w:val="008F5A9A"/>
    <w:rsid w:val="008F5B3E"/>
    <w:rsid w:val="008F609E"/>
    <w:rsid w:val="008F73A4"/>
    <w:rsid w:val="008F7D13"/>
    <w:rsid w:val="00901E7F"/>
    <w:rsid w:val="0090211B"/>
    <w:rsid w:val="0090275A"/>
    <w:rsid w:val="00902D27"/>
    <w:rsid w:val="00902D48"/>
    <w:rsid w:val="0090419A"/>
    <w:rsid w:val="00905295"/>
    <w:rsid w:val="00906430"/>
    <w:rsid w:val="00907180"/>
    <w:rsid w:val="009120C6"/>
    <w:rsid w:val="00913892"/>
    <w:rsid w:val="00913D62"/>
    <w:rsid w:val="0091442D"/>
    <w:rsid w:val="00916982"/>
    <w:rsid w:val="00917F9D"/>
    <w:rsid w:val="00921C95"/>
    <w:rsid w:val="009227A2"/>
    <w:rsid w:val="009232EB"/>
    <w:rsid w:val="00923EB9"/>
    <w:rsid w:val="00924342"/>
    <w:rsid w:val="00924A9B"/>
    <w:rsid w:val="0092507C"/>
    <w:rsid w:val="0092527A"/>
    <w:rsid w:val="009255B4"/>
    <w:rsid w:val="00926EE1"/>
    <w:rsid w:val="00931938"/>
    <w:rsid w:val="0093311B"/>
    <w:rsid w:val="00935C99"/>
    <w:rsid w:val="009402DC"/>
    <w:rsid w:val="00941B66"/>
    <w:rsid w:val="009424FE"/>
    <w:rsid w:val="0094281F"/>
    <w:rsid w:val="0094351E"/>
    <w:rsid w:val="0094380D"/>
    <w:rsid w:val="00944630"/>
    <w:rsid w:val="00945B03"/>
    <w:rsid w:val="00946649"/>
    <w:rsid w:val="00946A44"/>
    <w:rsid w:val="00947CE5"/>
    <w:rsid w:val="00952AB9"/>
    <w:rsid w:val="00953312"/>
    <w:rsid w:val="00954215"/>
    <w:rsid w:val="0095684F"/>
    <w:rsid w:val="009571F0"/>
    <w:rsid w:val="0096087D"/>
    <w:rsid w:val="00961884"/>
    <w:rsid w:val="00961C1B"/>
    <w:rsid w:val="0096206C"/>
    <w:rsid w:val="00963C54"/>
    <w:rsid w:val="00965C67"/>
    <w:rsid w:val="00966593"/>
    <w:rsid w:val="00972E2E"/>
    <w:rsid w:val="00973CC3"/>
    <w:rsid w:val="00976BAC"/>
    <w:rsid w:val="00977564"/>
    <w:rsid w:val="00980FE4"/>
    <w:rsid w:val="00981E87"/>
    <w:rsid w:val="009831AC"/>
    <w:rsid w:val="00984CD1"/>
    <w:rsid w:val="009856F2"/>
    <w:rsid w:val="009859D4"/>
    <w:rsid w:val="00992377"/>
    <w:rsid w:val="00992DD0"/>
    <w:rsid w:val="0099510F"/>
    <w:rsid w:val="00995613"/>
    <w:rsid w:val="0099579B"/>
    <w:rsid w:val="00995C1D"/>
    <w:rsid w:val="00996576"/>
    <w:rsid w:val="009A0092"/>
    <w:rsid w:val="009A0B65"/>
    <w:rsid w:val="009A1668"/>
    <w:rsid w:val="009A2C25"/>
    <w:rsid w:val="009A380E"/>
    <w:rsid w:val="009A4C3D"/>
    <w:rsid w:val="009A69B9"/>
    <w:rsid w:val="009A7954"/>
    <w:rsid w:val="009B0190"/>
    <w:rsid w:val="009B0BE8"/>
    <w:rsid w:val="009B1818"/>
    <w:rsid w:val="009B1F9E"/>
    <w:rsid w:val="009B2FCE"/>
    <w:rsid w:val="009B3EAA"/>
    <w:rsid w:val="009B49C0"/>
    <w:rsid w:val="009B623C"/>
    <w:rsid w:val="009B687F"/>
    <w:rsid w:val="009B728F"/>
    <w:rsid w:val="009C008C"/>
    <w:rsid w:val="009C0F75"/>
    <w:rsid w:val="009C1DA4"/>
    <w:rsid w:val="009C4058"/>
    <w:rsid w:val="009C4267"/>
    <w:rsid w:val="009C5CB1"/>
    <w:rsid w:val="009C61CD"/>
    <w:rsid w:val="009C63FA"/>
    <w:rsid w:val="009C6708"/>
    <w:rsid w:val="009C69B0"/>
    <w:rsid w:val="009C786C"/>
    <w:rsid w:val="009D038E"/>
    <w:rsid w:val="009D0474"/>
    <w:rsid w:val="009D28C3"/>
    <w:rsid w:val="009D6899"/>
    <w:rsid w:val="009D7660"/>
    <w:rsid w:val="009E0355"/>
    <w:rsid w:val="009E20A7"/>
    <w:rsid w:val="009E28BA"/>
    <w:rsid w:val="009E4042"/>
    <w:rsid w:val="009E58EF"/>
    <w:rsid w:val="009F1DBC"/>
    <w:rsid w:val="009F1DEA"/>
    <w:rsid w:val="009F3A07"/>
    <w:rsid w:val="009F3A2B"/>
    <w:rsid w:val="009F7981"/>
    <w:rsid w:val="00A00856"/>
    <w:rsid w:val="00A00F35"/>
    <w:rsid w:val="00A0113C"/>
    <w:rsid w:val="00A01B3B"/>
    <w:rsid w:val="00A02DFC"/>
    <w:rsid w:val="00A02FCF"/>
    <w:rsid w:val="00A042EB"/>
    <w:rsid w:val="00A05290"/>
    <w:rsid w:val="00A1618F"/>
    <w:rsid w:val="00A20647"/>
    <w:rsid w:val="00A225E4"/>
    <w:rsid w:val="00A22F8D"/>
    <w:rsid w:val="00A234B1"/>
    <w:rsid w:val="00A24EFF"/>
    <w:rsid w:val="00A307F4"/>
    <w:rsid w:val="00A309C1"/>
    <w:rsid w:val="00A30F93"/>
    <w:rsid w:val="00A32715"/>
    <w:rsid w:val="00A34BF3"/>
    <w:rsid w:val="00A34C3E"/>
    <w:rsid w:val="00A366C5"/>
    <w:rsid w:val="00A37FC8"/>
    <w:rsid w:val="00A40266"/>
    <w:rsid w:val="00A40703"/>
    <w:rsid w:val="00A439D6"/>
    <w:rsid w:val="00A43F6C"/>
    <w:rsid w:val="00A462BD"/>
    <w:rsid w:val="00A47377"/>
    <w:rsid w:val="00A47BBB"/>
    <w:rsid w:val="00A5078C"/>
    <w:rsid w:val="00A50B2F"/>
    <w:rsid w:val="00A51090"/>
    <w:rsid w:val="00A51C43"/>
    <w:rsid w:val="00A52EC8"/>
    <w:rsid w:val="00A53F39"/>
    <w:rsid w:val="00A55663"/>
    <w:rsid w:val="00A55A0C"/>
    <w:rsid w:val="00A5659D"/>
    <w:rsid w:val="00A56639"/>
    <w:rsid w:val="00A5776D"/>
    <w:rsid w:val="00A60297"/>
    <w:rsid w:val="00A620A0"/>
    <w:rsid w:val="00A63FD4"/>
    <w:rsid w:val="00A65EFD"/>
    <w:rsid w:val="00A66768"/>
    <w:rsid w:val="00A66C61"/>
    <w:rsid w:val="00A72431"/>
    <w:rsid w:val="00A76108"/>
    <w:rsid w:val="00A76BAB"/>
    <w:rsid w:val="00A77B94"/>
    <w:rsid w:val="00A815E1"/>
    <w:rsid w:val="00A8192A"/>
    <w:rsid w:val="00A8286B"/>
    <w:rsid w:val="00A83BD6"/>
    <w:rsid w:val="00A85F5A"/>
    <w:rsid w:val="00A86F9C"/>
    <w:rsid w:val="00A90E23"/>
    <w:rsid w:val="00A91F90"/>
    <w:rsid w:val="00A92484"/>
    <w:rsid w:val="00A94BEB"/>
    <w:rsid w:val="00A962C1"/>
    <w:rsid w:val="00A97C01"/>
    <w:rsid w:val="00AA14B1"/>
    <w:rsid w:val="00AA306F"/>
    <w:rsid w:val="00AA3621"/>
    <w:rsid w:val="00AA4943"/>
    <w:rsid w:val="00AA5196"/>
    <w:rsid w:val="00AA5306"/>
    <w:rsid w:val="00AA5708"/>
    <w:rsid w:val="00AA5D15"/>
    <w:rsid w:val="00AA798D"/>
    <w:rsid w:val="00AB0482"/>
    <w:rsid w:val="00AB14A9"/>
    <w:rsid w:val="00AB1AE4"/>
    <w:rsid w:val="00AB1EF8"/>
    <w:rsid w:val="00AB1F9B"/>
    <w:rsid w:val="00AB2270"/>
    <w:rsid w:val="00AB2ACA"/>
    <w:rsid w:val="00AB5C55"/>
    <w:rsid w:val="00AC0FAE"/>
    <w:rsid w:val="00AC4440"/>
    <w:rsid w:val="00AC4FE1"/>
    <w:rsid w:val="00AC58C5"/>
    <w:rsid w:val="00AC69E9"/>
    <w:rsid w:val="00AC7826"/>
    <w:rsid w:val="00AC7D41"/>
    <w:rsid w:val="00AD1DA4"/>
    <w:rsid w:val="00AD27F1"/>
    <w:rsid w:val="00AD2F76"/>
    <w:rsid w:val="00AD5833"/>
    <w:rsid w:val="00AD7785"/>
    <w:rsid w:val="00AE0261"/>
    <w:rsid w:val="00AE0E14"/>
    <w:rsid w:val="00AE1883"/>
    <w:rsid w:val="00AE3B81"/>
    <w:rsid w:val="00AE53AB"/>
    <w:rsid w:val="00AE78E4"/>
    <w:rsid w:val="00AF3E0D"/>
    <w:rsid w:val="00AF40C0"/>
    <w:rsid w:val="00AF54C8"/>
    <w:rsid w:val="00AF59E4"/>
    <w:rsid w:val="00AF5F31"/>
    <w:rsid w:val="00B00F85"/>
    <w:rsid w:val="00B02318"/>
    <w:rsid w:val="00B028B0"/>
    <w:rsid w:val="00B03136"/>
    <w:rsid w:val="00B04798"/>
    <w:rsid w:val="00B04CD6"/>
    <w:rsid w:val="00B07AEE"/>
    <w:rsid w:val="00B07DDC"/>
    <w:rsid w:val="00B11B79"/>
    <w:rsid w:val="00B11DD7"/>
    <w:rsid w:val="00B142A7"/>
    <w:rsid w:val="00B144F0"/>
    <w:rsid w:val="00B15583"/>
    <w:rsid w:val="00B20ABA"/>
    <w:rsid w:val="00B21271"/>
    <w:rsid w:val="00B22416"/>
    <w:rsid w:val="00B2283E"/>
    <w:rsid w:val="00B23B32"/>
    <w:rsid w:val="00B24E4B"/>
    <w:rsid w:val="00B2531D"/>
    <w:rsid w:val="00B25642"/>
    <w:rsid w:val="00B26686"/>
    <w:rsid w:val="00B32761"/>
    <w:rsid w:val="00B32A5E"/>
    <w:rsid w:val="00B34906"/>
    <w:rsid w:val="00B34E22"/>
    <w:rsid w:val="00B355A6"/>
    <w:rsid w:val="00B35873"/>
    <w:rsid w:val="00B35B62"/>
    <w:rsid w:val="00B36186"/>
    <w:rsid w:val="00B367BC"/>
    <w:rsid w:val="00B368E6"/>
    <w:rsid w:val="00B36F0D"/>
    <w:rsid w:val="00B376B5"/>
    <w:rsid w:val="00B40087"/>
    <w:rsid w:val="00B45CB3"/>
    <w:rsid w:val="00B46448"/>
    <w:rsid w:val="00B474A9"/>
    <w:rsid w:val="00B474D4"/>
    <w:rsid w:val="00B47FC9"/>
    <w:rsid w:val="00B50A70"/>
    <w:rsid w:val="00B5131A"/>
    <w:rsid w:val="00B520C8"/>
    <w:rsid w:val="00B5349B"/>
    <w:rsid w:val="00B54515"/>
    <w:rsid w:val="00B55135"/>
    <w:rsid w:val="00B5658F"/>
    <w:rsid w:val="00B57CAF"/>
    <w:rsid w:val="00B60DA2"/>
    <w:rsid w:val="00B6122E"/>
    <w:rsid w:val="00B6136C"/>
    <w:rsid w:val="00B61541"/>
    <w:rsid w:val="00B624E1"/>
    <w:rsid w:val="00B63CC6"/>
    <w:rsid w:val="00B64951"/>
    <w:rsid w:val="00B67150"/>
    <w:rsid w:val="00B72353"/>
    <w:rsid w:val="00B7334E"/>
    <w:rsid w:val="00B7564B"/>
    <w:rsid w:val="00B7572B"/>
    <w:rsid w:val="00B75D76"/>
    <w:rsid w:val="00B807EC"/>
    <w:rsid w:val="00B81E38"/>
    <w:rsid w:val="00B82112"/>
    <w:rsid w:val="00B823F6"/>
    <w:rsid w:val="00B83FAF"/>
    <w:rsid w:val="00B84676"/>
    <w:rsid w:val="00B84C07"/>
    <w:rsid w:val="00B851F2"/>
    <w:rsid w:val="00B86AA9"/>
    <w:rsid w:val="00B90FC5"/>
    <w:rsid w:val="00B9298A"/>
    <w:rsid w:val="00B929AC"/>
    <w:rsid w:val="00B95965"/>
    <w:rsid w:val="00B96E65"/>
    <w:rsid w:val="00B973D9"/>
    <w:rsid w:val="00B97D55"/>
    <w:rsid w:val="00BA3095"/>
    <w:rsid w:val="00BA43CA"/>
    <w:rsid w:val="00BA4E51"/>
    <w:rsid w:val="00BA544C"/>
    <w:rsid w:val="00BA5456"/>
    <w:rsid w:val="00BA6317"/>
    <w:rsid w:val="00BA74BA"/>
    <w:rsid w:val="00BB1B93"/>
    <w:rsid w:val="00BB2E07"/>
    <w:rsid w:val="00BB3CAA"/>
    <w:rsid w:val="00BB47DB"/>
    <w:rsid w:val="00BB7605"/>
    <w:rsid w:val="00BB765E"/>
    <w:rsid w:val="00BB7979"/>
    <w:rsid w:val="00BC2A56"/>
    <w:rsid w:val="00BC2F46"/>
    <w:rsid w:val="00BC550C"/>
    <w:rsid w:val="00BC5733"/>
    <w:rsid w:val="00BD22BF"/>
    <w:rsid w:val="00BD23D0"/>
    <w:rsid w:val="00BD33AC"/>
    <w:rsid w:val="00BD357C"/>
    <w:rsid w:val="00BD4E6D"/>
    <w:rsid w:val="00BE10E1"/>
    <w:rsid w:val="00BE11C9"/>
    <w:rsid w:val="00BE1D5D"/>
    <w:rsid w:val="00BE1DCB"/>
    <w:rsid w:val="00BE353D"/>
    <w:rsid w:val="00BE6E88"/>
    <w:rsid w:val="00BE79B4"/>
    <w:rsid w:val="00BF0327"/>
    <w:rsid w:val="00BF042C"/>
    <w:rsid w:val="00BF05BB"/>
    <w:rsid w:val="00BF287F"/>
    <w:rsid w:val="00BF3E64"/>
    <w:rsid w:val="00BF5367"/>
    <w:rsid w:val="00BF5513"/>
    <w:rsid w:val="00BF5CE4"/>
    <w:rsid w:val="00BF6536"/>
    <w:rsid w:val="00BF676E"/>
    <w:rsid w:val="00C0462C"/>
    <w:rsid w:val="00C06C05"/>
    <w:rsid w:val="00C0793C"/>
    <w:rsid w:val="00C10A7C"/>
    <w:rsid w:val="00C111F2"/>
    <w:rsid w:val="00C1122D"/>
    <w:rsid w:val="00C125C2"/>
    <w:rsid w:val="00C12682"/>
    <w:rsid w:val="00C12AE7"/>
    <w:rsid w:val="00C12B10"/>
    <w:rsid w:val="00C13445"/>
    <w:rsid w:val="00C13F01"/>
    <w:rsid w:val="00C15ABD"/>
    <w:rsid w:val="00C15B3B"/>
    <w:rsid w:val="00C23071"/>
    <w:rsid w:val="00C248F2"/>
    <w:rsid w:val="00C24C63"/>
    <w:rsid w:val="00C25201"/>
    <w:rsid w:val="00C26347"/>
    <w:rsid w:val="00C26DC2"/>
    <w:rsid w:val="00C278AB"/>
    <w:rsid w:val="00C3156F"/>
    <w:rsid w:val="00C31AB2"/>
    <w:rsid w:val="00C35561"/>
    <w:rsid w:val="00C36218"/>
    <w:rsid w:val="00C4106D"/>
    <w:rsid w:val="00C41A3D"/>
    <w:rsid w:val="00C43732"/>
    <w:rsid w:val="00C44774"/>
    <w:rsid w:val="00C45EC7"/>
    <w:rsid w:val="00C472E9"/>
    <w:rsid w:val="00C50724"/>
    <w:rsid w:val="00C52290"/>
    <w:rsid w:val="00C53327"/>
    <w:rsid w:val="00C53705"/>
    <w:rsid w:val="00C54139"/>
    <w:rsid w:val="00C542F9"/>
    <w:rsid w:val="00C543D6"/>
    <w:rsid w:val="00C57673"/>
    <w:rsid w:val="00C60C31"/>
    <w:rsid w:val="00C611FD"/>
    <w:rsid w:val="00C612F8"/>
    <w:rsid w:val="00C619F6"/>
    <w:rsid w:val="00C62E08"/>
    <w:rsid w:val="00C642D3"/>
    <w:rsid w:val="00C66691"/>
    <w:rsid w:val="00C67DD4"/>
    <w:rsid w:val="00C700C5"/>
    <w:rsid w:val="00C70659"/>
    <w:rsid w:val="00C70F7A"/>
    <w:rsid w:val="00C7620B"/>
    <w:rsid w:val="00C765F9"/>
    <w:rsid w:val="00C77206"/>
    <w:rsid w:val="00C77FA4"/>
    <w:rsid w:val="00C80BA6"/>
    <w:rsid w:val="00C81387"/>
    <w:rsid w:val="00C8464B"/>
    <w:rsid w:val="00C866D8"/>
    <w:rsid w:val="00C8681E"/>
    <w:rsid w:val="00C87BC7"/>
    <w:rsid w:val="00C91378"/>
    <w:rsid w:val="00C92A5A"/>
    <w:rsid w:val="00C92B6A"/>
    <w:rsid w:val="00C92DE6"/>
    <w:rsid w:val="00C9591E"/>
    <w:rsid w:val="00C9680C"/>
    <w:rsid w:val="00C968B2"/>
    <w:rsid w:val="00C96F75"/>
    <w:rsid w:val="00CA133A"/>
    <w:rsid w:val="00CA53F7"/>
    <w:rsid w:val="00CA59BF"/>
    <w:rsid w:val="00CA5C01"/>
    <w:rsid w:val="00CA76DA"/>
    <w:rsid w:val="00CB0F13"/>
    <w:rsid w:val="00CB38DE"/>
    <w:rsid w:val="00CB3C35"/>
    <w:rsid w:val="00CB4254"/>
    <w:rsid w:val="00CB49B6"/>
    <w:rsid w:val="00CB4F8F"/>
    <w:rsid w:val="00CB5407"/>
    <w:rsid w:val="00CB5413"/>
    <w:rsid w:val="00CC084A"/>
    <w:rsid w:val="00CC5D00"/>
    <w:rsid w:val="00CC6C84"/>
    <w:rsid w:val="00CC7070"/>
    <w:rsid w:val="00CD20F0"/>
    <w:rsid w:val="00CD3BCB"/>
    <w:rsid w:val="00CD6255"/>
    <w:rsid w:val="00CE1098"/>
    <w:rsid w:val="00CE19FE"/>
    <w:rsid w:val="00CE2926"/>
    <w:rsid w:val="00CE3050"/>
    <w:rsid w:val="00CE5738"/>
    <w:rsid w:val="00CF0440"/>
    <w:rsid w:val="00CF08CF"/>
    <w:rsid w:val="00CF2433"/>
    <w:rsid w:val="00CF2A14"/>
    <w:rsid w:val="00CF56CB"/>
    <w:rsid w:val="00CF7CDF"/>
    <w:rsid w:val="00D009E8"/>
    <w:rsid w:val="00D01611"/>
    <w:rsid w:val="00D01742"/>
    <w:rsid w:val="00D02D30"/>
    <w:rsid w:val="00D0300B"/>
    <w:rsid w:val="00D03A11"/>
    <w:rsid w:val="00D03CBD"/>
    <w:rsid w:val="00D03E4C"/>
    <w:rsid w:val="00D049EA"/>
    <w:rsid w:val="00D05242"/>
    <w:rsid w:val="00D055BC"/>
    <w:rsid w:val="00D06995"/>
    <w:rsid w:val="00D079B8"/>
    <w:rsid w:val="00D106D3"/>
    <w:rsid w:val="00D10CDB"/>
    <w:rsid w:val="00D137F7"/>
    <w:rsid w:val="00D1601E"/>
    <w:rsid w:val="00D207EB"/>
    <w:rsid w:val="00D316E0"/>
    <w:rsid w:val="00D3260E"/>
    <w:rsid w:val="00D32A92"/>
    <w:rsid w:val="00D3331A"/>
    <w:rsid w:val="00D3380B"/>
    <w:rsid w:val="00D34343"/>
    <w:rsid w:val="00D34FBC"/>
    <w:rsid w:val="00D35890"/>
    <w:rsid w:val="00D3761C"/>
    <w:rsid w:val="00D3779A"/>
    <w:rsid w:val="00D37817"/>
    <w:rsid w:val="00D40AAB"/>
    <w:rsid w:val="00D40C4B"/>
    <w:rsid w:val="00D427F3"/>
    <w:rsid w:val="00D437F8"/>
    <w:rsid w:val="00D4458E"/>
    <w:rsid w:val="00D44A9E"/>
    <w:rsid w:val="00D45ABE"/>
    <w:rsid w:val="00D46389"/>
    <w:rsid w:val="00D46558"/>
    <w:rsid w:val="00D470C2"/>
    <w:rsid w:val="00D50E6E"/>
    <w:rsid w:val="00D538D6"/>
    <w:rsid w:val="00D543E9"/>
    <w:rsid w:val="00D54C0F"/>
    <w:rsid w:val="00D5512E"/>
    <w:rsid w:val="00D56CE3"/>
    <w:rsid w:val="00D60BE3"/>
    <w:rsid w:val="00D60C2C"/>
    <w:rsid w:val="00D63E3D"/>
    <w:rsid w:val="00D63EE6"/>
    <w:rsid w:val="00D64C4B"/>
    <w:rsid w:val="00D64DDF"/>
    <w:rsid w:val="00D65CED"/>
    <w:rsid w:val="00D67373"/>
    <w:rsid w:val="00D7051E"/>
    <w:rsid w:val="00D70C8C"/>
    <w:rsid w:val="00D7121C"/>
    <w:rsid w:val="00D71569"/>
    <w:rsid w:val="00D73D65"/>
    <w:rsid w:val="00D73E03"/>
    <w:rsid w:val="00D755B4"/>
    <w:rsid w:val="00D80DA9"/>
    <w:rsid w:val="00D81E37"/>
    <w:rsid w:val="00D83E88"/>
    <w:rsid w:val="00D852DC"/>
    <w:rsid w:val="00D91D6C"/>
    <w:rsid w:val="00D923D3"/>
    <w:rsid w:val="00D9315F"/>
    <w:rsid w:val="00D94A5E"/>
    <w:rsid w:val="00D95A41"/>
    <w:rsid w:val="00D960A3"/>
    <w:rsid w:val="00D96A5E"/>
    <w:rsid w:val="00DA0129"/>
    <w:rsid w:val="00DA04C8"/>
    <w:rsid w:val="00DA1B30"/>
    <w:rsid w:val="00DA1D39"/>
    <w:rsid w:val="00DA2AC2"/>
    <w:rsid w:val="00DA35B3"/>
    <w:rsid w:val="00DA5AFA"/>
    <w:rsid w:val="00DA5E4D"/>
    <w:rsid w:val="00DA6082"/>
    <w:rsid w:val="00DA7786"/>
    <w:rsid w:val="00DB1779"/>
    <w:rsid w:val="00DB184B"/>
    <w:rsid w:val="00DB221C"/>
    <w:rsid w:val="00DB2D1F"/>
    <w:rsid w:val="00DB37F3"/>
    <w:rsid w:val="00DB3E70"/>
    <w:rsid w:val="00DB6A5C"/>
    <w:rsid w:val="00DB77E1"/>
    <w:rsid w:val="00DC1D65"/>
    <w:rsid w:val="00DC39FA"/>
    <w:rsid w:val="00DD0254"/>
    <w:rsid w:val="00DD1409"/>
    <w:rsid w:val="00DD1AA2"/>
    <w:rsid w:val="00DD38A7"/>
    <w:rsid w:val="00DD6484"/>
    <w:rsid w:val="00DD6998"/>
    <w:rsid w:val="00DD6FFF"/>
    <w:rsid w:val="00DD7DA8"/>
    <w:rsid w:val="00DD7FB1"/>
    <w:rsid w:val="00DE1849"/>
    <w:rsid w:val="00DE2D67"/>
    <w:rsid w:val="00DE2FC3"/>
    <w:rsid w:val="00DE4AC3"/>
    <w:rsid w:val="00DE5CE4"/>
    <w:rsid w:val="00DE61C7"/>
    <w:rsid w:val="00DE65A4"/>
    <w:rsid w:val="00DE7AFC"/>
    <w:rsid w:val="00DF1515"/>
    <w:rsid w:val="00DF1760"/>
    <w:rsid w:val="00DF2097"/>
    <w:rsid w:val="00DF313D"/>
    <w:rsid w:val="00DF361A"/>
    <w:rsid w:val="00DF40B5"/>
    <w:rsid w:val="00DF4CA5"/>
    <w:rsid w:val="00DF4ED7"/>
    <w:rsid w:val="00DF4F10"/>
    <w:rsid w:val="00DF5094"/>
    <w:rsid w:val="00DF5495"/>
    <w:rsid w:val="00E003E0"/>
    <w:rsid w:val="00E0086F"/>
    <w:rsid w:val="00E00977"/>
    <w:rsid w:val="00E01416"/>
    <w:rsid w:val="00E05082"/>
    <w:rsid w:val="00E05FBD"/>
    <w:rsid w:val="00E06D7C"/>
    <w:rsid w:val="00E12E3F"/>
    <w:rsid w:val="00E12E6D"/>
    <w:rsid w:val="00E13678"/>
    <w:rsid w:val="00E14FF5"/>
    <w:rsid w:val="00E15782"/>
    <w:rsid w:val="00E1776B"/>
    <w:rsid w:val="00E17E35"/>
    <w:rsid w:val="00E20897"/>
    <w:rsid w:val="00E20BAD"/>
    <w:rsid w:val="00E22990"/>
    <w:rsid w:val="00E2338D"/>
    <w:rsid w:val="00E23933"/>
    <w:rsid w:val="00E253F3"/>
    <w:rsid w:val="00E2570E"/>
    <w:rsid w:val="00E26380"/>
    <w:rsid w:val="00E26AC9"/>
    <w:rsid w:val="00E27325"/>
    <w:rsid w:val="00E3121F"/>
    <w:rsid w:val="00E35489"/>
    <w:rsid w:val="00E355E1"/>
    <w:rsid w:val="00E35DA6"/>
    <w:rsid w:val="00E37598"/>
    <w:rsid w:val="00E40169"/>
    <w:rsid w:val="00E403F7"/>
    <w:rsid w:val="00E43F5C"/>
    <w:rsid w:val="00E47411"/>
    <w:rsid w:val="00E47ED5"/>
    <w:rsid w:val="00E52044"/>
    <w:rsid w:val="00E52A7D"/>
    <w:rsid w:val="00E53721"/>
    <w:rsid w:val="00E540CB"/>
    <w:rsid w:val="00E54989"/>
    <w:rsid w:val="00E55041"/>
    <w:rsid w:val="00E553EB"/>
    <w:rsid w:val="00E55D20"/>
    <w:rsid w:val="00E56EFE"/>
    <w:rsid w:val="00E57D3C"/>
    <w:rsid w:val="00E60159"/>
    <w:rsid w:val="00E60702"/>
    <w:rsid w:val="00E6214B"/>
    <w:rsid w:val="00E63C65"/>
    <w:rsid w:val="00E6785F"/>
    <w:rsid w:val="00E703EE"/>
    <w:rsid w:val="00E716B0"/>
    <w:rsid w:val="00E73818"/>
    <w:rsid w:val="00E7467B"/>
    <w:rsid w:val="00E748C2"/>
    <w:rsid w:val="00E75062"/>
    <w:rsid w:val="00E755A4"/>
    <w:rsid w:val="00E76A2D"/>
    <w:rsid w:val="00E77F8F"/>
    <w:rsid w:val="00E80659"/>
    <w:rsid w:val="00E813CB"/>
    <w:rsid w:val="00E81D18"/>
    <w:rsid w:val="00E850C2"/>
    <w:rsid w:val="00E86929"/>
    <w:rsid w:val="00E871D7"/>
    <w:rsid w:val="00E87DCB"/>
    <w:rsid w:val="00E9135E"/>
    <w:rsid w:val="00E91C1F"/>
    <w:rsid w:val="00E91CAD"/>
    <w:rsid w:val="00E93D8A"/>
    <w:rsid w:val="00E9799C"/>
    <w:rsid w:val="00EA0AB5"/>
    <w:rsid w:val="00EA23A6"/>
    <w:rsid w:val="00EA25A0"/>
    <w:rsid w:val="00EA26EE"/>
    <w:rsid w:val="00EA2E43"/>
    <w:rsid w:val="00EB01B0"/>
    <w:rsid w:val="00EB0C71"/>
    <w:rsid w:val="00EB0E04"/>
    <w:rsid w:val="00EB217B"/>
    <w:rsid w:val="00EB52C2"/>
    <w:rsid w:val="00EB5E45"/>
    <w:rsid w:val="00EB6F2B"/>
    <w:rsid w:val="00EC2028"/>
    <w:rsid w:val="00EC245F"/>
    <w:rsid w:val="00EC2573"/>
    <w:rsid w:val="00EC586F"/>
    <w:rsid w:val="00ED0479"/>
    <w:rsid w:val="00ED0DB0"/>
    <w:rsid w:val="00ED1BE7"/>
    <w:rsid w:val="00ED1DA6"/>
    <w:rsid w:val="00ED237D"/>
    <w:rsid w:val="00ED2790"/>
    <w:rsid w:val="00ED6322"/>
    <w:rsid w:val="00ED7BED"/>
    <w:rsid w:val="00EE07A6"/>
    <w:rsid w:val="00EE1377"/>
    <w:rsid w:val="00EE2503"/>
    <w:rsid w:val="00EE3F49"/>
    <w:rsid w:val="00EE52DA"/>
    <w:rsid w:val="00EE67A2"/>
    <w:rsid w:val="00EE6C9C"/>
    <w:rsid w:val="00EE7FFB"/>
    <w:rsid w:val="00EF1CAF"/>
    <w:rsid w:val="00EF477E"/>
    <w:rsid w:val="00EF5C01"/>
    <w:rsid w:val="00EF6DAF"/>
    <w:rsid w:val="00F02224"/>
    <w:rsid w:val="00F06235"/>
    <w:rsid w:val="00F06DB3"/>
    <w:rsid w:val="00F1211F"/>
    <w:rsid w:val="00F12ADD"/>
    <w:rsid w:val="00F13E58"/>
    <w:rsid w:val="00F1526F"/>
    <w:rsid w:val="00F165A5"/>
    <w:rsid w:val="00F16EC8"/>
    <w:rsid w:val="00F201A6"/>
    <w:rsid w:val="00F2032F"/>
    <w:rsid w:val="00F2138F"/>
    <w:rsid w:val="00F23367"/>
    <w:rsid w:val="00F25B1D"/>
    <w:rsid w:val="00F270A1"/>
    <w:rsid w:val="00F277D3"/>
    <w:rsid w:val="00F278D8"/>
    <w:rsid w:val="00F27955"/>
    <w:rsid w:val="00F30510"/>
    <w:rsid w:val="00F30F73"/>
    <w:rsid w:val="00F31AB2"/>
    <w:rsid w:val="00F32058"/>
    <w:rsid w:val="00F32C4E"/>
    <w:rsid w:val="00F35C85"/>
    <w:rsid w:val="00F361E1"/>
    <w:rsid w:val="00F36CB2"/>
    <w:rsid w:val="00F37C39"/>
    <w:rsid w:val="00F445A3"/>
    <w:rsid w:val="00F46C29"/>
    <w:rsid w:val="00F508C8"/>
    <w:rsid w:val="00F51417"/>
    <w:rsid w:val="00F547D7"/>
    <w:rsid w:val="00F5506E"/>
    <w:rsid w:val="00F609C8"/>
    <w:rsid w:val="00F614A9"/>
    <w:rsid w:val="00F62BE6"/>
    <w:rsid w:val="00F63A5B"/>
    <w:rsid w:val="00F66C68"/>
    <w:rsid w:val="00F67C8C"/>
    <w:rsid w:val="00F707E4"/>
    <w:rsid w:val="00F70BC3"/>
    <w:rsid w:val="00F729E8"/>
    <w:rsid w:val="00F7337E"/>
    <w:rsid w:val="00F7378B"/>
    <w:rsid w:val="00F73EC9"/>
    <w:rsid w:val="00F74F0A"/>
    <w:rsid w:val="00F77284"/>
    <w:rsid w:val="00F82616"/>
    <w:rsid w:val="00F83877"/>
    <w:rsid w:val="00F8419B"/>
    <w:rsid w:val="00F842DC"/>
    <w:rsid w:val="00F84342"/>
    <w:rsid w:val="00F84FF9"/>
    <w:rsid w:val="00F86140"/>
    <w:rsid w:val="00F8779B"/>
    <w:rsid w:val="00F87BF4"/>
    <w:rsid w:val="00F9161E"/>
    <w:rsid w:val="00F9277B"/>
    <w:rsid w:val="00F92FE3"/>
    <w:rsid w:val="00F936D4"/>
    <w:rsid w:val="00F94B4D"/>
    <w:rsid w:val="00F94DA3"/>
    <w:rsid w:val="00F96C45"/>
    <w:rsid w:val="00F96C67"/>
    <w:rsid w:val="00FA157B"/>
    <w:rsid w:val="00FA178A"/>
    <w:rsid w:val="00FA23EC"/>
    <w:rsid w:val="00FA571D"/>
    <w:rsid w:val="00FA5AA2"/>
    <w:rsid w:val="00FA5DC5"/>
    <w:rsid w:val="00FA63C2"/>
    <w:rsid w:val="00FA6FF9"/>
    <w:rsid w:val="00FB0AFC"/>
    <w:rsid w:val="00FB0EFC"/>
    <w:rsid w:val="00FB3A06"/>
    <w:rsid w:val="00FB4358"/>
    <w:rsid w:val="00FB60A5"/>
    <w:rsid w:val="00FB6832"/>
    <w:rsid w:val="00FB74D4"/>
    <w:rsid w:val="00FC1846"/>
    <w:rsid w:val="00FC19D6"/>
    <w:rsid w:val="00FC1D49"/>
    <w:rsid w:val="00FC27A2"/>
    <w:rsid w:val="00FC46AF"/>
    <w:rsid w:val="00FC4A3C"/>
    <w:rsid w:val="00FC4D43"/>
    <w:rsid w:val="00FC6681"/>
    <w:rsid w:val="00FC67E6"/>
    <w:rsid w:val="00FC6F35"/>
    <w:rsid w:val="00FC7AD4"/>
    <w:rsid w:val="00FD1A07"/>
    <w:rsid w:val="00FD2000"/>
    <w:rsid w:val="00FD2746"/>
    <w:rsid w:val="00FD2DAF"/>
    <w:rsid w:val="00FD40A5"/>
    <w:rsid w:val="00FD5B84"/>
    <w:rsid w:val="00FD722F"/>
    <w:rsid w:val="00FD7F59"/>
    <w:rsid w:val="00FD7FCE"/>
    <w:rsid w:val="00FE00AF"/>
    <w:rsid w:val="00FE5B7E"/>
    <w:rsid w:val="00FE5D94"/>
    <w:rsid w:val="00FE74AF"/>
    <w:rsid w:val="00FF1FDB"/>
    <w:rsid w:val="00FF4077"/>
    <w:rsid w:val="00FF4C76"/>
    <w:rsid w:val="00FF514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iPriority="99" w:unhideWhenUsed="1"/>
    <w:lsdException w:name="caption" w:semiHidden="1" w:uiPriority="99"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uiPriority="99"/>
    <w:lsdException w:name="toa heading" w:semiHidden="1" w:uiPriority="99" w:unhideWhenUsed="1"/>
    <w:lsdException w:name="List" w:semiHidden="1" w:uiPriority="9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99" w:qFormat="1"/>
    <w:lsdException w:name="Emphasis" w:uiPriority="20"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iPriority="99"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5355F"/>
    <w:pPr>
      <w:spacing w:after="120" w:line="280" w:lineRule="exact"/>
    </w:pPr>
    <w:rPr>
      <w:rFonts w:ascii="Calibri" w:hAnsi="Calibri"/>
      <w:sz w:val="22"/>
      <w:szCs w:val="24"/>
    </w:rPr>
  </w:style>
  <w:style w:type="paragraph" w:styleId="Nadpis1">
    <w:name w:val="heading 1"/>
    <w:aliases w:val="h1,H1,Kapitola,Nadpis 11,V_Head1,TOC 11,Nadpis dokumentu,ASAPHeading 1,Jméno organizace,kapitola,Level 1 Topic Heading,F8,Kapitola1,Kapitola2,Kapitola3,Kapitola4,Kapitola5,Kapitola11,Kapitola21,Kapitola31,Kapitola41,Kapitola6,Kapitola12,Titulo "/>
    <w:basedOn w:val="Normln"/>
    <w:next w:val="Normln"/>
    <w:link w:val="Nadpis1Char"/>
    <w:qFormat/>
    <w:rsid w:val="005F76F9"/>
    <w:pPr>
      <w:keepNext/>
      <w:spacing w:before="240" w:after="60"/>
      <w:outlineLvl w:val="0"/>
    </w:pPr>
    <w:rPr>
      <w:rFonts w:ascii="Arial" w:hAnsi="Arial" w:cs="Arial"/>
      <w:b/>
      <w:bCs/>
      <w:kern w:val="32"/>
      <w:sz w:val="32"/>
      <w:szCs w:val="32"/>
    </w:rPr>
  </w:style>
  <w:style w:type="paragraph" w:styleId="Nadpis2">
    <w:name w:val="heading 2"/>
    <w:aliases w:val="2,sub-sect,h2,no section,section header,21,sub-sect1,22,sub-sect2,23,sub-sect3,24,sub-sect4,25,sub-sect5,hlavicka,F2,F21,R-nadpis2,headline,H2,Chapter Title,Head B,Podkapitola1,Nadpis 21,V_Head2,Head2A,PA Major Section,ASAPHeading 2,l2,list2,G2"/>
    <w:basedOn w:val="Normln"/>
    <w:next w:val="Normln"/>
    <w:link w:val="Nadpis2Char"/>
    <w:unhideWhenUsed/>
    <w:qFormat/>
    <w:rsid w:val="00D755B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aliases w:val="R-nadpis3,Podkapitola2,H3,h3,h3 sub heading,(Alt+3),Table Attribute Heading,Heading C,sub Italic,proj3,proj31,proj32,proj33,proj34,proj35,proj36,proj37,proj38,proj39,proj310,proj311,proj312,proj321,proj331,proj341,proj351,proj361,proj371,3,bh,l"/>
    <w:basedOn w:val="Normln"/>
    <w:next w:val="Normln"/>
    <w:link w:val="Nadpis3Char"/>
    <w:qFormat/>
    <w:rsid w:val="007D43FD"/>
    <w:pPr>
      <w:keepNext/>
      <w:pBdr>
        <w:bottom w:val="single" w:sz="8" w:space="1" w:color="000066"/>
      </w:pBdr>
      <w:spacing w:before="240" w:line="300" w:lineRule="exact"/>
      <w:ind w:left="720" w:hanging="720"/>
      <w:outlineLvl w:val="2"/>
    </w:pPr>
    <w:rPr>
      <w:rFonts w:ascii="Frutiger LT Com 45 Light" w:hAnsi="Frutiger LT Com 45 Light"/>
      <w:b/>
      <w:i/>
      <w:color w:val="000066"/>
      <w:sz w:val="24"/>
      <w:szCs w:val="20"/>
      <w:lang w:val="x-none" w:eastAsia="en-US"/>
    </w:rPr>
  </w:style>
  <w:style w:type="paragraph" w:styleId="Nadpis4">
    <w:name w:val="heading 4"/>
    <w:aliases w:val="h4,bullet,bl,bb,Titre 41,t4.T4,H4,Contrat 4,(Alt+4),Unterunterabschnitt,heading4,Subhead C,PIM 4,a.,h4 sub sub heading,H41,(Alt+4)1,H42,(Alt+4)2,H43,(Alt+4)3,H44,(Alt+4)4,H45,(Alt+4)5,H411,(Alt+4)11,H421,(Alt+4)21,H431,(Alt+4)31,H46,l4,V_Head,d"/>
    <w:basedOn w:val="Normln"/>
    <w:next w:val="Normln"/>
    <w:link w:val="Nadpis4Char"/>
    <w:uiPriority w:val="99"/>
    <w:unhideWhenUsed/>
    <w:qFormat/>
    <w:rsid w:val="00D755B4"/>
    <w:pPr>
      <w:keepNext/>
      <w:keepLines/>
      <w:spacing w:before="200" w:after="0"/>
      <w:outlineLvl w:val="3"/>
    </w:pPr>
    <w:rPr>
      <w:rFonts w:asciiTheme="majorHAnsi" w:eastAsiaTheme="majorEastAsia" w:hAnsiTheme="majorHAnsi" w:cstheme="majorBidi"/>
      <w:b/>
      <w:bCs/>
      <w:i/>
      <w:iCs/>
      <w:color w:val="4F81BD" w:themeColor="accent1"/>
    </w:rPr>
  </w:style>
  <w:style w:type="paragraph" w:styleId="Nadpis5">
    <w:name w:val="heading 5"/>
    <w:aliases w:val="ASAPHeading 5,MUS5,dash,ds,dd,h5,l5,hm,Odstavec 2,Odstavec 21,Odstavec 22,Odstavec 211,Odstavec 23,Odstavec 212,Odstavec 24,Odstavec 213,Odstavec 25,Odstavec 214,Odstavec 26,Odstavec 221,Odstavec 231,Odstavec 27,Odstavec 215,Odstavec 2111,H5,5"/>
    <w:basedOn w:val="Normln"/>
    <w:next w:val="Normln"/>
    <w:link w:val="Nadpis5Char"/>
    <w:uiPriority w:val="99"/>
    <w:qFormat/>
    <w:rsid w:val="007D43FD"/>
    <w:pPr>
      <w:keepNext/>
      <w:spacing w:before="120" w:after="60" w:line="300" w:lineRule="exact"/>
      <w:ind w:left="1008" w:hanging="1008"/>
      <w:outlineLvl w:val="4"/>
    </w:pPr>
    <w:rPr>
      <w:rFonts w:ascii="Frutiger LT Com 45 Light" w:hAnsi="Frutiger LT Com 45 Light"/>
      <w:b/>
      <w:i/>
      <w:color w:val="000066"/>
      <w:sz w:val="24"/>
      <w:szCs w:val="20"/>
      <w:lang w:val="x-none" w:eastAsia="en-US"/>
    </w:rPr>
  </w:style>
  <w:style w:type="paragraph" w:styleId="Nadpis6">
    <w:name w:val="heading 6"/>
    <w:aliases w:val="Heading 6  Appendix Y &amp; Z,H6,ASAPHeading 6,MUS6,h6,h61,h62,Heading 6 Char1,Heading 6 Char Char,Heading 6 Char1 Char Char,Heading 6 Char Char Char Char,Heading 6 Char1 Char Char Char Char,Heading 6 Char Char Char Char Char Char,- po straně,6,61"/>
    <w:basedOn w:val="Normln"/>
    <w:next w:val="Normln"/>
    <w:link w:val="Nadpis6Char"/>
    <w:uiPriority w:val="99"/>
    <w:unhideWhenUsed/>
    <w:qFormat/>
    <w:rsid w:val="00EE3F49"/>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aliases w:val="ASAPHeading 7,MUS7,H7,PA Appendix Major,7,Objective,req3,heading&#10;7,heading7,71,Objective1,Header 7,Clause level 2,Paragraph 2,NV_Überschrift 7,Smlouva 2"/>
    <w:basedOn w:val="Normln"/>
    <w:next w:val="Normln"/>
    <w:link w:val="Nadpis7Char"/>
    <w:uiPriority w:val="99"/>
    <w:qFormat/>
    <w:rsid w:val="007D43FD"/>
    <w:pPr>
      <w:spacing w:before="240" w:after="60" w:line="300" w:lineRule="exact"/>
      <w:ind w:left="1296" w:hanging="1296"/>
      <w:jc w:val="both"/>
      <w:outlineLvl w:val="6"/>
    </w:pPr>
    <w:rPr>
      <w:rFonts w:ascii="Frutiger LT Com 45 Light" w:hAnsi="Frutiger LT Com 45 Light"/>
      <w:color w:val="000066"/>
      <w:sz w:val="20"/>
      <w:szCs w:val="20"/>
      <w:lang w:val="x-none" w:eastAsia="en-US"/>
    </w:rPr>
  </w:style>
  <w:style w:type="paragraph" w:styleId="Nadpis8">
    <w:name w:val="heading 8"/>
    <w:aliases w:val="ASAPHeading 8,MUS8,H8,PA Appendix Minor,Heading 8 (Start Appendices),8,Condition,81,Condition1,Header 8,Paragraph 3,NV_Überschrift 8"/>
    <w:basedOn w:val="Normln"/>
    <w:next w:val="Normln"/>
    <w:link w:val="Nadpis8Char"/>
    <w:uiPriority w:val="99"/>
    <w:qFormat/>
    <w:rsid w:val="007D43FD"/>
    <w:pPr>
      <w:spacing w:before="240" w:after="60" w:line="300" w:lineRule="exact"/>
      <w:ind w:left="1440" w:hanging="1440"/>
      <w:jc w:val="both"/>
      <w:outlineLvl w:val="7"/>
    </w:pPr>
    <w:rPr>
      <w:rFonts w:ascii="Frutiger LT Com 45 Light" w:hAnsi="Frutiger LT Com 45 Light"/>
      <w:i/>
      <w:color w:val="000066"/>
      <w:sz w:val="20"/>
      <w:szCs w:val="20"/>
      <w:lang w:val="x-none" w:eastAsia="en-US"/>
    </w:rPr>
  </w:style>
  <w:style w:type="paragraph" w:styleId="Nadpis9">
    <w:name w:val="heading 9"/>
    <w:aliases w:val="ASAPHeading 9,Titre 10,h9,heading9,MUS9,H9,Příloha,Appendix,9,Cond'l Reqt.,Header 9,Clause Level 3,Paragraph 4,NV_Überschrift 9"/>
    <w:basedOn w:val="Normln"/>
    <w:next w:val="Normln"/>
    <w:link w:val="Nadpis9Char"/>
    <w:uiPriority w:val="99"/>
    <w:qFormat/>
    <w:rsid w:val="007D43FD"/>
    <w:pPr>
      <w:spacing w:before="240" w:after="60" w:line="300" w:lineRule="exact"/>
      <w:ind w:left="1584" w:hanging="1584"/>
      <w:jc w:val="both"/>
      <w:outlineLvl w:val="8"/>
    </w:pPr>
    <w:rPr>
      <w:rFonts w:ascii="Frutiger LT Com 45 Light" w:hAnsi="Frutiger LT Com 45 Light"/>
      <w:b/>
      <w:i/>
      <w:color w:val="000066"/>
      <w:sz w:val="18"/>
      <w:szCs w:val="20"/>
      <w:lang w:val="x-none"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aliases w:val="2 Char,sub-sect Char,h2 Char,no section Char,section header Char,21 Char,sub-sect1 Char,22 Char,sub-sect2 Char,23 Char,sub-sect3 Char,24 Char,sub-sect4 Char,25 Char,sub-sect5 Char,hlavicka Char,F2 Char,F21 Char,R-nadpis2 Char,headline Char"/>
    <w:basedOn w:val="Standardnpsmoodstavce"/>
    <w:link w:val="Nadpis2"/>
    <w:rsid w:val="00D755B4"/>
    <w:rPr>
      <w:rFonts w:asciiTheme="majorHAnsi" w:eastAsiaTheme="majorEastAsia" w:hAnsiTheme="majorHAnsi" w:cstheme="majorBidi"/>
      <w:b/>
      <w:bCs/>
      <w:color w:val="4F81BD" w:themeColor="accent1"/>
      <w:sz w:val="26"/>
      <w:szCs w:val="26"/>
    </w:rPr>
  </w:style>
  <w:style w:type="character" w:customStyle="1" w:styleId="Nadpis4Char">
    <w:name w:val="Nadpis 4 Char"/>
    <w:aliases w:val="h4 Char,bullet Char,bl Char,bb Char,Titre 41 Char,t4.T4 Char,H4 Char,Contrat 4 Char,(Alt+4) Char,Unterunterabschnitt Char,heading4 Char,Subhead C Char,PIM 4 Char,a. Char,h4 sub sub heading Char,H41 Char,(Alt+4)1 Char,H42 Char,(Alt+4)2 Char"/>
    <w:basedOn w:val="Standardnpsmoodstavce"/>
    <w:link w:val="Nadpis4"/>
    <w:uiPriority w:val="99"/>
    <w:rsid w:val="00D755B4"/>
    <w:rPr>
      <w:rFonts w:asciiTheme="majorHAnsi" w:eastAsiaTheme="majorEastAsia" w:hAnsiTheme="majorHAnsi" w:cstheme="majorBidi"/>
      <w:b/>
      <w:bCs/>
      <w:i/>
      <w:iCs/>
      <w:color w:val="4F81BD" w:themeColor="accent1"/>
      <w:sz w:val="22"/>
      <w:szCs w:val="24"/>
    </w:rPr>
  </w:style>
  <w:style w:type="character" w:customStyle="1" w:styleId="Nadpis6Char">
    <w:name w:val="Nadpis 6 Char"/>
    <w:aliases w:val="Heading 6  Appendix Y &amp; Z Char,H6 Char,ASAPHeading 6 Char,MUS6 Char,h6 Char,h61 Char,h62 Char,Heading 6 Char1 Char,Heading 6 Char Char Char,Heading 6 Char1 Char Char Char,Heading 6 Char Char Char Char Char,- po straně Char,6 Char,61 Char"/>
    <w:basedOn w:val="Standardnpsmoodstavce"/>
    <w:link w:val="Nadpis6"/>
    <w:uiPriority w:val="99"/>
    <w:rsid w:val="00EE3F49"/>
    <w:rPr>
      <w:rFonts w:asciiTheme="majorHAnsi" w:eastAsiaTheme="majorEastAsia" w:hAnsiTheme="majorHAnsi" w:cstheme="majorBidi"/>
      <w:i/>
      <w:iCs/>
      <w:color w:val="243F60" w:themeColor="accent1" w:themeShade="7F"/>
      <w:sz w:val="22"/>
      <w:szCs w:val="24"/>
    </w:rPr>
  </w:style>
  <w:style w:type="paragraph" w:customStyle="1" w:styleId="RLTextlnkuslovan">
    <w:name w:val="RL Text článku číslovaný"/>
    <w:basedOn w:val="Normln"/>
    <w:link w:val="RLTextlnkuslovanChar"/>
    <w:qFormat/>
    <w:rsid w:val="00E43F5C"/>
    <w:pPr>
      <w:numPr>
        <w:ilvl w:val="1"/>
        <w:numId w:val="1"/>
      </w:numPr>
      <w:jc w:val="both"/>
    </w:pPr>
  </w:style>
  <w:style w:type="character" w:customStyle="1" w:styleId="RLTextlnkuslovanChar">
    <w:name w:val="RL Text článku číslovaný Char"/>
    <w:basedOn w:val="Standardnpsmoodstavce"/>
    <w:link w:val="RLTextlnkuslovan"/>
    <w:rsid w:val="00CB4254"/>
    <w:rPr>
      <w:rFonts w:ascii="Calibri" w:hAnsi="Calibri"/>
      <w:sz w:val="22"/>
      <w:szCs w:val="24"/>
    </w:rPr>
  </w:style>
  <w:style w:type="paragraph" w:customStyle="1" w:styleId="RLlneksmlouvy">
    <w:name w:val="RL Článek smlouvy"/>
    <w:basedOn w:val="Normln"/>
    <w:next w:val="RLTextlnkuslovan"/>
    <w:link w:val="RLlneksmlouvyChar"/>
    <w:qFormat/>
    <w:rsid w:val="00EC245F"/>
    <w:pPr>
      <w:keepNext/>
      <w:numPr>
        <w:numId w:val="1"/>
      </w:numPr>
      <w:suppressAutoHyphens/>
      <w:spacing w:before="360"/>
      <w:jc w:val="both"/>
      <w:outlineLvl w:val="0"/>
    </w:pPr>
    <w:rPr>
      <w:b/>
      <w:lang w:eastAsia="en-US"/>
    </w:rPr>
  </w:style>
  <w:style w:type="paragraph" w:customStyle="1" w:styleId="RLdajeosmluvnstran">
    <w:name w:val="RL  údaje o smluvní straně"/>
    <w:basedOn w:val="Normln"/>
    <w:rsid w:val="00CA53F7"/>
    <w:pPr>
      <w:jc w:val="center"/>
    </w:pPr>
    <w:rPr>
      <w:lang w:eastAsia="en-US"/>
    </w:rPr>
  </w:style>
  <w:style w:type="paragraph" w:customStyle="1" w:styleId="RLProhlensmluvnchstran">
    <w:name w:val="RL Prohlášení smluvních stran"/>
    <w:basedOn w:val="Normln"/>
    <w:link w:val="RLProhlensmluvnchstranChar"/>
    <w:rsid w:val="00CA53F7"/>
    <w:pPr>
      <w:jc w:val="center"/>
    </w:pPr>
    <w:rPr>
      <w:b/>
    </w:rPr>
  </w:style>
  <w:style w:type="character" w:customStyle="1" w:styleId="RLProhlensmluvnchstranChar">
    <w:name w:val="RL Prohlášení smluvních stran Char"/>
    <w:basedOn w:val="Standardnpsmoodstavce"/>
    <w:link w:val="RLProhlensmluvnchstran"/>
    <w:rsid w:val="00EC245F"/>
    <w:rPr>
      <w:rFonts w:ascii="Garamond" w:hAnsi="Garamond"/>
      <w:b/>
      <w:sz w:val="24"/>
      <w:szCs w:val="24"/>
      <w:lang w:val="cs-CZ" w:eastAsia="cs-CZ" w:bidi="ar-SA"/>
    </w:rPr>
  </w:style>
  <w:style w:type="character" w:styleId="Hypertextovodkaz">
    <w:name w:val="Hyperlink"/>
    <w:basedOn w:val="Standardnpsmoodstavce"/>
    <w:uiPriority w:val="99"/>
    <w:qFormat/>
    <w:rsid w:val="00094A1C"/>
    <w:rPr>
      <w:color w:val="0000FF"/>
      <w:u w:val="single"/>
    </w:rPr>
  </w:style>
  <w:style w:type="paragraph" w:styleId="Nzev">
    <w:name w:val="Title"/>
    <w:basedOn w:val="Normln"/>
    <w:link w:val="NzevChar"/>
    <w:qFormat/>
    <w:rsid w:val="00A02DFC"/>
    <w:pPr>
      <w:spacing w:before="240" w:after="60"/>
      <w:jc w:val="center"/>
      <w:outlineLvl w:val="0"/>
    </w:pPr>
    <w:rPr>
      <w:rFonts w:ascii="Arial" w:hAnsi="Arial" w:cs="Arial"/>
      <w:b/>
      <w:bCs/>
      <w:kern w:val="28"/>
      <w:sz w:val="32"/>
      <w:szCs w:val="32"/>
    </w:rPr>
  </w:style>
  <w:style w:type="paragraph" w:customStyle="1" w:styleId="Seznamploh">
    <w:name w:val="Seznam příloh"/>
    <w:basedOn w:val="RLTextlnkuslovan"/>
    <w:link w:val="SeznamplohChar"/>
    <w:rsid w:val="00B26686"/>
    <w:pPr>
      <w:numPr>
        <w:ilvl w:val="0"/>
        <w:numId w:val="0"/>
      </w:numPr>
      <w:ind w:left="3572" w:hanging="1361"/>
    </w:pPr>
    <w:rPr>
      <w:szCs w:val="20"/>
      <w:lang w:eastAsia="en-US"/>
    </w:rPr>
  </w:style>
  <w:style w:type="paragraph" w:customStyle="1" w:styleId="RLnzevsmlouvy">
    <w:name w:val="RL název smlouvy"/>
    <w:basedOn w:val="Normln"/>
    <w:next w:val="Normln"/>
    <w:rsid w:val="00C70F7A"/>
    <w:pPr>
      <w:spacing w:before="120" w:after="1200" w:line="240" w:lineRule="auto"/>
      <w:jc w:val="center"/>
    </w:pPr>
    <w:rPr>
      <w:rFonts w:cs="Arial"/>
      <w:b/>
      <w:bCs/>
      <w:caps/>
      <w:spacing w:val="40"/>
      <w:kern w:val="28"/>
      <w:sz w:val="32"/>
      <w:szCs w:val="32"/>
    </w:rPr>
  </w:style>
  <w:style w:type="paragraph" w:styleId="Zpat">
    <w:name w:val="footer"/>
    <w:basedOn w:val="Normln"/>
    <w:link w:val="ZpatChar"/>
    <w:uiPriority w:val="99"/>
    <w:rsid w:val="0094351E"/>
    <w:pPr>
      <w:pBdr>
        <w:top w:val="dotted" w:sz="6" w:space="6" w:color="auto"/>
      </w:pBdr>
      <w:spacing w:after="0"/>
      <w:jc w:val="center"/>
    </w:pPr>
    <w:rPr>
      <w:color w:val="808080"/>
      <w:sz w:val="16"/>
    </w:rPr>
  </w:style>
  <w:style w:type="character" w:customStyle="1" w:styleId="ZpatChar">
    <w:name w:val="Zápatí Char"/>
    <w:link w:val="Zpat"/>
    <w:uiPriority w:val="99"/>
    <w:locked/>
    <w:rsid w:val="00560AC4"/>
    <w:rPr>
      <w:rFonts w:ascii="Calibri" w:hAnsi="Calibri"/>
      <w:color w:val="808080"/>
      <w:sz w:val="16"/>
      <w:szCs w:val="24"/>
    </w:rPr>
  </w:style>
  <w:style w:type="paragraph" w:styleId="Zhlav">
    <w:name w:val="header"/>
    <w:aliases w:val="En-tête 1.1,ContentsHeader,hd"/>
    <w:basedOn w:val="Normln"/>
    <w:link w:val="ZhlavChar"/>
    <w:rsid w:val="0094351E"/>
    <w:pPr>
      <w:pBdr>
        <w:bottom w:val="single" w:sz="6" w:space="6" w:color="808080"/>
      </w:pBdr>
      <w:tabs>
        <w:tab w:val="center" w:pos="4536"/>
        <w:tab w:val="right" w:pos="9072"/>
      </w:tabs>
      <w:spacing w:after="0"/>
    </w:pPr>
    <w:rPr>
      <w:b/>
      <w:sz w:val="16"/>
    </w:rPr>
  </w:style>
  <w:style w:type="character" w:customStyle="1" w:styleId="ZhlavChar">
    <w:name w:val="Záhlaví Char"/>
    <w:aliases w:val="En-tête 1.1 Char,ContentsHeader Char,hd Char"/>
    <w:link w:val="Zhlav"/>
    <w:locked/>
    <w:rsid w:val="00560AC4"/>
    <w:rPr>
      <w:rFonts w:ascii="Calibri" w:hAnsi="Calibri"/>
      <w:b/>
      <w:sz w:val="16"/>
      <w:szCs w:val="24"/>
    </w:rPr>
  </w:style>
  <w:style w:type="character" w:styleId="Odkaznakoment">
    <w:name w:val="annotation reference"/>
    <w:basedOn w:val="Standardnpsmoodstavce"/>
    <w:uiPriority w:val="99"/>
    <w:rsid w:val="00EC245F"/>
    <w:rPr>
      <w:sz w:val="16"/>
      <w:szCs w:val="16"/>
    </w:rPr>
  </w:style>
  <w:style w:type="character" w:styleId="Sledovanodkaz">
    <w:name w:val="FollowedHyperlink"/>
    <w:basedOn w:val="Standardnpsmoodstavce"/>
    <w:uiPriority w:val="99"/>
    <w:rsid w:val="00094A1C"/>
    <w:rPr>
      <w:color w:val="0000FF"/>
      <w:u w:val="single"/>
    </w:rPr>
  </w:style>
  <w:style w:type="character" w:customStyle="1" w:styleId="Kurzva">
    <w:name w:val="Kurzíva"/>
    <w:basedOn w:val="Standardnpsmoodstavce"/>
    <w:uiPriority w:val="99"/>
    <w:rsid w:val="00094A1C"/>
    <w:rPr>
      <w:i/>
    </w:rPr>
  </w:style>
  <w:style w:type="paragraph" w:styleId="Textkomente">
    <w:name w:val="annotation text"/>
    <w:basedOn w:val="Normln"/>
    <w:link w:val="TextkomenteChar"/>
    <w:uiPriority w:val="99"/>
    <w:rsid w:val="00EC245F"/>
    <w:rPr>
      <w:sz w:val="20"/>
      <w:szCs w:val="20"/>
    </w:rPr>
  </w:style>
  <w:style w:type="character" w:customStyle="1" w:styleId="TextkomenteChar">
    <w:name w:val="Text komentáře Char"/>
    <w:basedOn w:val="Standardnpsmoodstavce"/>
    <w:link w:val="Textkomente"/>
    <w:uiPriority w:val="99"/>
    <w:rsid w:val="00A50B2F"/>
    <w:rPr>
      <w:rFonts w:ascii="Calibri" w:hAnsi="Calibri"/>
    </w:rPr>
  </w:style>
  <w:style w:type="character" w:styleId="slostrnky">
    <w:name w:val="page number"/>
    <w:basedOn w:val="Standardnpsmoodstavce"/>
    <w:uiPriority w:val="99"/>
    <w:rsid w:val="00F2138F"/>
  </w:style>
  <w:style w:type="paragraph" w:styleId="Pedmtkomente">
    <w:name w:val="annotation subject"/>
    <w:basedOn w:val="Textkomente"/>
    <w:next w:val="Textkomente"/>
    <w:link w:val="PedmtkomenteChar"/>
    <w:uiPriority w:val="99"/>
    <w:rsid w:val="00EC245F"/>
    <w:rPr>
      <w:b/>
      <w:bCs/>
    </w:rPr>
  </w:style>
  <w:style w:type="table" w:styleId="Mkatabulky">
    <w:name w:val="Table Grid"/>
    <w:basedOn w:val="Normlntabulka"/>
    <w:uiPriority w:val="59"/>
    <w:rsid w:val="00CB4254"/>
    <w:pPr>
      <w:spacing w:after="120" w:line="28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rsid w:val="00EC245F"/>
    <w:rPr>
      <w:rFonts w:ascii="Tahoma" w:hAnsi="Tahoma" w:cs="Tahoma"/>
      <w:sz w:val="16"/>
      <w:szCs w:val="16"/>
    </w:rPr>
  </w:style>
  <w:style w:type="paragraph" w:customStyle="1" w:styleId="doplnuchaze">
    <w:name w:val="doplní uchazeč"/>
    <w:basedOn w:val="Normln"/>
    <w:link w:val="doplnuchazeChar"/>
    <w:qFormat/>
    <w:rsid w:val="008F5A9A"/>
    <w:pPr>
      <w:jc w:val="center"/>
    </w:pPr>
    <w:rPr>
      <w:b/>
      <w:snapToGrid w:val="0"/>
      <w:szCs w:val="22"/>
    </w:rPr>
  </w:style>
  <w:style w:type="character" w:customStyle="1" w:styleId="doplnuchazeChar">
    <w:name w:val="doplní uchazeč Char"/>
    <w:link w:val="doplnuchaze"/>
    <w:rsid w:val="008F5A9A"/>
    <w:rPr>
      <w:rFonts w:ascii="Calibri" w:hAnsi="Calibri"/>
      <w:b/>
      <w:snapToGrid w:val="0"/>
      <w:sz w:val="22"/>
      <w:szCs w:val="22"/>
    </w:rPr>
  </w:style>
  <w:style w:type="paragraph" w:styleId="Zkladntext">
    <w:name w:val="Body Text"/>
    <w:basedOn w:val="Normln"/>
    <w:link w:val="ZkladntextChar"/>
    <w:uiPriority w:val="99"/>
    <w:rsid w:val="00A0113C"/>
    <w:pPr>
      <w:widowControl w:val="0"/>
      <w:spacing w:after="0" w:line="240" w:lineRule="auto"/>
      <w:jc w:val="both"/>
    </w:pPr>
    <w:rPr>
      <w:rFonts w:ascii="Arial" w:hAnsi="Arial"/>
      <w:sz w:val="20"/>
      <w:szCs w:val="20"/>
      <w:lang w:val="x-none" w:eastAsia="x-none"/>
    </w:rPr>
  </w:style>
  <w:style w:type="character" w:customStyle="1" w:styleId="ZkladntextChar">
    <w:name w:val="Základní text Char"/>
    <w:basedOn w:val="Standardnpsmoodstavce"/>
    <w:link w:val="Zkladntext"/>
    <w:uiPriority w:val="99"/>
    <w:rsid w:val="00A0113C"/>
    <w:rPr>
      <w:rFonts w:ascii="Arial" w:hAnsi="Arial"/>
      <w:lang w:val="x-none" w:eastAsia="x-none"/>
    </w:rPr>
  </w:style>
  <w:style w:type="paragraph" w:styleId="Odstavecseseznamem">
    <w:name w:val="List Paragraph"/>
    <w:basedOn w:val="Normln"/>
    <w:link w:val="OdstavecseseznamemChar"/>
    <w:uiPriority w:val="1"/>
    <w:qFormat/>
    <w:rsid w:val="00D755B4"/>
    <w:pPr>
      <w:spacing w:after="0" w:line="240" w:lineRule="auto"/>
      <w:ind w:left="708"/>
    </w:pPr>
    <w:rPr>
      <w:rFonts w:ascii="Times New Roman" w:hAnsi="Times New Roman"/>
      <w:sz w:val="20"/>
      <w:szCs w:val="20"/>
    </w:rPr>
  </w:style>
  <w:style w:type="character" w:styleId="Zdraznn">
    <w:name w:val="Emphasis"/>
    <w:uiPriority w:val="20"/>
    <w:qFormat/>
    <w:rsid w:val="00D755B4"/>
    <w:rPr>
      <w:i/>
      <w:iCs/>
    </w:rPr>
  </w:style>
  <w:style w:type="paragraph" w:styleId="FormtovanvHTML">
    <w:name w:val="HTML Preformatted"/>
    <w:basedOn w:val="Normln"/>
    <w:link w:val="FormtovanvHTMLChar"/>
    <w:uiPriority w:val="99"/>
    <w:rsid w:val="00D75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sz w:val="20"/>
      <w:szCs w:val="20"/>
      <w:lang w:val="en-US" w:eastAsia="en-US"/>
    </w:rPr>
  </w:style>
  <w:style w:type="character" w:customStyle="1" w:styleId="FormtovanvHTMLChar">
    <w:name w:val="Formátovaný v HTML Char"/>
    <w:basedOn w:val="Standardnpsmoodstavce"/>
    <w:link w:val="FormtovanvHTML"/>
    <w:uiPriority w:val="99"/>
    <w:rsid w:val="00D755B4"/>
    <w:rPr>
      <w:rFonts w:ascii="Arial Unicode MS" w:eastAsia="Arial Unicode MS" w:hAnsi="Arial Unicode MS"/>
      <w:lang w:val="en-US" w:eastAsia="en-US"/>
    </w:rPr>
  </w:style>
  <w:style w:type="paragraph" w:customStyle="1" w:styleId="TSTextlnkuslovan">
    <w:name w:val="TS Text článku číslovaný"/>
    <w:basedOn w:val="Normln"/>
    <w:link w:val="TSTextlnkuslovanChar"/>
    <w:rsid w:val="00D755B4"/>
    <w:pPr>
      <w:tabs>
        <w:tab w:val="num" w:pos="737"/>
      </w:tabs>
      <w:ind w:left="737" w:hanging="737"/>
      <w:jc w:val="both"/>
    </w:pPr>
    <w:rPr>
      <w:rFonts w:ascii="Arial" w:hAnsi="Arial"/>
      <w:lang w:eastAsia="en-US"/>
    </w:rPr>
  </w:style>
  <w:style w:type="character" w:customStyle="1" w:styleId="TSTextlnkuslovanChar">
    <w:name w:val="TS Text článku číslovaný Char"/>
    <w:link w:val="TSTextlnkuslovan"/>
    <w:rsid w:val="00D755B4"/>
    <w:rPr>
      <w:rFonts w:ascii="Arial" w:hAnsi="Arial"/>
      <w:sz w:val="22"/>
      <w:szCs w:val="24"/>
      <w:lang w:eastAsia="en-US"/>
    </w:rPr>
  </w:style>
  <w:style w:type="paragraph" w:customStyle="1" w:styleId="TSlneksmlouvy">
    <w:name w:val="TS Článek smlouvy"/>
    <w:basedOn w:val="Normln"/>
    <w:next w:val="TSTextlnkuslovan"/>
    <w:rsid w:val="00D755B4"/>
    <w:pPr>
      <w:keepNext/>
      <w:suppressAutoHyphens/>
      <w:spacing w:before="480" w:after="240"/>
      <w:ind w:left="6663"/>
      <w:jc w:val="center"/>
      <w:outlineLvl w:val="0"/>
    </w:pPr>
    <w:rPr>
      <w:rFonts w:ascii="Arial" w:hAnsi="Arial"/>
      <w:b/>
      <w:u w:val="single"/>
      <w:lang w:eastAsia="en-US"/>
    </w:rPr>
  </w:style>
  <w:style w:type="paragraph" w:customStyle="1" w:styleId="Default">
    <w:name w:val="Default"/>
    <w:rsid w:val="00D755B4"/>
    <w:pPr>
      <w:autoSpaceDE w:val="0"/>
      <w:autoSpaceDN w:val="0"/>
      <w:adjustRightInd w:val="0"/>
    </w:pPr>
    <w:rPr>
      <w:rFonts w:eastAsia="Calibri"/>
      <w:color w:val="000000"/>
      <w:sz w:val="24"/>
      <w:szCs w:val="24"/>
      <w:lang w:eastAsia="en-US"/>
    </w:rPr>
  </w:style>
  <w:style w:type="paragraph" w:styleId="Revize">
    <w:name w:val="Revision"/>
    <w:hidden/>
    <w:uiPriority w:val="71"/>
    <w:rsid w:val="00F277D3"/>
    <w:rPr>
      <w:rFonts w:ascii="Calibri" w:hAnsi="Calibri"/>
      <w:sz w:val="22"/>
      <w:szCs w:val="24"/>
    </w:rPr>
  </w:style>
  <w:style w:type="paragraph" w:styleId="Textvysvtlivek">
    <w:name w:val="endnote text"/>
    <w:basedOn w:val="Normln"/>
    <w:link w:val="TextvysvtlivekChar"/>
    <w:uiPriority w:val="99"/>
    <w:rsid w:val="00E3121F"/>
    <w:rPr>
      <w:sz w:val="20"/>
      <w:szCs w:val="20"/>
    </w:rPr>
  </w:style>
  <w:style w:type="character" w:customStyle="1" w:styleId="TextvysvtlivekChar">
    <w:name w:val="Text vysvětlivek Char"/>
    <w:basedOn w:val="Standardnpsmoodstavce"/>
    <w:link w:val="Textvysvtlivek"/>
    <w:uiPriority w:val="99"/>
    <w:rsid w:val="00E3121F"/>
    <w:rPr>
      <w:rFonts w:ascii="Calibri" w:hAnsi="Calibri"/>
    </w:rPr>
  </w:style>
  <w:style w:type="paragraph" w:customStyle="1" w:styleId="RLdajeosmluvnstran0">
    <w:name w:val="RL Údaje o smluvní straně"/>
    <w:basedOn w:val="Normln"/>
    <w:rsid w:val="00E3121F"/>
    <w:pPr>
      <w:jc w:val="center"/>
    </w:pPr>
    <w:rPr>
      <w:lang w:eastAsia="en-US"/>
    </w:rPr>
  </w:style>
  <w:style w:type="paragraph" w:customStyle="1" w:styleId="xl66">
    <w:name w:val="xl66"/>
    <w:basedOn w:val="Normln"/>
    <w:rsid w:val="00C26DC2"/>
    <w:pPr>
      <w:shd w:val="clear" w:color="000000" w:fill="FFFFFF"/>
      <w:spacing w:before="100" w:beforeAutospacing="1" w:after="100" w:afterAutospacing="1" w:line="240" w:lineRule="auto"/>
    </w:pPr>
    <w:rPr>
      <w:rFonts w:ascii="Times New Roman" w:hAnsi="Times New Roman"/>
      <w:sz w:val="24"/>
    </w:rPr>
  </w:style>
  <w:style w:type="paragraph" w:customStyle="1" w:styleId="xl67">
    <w:name w:val="xl67"/>
    <w:basedOn w:val="Normln"/>
    <w:rsid w:val="00C26DC2"/>
    <w:pPr>
      <w:shd w:val="clear" w:color="000000" w:fill="FFFFFF"/>
      <w:spacing w:before="100" w:beforeAutospacing="1" w:after="100" w:afterAutospacing="1" w:line="240" w:lineRule="auto"/>
      <w:jc w:val="center"/>
    </w:pPr>
    <w:rPr>
      <w:rFonts w:ascii="Times New Roman" w:hAnsi="Times New Roman"/>
      <w:sz w:val="24"/>
    </w:rPr>
  </w:style>
  <w:style w:type="paragraph" w:customStyle="1" w:styleId="xl68">
    <w:name w:val="xl68"/>
    <w:basedOn w:val="Normln"/>
    <w:rsid w:val="00C26DC2"/>
    <w:pPr>
      <w:shd w:val="clear" w:color="000000" w:fill="FFFFFF"/>
      <w:spacing w:before="100" w:beforeAutospacing="1" w:after="100" w:afterAutospacing="1" w:line="240" w:lineRule="auto"/>
      <w:jc w:val="center"/>
      <w:textAlignment w:val="center"/>
    </w:pPr>
    <w:rPr>
      <w:rFonts w:ascii="Times New Roman" w:hAnsi="Times New Roman"/>
      <w:sz w:val="24"/>
    </w:rPr>
  </w:style>
  <w:style w:type="paragraph" w:customStyle="1" w:styleId="xl69">
    <w:name w:val="xl69"/>
    <w:basedOn w:val="Normln"/>
    <w:rsid w:val="00C26DC2"/>
    <w:pPr>
      <w:shd w:val="clear" w:color="000000" w:fill="FFFFFF"/>
      <w:spacing w:before="100" w:beforeAutospacing="1" w:after="100" w:afterAutospacing="1" w:line="240" w:lineRule="auto"/>
      <w:jc w:val="center"/>
    </w:pPr>
    <w:rPr>
      <w:rFonts w:ascii="Times New Roman" w:hAnsi="Times New Roman"/>
      <w:sz w:val="20"/>
      <w:szCs w:val="20"/>
    </w:rPr>
  </w:style>
  <w:style w:type="paragraph" w:customStyle="1" w:styleId="xl70">
    <w:name w:val="xl70"/>
    <w:basedOn w:val="Normln"/>
    <w:rsid w:val="00C26DC2"/>
    <w:pPr>
      <w:shd w:val="clear" w:color="000000" w:fill="FFFFFF"/>
      <w:spacing w:before="100" w:beforeAutospacing="1" w:after="100" w:afterAutospacing="1" w:line="240" w:lineRule="auto"/>
    </w:pPr>
    <w:rPr>
      <w:rFonts w:ascii="Times New Roman" w:hAnsi="Times New Roman"/>
      <w:sz w:val="20"/>
      <w:szCs w:val="20"/>
    </w:rPr>
  </w:style>
  <w:style w:type="paragraph" w:customStyle="1" w:styleId="xl71">
    <w:name w:val="xl71"/>
    <w:basedOn w:val="Normln"/>
    <w:rsid w:val="00C26DC2"/>
    <w:pPr>
      <w:shd w:val="clear" w:color="000000" w:fill="FFFFFF"/>
      <w:spacing w:before="100" w:beforeAutospacing="1" w:after="100" w:afterAutospacing="1" w:line="240" w:lineRule="auto"/>
      <w:jc w:val="center"/>
      <w:textAlignment w:val="top"/>
    </w:pPr>
    <w:rPr>
      <w:rFonts w:ascii="Times New Roman" w:hAnsi="Times New Roman"/>
      <w:sz w:val="20"/>
      <w:szCs w:val="20"/>
    </w:rPr>
  </w:style>
  <w:style w:type="paragraph" w:customStyle="1" w:styleId="xl72">
    <w:name w:val="xl72"/>
    <w:basedOn w:val="Normln"/>
    <w:rsid w:val="00C26DC2"/>
    <w:pPr>
      <w:shd w:val="clear" w:color="000000" w:fill="FFFFFF"/>
      <w:spacing w:before="100" w:beforeAutospacing="1" w:after="100" w:afterAutospacing="1" w:line="240" w:lineRule="auto"/>
      <w:textAlignment w:val="top"/>
    </w:pPr>
    <w:rPr>
      <w:rFonts w:ascii="Times New Roman" w:hAnsi="Times New Roman"/>
      <w:sz w:val="20"/>
      <w:szCs w:val="20"/>
    </w:rPr>
  </w:style>
  <w:style w:type="paragraph" w:customStyle="1" w:styleId="xl73">
    <w:name w:val="xl73"/>
    <w:basedOn w:val="Normln"/>
    <w:rsid w:val="00C26DC2"/>
    <w:pPr>
      <w:shd w:val="clear" w:color="000000" w:fill="FFFFFF"/>
      <w:spacing w:before="100" w:beforeAutospacing="1" w:after="100" w:afterAutospacing="1" w:line="240" w:lineRule="auto"/>
      <w:jc w:val="center"/>
    </w:pPr>
    <w:rPr>
      <w:rFonts w:ascii="Times New Roman" w:hAnsi="Times New Roman"/>
      <w:sz w:val="24"/>
    </w:rPr>
  </w:style>
  <w:style w:type="paragraph" w:customStyle="1" w:styleId="xl74">
    <w:name w:val="xl74"/>
    <w:basedOn w:val="Normln"/>
    <w:rsid w:val="00C26DC2"/>
    <w:pPr>
      <w:spacing w:before="100" w:beforeAutospacing="1" w:after="100" w:afterAutospacing="1" w:line="240" w:lineRule="auto"/>
      <w:jc w:val="center"/>
      <w:textAlignment w:val="top"/>
    </w:pPr>
    <w:rPr>
      <w:rFonts w:ascii="Times New Roman" w:hAnsi="Times New Roman"/>
      <w:sz w:val="20"/>
      <w:szCs w:val="20"/>
    </w:rPr>
  </w:style>
  <w:style w:type="paragraph" w:customStyle="1" w:styleId="xl75">
    <w:name w:val="xl75"/>
    <w:basedOn w:val="Normln"/>
    <w:rsid w:val="00C26DC2"/>
    <w:pPr>
      <w:shd w:val="clear" w:color="000000" w:fill="92D050"/>
      <w:spacing w:before="100" w:beforeAutospacing="1" w:after="100" w:afterAutospacing="1" w:line="240" w:lineRule="auto"/>
      <w:jc w:val="center"/>
      <w:textAlignment w:val="center"/>
    </w:pPr>
    <w:rPr>
      <w:b/>
      <w:bCs/>
      <w:color w:val="FFFFFF"/>
      <w:sz w:val="24"/>
    </w:rPr>
  </w:style>
  <w:style w:type="character" w:customStyle="1" w:styleId="platne1">
    <w:name w:val="platne1"/>
    <w:basedOn w:val="Standardnpsmoodstavce"/>
    <w:rsid w:val="00330E6E"/>
  </w:style>
  <w:style w:type="paragraph" w:customStyle="1" w:styleId="MZeSMLNadpis1">
    <w:name w:val="MZe SML Nadpis 1"/>
    <w:basedOn w:val="Nadpis1"/>
    <w:link w:val="MZeSMLNadpis1Char"/>
    <w:uiPriority w:val="99"/>
    <w:qFormat/>
    <w:rsid w:val="00981E87"/>
    <w:pPr>
      <w:numPr>
        <w:numId w:val="5"/>
      </w:numPr>
      <w:tabs>
        <w:tab w:val="left" w:pos="567"/>
        <w:tab w:val="left" w:pos="1134"/>
      </w:tabs>
      <w:spacing w:after="240" w:line="240" w:lineRule="auto"/>
      <w:jc w:val="both"/>
    </w:pPr>
    <w:rPr>
      <w:rFonts w:eastAsiaTheme="majorEastAsia"/>
      <w:caps/>
      <w:kern w:val="0"/>
      <w:sz w:val="24"/>
      <w:szCs w:val="24"/>
    </w:rPr>
  </w:style>
  <w:style w:type="paragraph" w:customStyle="1" w:styleId="MZeSMLNadpis2">
    <w:name w:val="MZe SML Nadpis 2"/>
    <w:basedOn w:val="Normln"/>
    <w:uiPriority w:val="99"/>
    <w:qFormat/>
    <w:rsid w:val="00981E87"/>
    <w:pPr>
      <w:numPr>
        <w:ilvl w:val="1"/>
        <w:numId w:val="5"/>
      </w:numPr>
      <w:spacing w:before="120" w:after="0" w:line="240" w:lineRule="auto"/>
      <w:jc w:val="both"/>
    </w:pPr>
    <w:rPr>
      <w:rFonts w:ascii="Arial" w:hAnsi="Arial" w:cs="Arial"/>
      <w:sz w:val="24"/>
    </w:rPr>
  </w:style>
  <w:style w:type="character" w:customStyle="1" w:styleId="MZeSMLNadpis1Char">
    <w:name w:val="MZe SML Nadpis 1 Char"/>
    <w:basedOn w:val="Standardnpsmoodstavce"/>
    <w:link w:val="MZeSMLNadpis1"/>
    <w:uiPriority w:val="99"/>
    <w:rsid w:val="00981E87"/>
    <w:rPr>
      <w:rFonts w:ascii="Arial" w:eastAsiaTheme="majorEastAsia" w:hAnsi="Arial" w:cs="Arial"/>
      <w:b/>
      <w:bCs/>
      <w:caps/>
      <w:sz w:val="24"/>
      <w:szCs w:val="24"/>
    </w:rPr>
  </w:style>
  <w:style w:type="paragraph" w:customStyle="1" w:styleId="MZeSMLNAdpis3">
    <w:name w:val="MZe SML NAdpis 3"/>
    <w:basedOn w:val="Normln"/>
    <w:uiPriority w:val="99"/>
    <w:qFormat/>
    <w:rsid w:val="00981E87"/>
    <w:pPr>
      <w:keepNext/>
      <w:keepLines/>
      <w:numPr>
        <w:ilvl w:val="2"/>
        <w:numId w:val="5"/>
      </w:numPr>
      <w:spacing w:before="120" w:after="0" w:line="240" w:lineRule="auto"/>
      <w:jc w:val="both"/>
    </w:pPr>
    <w:rPr>
      <w:rFonts w:ascii="Arial" w:hAnsi="Arial" w:cs="Arial"/>
      <w:sz w:val="24"/>
    </w:rPr>
  </w:style>
  <w:style w:type="paragraph" w:customStyle="1" w:styleId="4DNormln">
    <w:name w:val="4D Normální"/>
    <w:link w:val="4DNormlnChar"/>
    <w:rsid w:val="00981E87"/>
    <w:rPr>
      <w:rFonts w:ascii="Arial" w:hAnsi="Arial" w:cs="Tahoma"/>
    </w:rPr>
  </w:style>
  <w:style w:type="character" w:customStyle="1" w:styleId="4DNormlnChar">
    <w:name w:val="4D Normální Char"/>
    <w:basedOn w:val="Standardnpsmoodstavce"/>
    <w:link w:val="4DNormln"/>
    <w:rsid w:val="00981E87"/>
    <w:rPr>
      <w:rFonts w:ascii="Arial" w:hAnsi="Arial" w:cs="Tahoma"/>
    </w:rPr>
  </w:style>
  <w:style w:type="paragraph" w:customStyle="1" w:styleId="doplnzadavatel">
    <w:name w:val="doplní zadavatel"/>
    <w:basedOn w:val="doplnuchaze"/>
    <w:qFormat/>
    <w:rsid w:val="00981E87"/>
    <w:pPr>
      <w:snapToGrid w:val="0"/>
    </w:pPr>
    <w:rPr>
      <w:rFonts w:ascii="Times New Roman" w:hAnsi="Times New Roman"/>
      <w:snapToGrid/>
      <w:lang w:eastAsia="en-US"/>
    </w:rPr>
  </w:style>
  <w:style w:type="character" w:customStyle="1" w:styleId="urtxtstd5">
    <w:name w:val="urtxtstd5"/>
    <w:basedOn w:val="Standardnpsmoodstavce"/>
    <w:rsid w:val="00D03A11"/>
    <w:rPr>
      <w:rFonts w:ascii="Tahoma" w:hAnsi="Tahoma" w:cs="Tahoma" w:hint="default"/>
      <w:b w:val="0"/>
      <w:bCs w:val="0"/>
      <w:i w:val="0"/>
      <w:iCs w:val="0"/>
      <w:color w:val="000000"/>
      <w:sz w:val="17"/>
      <w:szCs w:val="17"/>
    </w:rPr>
  </w:style>
  <w:style w:type="character" w:customStyle="1" w:styleId="Nadpis3Char">
    <w:name w:val="Nadpis 3 Char"/>
    <w:aliases w:val="R-nadpis3 Char,Podkapitola2 Char,H3 Char,h3 Char,h3 sub heading Char,(Alt+3) Char,Table Attribute Heading Char,Heading C Char,sub Italic Char,proj3 Char,proj31 Char,proj32 Char,proj33 Char,proj34 Char,proj35 Char,proj36 Char,proj37 Char"/>
    <w:basedOn w:val="Standardnpsmoodstavce"/>
    <w:link w:val="Nadpis3"/>
    <w:rsid w:val="007D43FD"/>
    <w:rPr>
      <w:rFonts w:ascii="Frutiger LT Com 45 Light" w:hAnsi="Frutiger LT Com 45 Light"/>
      <w:b/>
      <w:i/>
      <w:color w:val="000066"/>
      <w:sz w:val="24"/>
      <w:lang w:val="x-none" w:eastAsia="en-US"/>
    </w:rPr>
  </w:style>
  <w:style w:type="character" w:customStyle="1" w:styleId="Nadpis5Char">
    <w:name w:val="Nadpis 5 Char"/>
    <w:aliases w:val="ASAPHeading 5 Char,MUS5 Char,dash Char,ds Char,dd Char,h5 Char,l5 Char,hm Char,Odstavec 2 Char,Odstavec 21 Char,Odstavec 22 Char,Odstavec 211 Char,Odstavec 23 Char,Odstavec 212 Char,Odstavec 24 Char,Odstavec 213 Char,Odstavec 25 Char"/>
    <w:basedOn w:val="Standardnpsmoodstavce"/>
    <w:link w:val="Nadpis5"/>
    <w:uiPriority w:val="99"/>
    <w:rsid w:val="007D43FD"/>
    <w:rPr>
      <w:rFonts w:ascii="Frutiger LT Com 45 Light" w:hAnsi="Frutiger LT Com 45 Light"/>
      <w:b/>
      <w:i/>
      <w:color w:val="000066"/>
      <w:sz w:val="24"/>
      <w:lang w:val="x-none" w:eastAsia="en-US"/>
    </w:rPr>
  </w:style>
  <w:style w:type="character" w:customStyle="1" w:styleId="Nadpis7Char">
    <w:name w:val="Nadpis 7 Char"/>
    <w:aliases w:val="ASAPHeading 7 Char,MUS7 Char,H7 Char,PA Appendix Major Char,7 Char,Objective Char,req3 Char,heading&#10;7 Char,heading7 Char,71 Char,Objective1 Char,Header 7 Char,Clause level 2 Char,Paragraph 2 Char,NV_Überschrift 7 Char,Smlouva 2 Char"/>
    <w:basedOn w:val="Standardnpsmoodstavce"/>
    <w:link w:val="Nadpis7"/>
    <w:uiPriority w:val="99"/>
    <w:rsid w:val="007D43FD"/>
    <w:rPr>
      <w:rFonts w:ascii="Frutiger LT Com 45 Light" w:hAnsi="Frutiger LT Com 45 Light"/>
      <w:color w:val="000066"/>
      <w:lang w:val="x-none" w:eastAsia="en-US"/>
    </w:rPr>
  </w:style>
  <w:style w:type="character" w:customStyle="1" w:styleId="Nadpis8Char">
    <w:name w:val="Nadpis 8 Char"/>
    <w:aliases w:val="ASAPHeading 8 Char,MUS8 Char,H8 Char,PA Appendix Minor Char,Heading 8 (Start Appendices) Char,8 Char,Condition Char,81 Char,Condition1 Char,Header 8 Char,Paragraph 3 Char,NV_Überschrift 8 Char"/>
    <w:basedOn w:val="Standardnpsmoodstavce"/>
    <w:link w:val="Nadpis8"/>
    <w:uiPriority w:val="99"/>
    <w:rsid w:val="007D43FD"/>
    <w:rPr>
      <w:rFonts w:ascii="Frutiger LT Com 45 Light" w:hAnsi="Frutiger LT Com 45 Light"/>
      <w:i/>
      <w:color w:val="000066"/>
      <w:lang w:val="x-none" w:eastAsia="en-US"/>
    </w:rPr>
  </w:style>
  <w:style w:type="character" w:customStyle="1" w:styleId="Nadpis9Char">
    <w:name w:val="Nadpis 9 Char"/>
    <w:aliases w:val="ASAPHeading 9 Char,Titre 10 Char,h9 Char,heading9 Char,MUS9 Char,H9 Char,Příloha Char,Appendix Char,9 Char,Cond'l Reqt. Char,Header 9 Char,Clause Level 3 Char,Paragraph 4 Char,NV_Überschrift 9 Char"/>
    <w:basedOn w:val="Standardnpsmoodstavce"/>
    <w:link w:val="Nadpis9"/>
    <w:uiPriority w:val="99"/>
    <w:rsid w:val="007D43FD"/>
    <w:rPr>
      <w:rFonts w:ascii="Frutiger LT Com 45 Light" w:hAnsi="Frutiger LT Com 45 Light"/>
      <w:b/>
      <w:i/>
      <w:color w:val="000066"/>
      <w:sz w:val="18"/>
      <w:lang w:val="x-none" w:eastAsia="en-US"/>
    </w:rPr>
  </w:style>
  <w:style w:type="character" w:customStyle="1" w:styleId="Nadpis1Char">
    <w:name w:val="Nadpis 1 Char"/>
    <w:aliases w:val="h1 Char,H1 Char,Kapitola Char,Nadpis 11 Char,V_Head1 Char,TOC 11 Char,Nadpis dokumentu Char,ASAPHeading 1 Char,Jméno organizace Char,kapitola Char,Level 1 Topic Heading Char,F8 Char,Kapitola1 Char,Kapitola2 Char,Kapitola3 Char,Titulo  Char"/>
    <w:basedOn w:val="Standardnpsmoodstavce"/>
    <w:link w:val="Nadpis1"/>
    <w:rsid w:val="007D43FD"/>
    <w:rPr>
      <w:rFonts w:ascii="Arial" w:hAnsi="Arial" w:cs="Arial"/>
      <w:b/>
      <w:bCs/>
      <w:kern w:val="32"/>
      <w:sz w:val="32"/>
      <w:szCs w:val="32"/>
    </w:rPr>
  </w:style>
  <w:style w:type="character" w:customStyle="1" w:styleId="RLlneksmlouvyChar">
    <w:name w:val="RL Článek smlouvy Char"/>
    <w:link w:val="RLlneksmlouvy"/>
    <w:rsid w:val="007D43FD"/>
    <w:rPr>
      <w:rFonts w:ascii="Calibri" w:hAnsi="Calibri"/>
      <w:b/>
      <w:sz w:val="22"/>
      <w:szCs w:val="24"/>
      <w:lang w:eastAsia="en-US"/>
    </w:rPr>
  </w:style>
  <w:style w:type="character" w:customStyle="1" w:styleId="NzevChar">
    <w:name w:val="Název Char"/>
    <w:basedOn w:val="Standardnpsmoodstavce"/>
    <w:link w:val="Nzev"/>
    <w:rsid w:val="007D43FD"/>
    <w:rPr>
      <w:rFonts w:ascii="Arial" w:hAnsi="Arial" w:cs="Arial"/>
      <w:b/>
      <w:bCs/>
      <w:kern w:val="28"/>
      <w:sz w:val="32"/>
      <w:szCs w:val="32"/>
    </w:rPr>
  </w:style>
  <w:style w:type="character" w:customStyle="1" w:styleId="PedmtkomenteChar">
    <w:name w:val="Předmět komentáře Char"/>
    <w:basedOn w:val="TextkomenteChar"/>
    <w:link w:val="Pedmtkomente"/>
    <w:uiPriority w:val="99"/>
    <w:rsid w:val="007D43FD"/>
    <w:rPr>
      <w:rFonts w:ascii="Calibri" w:hAnsi="Calibri"/>
      <w:b/>
      <w:bCs/>
    </w:rPr>
  </w:style>
  <w:style w:type="character" w:customStyle="1" w:styleId="TextbublinyChar">
    <w:name w:val="Text bubliny Char"/>
    <w:basedOn w:val="Standardnpsmoodstavce"/>
    <w:link w:val="Textbubliny"/>
    <w:uiPriority w:val="99"/>
    <w:semiHidden/>
    <w:rsid w:val="007D43FD"/>
    <w:rPr>
      <w:rFonts w:ascii="Tahoma" w:hAnsi="Tahoma" w:cs="Tahoma"/>
      <w:sz w:val="16"/>
      <w:szCs w:val="16"/>
    </w:rPr>
  </w:style>
  <w:style w:type="character" w:customStyle="1" w:styleId="SeznamplohChar">
    <w:name w:val="Seznam příloh Char"/>
    <w:link w:val="Seznamploh"/>
    <w:rsid w:val="007D43FD"/>
    <w:rPr>
      <w:rFonts w:ascii="Calibri" w:hAnsi="Calibri"/>
      <w:sz w:val="22"/>
      <w:lang w:eastAsia="en-US"/>
    </w:rPr>
  </w:style>
  <w:style w:type="paragraph" w:styleId="Zkladntextodsazen">
    <w:name w:val="Body Text Indent"/>
    <w:basedOn w:val="Normln"/>
    <w:link w:val="ZkladntextodsazenChar"/>
    <w:uiPriority w:val="99"/>
    <w:rsid w:val="007D43FD"/>
    <w:pPr>
      <w:spacing w:line="240" w:lineRule="auto"/>
      <w:ind w:left="283"/>
    </w:pPr>
    <w:rPr>
      <w:rFonts w:ascii="Times New Roman" w:hAnsi="Times New Roman"/>
      <w:sz w:val="16"/>
      <w:lang w:val="x-none" w:eastAsia="x-none"/>
    </w:rPr>
  </w:style>
  <w:style w:type="character" w:customStyle="1" w:styleId="ZkladntextodsazenChar">
    <w:name w:val="Základní text odsazený Char"/>
    <w:basedOn w:val="Standardnpsmoodstavce"/>
    <w:link w:val="Zkladntextodsazen"/>
    <w:uiPriority w:val="99"/>
    <w:rsid w:val="007D43FD"/>
    <w:rPr>
      <w:sz w:val="16"/>
      <w:szCs w:val="24"/>
      <w:lang w:val="x-none" w:eastAsia="x-none"/>
    </w:rPr>
  </w:style>
  <w:style w:type="paragraph" w:styleId="Textpoznpodarou">
    <w:name w:val="footnote text"/>
    <w:basedOn w:val="Normln"/>
    <w:link w:val="TextpoznpodarouChar"/>
    <w:uiPriority w:val="99"/>
    <w:rsid w:val="007D43FD"/>
    <w:rPr>
      <w:rFonts w:ascii="Garamond" w:hAnsi="Garamond"/>
      <w:sz w:val="20"/>
      <w:szCs w:val="20"/>
      <w:lang w:val="x-none" w:eastAsia="x-none"/>
    </w:rPr>
  </w:style>
  <w:style w:type="character" w:customStyle="1" w:styleId="TextpoznpodarouChar">
    <w:name w:val="Text pozn. pod čarou Char"/>
    <w:basedOn w:val="Standardnpsmoodstavce"/>
    <w:link w:val="Textpoznpodarou"/>
    <w:uiPriority w:val="99"/>
    <w:rsid w:val="007D43FD"/>
    <w:rPr>
      <w:rFonts w:ascii="Garamond" w:hAnsi="Garamond"/>
      <w:lang w:val="x-none" w:eastAsia="x-none"/>
    </w:rPr>
  </w:style>
  <w:style w:type="character" w:styleId="Znakapoznpodarou">
    <w:name w:val="footnote reference"/>
    <w:uiPriority w:val="99"/>
    <w:rsid w:val="007D43FD"/>
    <w:rPr>
      <w:vertAlign w:val="superscript"/>
    </w:rPr>
  </w:style>
  <w:style w:type="character" w:customStyle="1" w:styleId="RLlneksmlouvyCharChar">
    <w:name w:val="RL Článek smlouvy Char Char"/>
    <w:locked/>
    <w:rsid w:val="007D43FD"/>
    <w:rPr>
      <w:rFonts w:ascii="Garamond" w:hAnsi="Garamond" w:cs="Times New Roman"/>
      <w:b/>
      <w:caps/>
      <w:sz w:val="24"/>
      <w:szCs w:val="24"/>
      <w:lang w:val="cs-CZ" w:eastAsia="en-US" w:bidi="ar-SA"/>
    </w:rPr>
  </w:style>
  <w:style w:type="paragraph" w:styleId="Prosttext">
    <w:name w:val="Plain Text"/>
    <w:basedOn w:val="Normln"/>
    <w:link w:val="ProsttextChar"/>
    <w:rsid w:val="007D43FD"/>
    <w:pPr>
      <w:spacing w:after="0" w:line="240" w:lineRule="auto"/>
    </w:pPr>
    <w:rPr>
      <w:rFonts w:ascii="Courier New" w:hAnsi="Courier New"/>
      <w:sz w:val="20"/>
      <w:szCs w:val="20"/>
      <w:lang w:val="x-none" w:eastAsia="x-none"/>
    </w:rPr>
  </w:style>
  <w:style w:type="character" w:customStyle="1" w:styleId="ProsttextChar">
    <w:name w:val="Prostý text Char"/>
    <w:basedOn w:val="Standardnpsmoodstavce"/>
    <w:link w:val="Prosttext"/>
    <w:rsid w:val="007D43FD"/>
    <w:rPr>
      <w:rFonts w:ascii="Courier New" w:hAnsi="Courier New"/>
      <w:lang w:val="x-none" w:eastAsia="x-none"/>
    </w:rPr>
  </w:style>
  <w:style w:type="character" w:customStyle="1" w:styleId="ZKLADNChar">
    <w:name w:val="ZÁKLADNÍ Char"/>
    <w:link w:val="ZKLADN"/>
    <w:locked/>
    <w:rsid w:val="007D43FD"/>
    <w:rPr>
      <w:rFonts w:ascii="Garamond" w:hAnsi="Garamond"/>
      <w:sz w:val="24"/>
      <w:szCs w:val="24"/>
    </w:rPr>
  </w:style>
  <w:style w:type="paragraph" w:customStyle="1" w:styleId="ZKLADN">
    <w:name w:val="ZÁKLADNÍ"/>
    <w:basedOn w:val="Zkladntext"/>
    <w:link w:val="ZKLADNChar"/>
    <w:rsid w:val="007D43FD"/>
    <w:pPr>
      <w:spacing w:before="120" w:after="120" w:line="280" w:lineRule="atLeast"/>
    </w:pPr>
    <w:rPr>
      <w:rFonts w:ascii="Garamond" w:hAnsi="Garamond"/>
      <w:sz w:val="24"/>
      <w:szCs w:val="24"/>
      <w:lang w:val="cs-CZ" w:eastAsia="cs-CZ"/>
    </w:rPr>
  </w:style>
  <w:style w:type="paragraph" w:styleId="Obsah1">
    <w:name w:val="toc 1"/>
    <w:basedOn w:val="Normln"/>
    <w:next w:val="Normln"/>
    <w:autoRedefine/>
    <w:uiPriority w:val="39"/>
    <w:rsid w:val="007D43FD"/>
    <w:pPr>
      <w:tabs>
        <w:tab w:val="left" w:pos="425"/>
        <w:tab w:val="right" w:leader="dot" w:pos="8930"/>
      </w:tabs>
      <w:spacing w:before="120" w:after="60" w:line="240" w:lineRule="auto"/>
      <w:ind w:left="425" w:right="284" w:hanging="425"/>
      <w:jc w:val="both"/>
    </w:pPr>
    <w:rPr>
      <w:rFonts w:ascii="Frutiger LT Com 45 Light" w:hAnsi="Frutiger LT Com 45 Light"/>
      <w:b/>
      <w:caps/>
      <w:color w:val="000066"/>
      <w:sz w:val="20"/>
      <w:szCs w:val="20"/>
      <w:lang w:eastAsia="en-US"/>
    </w:rPr>
  </w:style>
  <w:style w:type="paragraph" w:styleId="Obsah2">
    <w:name w:val="toc 2"/>
    <w:basedOn w:val="Normln"/>
    <w:next w:val="Normln"/>
    <w:autoRedefine/>
    <w:uiPriority w:val="39"/>
    <w:rsid w:val="007D43FD"/>
    <w:pPr>
      <w:tabs>
        <w:tab w:val="left" w:pos="993"/>
        <w:tab w:val="right" w:leader="dot" w:pos="8930"/>
      </w:tabs>
      <w:spacing w:line="240" w:lineRule="auto"/>
      <w:ind w:left="992" w:right="284" w:hanging="567"/>
    </w:pPr>
    <w:rPr>
      <w:rFonts w:ascii="Frutiger LT Com 45 Light" w:hAnsi="Frutiger LT Com 45 Light"/>
      <w:b/>
      <w:color w:val="000066"/>
      <w:sz w:val="20"/>
      <w:szCs w:val="20"/>
      <w:lang w:eastAsia="en-US"/>
    </w:rPr>
  </w:style>
  <w:style w:type="paragraph" w:styleId="Obsah3">
    <w:name w:val="toc 3"/>
    <w:basedOn w:val="Normln"/>
    <w:next w:val="Normln"/>
    <w:autoRedefine/>
    <w:uiPriority w:val="39"/>
    <w:rsid w:val="007D43FD"/>
    <w:pPr>
      <w:tabs>
        <w:tab w:val="left" w:pos="1560"/>
        <w:tab w:val="right" w:leader="dot" w:pos="8930"/>
      </w:tabs>
      <w:spacing w:line="240" w:lineRule="auto"/>
      <w:ind w:left="1560" w:right="284" w:hanging="851"/>
      <w:jc w:val="both"/>
    </w:pPr>
    <w:rPr>
      <w:rFonts w:ascii="Frutiger LT Com 45 Light" w:hAnsi="Frutiger LT Com 45 Light"/>
      <w:i/>
      <w:color w:val="000066"/>
      <w:sz w:val="20"/>
      <w:szCs w:val="20"/>
      <w:lang w:eastAsia="en-US"/>
    </w:rPr>
  </w:style>
  <w:style w:type="paragraph" w:styleId="Obsah4">
    <w:name w:val="toc 4"/>
    <w:basedOn w:val="Normln"/>
    <w:next w:val="Normln"/>
    <w:autoRedefine/>
    <w:uiPriority w:val="39"/>
    <w:rsid w:val="007D43FD"/>
    <w:pPr>
      <w:tabs>
        <w:tab w:val="left" w:pos="1985"/>
        <w:tab w:val="right" w:leader="dot" w:pos="8930"/>
      </w:tabs>
      <w:spacing w:line="360" w:lineRule="auto"/>
      <w:ind w:left="1984" w:right="284" w:hanging="1264"/>
      <w:jc w:val="both"/>
    </w:pPr>
    <w:rPr>
      <w:rFonts w:ascii="Frutiger LT Com 45 Light" w:hAnsi="Frutiger LT Com 45 Light"/>
      <w:noProof/>
      <w:color w:val="000066"/>
      <w:sz w:val="20"/>
      <w:szCs w:val="20"/>
      <w:lang w:eastAsia="en-US"/>
    </w:rPr>
  </w:style>
  <w:style w:type="paragraph" w:styleId="Obsah5">
    <w:name w:val="toc 5"/>
    <w:basedOn w:val="Normln"/>
    <w:next w:val="Normln"/>
    <w:autoRedefine/>
    <w:uiPriority w:val="39"/>
    <w:rsid w:val="007D43FD"/>
    <w:pPr>
      <w:tabs>
        <w:tab w:val="left" w:pos="2268"/>
        <w:tab w:val="right" w:leader="dot" w:pos="8930"/>
      </w:tabs>
      <w:spacing w:line="300" w:lineRule="exact"/>
      <w:ind w:left="960"/>
      <w:jc w:val="both"/>
    </w:pPr>
    <w:rPr>
      <w:rFonts w:ascii="Frutiger LT Com 45 Light" w:hAnsi="Frutiger LT Com 45 Light"/>
      <w:color w:val="000066"/>
      <w:sz w:val="20"/>
      <w:szCs w:val="20"/>
      <w:lang w:eastAsia="en-US"/>
    </w:rPr>
  </w:style>
  <w:style w:type="paragraph" w:styleId="Obsah6">
    <w:name w:val="toc 6"/>
    <w:basedOn w:val="Normln"/>
    <w:next w:val="Normln"/>
    <w:autoRedefine/>
    <w:uiPriority w:val="39"/>
    <w:rsid w:val="007D43FD"/>
    <w:pPr>
      <w:spacing w:line="300" w:lineRule="exact"/>
      <w:ind w:left="1200"/>
      <w:jc w:val="both"/>
    </w:pPr>
    <w:rPr>
      <w:rFonts w:ascii="Frutiger LT Com 45 Light" w:hAnsi="Frutiger LT Com 45 Light"/>
      <w:color w:val="000066"/>
      <w:sz w:val="20"/>
      <w:szCs w:val="20"/>
      <w:lang w:eastAsia="en-US"/>
    </w:rPr>
  </w:style>
  <w:style w:type="paragraph" w:styleId="Obsah7">
    <w:name w:val="toc 7"/>
    <w:basedOn w:val="Normln"/>
    <w:next w:val="Normln"/>
    <w:autoRedefine/>
    <w:uiPriority w:val="39"/>
    <w:rsid w:val="007D43FD"/>
    <w:pPr>
      <w:spacing w:line="300" w:lineRule="exact"/>
      <w:ind w:left="1440"/>
      <w:jc w:val="both"/>
    </w:pPr>
    <w:rPr>
      <w:rFonts w:ascii="Frutiger LT Com 45 Light" w:hAnsi="Frutiger LT Com 45 Light"/>
      <w:color w:val="000066"/>
      <w:sz w:val="20"/>
      <w:szCs w:val="20"/>
      <w:lang w:eastAsia="en-US"/>
    </w:rPr>
  </w:style>
  <w:style w:type="paragraph" w:styleId="Obsah8">
    <w:name w:val="toc 8"/>
    <w:basedOn w:val="Normln"/>
    <w:next w:val="Normln"/>
    <w:autoRedefine/>
    <w:uiPriority w:val="39"/>
    <w:rsid w:val="007D43FD"/>
    <w:pPr>
      <w:spacing w:line="300" w:lineRule="exact"/>
      <w:ind w:left="1680"/>
      <w:jc w:val="both"/>
    </w:pPr>
    <w:rPr>
      <w:rFonts w:ascii="Frutiger LT Com 45 Light" w:hAnsi="Frutiger LT Com 45 Light"/>
      <w:color w:val="000066"/>
      <w:sz w:val="20"/>
      <w:szCs w:val="20"/>
      <w:lang w:eastAsia="en-US"/>
    </w:rPr>
  </w:style>
  <w:style w:type="paragraph" w:styleId="Obsah9">
    <w:name w:val="toc 9"/>
    <w:basedOn w:val="Normln"/>
    <w:next w:val="Normln"/>
    <w:autoRedefine/>
    <w:uiPriority w:val="39"/>
    <w:rsid w:val="007D43FD"/>
    <w:pPr>
      <w:spacing w:line="300" w:lineRule="exact"/>
      <w:ind w:left="1920"/>
      <w:jc w:val="both"/>
    </w:pPr>
    <w:rPr>
      <w:rFonts w:ascii="Frutiger LT Com 45 Light" w:hAnsi="Frutiger LT Com 45 Light"/>
      <w:color w:val="000066"/>
      <w:sz w:val="16"/>
      <w:szCs w:val="20"/>
      <w:lang w:eastAsia="en-US"/>
    </w:rPr>
  </w:style>
  <w:style w:type="paragraph" w:customStyle="1" w:styleId="Char1CharCharCharCharCharCharChar">
    <w:name w:val="Char1 Char Char Char Char Char Char Char"/>
    <w:basedOn w:val="Normln"/>
    <w:semiHidden/>
    <w:rsid w:val="007D43FD"/>
    <w:pPr>
      <w:spacing w:after="160" w:line="240" w:lineRule="exact"/>
    </w:pPr>
    <w:rPr>
      <w:rFonts w:ascii="Frutiger LT Com 45 Light" w:hAnsi="Frutiger LT Com 45 Light"/>
      <w:color w:val="000066"/>
      <w:sz w:val="16"/>
      <w:szCs w:val="22"/>
      <w:lang w:val="en-US" w:eastAsia="en-US"/>
    </w:rPr>
  </w:style>
  <w:style w:type="paragraph" w:styleId="Seznamsodrkami">
    <w:name w:val="List Bullet"/>
    <w:aliases w:val="Round Bullet"/>
    <w:basedOn w:val="Normln"/>
    <w:link w:val="SeznamsodrkamiChar"/>
    <w:rsid w:val="007D43FD"/>
    <w:pPr>
      <w:numPr>
        <w:numId w:val="9"/>
      </w:numPr>
      <w:spacing w:before="120" w:after="60" w:line="240" w:lineRule="auto"/>
      <w:contextualSpacing/>
      <w:jc w:val="both"/>
    </w:pPr>
    <w:rPr>
      <w:rFonts w:ascii="Times New Roman" w:hAnsi="Times New Roman"/>
      <w:kern w:val="24"/>
      <w:sz w:val="16"/>
      <w:lang w:val="x-none" w:eastAsia="x-none"/>
    </w:rPr>
  </w:style>
  <w:style w:type="character" w:customStyle="1" w:styleId="SeznamsodrkamiChar">
    <w:name w:val="Seznam s odrážkami Char"/>
    <w:aliases w:val="Round Bullet Char"/>
    <w:link w:val="Seznamsodrkami"/>
    <w:rsid w:val="007D43FD"/>
    <w:rPr>
      <w:kern w:val="24"/>
      <w:sz w:val="16"/>
      <w:szCs w:val="24"/>
      <w:lang w:val="x-none" w:eastAsia="x-none"/>
    </w:rPr>
  </w:style>
  <w:style w:type="paragraph" w:styleId="Seznamsodrkami2">
    <w:name w:val="List Bullet 2"/>
    <w:basedOn w:val="Normln"/>
    <w:rsid w:val="007D43FD"/>
    <w:pPr>
      <w:numPr>
        <w:ilvl w:val="1"/>
        <w:numId w:val="10"/>
      </w:numPr>
      <w:spacing w:before="120" w:after="60" w:line="240" w:lineRule="auto"/>
      <w:contextualSpacing/>
      <w:jc w:val="both"/>
    </w:pPr>
    <w:rPr>
      <w:rFonts w:ascii="Times New Roman" w:hAnsi="Times New Roman"/>
      <w:kern w:val="24"/>
      <w:sz w:val="16"/>
    </w:rPr>
  </w:style>
  <w:style w:type="paragraph" w:customStyle="1" w:styleId="Nadpisprosluby">
    <w:name w:val="Nadpis pro služby"/>
    <w:basedOn w:val="Normln"/>
    <w:rsid w:val="007D43FD"/>
    <w:pPr>
      <w:shd w:val="clear" w:color="auto" w:fill="E6E6E6"/>
      <w:spacing w:before="120" w:after="60" w:line="240" w:lineRule="auto"/>
      <w:jc w:val="both"/>
    </w:pPr>
    <w:rPr>
      <w:rFonts w:ascii="Arial" w:hAnsi="Arial" w:cs="Arial"/>
      <w:b/>
      <w:kern w:val="24"/>
      <w:sz w:val="16"/>
    </w:rPr>
  </w:style>
  <w:style w:type="paragraph" w:customStyle="1" w:styleId="Nadpis-kdsluby">
    <w:name w:val="Nadpis - kód služby"/>
    <w:basedOn w:val="Normln"/>
    <w:rsid w:val="007D43FD"/>
    <w:pPr>
      <w:spacing w:before="120" w:after="60" w:line="240" w:lineRule="auto"/>
      <w:jc w:val="both"/>
    </w:pPr>
    <w:rPr>
      <w:rFonts w:ascii="Arial" w:hAnsi="Arial" w:cs="Arial"/>
      <w:noProof/>
      <w:kern w:val="24"/>
      <w:sz w:val="20"/>
      <w:szCs w:val="20"/>
    </w:rPr>
  </w:style>
  <w:style w:type="paragraph" w:customStyle="1" w:styleId="Nadpis-nzevsluby">
    <w:name w:val="Nadpis - název služby"/>
    <w:basedOn w:val="Normln"/>
    <w:next w:val="Normln"/>
    <w:rsid w:val="007D43FD"/>
    <w:pPr>
      <w:spacing w:before="120" w:after="60" w:line="240" w:lineRule="auto"/>
      <w:jc w:val="both"/>
    </w:pPr>
    <w:rPr>
      <w:rFonts w:ascii="Arial" w:hAnsi="Arial" w:cs="Arial"/>
      <w:b/>
      <w:kern w:val="24"/>
      <w:sz w:val="20"/>
      <w:szCs w:val="20"/>
    </w:rPr>
  </w:style>
  <w:style w:type="paragraph" w:styleId="Titulek">
    <w:name w:val="caption"/>
    <w:aliases w:val="Caption Char,Caption Char1 Char,Caption Char Char Char,Caption Char1 Char Char Char,Caption Char Char Char Char Char,Caption Char Char1 Char,Caption Char1 Char1,Caption Char Char Char1"/>
    <w:basedOn w:val="Normln"/>
    <w:next w:val="Normln"/>
    <w:uiPriority w:val="99"/>
    <w:qFormat/>
    <w:rsid w:val="007D43FD"/>
    <w:pPr>
      <w:spacing w:before="60" w:after="360" w:line="240" w:lineRule="auto"/>
      <w:jc w:val="center"/>
    </w:pPr>
    <w:rPr>
      <w:rFonts w:ascii="Arial" w:hAnsi="Arial"/>
      <w:i/>
      <w:sz w:val="16"/>
      <w:szCs w:val="20"/>
      <w:lang w:eastAsia="en-US"/>
    </w:rPr>
  </w:style>
  <w:style w:type="paragraph" w:customStyle="1" w:styleId="NumberedHeadingStyleA1">
    <w:name w:val="Numbered Heading Style A.1"/>
    <w:basedOn w:val="Nadpis1"/>
    <w:next w:val="Normln"/>
    <w:rsid w:val="007D43FD"/>
    <w:pPr>
      <w:numPr>
        <w:numId w:val="11"/>
      </w:numPr>
      <w:tabs>
        <w:tab w:val="left" w:pos="720"/>
      </w:tabs>
      <w:spacing w:line="240" w:lineRule="auto"/>
    </w:pPr>
    <w:rPr>
      <w:rFonts w:cs="Times New Roman"/>
      <w:bCs w:val="0"/>
      <w:kern w:val="28"/>
      <w:sz w:val="28"/>
      <w:szCs w:val="20"/>
      <w:lang w:val="en-US" w:eastAsia="en-US"/>
    </w:rPr>
  </w:style>
  <w:style w:type="paragraph" w:customStyle="1" w:styleId="NumberedHeadingStyleA2">
    <w:name w:val="Numbered Heading Style A.2"/>
    <w:basedOn w:val="Nadpis2"/>
    <w:next w:val="Normln"/>
    <w:rsid w:val="007D43FD"/>
    <w:pPr>
      <w:keepLines w:val="0"/>
      <w:numPr>
        <w:ilvl w:val="1"/>
        <w:numId w:val="11"/>
      </w:numPr>
      <w:spacing w:before="240" w:after="60" w:line="240" w:lineRule="auto"/>
    </w:pPr>
    <w:rPr>
      <w:rFonts w:ascii="Arial" w:eastAsia="Times New Roman" w:hAnsi="Arial" w:cs="Times New Roman"/>
      <w:bCs w:val="0"/>
      <w:color w:val="auto"/>
      <w:sz w:val="24"/>
      <w:szCs w:val="20"/>
      <w:lang w:val="en-US" w:eastAsia="en-US"/>
    </w:rPr>
  </w:style>
  <w:style w:type="paragraph" w:customStyle="1" w:styleId="NumberedHeadingStyleA3">
    <w:name w:val="Numbered Heading Style A.3"/>
    <w:basedOn w:val="Nadpis3"/>
    <w:next w:val="Normln"/>
    <w:rsid w:val="007D43FD"/>
    <w:pPr>
      <w:numPr>
        <w:ilvl w:val="2"/>
        <w:numId w:val="11"/>
      </w:numPr>
      <w:pBdr>
        <w:bottom w:val="none" w:sz="0" w:space="0" w:color="auto"/>
      </w:pBdr>
      <w:tabs>
        <w:tab w:val="left" w:pos="1080"/>
      </w:tabs>
      <w:spacing w:after="60" w:line="240" w:lineRule="auto"/>
    </w:pPr>
    <w:rPr>
      <w:rFonts w:ascii="Arial" w:hAnsi="Arial"/>
      <w:i w:val="0"/>
      <w:color w:val="auto"/>
      <w:lang w:val="en-US"/>
    </w:rPr>
  </w:style>
  <w:style w:type="paragraph" w:customStyle="1" w:styleId="NumberedHeadingStyleA4">
    <w:name w:val="Numbered Heading Style A.4"/>
    <w:basedOn w:val="Nadpis4"/>
    <w:next w:val="Normln"/>
    <w:rsid w:val="007D43FD"/>
    <w:pPr>
      <w:keepLines w:val="0"/>
      <w:numPr>
        <w:ilvl w:val="3"/>
        <w:numId w:val="11"/>
      </w:numPr>
      <w:tabs>
        <w:tab w:val="left" w:pos="1440"/>
        <w:tab w:val="left" w:pos="1800"/>
      </w:tabs>
      <w:spacing w:before="240" w:after="60" w:line="240" w:lineRule="auto"/>
    </w:pPr>
    <w:rPr>
      <w:rFonts w:ascii="Arial" w:eastAsia="Times New Roman" w:hAnsi="Arial" w:cs="Times New Roman"/>
      <w:bCs w:val="0"/>
      <w:i w:val="0"/>
      <w:iCs w:val="0"/>
      <w:color w:val="auto"/>
      <w:sz w:val="20"/>
      <w:szCs w:val="20"/>
      <w:lang w:val="en-US" w:eastAsia="en-US"/>
    </w:rPr>
  </w:style>
  <w:style w:type="paragraph" w:customStyle="1" w:styleId="NumberedHeadingStyleA5">
    <w:name w:val="Numbered Heading Style A.5"/>
    <w:basedOn w:val="Nadpis5"/>
    <w:next w:val="Normln"/>
    <w:rsid w:val="007D43FD"/>
    <w:pPr>
      <w:numPr>
        <w:ilvl w:val="4"/>
        <w:numId w:val="11"/>
      </w:numPr>
      <w:spacing w:before="240" w:line="240" w:lineRule="auto"/>
    </w:pPr>
    <w:rPr>
      <w:rFonts w:ascii="Arial" w:hAnsi="Arial"/>
      <w:color w:val="auto"/>
      <w:sz w:val="20"/>
      <w:szCs w:val="12"/>
      <w:lang w:val="en-US"/>
    </w:rPr>
  </w:style>
  <w:style w:type="paragraph" w:customStyle="1" w:styleId="NumberedHeadingStyleA6">
    <w:name w:val="Numbered Heading Style A.6"/>
    <w:basedOn w:val="Nadpis6"/>
    <w:next w:val="Normln"/>
    <w:rsid w:val="007D43FD"/>
    <w:pPr>
      <w:keepLines w:val="0"/>
      <w:numPr>
        <w:ilvl w:val="5"/>
        <w:numId w:val="11"/>
      </w:numPr>
      <w:spacing w:before="240" w:after="60" w:line="240" w:lineRule="auto"/>
    </w:pPr>
    <w:rPr>
      <w:rFonts w:ascii="Arial" w:eastAsia="Times New Roman" w:hAnsi="Arial" w:cs="Times New Roman"/>
      <w:iCs w:val="0"/>
      <w:color w:val="auto"/>
      <w:sz w:val="20"/>
      <w:szCs w:val="12"/>
      <w:lang w:val="en-US" w:eastAsia="en-US"/>
    </w:rPr>
  </w:style>
  <w:style w:type="paragraph" w:customStyle="1" w:styleId="NumberedHeadingStyleA7">
    <w:name w:val="Numbered Heading Style A.7"/>
    <w:basedOn w:val="Nadpis7"/>
    <w:next w:val="Normln"/>
    <w:rsid w:val="007D43FD"/>
    <w:pPr>
      <w:keepNext/>
      <w:numPr>
        <w:ilvl w:val="6"/>
        <w:numId w:val="11"/>
      </w:numPr>
      <w:spacing w:line="240" w:lineRule="auto"/>
      <w:jc w:val="left"/>
    </w:pPr>
    <w:rPr>
      <w:rFonts w:ascii="Arial" w:hAnsi="Arial"/>
      <w:color w:val="auto"/>
      <w:szCs w:val="12"/>
      <w:lang w:val="en-US"/>
    </w:rPr>
  </w:style>
  <w:style w:type="paragraph" w:customStyle="1" w:styleId="NumberedHeadingStyleA8">
    <w:name w:val="Numbered Heading Style A.8"/>
    <w:basedOn w:val="Nadpis8"/>
    <w:next w:val="Normln"/>
    <w:rsid w:val="007D43FD"/>
    <w:pPr>
      <w:keepNext/>
      <w:numPr>
        <w:ilvl w:val="7"/>
        <w:numId w:val="11"/>
      </w:numPr>
      <w:spacing w:line="240" w:lineRule="auto"/>
      <w:jc w:val="left"/>
    </w:pPr>
    <w:rPr>
      <w:rFonts w:ascii="Arial" w:hAnsi="Arial"/>
      <w:i w:val="0"/>
      <w:color w:val="auto"/>
      <w:sz w:val="18"/>
      <w:szCs w:val="12"/>
      <w:lang w:val="en-US"/>
    </w:rPr>
  </w:style>
  <w:style w:type="paragraph" w:customStyle="1" w:styleId="NumberedHeadingStyleA9">
    <w:name w:val="Numbered Heading Style A.9"/>
    <w:basedOn w:val="Nadpis9"/>
    <w:next w:val="Normln"/>
    <w:rsid w:val="007D43FD"/>
    <w:pPr>
      <w:keepNext/>
      <w:numPr>
        <w:ilvl w:val="8"/>
        <w:numId w:val="11"/>
      </w:numPr>
      <w:spacing w:line="240" w:lineRule="auto"/>
      <w:jc w:val="left"/>
    </w:pPr>
    <w:rPr>
      <w:rFonts w:ascii="Arial" w:hAnsi="Arial"/>
      <w:b w:val="0"/>
      <w:color w:val="auto"/>
      <w:szCs w:val="12"/>
      <w:lang w:val="en-US"/>
    </w:rPr>
  </w:style>
  <w:style w:type="paragraph" w:customStyle="1" w:styleId="Tabulka">
    <w:name w:val="Tabulka"/>
    <w:basedOn w:val="Normln"/>
    <w:rsid w:val="007D43FD"/>
    <w:pPr>
      <w:overflowPunct w:val="0"/>
      <w:autoSpaceDE w:val="0"/>
      <w:autoSpaceDN w:val="0"/>
      <w:adjustRightInd w:val="0"/>
      <w:spacing w:before="60" w:after="60" w:line="240" w:lineRule="auto"/>
      <w:textAlignment w:val="baseline"/>
    </w:pPr>
    <w:rPr>
      <w:rFonts w:ascii="Arial" w:hAnsi="Arial"/>
      <w:sz w:val="18"/>
      <w:szCs w:val="20"/>
    </w:rPr>
  </w:style>
  <w:style w:type="paragraph" w:customStyle="1" w:styleId="Tabulkanadpis">
    <w:name w:val="Tabulka nadpis"/>
    <w:basedOn w:val="Tabulka"/>
    <w:next w:val="Tabulka"/>
    <w:rsid w:val="007D43FD"/>
    <w:pPr>
      <w:spacing w:before="180" w:after="72"/>
      <w:jc w:val="center"/>
    </w:pPr>
    <w:rPr>
      <w:b/>
    </w:rPr>
  </w:style>
  <w:style w:type="numbering" w:customStyle="1" w:styleId="odrka1">
    <w:name w:val="odrážka 1"/>
    <w:basedOn w:val="Bezseznamu"/>
    <w:rsid w:val="007D43FD"/>
    <w:pPr>
      <w:numPr>
        <w:numId w:val="12"/>
      </w:numPr>
    </w:pPr>
  </w:style>
  <w:style w:type="paragraph" w:customStyle="1" w:styleId="Char1CharCharCharCharCharCharChar1">
    <w:name w:val="Char1 Char Char Char Char Char Char Char1"/>
    <w:basedOn w:val="Normln"/>
    <w:semiHidden/>
    <w:rsid w:val="007D43FD"/>
    <w:pPr>
      <w:spacing w:after="160" w:line="240" w:lineRule="exact"/>
    </w:pPr>
    <w:rPr>
      <w:rFonts w:ascii="Arial" w:hAnsi="Arial"/>
      <w:sz w:val="16"/>
      <w:szCs w:val="22"/>
      <w:lang w:val="en-US" w:eastAsia="en-US"/>
    </w:rPr>
  </w:style>
  <w:style w:type="paragraph" w:styleId="Seznamobrzk">
    <w:name w:val="table of figures"/>
    <w:basedOn w:val="Normln"/>
    <w:next w:val="Normln"/>
    <w:uiPriority w:val="99"/>
    <w:rsid w:val="007D43FD"/>
    <w:pPr>
      <w:spacing w:line="240" w:lineRule="auto"/>
      <w:ind w:left="1418" w:right="567" w:hanging="1418"/>
    </w:pPr>
    <w:rPr>
      <w:rFonts w:ascii="Frutiger LT Com 45 Light" w:hAnsi="Frutiger LT Com 45 Light"/>
      <w:b/>
      <w:caps/>
      <w:color w:val="000066"/>
      <w:sz w:val="20"/>
      <w:szCs w:val="20"/>
      <w:lang w:eastAsia="en-US"/>
    </w:rPr>
  </w:style>
  <w:style w:type="paragraph" w:customStyle="1" w:styleId="Seznamteky">
    <w:name w:val="Seznam tečky"/>
    <w:basedOn w:val="Normln"/>
    <w:rsid w:val="007D43FD"/>
    <w:pPr>
      <w:numPr>
        <w:numId w:val="13"/>
      </w:numPr>
      <w:overflowPunct w:val="0"/>
      <w:autoSpaceDE w:val="0"/>
      <w:autoSpaceDN w:val="0"/>
      <w:adjustRightInd w:val="0"/>
      <w:spacing w:before="60" w:after="60" w:line="240" w:lineRule="auto"/>
      <w:jc w:val="both"/>
      <w:textAlignment w:val="baseline"/>
    </w:pPr>
    <w:rPr>
      <w:rFonts w:ascii="Times New Roman" w:hAnsi="Times New Roman"/>
      <w:kern w:val="22"/>
      <w:sz w:val="16"/>
      <w:szCs w:val="20"/>
    </w:rPr>
  </w:style>
  <w:style w:type="paragraph" w:customStyle="1" w:styleId="odrka2">
    <w:name w:val="odrážka 2"/>
    <w:basedOn w:val="Seznam"/>
    <w:rsid w:val="007D43FD"/>
    <w:pPr>
      <w:numPr>
        <w:numId w:val="14"/>
      </w:numPr>
      <w:spacing w:before="60" w:after="40" w:line="240" w:lineRule="auto"/>
    </w:pPr>
    <w:rPr>
      <w:rFonts w:ascii="Arial" w:hAnsi="Arial"/>
      <w:color w:val="auto"/>
      <w:lang w:eastAsia="cs-CZ"/>
    </w:rPr>
  </w:style>
  <w:style w:type="paragraph" w:styleId="Seznam">
    <w:name w:val="List"/>
    <w:basedOn w:val="Normln"/>
    <w:uiPriority w:val="99"/>
    <w:rsid w:val="007D43FD"/>
    <w:pPr>
      <w:spacing w:line="300" w:lineRule="exact"/>
      <w:ind w:left="283" w:hanging="283"/>
      <w:jc w:val="both"/>
    </w:pPr>
    <w:rPr>
      <w:rFonts w:ascii="Frutiger LT Com 45 Light" w:hAnsi="Frutiger LT Com 45 Light"/>
      <w:color w:val="000066"/>
      <w:sz w:val="16"/>
      <w:szCs w:val="20"/>
      <w:lang w:eastAsia="en-US"/>
    </w:rPr>
  </w:style>
  <w:style w:type="paragraph" w:customStyle="1" w:styleId="Normlnprotabulky">
    <w:name w:val="Normální pro tabulky"/>
    <w:basedOn w:val="Normln"/>
    <w:rsid w:val="007D43FD"/>
    <w:pPr>
      <w:spacing w:after="0" w:line="240" w:lineRule="auto"/>
    </w:pPr>
    <w:rPr>
      <w:rFonts w:ascii="Times New Roman" w:hAnsi="Times New Roman"/>
      <w:kern w:val="24"/>
      <w:sz w:val="16"/>
    </w:rPr>
  </w:style>
  <w:style w:type="table" w:customStyle="1" w:styleId="Tabulkafubar">
    <w:name w:val="Tabulka fubar"/>
    <w:basedOn w:val="Normlntabulka"/>
    <w:rsid w:val="007D43FD"/>
    <w:pPr>
      <w:keepNext/>
    </w:pPr>
    <w:tblPr>
      <w:jc w:val="cente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left w:w="57" w:type="dxa"/>
        <w:right w:w="57" w:type="dxa"/>
      </w:tblCellMar>
    </w:tblPr>
    <w:trPr>
      <w:cantSplit/>
      <w:jc w:val="center"/>
    </w:trPr>
    <w:tblStylePr w:type="firstRow">
      <w:rPr>
        <w:b/>
        <w:i w:val="0"/>
        <w:color w:val="FFFFFF"/>
      </w:rPr>
      <w:tblPr/>
      <w:trPr>
        <w:tblHeader/>
      </w:trPr>
      <w:tcPr>
        <w:tcBorders>
          <w:insideH w:val="nil"/>
          <w:insideV w:val="single" w:sz="6" w:space="0" w:color="FFFFFF"/>
        </w:tcBorders>
        <w:shd w:val="clear" w:color="auto" w:fill="000080"/>
      </w:tcPr>
    </w:tblStylePr>
  </w:style>
  <w:style w:type="character" w:customStyle="1" w:styleId="CharChar2">
    <w:name w:val="Char Char2"/>
    <w:uiPriority w:val="99"/>
    <w:rsid w:val="007D43FD"/>
    <w:rPr>
      <w:rFonts w:ascii="Times New Roman" w:eastAsia="Times New Roman" w:hAnsi="Times New Roman"/>
      <w:kern w:val="24"/>
      <w:sz w:val="24"/>
      <w:szCs w:val="24"/>
    </w:rPr>
  </w:style>
  <w:style w:type="paragraph" w:customStyle="1" w:styleId="Odrka10">
    <w:name w:val="Odrážka 1"/>
    <w:basedOn w:val="Normln"/>
    <w:uiPriority w:val="99"/>
    <w:rsid w:val="007D43FD"/>
    <w:pPr>
      <w:tabs>
        <w:tab w:val="num" w:pos="360"/>
        <w:tab w:val="num" w:pos="420"/>
      </w:tabs>
      <w:spacing w:before="60" w:after="0" w:line="240" w:lineRule="auto"/>
      <w:ind w:left="360" w:hanging="420"/>
      <w:jc w:val="both"/>
    </w:pPr>
    <w:rPr>
      <w:rFonts w:ascii="Arial" w:hAnsi="Arial" w:cs="Arial"/>
      <w:spacing w:val="-6"/>
      <w:kern w:val="24"/>
      <w:sz w:val="16"/>
    </w:rPr>
  </w:style>
  <w:style w:type="paragraph" w:customStyle="1" w:styleId="ACNormln">
    <w:name w:val="AC Normální"/>
    <w:basedOn w:val="Normln"/>
    <w:rsid w:val="007D43FD"/>
    <w:pPr>
      <w:widowControl w:val="0"/>
      <w:spacing w:before="120" w:after="0" w:line="240" w:lineRule="auto"/>
      <w:jc w:val="both"/>
    </w:pPr>
    <w:rPr>
      <w:rFonts w:ascii="Times New Roman" w:hAnsi="Times New Roman"/>
      <w:kern w:val="24"/>
      <w:sz w:val="16"/>
      <w:szCs w:val="20"/>
    </w:rPr>
  </w:style>
  <w:style w:type="paragraph" w:styleId="Nadpisobsahu">
    <w:name w:val="TOC Heading"/>
    <w:basedOn w:val="Nadpis1"/>
    <w:next w:val="Normln"/>
    <w:qFormat/>
    <w:rsid w:val="007D43FD"/>
    <w:pPr>
      <w:keepLines/>
      <w:spacing w:before="480" w:after="0" w:line="240" w:lineRule="auto"/>
      <w:ind w:left="432" w:hanging="432"/>
      <w:outlineLvl w:val="9"/>
    </w:pPr>
    <w:rPr>
      <w:rFonts w:cs="Times New Roman"/>
      <w:color w:val="365F91"/>
      <w:kern w:val="0"/>
      <w:sz w:val="28"/>
      <w:szCs w:val="28"/>
      <w:lang w:val="x-none" w:eastAsia="x-none"/>
    </w:rPr>
  </w:style>
  <w:style w:type="paragraph" w:styleId="slovanseznam">
    <w:name w:val="List Number"/>
    <w:basedOn w:val="Normln"/>
    <w:rsid w:val="007D43FD"/>
    <w:pPr>
      <w:tabs>
        <w:tab w:val="num" w:pos="340"/>
      </w:tabs>
      <w:spacing w:before="120" w:after="60" w:line="240" w:lineRule="auto"/>
      <w:ind w:left="340" w:hanging="340"/>
      <w:contextualSpacing/>
      <w:jc w:val="both"/>
    </w:pPr>
    <w:rPr>
      <w:rFonts w:ascii="Times New Roman" w:hAnsi="Times New Roman"/>
      <w:kern w:val="24"/>
      <w:sz w:val="16"/>
    </w:rPr>
  </w:style>
  <w:style w:type="paragraph" w:customStyle="1" w:styleId="NeslovanNadpis1">
    <w:name w:val="Nečíslovaný Nadpis 1"/>
    <w:basedOn w:val="Nadpis1"/>
    <w:next w:val="Normln"/>
    <w:rsid w:val="007D43FD"/>
    <w:pPr>
      <w:spacing w:line="240" w:lineRule="auto"/>
      <w:ind w:left="432" w:hanging="432"/>
    </w:pPr>
    <w:rPr>
      <w:rFonts w:cs="Times New Roman"/>
      <w:sz w:val="44"/>
      <w:lang w:val="x-none" w:eastAsia="x-none"/>
    </w:rPr>
  </w:style>
  <w:style w:type="paragraph" w:customStyle="1" w:styleId="code">
    <w:name w:val="code"/>
    <w:basedOn w:val="Normln"/>
    <w:rsid w:val="007D43FD"/>
    <w:pPr>
      <w:pBdr>
        <w:top w:val="single" w:sz="48" w:space="1" w:color="FFFFFF"/>
        <w:left w:val="single" w:sz="48" w:space="4" w:color="FFFFFF"/>
        <w:bottom w:val="single" w:sz="48" w:space="1" w:color="FFFFFF"/>
        <w:right w:val="single" w:sz="48" w:space="4" w:color="FFFFFF"/>
      </w:pBdr>
      <w:shd w:val="clear" w:color="auto" w:fill="F3F3F3"/>
      <w:spacing w:before="120" w:after="60" w:line="192" w:lineRule="auto"/>
      <w:ind w:left="568" w:right="142" w:hanging="284"/>
    </w:pPr>
    <w:rPr>
      <w:rFonts w:ascii="Courier New" w:hAnsi="Courier New"/>
      <w:kern w:val="24"/>
      <w:sz w:val="20"/>
    </w:rPr>
  </w:style>
  <w:style w:type="paragraph" w:customStyle="1" w:styleId="Neslovannadpis2rovn">
    <w:name w:val="Nečíslovaný nadpis 2. úrovně"/>
    <w:basedOn w:val="Nadpis2"/>
    <w:next w:val="Normln"/>
    <w:rsid w:val="007D43FD"/>
    <w:pPr>
      <w:keepLines w:val="0"/>
      <w:numPr>
        <w:ilvl w:val="1"/>
      </w:numPr>
      <w:spacing w:before="240" w:after="60" w:line="240" w:lineRule="auto"/>
      <w:ind w:left="576" w:hanging="576"/>
    </w:pPr>
    <w:rPr>
      <w:rFonts w:ascii="Arial" w:eastAsia="Times New Roman" w:hAnsi="Arial" w:cs="Times New Roman"/>
      <w:i/>
      <w:iCs/>
      <w:color w:val="auto"/>
      <w:kern w:val="24"/>
      <w:sz w:val="40"/>
      <w:szCs w:val="28"/>
      <w:lang w:val="x-none" w:eastAsia="x-none"/>
    </w:rPr>
  </w:style>
  <w:style w:type="paragraph" w:customStyle="1" w:styleId="Obrzek">
    <w:name w:val="Obrázek"/>
    <w:basedOn w:val="Normln"/>
    <w:next w:val="Normln"/>
    <w:uiPriority w:val="99"/>
    <w:rsid w:val="007D43FD"/>
    <w:pPr>
      <w:keepNext/>
      <w:spacing w:before="360" w:after="60" w:line="240" w:lineRule="auto"/>
      <w:jc w:val="center"/>
    </w:pPr>
    <w:rPr>
      <w:rFonts w:ascii="Times New Roman" w:hAnsi="Times New Roman"/>
      <w:kern w:val="24"/>
      <w:sz w:val="16"/>
    </w:rPr>
  </w:style>
  <w:style w:type="paragraph" w:styleId="Seznam2">
    <w:name w:val="List 2"/>
    <w:basedOn w:val="Normln"/>
    <w:rsid w:val="007D43FD"/>
    <w:pPr>
      <w:spacing w:before="120" w:after="60" w:line="240" w:lineRule="auto"/>
      <w:ind w:left="680" w:hanging="340"/>
      <w:jc w:val="both"/>
    </w:pPr>
    <w:rPr>
      <w:rFonts w:ascii="Times New Roman" w:hAnsi="Times New Roman"/>
      <w:kern w:val="24"/>
      <w:sz w:val="16"/>
    </w:rPr>
  </w:style>
  <w:style w:type="paragraph" w:styleId="Seznam3">
    <w:name w:val="List 3"/>
    <w:basedOn w:val="Normln"/>
    <w:rsid w:val="007D43FD"/>
    <w:pPr>
      <w:spacing w:before="120" w:after="60" w:line="240" w:lineRule="auto"/>
      <w:ind w:left="1020" w:hanging="340"/>
      <w:jc w:val="both"/>
    </w:pPr>
    <w:rPr>
      <w:rFonts w:ascii="Times New Roman" w:hAnsi="Times New Roman"/>
      <w:kern w:val="24"/>
      <w:sz w:val="16"/>
    </w:rPr>
  </w:style>
  <w:style w:type="paragraph" w:styleId="slovanseznam2">
    <w:name w:val="List Number 2"/>
    <w:basedOn w:val="Normln"/>
    <w:rsid w:val="007D43FD"/>
    <w:pPr>
      <w:tabs>
        <w:tab w:val="num" w:pos="680"/>
      </w:tabs>
      <w:spacing w:before="120" w:after="60" w:line="240" w:lineRule="auto"/>
      <w:ind w:left="680" w:hanging="340"/>
      <w:jc w:val="both"/>
    </w:pPr>
    <w:rPr>
      <w:rFonts w:ascii="Times New Roman" w:hAnsi="Times New Roman"/>
      <w:kern w:val="24"/>
      <w:sz w:val="16"/>
    </w:rPr>
  </w:style>
  <w:style w:type="paragraph" w:styleId="Pokraovnseznamu">
    <w:name w:val="List Continue"/>
    <w:basedOn w:val="Normln"/>
    <w:rsid w:val="007D43FD"/>
    <w:pPr>
      <w:spacing w:before="120" w:after="60" w:line="240" w:lineRule="auto"/>
      <w:ind w:left="340"/>
      <w:jc w:val="both"/>
    </w:pPr>
    <w:rPr>
      <w:rFonts w:ascii="Times New Roman" w:hAnsi="Times New Roman"/>
      <w:kern w:val="24"/>
      <w:sz w:val="16"/>
    </w:rPr>
  </w:style>
  <w:style w:type="paragraph" w:styleId="Pokraovnseznamu2">
    <w:name w:val="List Continue 2"/>
    <w:basedOn w:val="Normln"/>
    <w:rsid w:val="007D43FD"/>
    <w:pPr>
      <w:spacing w:before="120" w:after="60" w:line="240" w:lineRule="auto"/>
      <w:ind w:left="680"/>
      <w:jc w:val="both"/>
    </w:pPr>
    <w:rPr>
      <w:rFonts w:ascii="Times New Roman" w:hAnsi="Times New Roman"/>
      <w:kern w:val="24"/>
      <w:sz w:val="16"/>
    </w:rPr>
  </w:style>
  <w:style w:type="paragraph" w:styleId="slovanseznam3">
    <w:name w:val="List Number 3"/>
    <w:basedOn w:val="Normln"/>
    <w:rsid w:val="007D43FD"/>
    <w:pPr>
      <w:tabs>
        <w:tab w:val="num" w:pos="1021"/>
      </w:tabs>
      <w:spacing w:before="120" w:after="60" w:line="240" w:lineRule="auto"/>
      <w:ind w:left="1021" w:hanging="341"/>
      <w:jc w:val="both"/>
    </w:pPr>
    <w:rPr>
      <w:rFonts w:ascii="Times New Roman" w:hAnsi="Times New Roman"/>
      <w:kern w:val="24"/>
      <w:sz w:val="16"/>
    </w:rPr>
  </w:style>
  <w:style w:type="paragraph" w:styleId="Pokraovnseznamu3">
    <w:name w:val="List Continue 3"/>
    <w:basedOn w:val="Normln"/>
    <w:rsid w:val="007D43FD"/>
    <w:pPr>
      <w:spacing w:before="120" w:after="60" w:line="240" w:lineRule="auto"/>
      <w:ind w:left="1021"/>
      <w:jc w:val="both"/>
    </w:pPr>
    <w:rPr>
      <w:rFonts w:ascii="Times New Roman" w:hAnsi="Times New Roman"/>
      <w:kern w:val="24"/>
      <w:sz w:val="16"/>
    </w:rPr>
  </w:style>
  <w:style w:type="paragraph" w:styleId="Seznamsodrkami3">
    <w:name w:val="List Bullet 3"/>
    <w:basedOn w:val="Normln"/>
    <w:rsid w:val="007D43FD"/>
    <w:pPr>
      <w:numPr>
        <w:ilvl w:val="2"/>
        <w:numId w:val="17"/>
      </w:numPr>
      <w:tabs>
        <w:tab w:val="clear" w:pos="1644"/>
      </w:tabs>
      <w:spacing w:before="120" w:after="60" w:line="240" w:lineRule="auto"/>
      <w:ind w:left="1020" w:hanging="340"/>
      <w:contextualSpacing/>
      <w:jc w:val="both"/>
    </w:pPr>
    <w:rPr>
      <w:rFonts w:ascii="Times New Roman" w:hAnsi="Times New Roman"/>
      <w:kern w:val="24"/>
      <w:sz w:val="16"/>
    </w:rPr>
  </w:style>
  <w:style w:type="paragraph" w:customStyle="1" w:styleId="NeslovanNadpis1LF">
    <w:name w:val="Nečíslovaný Nadpis 1 LF"/>
    <w:basedOn w:val="NeslovanNadpis1"/>
    <w:next w:val="Normln"/>
    <w:rsid w:val="007D43FD"/>
    <w:pPr>
      <w:pageBreakBefore/>
    </w:pPr>
  </w:style>
  <w:style w:type="paragraph" w:customStyle="1" w:styleId="Nadpis1LF">
    <w:name w:val="Nadpis 1 LF"/>
    <w:basedOn w:val="Nadpis1"/>
    <w:next w:val="Normln"/>
    <w:rsid w:val="007D43FD"/>
    <w:pPr>
      <w:pageBreakBefore/>
      <w:tabs>
        <w:tab w:val="num" w:pos="709"/>
      </w:tabs>
      <w:spacing w:line="240" w:lineRule="auto"/>
      <w:ind w:left="709" w:hanging="709"/>
    </w:pPr>
    <w:rPr>
      <w:rFonts w:cs="Times New Roman"/>
      <w:sz w:val="44"/>
      <w:lang w:val="x-none" w:eastAsia="x-none"/>
    </w:rPr>
  </w:style>
  <w:style w:type="paragraph" w:styleId="Rozloendokumentu">
    <w:name w:val="Document Map"/>
    <w:basedOn w:val="Normln"/>
    <w:link w:val="RozloendokumentuChar1"/>
    <w:uiPriority w:val="99"/>
    <w:rsid w:val="007D43FD"/>
    <w:pPr>
      <w:shd w:val="clear" w:color="auto" w:fill="000080"/>
      <w:spacing w:before="120" w:after="60" w:line="240" w:lineRule="auto"/>
      <w:jc w:val="both"/>
    </w:pPr>
    <w:rPr>
      <w:rFonts w:ascii="Tahoma" w:hAnsi="Tahoma"/>
      <w:kern w:val="24"/>
      <w:sz w:val="20"/>
      <w:szCs w:val="20"/>
      <w:lang w:val="x-none" w:eastAsia="x-none"/>
    </w:rPr>
  </w:style>
  <w:style w:type="character" w:customStyle="1" w:styleId="RozloendokumentuChar">
    <w:name w:val="Rozložení dokumentu Char"/>
    <w:basedOn w:val="Standardnpsmoodstavce"/>
    <w:link w:val="1"/>
    <w:rsid w:val="007D43FD"/>
    <w:rPr>
      <w:rFonts w:ascii="Tahoma" w:hAnsi="Tahoma" w:cs="Tahoma"/>
      <w:sz w:val="16"/>
      <w:szCs w:val="16"/>
    </w:rPr>
  </w:style>
  <w:style w:type="character" w:customStyle="1" w:styleId="RozloendokumentuChar1">
    <w:name w:val="Rozložení dokumentu Char1"/>
    <w:link w:val="Rozloendokumentu"/>
    <w:uiPriority w:val="99"/>
    <w:rsid w:val="007D43FD"/>
    <w:rPr>
      <w:rFonts w:ascii="Tahoma" w:hAnsi="Tahoma"/>
      <w:kern w:val="24"/>
      <w:shd w:val="clear" w:color="auto" w:fill="000080"/>
      <w:lang w:val="x-none" w:eastAsia="x-none"/>
    </w:rPr>
  </w:style>
  <w:style w:type="paragraph" w:customStyle="1" w:styleId="NeslovanNadpis3">
    <w:name w:val="Nečíslovaný Nadpis 3"/>
    <w:basedOn w:val="Nadpis3"/>
    <w:next w:val="Normln"/>
    <w:rsid w:val="007D43FD"/>
    <w:pPr>
      <w:numPr>
        <w:ilvl w:val="2"/>
      </w:numPr>
      <w:pBdr>
        <w:bottom w:val="none" w:sz="0" w:space="0" w:color="auto"/>
      </w:pBdr>
      <w:spacing w:after="60" w:line="240" w:lineRule="auto"/>
      <w:ind w:left="720" w:hanging="720"/>
    </w:pPr>
    <w:rPr>
      <w:rFonts w:ascii="Arial" w:hAnsi="Arial" w:cs="Arial"/>
      <w:bCs/>
      <w:i w:val="0"/>
      <w:color w:val="auto"/>
      <w:kern w:val="24"/>
      <w:sz w:val="36"/>
      <w:szCs w:val="26"/>
      <w:lang w:eastAsia="cs-CZ"/>
    </w:rPr>
  </w:style>
  <w:style w:type="paragraph" w:customStyle="1" w:styleId="NeslovanNadpis4">
    <w:name w:val="Nečíslovaný Nadpis 4"/>
    <w:basedOn w:val="Nadpis4"/>
    <w:next w:val="Normln"/>
    <w:rsid w:val="007D43FD"/>
    <w:pPr>
      <w:keepLines w:val="0"/>
      <w:numPr>
        <w:ilvl w:val="3"/>
      </w:numPr>
      <w:tabs>
        <w:tab w:val="left" w:pos="2552"/>
      </w:tabs>
      <w:spacing w:before="240" w:after="60" w:line="240" w:lineRule="auto"/>
    </w:pPr>
    <w:rPr>
      <w:rFonts w:ascii="Arial" w:eastAsia="Times New Roman" w:hAnsi="Arial" w:cs="Times New Roman"/>
      <w:iCs w:val="0"/>
      <w:color w:val="auto"/>
      <w:kern w:val="24"/>
      <w:sz w:val="32"/>
      <w:szCs w:val="28"/>
      <w:lang w:val="x-none"/>
    </w:rPr>
  </w:style>
  <w:style w:type="paragraph" w:customStyle="1" w:styleId="NeslovanNadpis5">
    <w:name w:val="Nečíslovaný Nadpis 5"/>
    <w:basedOn w:val="Nadpis5"/>
    <w:next w:val="Normln"/>
    <w:rsid w:val="007D43FD"/>
    <w:pPr>
      <w:keepNext w:val="0"/>
      <w:numPr>
        <w:ilvl w:val="4"/>
      </w:numPr>
      <w:spacing w:before="240" w:line="240" w:lineRule="auto"/>
      <w:ind w:left="1008" w:hanging="1008"/>
    </w:pPr>
    <w:rPr>
      <w:rFonts w:ascii="Arial" w:hAnsi="Arial"/>
      <w:bCs/>
      <w:i w:val="0"/>
      <w:iCs/>
      <w:color w:val="auto"/>
      <w:kern w:val="24"/>
      <w:sz w:val="28"/>
      <w:szCs w:val="26"/>
      <w:lang w:eastAsia="cs-CZ"/>
    </w:rPr>
  </w:style>
  <w:style w:type="paragraph" w:customStyle="1" w:styleId="Neslovannadpis6rovn">
    <w:name w:val="Nečíslovaný nadpis 6 úrovně"/>
    <w:basedOn w:val="Nadpis6"/>
    <w:next w:val="Normln"/>
    <w:rsid w:val="007D43FD"/>
    <w:pPr>
      <w:keepNext w:val="0"/>
      <w:keepLines w:val="0"/>
      <w:numPr>
        <w:ilvl w:val="5"/>
      </w:numPr>
      <w:tabs>
        <w:tab w:val="left" w:pos="3402"/>
      </w:tabs>
      <w:spacing w:before="240" w:after="60" w:line="240" w:lineRule="auto"/>
    </w:pPr>
    <w:rPr>
      <w:rFonts w:ascii="Arial" w:eastAsia="Times New Roman" w:hAnsi="Arial" w:cs="Times New Roman"/>
      <w:b/>
      <w:bCs/>
      <w:i w:val="0"/>
      <w:iCs w:val="0"/>
      <w:color w:val="auto"/>
      <w:kern w:val="24"/>
      <w:sz w:val="24"/>
      <w:szCs w:val="22"/>
      <w:lang w:val="x-none"/>
    </w:rPr>
  </w:style>
  <w:style w:type="paragraph" w:customStyle="1" w:styleId="Nzevdokumentu">
    <w:name w:val="Název dokumentu"/>
    <w:basedOn w:val="Normln"/>
    <w:rsid w:val="007D43FD"/>
    <w:pPr>
      <w:spacing w:before="120" w:after="60" w:line="240" w:lineRule="auto"/>
      <w:jc w:val="center"/>
    </w:pPr>
    <w:rPr>
      <w:rFonts w:ascii="Arial" w:hAnsi="Arial" w:cs="Arial"/>
      <w:kern w:val="24"/>
      <w:sz w:val="56"/>
      <w:szCs w:val="56"/>
    </w:rPr>
  </w:style>
  <w:style w:type="paragraph" w:customStyle="1" w:styleId="JNadpis2">
    <w:name w:val="J Nadpis 2"/>
    <w:basedOn w:val="Normln"/>
    <w:rsid w:val="007D43FD"/>
    <w:pPr>
      <w:spacing w:before="120" w:after="60" w:line="240" w:lineRule="auto"/>
      <w:jc w:val="both"/>
    </w:pPr>
    <w:rPr>
      <w:rFonts w:ascii="Times New Roman" w:hAnsi="Times New Roman"/>
      <w:kern w:val="24"/>
      <w:sz w:val="16"/>
    </w:rPr>
  </w:style>
  <w:style w:type="paragraph" w:customStyle="1" w:styleId="JNadpis3">
    <w:name w:val="J Nadpis 3"/>
    <w:basedOn w:val="Normln"/>
    <w:rsid w:val="007D43FD"/>
    <w:pPr>
      <w:spacing w:before="120" w:after="60" w:line="240" w:lineRule="auto"/>
      <w:jc w:val="both"/>
    </w:pPr>
    <w:rPr>
      <w:rFonts w:ascii="Times New Roman" w:hAnsi="Times New Roman"/>
      <w:kern w:val="24"/>
      <w:sz w:val="16"/>
    </w:rPr>
  </w:style>
  <w:style w:type="paragraph" w:customStyle="1" w:styleId="JNadpis4">
    <w:name w:val="J Nadpis 4"/>
    <w:basedOn w:val="Normln"/>
    <w:rsid w:val="007D43FD"/>
    <w:pPr>
      <w:spacing w:before="120" w:after="60" w:line="240" w:lineRule="auto"/>
      <w:jc w:val="both"/>
    </w:pPr>
    <w:rPr>
      <w:rFonts w:ascii="Times New Roman" w:hAnsi="Times New Roman"/>
      <w:kern w:val="24"/>
      <w:sz w:val="16"/>
    </w:rPr>
  </w:style>
  <w:style w:type="paragraph" w:styleId="Seznamsodrkami4">
    <w:name w:val="List Bullet 4"/>
    <w:basedOn w:val="Normln"/>
    <w:rsid w:val="007D43FD"/>
    <w:pPr>
      <w:numPr>
        <w:numId w:val="15"/>
      </w:numPr>
      <w:spacing w:before="120" w:after="60" w:line="240" w:lineRule="auto"/>
      <w:jc w:val="both"/>
    </w:pPr>
    <w:rPr>
      <w:rFonts w:ascii="Times New Roman" w:hAnsi="Times New Roman"/>
      <w:kern w:val="24"/>
      <w:sz w:val="16"/>
    </w:rPr>
  </w:style>
  <w:style w:type="paragraph" w:styleId="Seznamsodrkami5">
    <w:name w:val="List Bullet 5"/>
    <w:basedOn w:val="Normln"/>
    <w:rsid w:val="007D43FD"/>
    <w:pPr>
      <w:numPr>
        <w:numId w:val="16"/>
      </w:numPr>
      <w:spacing w:before="120" w:after="60" w:line="240" w:lineRule="auto"/>
      <w:jc w:val="both"/>
    </w:pPr>
    <w:rPr>
      <w:rFonts w:ascii="Times New Roman" w:hAnsi="Times New Roman"/>
      <w:kern w:val="24"/>
      <w:sz w:val="16"/>
    </w:rPr>
  </w:style>
  <w:style w:type="paragraph" w:styleId="Podnadpis">
    <w:name w:val="Subtitle"/>
    <w:basedOn w:val="Normln"/>
    <w:link w:val="PodnadpisChar"/>
    <w:uiPriority w:val="11"/>
    <w:qFormat/>
    <w:rsid w:val="007D43FD"/>
    <w:pPr>
      <w:spacing w:before="120" w:after="60" w:line="240" w:lineRule="auto"/>
      <w:jc w:val="center"/>
      <w:outlineLvl w:val="1"/>
    </w:pPr>
    <w:rPr>
      <w:rFonts w:ascii="Arial" w:hAnsi="Arial"/>
      <w:kern w:val="24"/>
      <w:sz w:val="24"/>
      <w:lang w:val="x-none" w:eastAsia="x-none"/>
    </w:rPr>
  </w:style>
  <w:style w:type="character" w:customStyle="1" w:styleId="PodnadpisChar">
    <w:name w:val="Podnadpis Char"/>
    <w:basedOn w:val="Standardnpsmoodstavce"/>
    <w:link w:val="Podnadpis"/>
    <w:uiPriority w:val="11"/>
    <w:rsid w:val="007D43FD"/>
    <w:rPr>
      <w:rFonts w:ascii="Arial" w:hAnsi="Arial"/>
      <w:kern w:val="24"/>
      <w:sz w:val="24"/>
      <w:szCs w:val="24"/>
      <w:lang w:val="x-none" w:eastAsia="x-none"/>
    </w:rPr>
  </w:style>
  <w:style w:type="paragraph" w:customStyle="1" w:styleId="Stylslovanseznam2">
    <w:name w:val="Styl Číslovaný seznam 2 +"/>
    <w:basedOn w:val="slovanseznam2"/>
    <w:rsid w:val="007D43FD"/>
    <w:pPr>
      <w:contextualSpacing/>
    </w:pPr>
    <w:rPr>
      <w:kern w:val="0"/>
    </w:rPr>
  </w:style>
  <w:style w:type="character" w:styleId="Zdraznnintenzivn">
    <w:name w:val="Intense Emphasis"/>
    <w:qFormat/>
    <w:rsid w:val="007D43FD"/>
    <w:rPr>
      <w:b/>
      <w:bCs/>
      <w:i/>
      <w:iCs/>
      <w:color w:val="4F81BD"/>
    </w:rPr>
  </w:style>
  <w:style w:type="paragraph" w:customStyle="1" w:styleId="Odrazky1">
    <w:name w:val="Odrazky1"/>
    <w:basedOn w:val="Normln"/>
    <w:rsid w:val="007D43FD"/>
    <w:pPr>
      <w:numPr>
        <w:numId w:val="18"/>
      </w:numPr>
      <w:spacing w:before="60" w:after="0" w:line="240" w:lineRule="auto"/>
      <w:jc w:val="both"/>
    </w:pPr>
    <w:rPr>
      <w:rFonts w:ascii="Arial" w:hAnsi="Arial"/>
      <w:sz w:val="16"/>
      <w:szCs w:val="20"/>
    </w:rPr>
  </w:style>
  <w:style w:type="paragraph" w:styleId="Zkladntext2">
    <w:name w:val="Body Text 2"/>
    <w:basedOn w:val="Normln"/>
    <w:link w:val="Zkladntext2Char"/>
    <w:rsid w:val="007D43FD"/>
    <w:pPr>
      <w:spacing w:after="0" w:line="240" w:lineRule="auto"/>
      <w:jc w:val="both"/>
    </w:pPr>
    <w:rPr>
      <w:rFonts w:ascii="Times New Roman" w:hAnsi="Times New Roman"/>
      <w:sz w:val="24"/>
      <w:lang w:val="x-none" w:eastAsia="x-none"/>
    </w:rPr>
  </w:style>
  <w:style w:type="character" w:customStyle="1" w:styleId="Zkladntext2Char">
    <w:name w:val="Základní text 2 Char"/>
    <w:basedOn w:val="Standardnpsmoodstavce"/>
    <w:link w:val="Zkladntext2"/>
    <w:rsid w:val="007D43FD"/>
    <w:rPr>
      <w:sz w:val="24"/>
      <w:szCs w:val="24"/>
      <w:lang w:val="x-none" w:eastAsia="x-none"/>
    </w:rPr>
  </w:style>
  <w:style w:type="character" w:customStyle="1" w:styleId="SeznamsodrkamiCharChar">
    <w:name w:val="Seznam s odrážkami Char Char"/>
    <w:rsid w:val="007D43FD"/>
    <w:rPr>
      <w:kern w:val="24"/>
      <w:sz w:val="24"/>
      <w:szCs w:val="24"/>
      <w:lang w:val="cs-CZ" w:eastAsia="cs-CZ" w:bidi="ar-SA"/>
    </w:rPr>
  </w:style>
  <w:style w:type="paragraph" w:customStyle="1" w:styleId="xl76">
    <w:name w:val="xl76"/>
    <w:basedOn w:val="Normln"/>
    <w:rsid w:val="007D43F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hAnsi="Arial" w:cs="Arial"/>
      <w:sz w:val="16"/>
    </w:rPr>
  </w:style>
  <w:style w:type="paragraph" w:customStyle="1" w:styleId="xl77">
    <w:name w:val="xl77"/>
    <w:basedOn w:val="Normln"/>
    <w:rsid w:val="007D43F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6"/>
    </w:rPr>
  </w:style>
  <w:style w:type="paragraph" w:customStyle="1" w:styleId="xl78">
    <w:name w:val="xl78"/>
    <w:basedOn w:val="Normln"/>
    <w:rsid w:val="007D43F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sz w:val="16"/>
    </w:rPr>
  </w:style>
  <w:style w:type="paragraph" w:customStyle="1" w:styleId="xl79">
    <w:name w:val="xl79"/>
    <w:basedOn w:val="Normln"/>
    <w:rsid w:val="007D43F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sz w:val="16"/>
    </w:rPr>
  </w:style>
  <w:style w:type="paragraph" w:customStyle="1" w:styleId="xl80">
    <w:name w:val="xl80"/>
    <w:basedOn w:val="Normln"/>
    <w:rsid w:val="007D43F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hAnsi="Arial" w:cs="Arial"/>
      <w:sz w:val="16"/>
    </w:rPr>
  </w:style>
  <w:style w:type="paragraph" w:customStyle="1" w:styleId="xl81">
    <w:name w:val="xl81"/>
    <w:basedOn w:val="Normln"/>
    <w:rsid w:val="007D43F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sz w:val="16"/>
    </w:rPr>
  </w:style>
  <w:style w:type="paragraph" w:customStyle="1" w:styleId="xl82">
    <w:name w:val="xl82"/>
    <w:basedOn w:val="Normln"/>
    <w:rsid w:val="007D43F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sz w:val="16"/>
    </w:rPr>
  </w:style>
  <w:style w:type="paragraph" w:customStyle="1" w:styleId="xl83">
    <w:name w:val="xl83"/>
    <w:basedOn w:val="Normln"/>
    <w:rsid w:val="007D43F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sz w:val="16"/>
    </w:rPr>
  </w:style>
  <w:style w:type="paragraph" w:customStyle="1" w:styleId="xl84">
    <w:name w:val="xl84"/>
    <w:basedOn w:val="Normln"/>
    <w:rsid w:val="007D43F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sz w:val="16"/>
    </w:rPr>
  </w:style>
  <w:style w:type="paragraph" w:customStyle="1" w:styleId="xl85">
    <w:name w:val="xl85"/>
    <w:basedOn w:val="Normln"/>
    <w:rsid w:val="007D43F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sz w:val="16"/>
    </w:rPr>
  </w:style>
  <w:style w:type="paragraph" w:customStyle="1" w:styleId="xl86">
    <w:name w:val="xl86"/>
    <w:basedOn w:val="Normln"/>
    <w:rsid w:val="007D43F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sz w:val="16"/>
    </w:rPr>
  </w:style>
  <w:style w:type="paragraph" w:customStyle="1" w:styleId="xl87">
    <w:name w:val="xl87"/>
    <w:basedOn w:val="Normln"/>
    <w:rsid w:val="007D43F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olor w:val="0000FF"/>
      <w:sz w:val="16"/>
    </w:rPr>
  </w:style>
  <w:style w:type="paragraph" w:customStyle="1" w:styleId="xl88">
    <w:name w:val="xl88"/>
    <w:basedOn w:val="Normln"/>
    <w:rsid w:val="007D43F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color w:val="0000FF"/>
      <w:sz w:val="16"/>
    </w:rPr>
  </w:style>
  <w:style w:type="paragraph" w:customStyle="1" w:styleId="xl89">
    <w:name w:val="xl89"/>
    <w:basedOn w:val="Normln"/>
    <w:rsid w:val="007D43F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color w:val="0000FF"/>
      <w:sz w:val="16"/>
    </w:rPr>
  </w:style>
  <w:style w:type="paragraph" w:customStyle="1" w:styleId="xl90">
    <w:name w:val="xl90"/>
    <w:basedOn w:val="Normln"/>
    <w:rsid w:val="007D43F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16"/>
    </w:rPr>
  </w:style>
  <w:style w:type="paragraph" w:customStyle="1" w:styleId="xl91">
    <w:name w:val="xl91"/>
    <w:basedOn w:val="Normln"/>
    <w:rsid w:val="007D43F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6"/>
    </w:rPr>
  </w:style>
  <w:style w:type="paragraph" w:customStyle="1" w:styleId="xl92">
    <w:name w:val="xl92"/>
    <w:basedOn w:val="Normln"/>
    <w:rsid w:val="007D43F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6"/>
    </w:rPr>
  </w:style>
  <w:style w:type="paragraph" w:customStyle="1" w:styleId="xl93">
    <w:name w:val="xl93"/>
    <w:basedOn w:val="Normln"/>
    <w:rsid w:val="007D43FD"/>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textAlignment w:val="center"/>
    </w:pPr>
    <w:rPr>
      <w:rFonts w:ascii="Arial" w:hAnsi="Arial" w:cs="Arial"/>
      <w:b/>
      <w:bCs/>
      <w:sz w:val="16"/>
    </w:rPr>
  </w:style>
  <w:style w:type="paragraph" w:customStyle="1" w:styleId="Obsah">
    <w:name w:val="Obsah"/>
    <w:basedOn w:val="Normln"/>
    <w:rsid w:val="007D43FD"/>
    <w:pPr>
      <w:pageBreakBefore/>
      <w:pBdr>
        <w:top w:val="single" w:sz="4" w:space="1" w:color="auto"/>
        <w:bottom w:val="single" w:sz="4" w:space="1" w:color="auto"/>
      </w:pBdr>
      <w:shd w:val="pct15" w:color="auto" w:fill="FFFFFF"/>
      <w:spacing w:before="500" w:line="240" w:lineRule="auto"/>
      <w:jc w:val="both"/>
    </w:pPr>
    <w:rPr>
      <w:rFonts w:ascii="Arial" w:hAnsi="Arial"/>
      <w:b/>
      <w:bCs/>
      <w:caps/>
      <w:sz w:val="28"/>
      <w:szCs w:val="20"/>
      <w:lang w:eastAsia="en-US"/>
    </w:rPr>
  </w:style>
  <w:style w:type="paragraph" w:customStyle="1" w:styleId="zvraznn">
    <w:name w:val="zvýrazněný"/>
    <w:basedOn w:val="Normln"/>
    <w:next w:val="Normln"/>
    <w:link w:val="zvraznnChar"/>
    <w:rsid w:val="007D43FD"/>
    <w:pPr>
      <w:pBdr>
        <w:bottom w:val="single" w:sz="2" w:space="1" w:color="003366"/>
      </w:pBdr>
      <w:spacing w:line="240" w:lineRule="auto"/>
      <w:jc w:val="both"/>
    </w:pPr>
    <w:rPr>
      <w:rFonts w:ascii="Arial" w:hAnsi="Arial"/>
      <w:b/>
      <w:color w:val="000080"/>
      <w:sz w:val="24"/>
      <w:szCs w:val="20"/>
      <w:lang w:val="x-none" w:eastAsia="en-US"/>
    </w:rPr>
  </w:style>
  <w:style w:type="paragraph" w:customStyle="1" w:styleId="StylObsah2Vlevo25cm">
    <w:name w:val="Styl Obsah 2 + Vlevo:  25 cm"/>
    <w:basedOn w:val="Obsah2"/>
    <w:autoRedefine/>
    <w:rsid w:val="007D43FD"/>
    <w:pPr>
      <w:tabs>
        <w:tab w:val="clear" w:pos="993"/>
        <w:tab w:val="clear" w:pos="8930"/>
        <w:tab w:val="left" w:pos="1418"/>
        <w:tab w:val="right" w:leader="dot" w:pos="9202"/>
      </w:tabs>
      <w:spacing w:before="60" w:after="60"/>
      <w:ind w:left="1418" w:right="0" w:hanging="992"/>
    </w:pPr>
    <w:rPr>
      <w:rFonts w:ascii="Arial" w:hAnsi="Arial"/>
      <w:b w:val="0"/>
      <w:smallCaps/>
      <w:color w:val="auto"/>
      <w:sz w:val="24"/>
    </w:rPr>
  </w:style>
  <w:style w:type="character" w:customStyle="1" w:styleId="zvraznnChar">
    <w:name w:val="zvýrazněný Char"/>
    <w:link w:val="zvraznn"/>
    <w:rsid w:val="007D43FD"/>
    <w:rPr>
      <w:rFonts w:ascii="Arial" w:hAnsi="Arial"/>
      <w:b/>
      <w:color w:val="000080"/>
      <w:sz w:val="24"/>
      <w:lang w:val="x-none" w:eastAsia="en-US"/>
    </w:rPr>
  </w:style>
  <w:style w:type="paragraph" w:customStyle="1" w:styleId="Odrka4">
    <w:name w:val="Odrážka 4"/>
    <w:basedOn w:val="Normln"/>
    <w:rsid w:val="007D43FD"/>
    <w:pPr>
      <w:numPr>
        <w:numId w:val="19"/>
      </w:numPr>
      <w:spacing w:line="240" w:lineRule="auto"/>
      <w:jc w:val="both"/>
    </w:pPr>
    <w:rPr>
      <w:rFonts w:ascii="Arial" w:hAnsi="Arial"/>
      <w:sz w:val="16"/>
      <w:szCs w:val="20"/>
      <w:lang w:eastAsia="en-US"/>
    </w:rPr>
  </w:style>
  <w:style w:type="paragraph" w:customStyle="1" w:styleId="StylNadpis1DolejednoduchAutomatick075bkar">
    <w:name w:val="Styl Nadpis 1 + Dole: (jednoduché Automatická  075 b. šířka čár..."/>
    <w:basedOn w:val="Nadpis1"/>
    <w:rsid w:val="007D43FD"/>
    <w:pPr>
      <w:tabs>
        <w:tab w:val="num" w:pos="709"/>
      </w:tabs>
      <w:spacing w:line="240" w:lineRule="auto"/>
      <w:ind w:left="709" w:hanging="709"/>
    </w:pPr>
    <w:rPr>
      <w:rFonts w:ascii="Calibri" w:hAnsi="Calibri" w:cs="Times New Roman"/>
      <w:sz w:val="40"/>
      <w:szCs w:val="20"/>
      <w:lang w:val="x-none" w:eastAsia="x-none"/>
    </w:rPr>
  </w:style>
  <w:style w:type="paragraph" w:customStyle="1" w:styleId="Seznamtabulek">
    <w:name w:val="Seznam tabulek"/>
    <w:basedOn w:val="Normln"/>
    <w:next w:val="Normln"/>
    <w:rsid w:val="007D43FD"/>
    <w:pPr>
      <w:widowControl w:val="0"/>
      <w:spacing w:before="120" w:after="240" w:line="240" w:lineRule="auto"/>
      <w:jc w:val="both"/>
    </w:pPr>
    <w:rPr>
      <w:rFonts w:ascii="Arial" w:hAnsi="Arial"/>
      <w:noProof/>
      <w:kern w:val="24"/>
      <w:sz w:val="16"/>
      <w:szCs w:val="22"/>
      <w:lang w:eastAsia="en-US"/>
    </w:rPr>
  </w:style>
  <w:style w:type="paragraph" w:customStyle="1" w:styleId="Rejstk">
    <w:name w:val="Rejstřík"/>
    <w:basedOn w:val="Normln"/>
    <w:rsid w:val="007D43FD"/>
    <w:pPr>
      <w:suppressLineNumbers/>
      <w:suppressAutoHyphens/>
      <w:spacing w:before="120" w:after="60" w:line="240" w:lineRule="auto"/>
      <w:jc w:val="both"/>
    </w:pPr>
    <w:rPr>
      <w:rFonts w:cs="Tahoma"/>
      <w:kern w:val="24"/>
      <w:sz w:val="16"/>
      <w:lang w:eastAsia="ar-SA"/>
    </w:rPr>
  </w:style>
  <w:style w:type="paragraph" w:customStyle="1" w:styleId="Obsahtabulky">
    <w:name w:val="Obsah tabulky"/>
    <w:basedOn w:val="Normln"/>
    <w:rsid w:val="007D43FD"/>
    <w:pPr>
      <w:suppressLineNumbers/>
      <w:suppressAutoHyphens/>
      <w:spacing w:before="120" w:after="60" w:line="240" w:lineRule="auto"/>
      <w:jc w:val="both"/>
    </w:pPr>
    <w:rPr>
      <w:kern w:val="24"/>
      <w:sz w:val="16"/>
      <w:lang w:eastAsia="ar-SA"/>
    </w:rPr>
  </w:style>
  <w:style w:type="paragraph" w:customStyle="1" w:styleId="Nadpistabulky">
    <w:name w:val="Nadpis tabulky"/>
    <w:basedOn w:val="Obsahtabulky"/>
    <w:rsid w:val="007D43FD"/>
    <w:pPr>
      <w:jc w:val="center"/>
    </w:pPr>
    <w:rPr>
      <w:b/>
      <w:bCs/>
      <w:i/>
      <w:iCs/>
    </w:rPr>
  </w:style>
  <w:style w:type="character" w:customStyle="1" w:styleId="b1">
    <w:name w:val="b1"/>
    <w:rsid w:val="007D43FD"/>
    <w:rPr>
      <w:rFonts w:ascii="Courier New" w:hAnsi="Courier New" w:cs="Courier New" w:hint="default"/>
      <w:b/>
      <w:bCs/>
      <w:strike w:val="0"/>
      <w:dstrike w:val="0"/>
      <w:color w:val="FF0000"/>
      <w:u w:val="none"/>
      <w:effect w:val="none"/>
    </w:rPr>
  </w:style>
  <w:style w:type="character" w:customStyle="1" w:styleId="m1">
    <w:name w:val="m1"/>
    <w:rsid w:val="007D43FD"/>
    <w:rPr>
      <w:color w:val="0000FF"/>
    </w:rPr>
  </w:style>
  <w:style w:type="character" w:customStyle="1" w:styleId="pi1">
    <w:name w:val="pi1"/>
    <w:rsid w:val="007D43FD"/>
    <w:rPr>
      <w:color w:val="0000FF"/>
    </w:rPr>
  </w:style>
  <w:style w:type="character" w:customStyle="1" w:styleId="t1">
    <w:name w:val="t1"/>
    <w:rsid w:val="007D43FD"/>
    <w:rPr>
      <w:color w:val="990000"/>
    </w:rPr>
  </w:style>
  <w:style w:type="paragraph" w:customStyle="1" w:styleId="RLP1">
    <w:name w:val="RL PČ 1"/>
    <w:basedOn w:val="Normln"/>
    <w:qFormat/>
    <w:rsid w:val="007D43FD"/>
    <w:pPr>
      <w:keepNext/>
      <w:numPr>
        <w:numId w:val="37"/>
      </w:numPr>
      <w:spacing w:line="240" w:lineRule="auto"/>
    </w:pPr>
    <w:rPr>
      <w:b/>
      <w:sz w:val="28"/>
    </w:rPr>
  </w:style>
  <w:style w:type="paragraph" w:styleId="Normlnweb">
    <w:name w:val="Normal (Web)"/>
    <w:basedOn w:val="Normln"/>
    <w:uiPriority w:val="99"/>
    <w:rsid w:val="007D43FD"/>
    <w:pPr>
      <w:spacing w:before="100" w:beforeAutospacing="1" w:after="100" w:afterAutospacing="1" w:line="240" w:lineRule="auto"/>
      <w:jc w:val="both"/>
    </w:pPr>
    <w:rPr>
      <w:kern w:val="24"/>
      <w:sz w:val="16"/>
      <w:lang w:val="en-US" w:eastAsia="en-US"/>
    </w:rPr>
  </w:style>
  <w:style w:type="paragraph" w:customStyle="1" w:styleId="SAP1nadpis">
    <w:name w:val="SAP_1nadpis"/>
    <w:basedOn w:val="Nadpis1"/>
    <w:rsid w:val="007D43FD"/>
    <w:pPr>
      <w:tabs>
        <w:tab w:val="num" w:pos="709"/>
      </w:tabs>
      <w:spacing w:before="480" w:after="300" w:line="240" w:lineRule="auto"/>
      <w:ind w:left="709" w:hanging="709"/>
    </w:pPr>
    <w:rPr>
      <w:rFonts w:ascii="Calibri" w:hAnsi="Calibri" w:cs="Times New Roman"/>
      <w:sz w:val="40"/>
      <w:lang w:val="x-none" w:eastAsia="x-none"/>
    </w:rPr>
  </w:style>
  <w:style w:type="paragraph" w:customStyle="1" w:styleId="SAP2nadpis">
    <w:name w:val="SAP_2nadpis"/>
    <w:basedOn w:val="Nadpis2"/>
    <w:rsid w:val="007D43FD"/>
    <w:pPr>
      <w:keepLines w:val="0"/>
      <w:numPr>
        <w:ilvl w:val="1"/>
      </w:numPr>
      <w:tabs>
        <w:tab w:val="num" w:pos="576"/>
        <w:tab w:val="num" w:pos="1276"/>
      </w:tabs>
      <w:spacing w:before="480" w:after="300" w:line="240" w:lineRule="auto"/>
      <w:ind w:left="576" w:hanging="576"/>
    </w:pPr>
    <w:rPr>
      <w:rFonts w:ascii="Calibri" w:eastAsia="Times New Roman" w:hAnsi="Calibri" w:cs="Times New Roman"/>
      <w:i/>
      <w:iCs/>
      <w:color w:val="auto"/>
      <w:kern w:val="24"/>
      <w:sz w:val="36"/>
      <w:szCs w:val="28"/>
      <w:lang w:val="x-none" w:eastAsia="x-none"/>
    </w:rPr>
  </w:style>
  <w:style w:type="paragraph" w:customStyle="1" w:styleId="SAP3nadpis">
    <w:name w:val="SAP_3nadpis"/>
    <w:basedOn w:val="Nadpis3"/>
    <w:rsid w:val="007D43FD"/>
    <w:pPr>
      <w:numPr>
        <w:ilvl w:val="2"/>
      </w:numPr>
      <w:pBdr>
        <w:bottom w:val="none" w:sz="0" w:space="0" w:color="auto"/>
      </w:pBdr>
      <w:tabs>
        <w:tab w:val="num" w:pos="992"/>
        <w:tab w:val="num" w:pos="1843"/>
      </w:tabs>
      <w:spacing w:before="480" w:after="300" w:line="240" w:lineRule="auto"/>
      <w:ind w:left="1843" w:hanging="1123"/>
    </w:pPr>
    <w:rPr>
      <w:rFonts w:ascii="Calibri" w:hAnsi="Calibri" w:cs="Arial"/>
      <w:i w:val="0"/>
      <w:color w:val="auto"/>
      <w:kern w:val="24"/>
      <w:sz w:val="28"/>
      <w:szCs w:val="26"/>
      <w:lang w:eastAsia="cs-CZ"/>
    </w:rPr>
  </w:style>
  <w:style w:type="paragraph" w:customStyle="1" w:styleId="SAP4nadpis">
    <w:name w:val="SAP_4nadpis"/>
    <w:basedOn w:val="Nadpis4"/>
    <w:rsid w:val="007D43FD"/>
    <w:pPr>
      <w:keepLines w:val="0"/>
      <w:numPr>
        <w:ilvl w:val="3"/>
      </w:numPr>
      <w:tabs>
        <w:tab w:val="num" w:pos="1080"/>
        <w:tab w:val="num" w:pos="1800"/>
        <w:tab w:val="left" w:pos="2552"/>
      </w:tabs>
      <w:spacing w:before="360" w:after="180" w:line="240" w:lineRule="auto"/>
      <w:ind w:left="1797" w:hanging="717"/>
    </w:pPr>
    <w:rPr>
      <w:rFonts w:ascii="Calibri" w:eastAsia="Times New Roman" w:hAnsi="Calibri" w:cs="Times New Roman"/>
      <w:b w:val="0"/>
      <w:iCs w:val="0"/>
      <w:color w:val="auto"/>
      <w:kern w:val="24"/>
      <w:sz w:val="28"/>
      <w:szCs w:val="28"/>
      <w:lang w:val="x-none"/>
    </w:rPr>
  </w:style>
  <w:style w:type="paragraph" w:customStyle="1" w:styleId="SAPtext">
    <w:name w:val="SAP_text"/>
    <w:basedOn w:val="Normln"/>
    <w:link w:val="SAPtextChar"/>
    <w:rsid w:val="007D43FD"/>
    <w:pPr>
      <w:spacing w:before="120" w:after="60" w:line="240" w:lineRule="auto"/>
      <w:jc w:val="both"/>
    </w:pPr>
    <w:rPr>
      <w:kern w:val="24"/>
      <w:sz w:val="24"/>
      <w:lang w:val="x-none" w:eastAsia="x-none"/>
    </w:rPr>
  </w:style>
  <w:style w:type="paragraph" w:customStyle="1" w:styleId="SAPtextodr">
    <w:name w:val="SAP_text_odr"/>
    <w:basedOn w:val="SAPtext"/>
    <w:rsid w:val="007D43FD"/>
    <w:pPr>
      <w:numPr>
        <w:numId w:val="20"/>
      </w:numPr>
      <w:tabs>
        <w:tab w:val="clear" w:pos="720"/>
        <w:tab w:val="num" w:pos="420"/>
        <w:tab w:val="num" w:pos="771"/>
      </w:tabs>
      <w:ind w:left="420" w:hanging="420"/>
    </w:pPr>
  </w:style>
  <w:style w:type="paragraph" w:customStyle="1" w:styleId="SAPtextcisl">
    <w:name w:val="SAP_text_cisl"/>
    <w:basedOn w:val="SAPtext"/>
    <w:rsid w:val="007D43FD"/>
    <w:pPr>
      <w:numPr>
        <w:numId w:val="21"/>
      </w:numPr>
      <w:tabs>
        <w:tab w:val="clear" w:pos="900"/>
        <w:tab w:val="num" w:pos="360"/>
        <w:tab w:val="num" w:pos="420"/>
      </w:tabs>
      <w:ind w:left="0" w:firstLine="0"/>
    </w:pPr>
  </w:style>
  <w:style w:type="paragraph" w:customStyle="1" w:styleId="SAPtextabc">
    <w:name w:val="SAP_text_abc"/>
    <w:basedOn w:val="SAPtext"/>
    <w:rsid w:val="007D43FD"/>
    <w:pPr>
      <w:numPr>
        <w:ilvl w:val="1"/>
        <w:numId w:val="21"/>
      </w:numPr>
      <w:tabs>
        <w:tab w:val="clear" w:pos="1440"/>
        <w:tab w:val="num" w:pos="567"/>
        <w:tab w:val="num" w:pos="720"/>
      </w:tabs>
      <w:ind w:left="1361" w:hanging="1361"/>
    </w:pPr>
  </w:style>
  <w:style w:type="paragraph" w:customStyle="1" w:styleId="SAPtextodr2">
    <w:name w:val="SAP_text_odr2"/>
    <w:basedOn w:val="SAPtextodr"/>
    <w:rsid w:val="007D43FD"/>
    <w:pPr>
      <w:numPr>
        <w:ilvl w:val="1"/>
      </w:numPr>
      <w:tabs>
        <w:tab w:val="clear" w:pos="1440"/>
        <w:tab w:val="num" w:pos="771"/>
        <w:tab w:val="num" w:pos="1134"/>
        <w:tab w:val="num" w:pos="1474"/>
      </w:tabs>
      <w:ind w:left="1474" w:hanging="737"/>
    </w:pPr>
  </w:style>
  <w:style w:type="character" w:customStyle="1" w:styleId="SAPtextChar">
    <w:name w:val="SAP_text Char"/>
    <w:link w:val="SAPtext"/>
    <w:rsid w:val="007D43FD"/>
    <w:rPr>
      <w:rFonts w:ascii="Calibri" w:hAnsi="Calibri"/>
      <w:kern w:val="24"/>
      <w:sz w:val="24"/>
      <w:szCs w:val="24"/>
      <w:lang w:val="x-none" w:eastAsia="x-none"/>
    </w:rPr>
  </w:style>
  <w:style w:type="paragraph" w:customStyle="1" w:styleId="SAPdokument">
    <w:name w:val="SAP_dokument"/>
    <w:basedOn w:val="Normln"/>
    <w:rsid w:val="007D43FD"/>
    <w:pPr>
      <w:spacing w:before="120" w:after="60" w:line="360" w:lineRule="auto"/>
      <w:jc w:val="center"/>
    </w:pPr>
    <w:rPr>
      <w:b/>
      <w:kern w:val="24"/>
      <w:sz w:val="52"/>
      <w:szCs w:val="52"/>
    </w:rPr>
  </w:style>
  <w:style w:type="paragraph" w:customStyle="1" w:styleId="SAPobsah">
    <w:name w:val="SAP_obsah"/>
    <w:basedOn w:val="Normln"/>
    <w:rsid w:val="007D43FD"/>
    <w:pPr>
      <w:spacing w:before="120" w:after="60" w:line="240" w:lineRule="auto"/>
      <w:jc w:val="both"/>
    </w:pPr>
    <w:rPr>
      <w:b/>
      <w:kern w:val="24"/>
      <w:sz w:val="16"/>
      <w:u w:val="single"/>
    </w:rPr>
  </w:style>
  <w:style w:type="paragraph" w:customStyle="1" w:styleId="Odstavec">
    <w:name w:val="Odstavec"/>
    <w:basedOn w:val="Normln"/>
    <w:link w:val="OdstavecChar"/>
    <w:rsid w:val="007D43FD"/>
    <w:pPr>
      <w:suppressAutoHyphens/>
      <w:spacing w:before="120" w:after="240" w:line="240" w:lineRule="auto"/>
      <w:ind w:firstLine="709"/>
      <w:jc w:val="both"/>
    </w:pPr>
    <w:rPr>
      <w:rFonts w:ascii="Times New Roman" w:hAnsi="Times New Roman"/>
      <w:sz w:val="24"/>
      <w:lang w:val="x-none" w:eastAsia="ar-SA"/>
    </w:rPr>
  </w:style>
  <w:style w:type="paragraph" w:styleId="Zkladntext3">
    <w:name w:val="Body Text 3"/>
    <w:basedOn w:val="Normln"/>
    <w:link w:val="Zkladntext3Char"/>
    <w:rsid w:val="007D43FD"/>
    <w:pPr>
      <w:suppressAutoHyphens/>
      <w:spacing w:line="240" w:lineRule="auto"/>
    </w:pPr>
    <w:rPr>
      <w:rFonts w:ascii="Times New Roman" w:hAnsi="Times New Roman"/>
      <w:sz w:val="16"/>
      <w:szCs w:val="16"/>
      <w:lang w:val="x-none" w:eastAsia="ar-SA"/>
    </w:rPr>
  </w:style>
  <w:style w:type="character" w:customStyle="1" w:styleId="Zkladntext3Char">
    <w:name w:val="Základní text 3 Char"/>
    <w:basedOn w:val="Standardnpsmoodstavce"/>
    <w:link w:val="Zkladntext3"/>
    <w:rsid w:val="007D43FD"/>
    <w:rPr>
      <w:sz w:val="16"/>
      <w:szCs w:val="16"/>
      <w:lang w:val="x-none" w:eastAsia="ar-SA"/>
    </w:rPr>
  </w:style>
  <w:style w:type="character" w:customStyle="1" w:styleId="OdstavecChar">
    <w:name w:val="Odstavec Char"/>
    <w:link w:val="Odstavec"/>
    <w:rsid w:val="007D43FD"/>
    <w:rPr>
      <w:sz w:val="24"/>
      <w:szCs w:val="24"/>
      <w:lang w:val="x-none" w:eastAsia="ar-SA"/>
    </w:rPr>
  </w:style>
  <w:style w:type="paragraph" w:customStyle="1" w:styleId="CharChar3Char">
    <w:name w:val="Char Char3 Char"/>
    <w:basedOn w:val="Normln"/>
    <w:rsid w:val="007D43FD"/>
    <w:pPr>
      <w:spacing w:after="160" w:line="240" w:lineRule="exact"/>
    </w:pPr>
    <w:rPr>
      <w:rFonts w:ascii="Times New Roman Bold" w:hAnsi="Times New Roman Bold"/>
      <w:sz w:val="16"/>
      <w:szCs w:val="26"/>
      <w:lang w:val="sk-SK" w:eastAsia="en-US"/>
    </w:rPr>
  </w:style>
  <w:style w:type="character" w:styleId="Siln">
    <w:name w:val="Strong"/>
    <w:uiPriority w:val="99"/>
    <w:qFormat/>
    <w:rsid w:val="007D43FD"/>
    <w:rPr>
      <w:b/>
      <w:bCs/>
    </w:rPr>
  </w:style>
  <w:style w:type="paragraph" w:customStyle="1" w:styleId="RLlnek">
    <w:name w:val="RL Článek"/>
    <w:basedOn w:val="Normln"/>
    <w:uiPriority w:val="99"/>
    <w:rsid w:val="007D43FD"/>
    <w:pPr>
      <w:keepNext/>
      <w:numPr>
        <w:numId w:val="22"/>
      </w:numPr>
      <w:spacing w:before="360" w:after="240" w:line="240" w:lineRule="auto"/>
      <w:jc w:val="both"/>
    </w:pPr>
    <w:rPr>
      <w:rFonts w:ascii="Arial" w:eastAsia="Calibri" w:hAnsi="Arial" w:cs="Arial"/>
      <w:b/>
      <w:bCs/>
      <w:i/>
      <w:iCs/>
      <w:sz w:val="16"/>
    </w:rPr>
  </w:style>
  <w:style w:type="paragraph" w:customStyle="1" w:styleId="RLOdstavec">
    <w:name w:val="RL Odstavec"/>
    <w:basedOn w:val="Normln"/>
    <w:uiPriority w:val="99"/>
    <w:rsid w:val="007D43FD"/>
    <w:pPr>
      <w:numPr>
        <w:ilvl w:val="1"/>
        <w:numId w:val="22"/>
      </w:numPr>
      <w:spacing w:line="240" w:lineRule="auto"/>
      <w:jc w:val="both"/>
    </w:pPr>
    <w:rPr>
      <w:rFonts w:ascii="Arial" w:eastAsia="Calibri" w:hAnsi="Arial" w:cs="Arial"/>
      <w:sz w:val="16"/>
    </w:rPr>
  </w:style>
  <w:style w:type="paragraph" w:customStyle="1" w:styleId="StyldoplnuchazeBlVechnavelk">
    <w:name w:val="Styl doplní uchazeč + Bílá Všechna velká"/>
    <w:basedOn w:val="doplnuchaze"/>
    <w:rsid w:val="007D43FD"/>
    <w:rPr>
      <w:bCs/>
      <w:color w:val="FFFFFF"/>
      <w:sz w:val="16"/>
      <w:lang w:val="x-none" w:eastAsia="x-none"/>
    </w:rPr>
  </w:style>
  <w:style w:type="paragraph" w:styleId="Zkladntextodsazen2">
    <w:name w:val="Body Text Indent 2"/>
    <w:basedOn w:val="Normln"/>
    <w:link w:val="Zkladntextodsazen2Char"/>
    <w:rsid w:val="007D43FD"/>
    <w:pPr>
      <w:spacing w:line="480" w:lineRule="auto"/>
      <w:ind w:left="283"/>
    </w:pPr>
    <w:rPr>
      <w:rFonts w:ascii="Times New Roman" w:hAnsi="Times New Roman"/>
      <w:sz w:val="24"/>
      <w:lang w:val="x-none" w:eastAsia="x-none"/>
    </w:rPr>
  </w:style>
  <w:style w:type="character" w:customStyle="1" w:styleId="Zkladntextodsazen2Char">
    <w:name w:val="Základní text odsazený 2 Char"/>
    <w:basedOn w:val="Standardnpsmoodstavce"/>
    <w:link w:val="Zkladntextodsazen2"/>
    <w:rsid w:val="007D43FD"/>
    <w:rPr>
      <w:sz w:val="24"/>
      <w:szCs w:val="24"/>
      <w:lang w:val="x-none" w:eastAsia="x-none"/>
    </w:rPr>
  </w:style>
  <w:style w:type="paragraph" w:customStyle="1" w:styleId="Styl2">
    <w:name w:val="Styl2"/>
    <w:basedOn w:val="Nadpis1"/>
    <w:autoRedefine/>
    <w:qFormat/>
    <w:rsid w:val="007D43FD"/>
    <w:pPr>
      <w:keepNext w:val="0"/>
      <w:shd w:val="solid" w:color="FFFFFF" w:fill="FFFFFF"/>
      <w:tabs>
        <w:tab w:val="num" w:pos="454"/>
      </w:tabs>
      <w:spacing w:before="360" w:after="240" w:line="240" w:lineRule="auto"/>
      <w:ind w:left="454" w:hanging="454"/>
      <w:jc w:val="both"/>
    </w:pPr>
    <w:rPr>
      <w:rFonts w:cs="Times New Roman"/>
      <w:bCs w:val="0"/>
      <w:caps/>
      <w:kern w:val="0"/>
      <w:sz w:val="16"/>
      <w:szCs w:val="16"/>
      <w:u w:val="single"/>
      <w:lang w:val="x-none" w:eastAsia="en-US"/>
    </w:rPr>
  </w:style>
  <w:style w:type="paragraph" w:customStyle="1" w:styleId="Styl3">
    <w:name w:val="Styl3"/>
    <w:basedOn w:val="Nadpis1"/>
    <w:autoRedefine/>
    <w:qFormat/>
    <w:rsid w:val="007D43FD"/>
    <w:pPr>
      <w:keepNext w:val="0"/>
      <w:shd w:val="solid" w:color="FFFFFF" w:fill="FFFFFF"/>
      <w:spacing w:before="360" w:after="240" w:line="240" w:lineRule="auto"/>
      <w:ind w:left="432" w:hanging="432"/>
      <w:jc w:val="both"/>
    </w:pPr>
    <w:rPr>
      <w:rFonts w:cs="Times New Roman"/>
      <w:caps/>
      <w:kern w:val="0"/>
      <w:sz w:val="20"/>
      <w:szCs w:val="20"/>
      <w:u w:val="single"/>
      <w:lang w:val="x-none" w:eastAsia="en-US"/>
    </w:rPr>
  </w:style>
  <w:style w:type="paragraph" w:customStyle="1" w:styleId="dkanormln">
    <w:name w:val="Øádka normální"/>
    <w:basedOn w:val="Normln"/>
    <w:rsid w:val="007D43FD"/>
    <w:pPr>
      <w:spacing w:after="0" w:line="240" w:lineRule="auto"/>
      <w:jc w:val="both"/>
    </w:pPr>
    <w:rPr>
      <w:rFonts w:ascii="Times New Roman" w:hAnsi="Times New Roman"/>
      <w:kern w:val="16"/>
      <w:sz w:val="24"/>
      <w:szCs w:val="20"/>
    </w:rPr>
  </w:style>
  <w:style w:type="paragraph" w:customStyle="1" w:styleId="Textodstavce">
    <w:name w:val="Text odstavce"/>
    <w:basedOn w:val="Normln"/>
    <w:rsid w:val="007D43FD"/>
    <w:pPr>
      <w:numPr>
        <w:ilvl w:val="6"/>
        <w:numId w:val="23"/>
      </w:numPr>
      <w:tabs>
        <w:tab w:val="left" w:pos="851"/>
      </w:tabs>
      <w:spacing w:before="120" w:line="240" w:lineRule="auto"/>
      <w:jc w:val="both"/>
      <w:outlineLvl w:val="6"/>
    </w:pPr>
    <w:rPr>
      <w:rFonts w:ascii="Times New Roman" w:hAnsi="Times New Roman"/>
      <w:sz w:val="24"/>
      <w:szCs w:val="20"/>
    </w:rPr>
  </w:style>
  <w:style w:type="paragraph" w:customStyle="1" w:styleId="Textbodu">
    <w:name w:val="Text bodu"/>
    <w:basedOn w:val="Normln"/>
    <w:rsid w:val="007D43FD"/>
    <w:pPr>
      <w:numPr>
        <w:ilvl w:val="8"/>
        <w:numId w:val="23"/>
      </w:numPr>
      <w:spacing w:after="0" w:line="240" w:lineRule="auto"/>
      <w:jc w:val="both"/>
      <w:outlineLvl w:val="8"/>
    </w:pPr>
    <w:rPr>
      <w:rFonts w:ascii="Times New Roman" w:hAnsi="Times New Roman"/>
      <w:sz w:val="24"/>
      <w:szCs w:val="20"/>
    </w:rPr>
  </w:style>
  <w:style w:type="paragraph" w:customStyle="1" w:styleId="Textpsmene">
    <w:name w:val="Text písmene"/>
    <w:basedOn w:val="Normln"/>
    <w:rsid w:val="007D43FD"/>
    <w:pPr>
      <w:numPr>
        <w:ilvl w:val="7"/>
        <w:numId w:val="23"/>
      </w:numPr>
      <w:spacing w:after="0" w:line="240" w:lineRule="auto"/>
      <w:jc w:val="both"/>
      <w:outlineLvl w:val="7"/>
    </w:pPr>
    <w:rPr>
      <w:rFonts w:ascii="Times New Roman" w:hAnsi="Times New Roman"/>
      <w:sz w:val="24"/>
      <w:szCs w:val="20"/>
    </w:rPr>
  </w:style>
  <w:style w:type="paragraph" w:customStyle="1" w:styleId="normalodsazene">
    <w:name w:val="normalodsazene"/>
    <w:basedOn w:val="Normln"/>
    <w:rsid w:val="007D43FD"/>
    <w:pPr>
      <w:spacing w:before="280" w:after="280" w:line="240" w:lineRule="auto"/>
    </w:pPr>
    <w:rPr>
      <w:rFonts w:ascii="Times New Roman" w:hAnsi="Times New Roman"/>
      <w:sz w:val="20"/>
      <w:lang w:eastAsia="ar-SA"/>
    </w:rPr>
  </w:style>
  <w:style w:type="character" w:customStyle="1" w:styleId="CharChar">
    <w:name w:val="Char Char"/>
    <w:rsid w:val="007D43FD"/>
    <w:rPr>
      <w:rFonts w:ascii="Arial" w:hAnsi="Arial" w:cs="Arial" w:hint="default"/>
      <w:b/>
      <w:bCs/>
      <w:kern w:val="32"/>
      <w:sz w:val="32"/>
      <w:szCs w:val="32"/>
      <w:lang w:val="cs-CZ" w:eastAsia="cs-CZ" w:bidi="ar-SA"/>
    </w:rPr>
  </w:style>
  <w:style w:type="paragraph" w:customStyle="1" w:styleId="Textkolonky">
    <w:name w:val="Text kolonky"/>
    <w:basedOn w:val="Normln"/>
    <w:rsid w:val="007D43FD"/>
    <w:pPr>
      <w:spacing w:before="40" w:after="0" w:line="240" w:lineRule="auto"/>
    </w:pPr>
    <w:rPr>
      <w:rFonts w:ascii="Arial Narrow" w:hAnsi="Arial Narrow"/>
      <w:spacing w:val="8"/>
      <w:kern w:val="20"/>
      <w:sz w:val="16"/>
      <w:szCs w:val="20"/>
    </w:rPr>
  </w:style>
  <w:style w:type="paragraph" w:customStyle="1" w:styleId="BodySingle">
    <w:name w:val="Body Single"/>
    <w:basedOn w:val="Zkladntext"/>
    <w:link w:val="BodySingleChar1"/>
    <w:rsid w:val="007D43FD"/>
    <w:pPr>
      <w:widowControl/>
      <w:spacing w:before="40" w:after="80" w:line="240" w:lineRule="exact"/>
    </w:pPr>
    <w:rPr>
      <w:rFonts w:ascii="Verdana" w:hAnsi="Verdana"/>
      <w:sz w:val="16"/>
      <w:szCs w:val="16"/>
    </w:rPr>
  </w:style>
  <w:style w:type="character" w:customStyle="1" w:styleId="BodySingleChar1">
    <w:name w:val="Body Single Char1"/>
    <w:link w:val="BodySingle"/>
    <w:rsid w:val="007D43FD"/>
    <w:rPr>
      <w:rFonts w:ascii="Verdana" w:hAnsi="Verdana"/>
      <w:sz w:val="16"/>
      <w:szCs w:val="16"/>
      <w:lang w:val="x-none" w:eastAsia="x-none"/>
    </w:rPr>
  </w:style>
  <w:style w:type="paragraph" w:styleId="Zkladntextodsazen3">
    <w:name w:val="Body Text Indent 3"/>
    <w:basedOn w:val="Normln"/>
    <w:link w:val="Zkladntextodsazen3Char"/>
    <w:rsid w:val="007D43FD"/>
    <w:pPr>
      <w:spacing w:line="240" w:lineRule="auto"/>
      <w:ind w:left="283"/>
    </w:pPr>
    <w:rPr>
      <w:rFonts w:ascii="Times New Roman" w:hAnsi="Times New Roman"/>
      <w:sz w:val="16"/>
      <w:szCs w:val="16"/>
      <w:lang w:val="x-none" w:eastAsia="x-none"/>
    </w:rPr>
  </w:style>
  <w:style w:type="character" w:customStyle="1" w:styleId="Zkladntextodsazen3Char">
    <w:name w:val="Základní text odsazený 3 Char"/>
    <w:basedOn w:val="Standardnpsmoodstavce"/>
    <w:link w:val="Zkladntextodsazen3"/>
    <w:rsid w:val="007D43FD"/>
    <w:rPr>
      <w:sz w:val="16"/>
      <w:szCs w:val="16"/>
      <w:lang w:val="x-none" w:eastAsia="x-none"/>
    </w:rPr>
  </w:style>
  <w:style w:type="character" w:customStyle="1" w:styleId="CharChar1">
    <w:name w:val="Char Char1"/>
    <w:rsid w:val="007D43FD"/>
    <w:rPr>
      <w:rFonts w:ascii="Arial" w:hAnsi="Arial" w:cs="Arial"/>
      <w:b/>
      <w:bCs/>
      <w:kern w:val="32"/>
      <w:sz w:val="32"/>
      <w:szCs w:val="32"/>
      <w:lang w:val="cs-CZ" w:eastAsia="cs-CZ" w:bidi="ar-SA"/>
    </w:rPr>
  </w:style>
  <w:style w:type="paragraph" w:customStyle="1" w:styleId="StylArial10bZa6bdkovnNejmn16b">
    <w:name w:val="Styl Arial 10 b. Za:  6 b. Řádkování:  Nejméně 16 b."/>
    <w:basedOn w:val="Normln"/>
    <w:rsid w:val="007D43FD"/>
    <w:pPr>
      <w:numPr>
        <w:numId w:val="24"/>
      </w:numPr>
      <w:spacing w:line="320" w:lineRule="atLeast"/>
    </w:pPr>
    <w:rPr>
      <w:rFonts w:ascii="Arial" w:hAnsi="Arial"/>
      <w:sz w:val="20"/>
      <w:szCs w:val="20"/>
    </w:rPr>
  </w:style>
  <w:style w:type="paragraph" w:customStyle="1" w:styleId="RLlnekzadvacdokumentace">
    <w:name w:val="RL Článek zadávací dokumentace"/>
    <w:basedOn w:val="Normln"/>
    <w:next w:val="RLTextlnkuslovan"/>
    <w:rsid w:val="007D43FD"/>
    <w:pPr>
      <w:keepNext/>
      <w:pBdr>
        <w:top w:val="single" w:sz="4" w:space="1" w:color="auto"/>
        <w:left w:val="single" w:sz="4" w:space="4" w:color="auto"/>
        <w:bottom w:val="single" w:sz="4" w:space="1" w:color="auto"/>
        <w:right w:val="single" w:sz="4" w:space="4" w:color="auto"/>
      </w:pBdr>
      <w:shd w:val="clear" w:color="auto" w:fill="E0E0E0"/>
      <w:tabs>
        <w:tab w:val="num" w:pos="737"/>
      </w:tabs>
      <w:suppressAutoHyphens/>
      <w:spacing w:before="360"/>
      <w:ind w:left="737" w:hanging="737"/>
      <w:jc w:val="both"/>
      <w:outlineLvl w:val="0"/>
    </w:pPr>
    <w:rPr>
      <w:rFonts w:ascii="Arial" w:hAnsi="Arial"/>
      <w:b/>
      <w:sz w:val="16"/>
      <w:lang w:eastAsia="en-US"/>
    </w:rPr>
  </w:style>
  <w:style w:type="paragraph" w:customStyle="1" w:styleId="StylArial10bTunPodtren">
    <w:name w:val="Styl Arial 10 b. Tučné Podtržení"/>
    <w:basedOn w:val="Normln"/>
    <w:rsid w:val="007D43FD"/>
    <w:pPr>
      <w:numPr>
        <w:numId w:val="25"/>
      </w:numPr>
      <w:spacing w:line="320" w:lineRule="atLeast"/>
      <w:jc w:val="both"/>
    </w:pPr>
    <w:rPr>
      <w:rFonts w:ascii="Arial" w:hAnsi="Arial" w:cs="Arial"/>
      <w:b/>
      <w:sz w:val="20"/>
      <w:szCs w:val="20"/>
      <w:u w:val="single"/>
    </w:rPr>
  </w:style>
  <w:style w:type="paragraph" w:customStyle="1" w:styleId="StylArial10bTunPodtrenZarovnatdoblokuZa6b">
    <w:name w:val="Styl Arial 10 b. Tučné Podtržení Zarovnat do bloku Za:  6 b...."/>
    <w:basedOn w:val="Normln"/>
    <w:rsid w:val="007D43FD"/>
    <w:pPr>
      <w:numPr>
        <w:numId w:val="26"/>
      </w:numPr>
      <w:spacing w:line="320" w:lineRule="atLeast"/>
      <w:jc w:val="both"/>
    </w:pPr>
    <w:rPr>
      <w:rFonts w:ascii="Arial" w:hAnsi="Arial"/>
      <w:b/>
      <w:bCs/>
      <w:sz w:val="20"/>
      <w:szCs w:val="20"/>
      <w:u w:val="single"/>
    </w:rPr>
  </w:style>
  <w:style w:type="paragraph" w:customStyle="1" w:styleId="Zadvacdokumentacenadpis">
    <w:name w:val="Zadávací dokumentace nadpis"/>
    <w:basedOn w:val="Normln"/>
    <w:rsid w:val="007D43FD"/>
    <w:pPr>
      <w:tabs>
        <w:tab w:val="num" w:pos="709"/>
      </w:tabs>
      <w:jc w:val="both"/>
    </w:pPr>
    <w:rPr>
      <w:rFonts w:ascii="Arial" w:hAnsi="Arial"/>
      <w:b/>
      <w:sz w:val="20"/>
      <w:u w:val="single"/>
    </w:rPr>
  </w:style>
  <w:style w:type="paragraph" w:customStyle="1" w:styleId="1">
    <w:name w:val="1"/>
    <w:basedOn w:val="Normln"/>
    <w:next w:val="Rozloendokumentu"/>
    <w:link w:val="RozloendokumentuChar"/>
    <w:rsid w:val="007D43FD"/>
    <w:pPr>
      <w:shd w:val="clear" w:color="auto" w:fill="000080"/>
      <w:spacing w:before="120" w:after="60" w:line="240" w:lineRule="auto"/>
      <w:jc w:val="both"/>
    </w:pPr>
    <w:rPr>
      <w:rFonts w:ascii="Tahoma" w:hAnsi="Tahoma" w:cs="Tahoma"/>
      <w:sz w:val="16"/>
      <w:szCs w:val="16"/>
    </w:rPr>
  </w:style>
  <w:style w:type="paragraph" w:customStyle="1" w:styleId="Styl1">
    <w:name w:val="Styl1"/>
    <w:basedOn w:val="Nadpis1"/>
    <w:qFormat/>
    <w:rsid w:val="007D43FD"/>
    <w:pPr>
      <w:pageBreakBefore/>
      <w:shd w:val="clear" w:color="000066" w:fill="808080"/>
      <w:tabs>
        <w:tab w:val="num" w:pos="567"/>
      </w:tabs>
      <w:spacing w:before="500" w:after="300" w:line="300" w:lineRule="exact"/>
      <w:ind w:left="431" w:hanging="431"/>
    </w:pPr>
    <w:rPr>
      <w:rFonts w:ascii="Garamond" w:hAnsi="Garamond" w:cs="Times New Roman"/>
      <w:lang w:val="x-none" w:eastAsia="x-none"/>
    </w:rPr>
  </w:style>
  <w:style w:type="paragraph" w:customStyle="1" w:styleId="Styl4">
    <w:name w:val="Styl4"/>
    <w:basedOn w:val="Nadpis1"/>
    <w:qFormat/>
    <w:rsid w:val="007D43FD"/>
    <w:pPr>
      <w:pBdr>
        <w:top w:val="single" w:sz="24" w:space="1" w:color="808080"/>
        <w:left w:val="single" w:sz="24" w:space="4" w:color="808080"/>
        <w:bottom w:val="single" w:sz="24" w:space="1" w:color="808080"/>
        <w:right w:val="single" w:sz="24" w:space="4" w:color="808080"/>
      </w:pBdr>
      <w:shd w:val="clear" w:color="000066" w:fill="808080"/>
      <w:tabs>
        <w:tab w:val="num" w:pos="567"/>
      </w:tabs>
      <w:spacing w:before="500" w:after="300" w:line="300" w:lineRule="exact"/>
      <w:ind w:left="567" w:hanging="567"/>
    </w:pPr>
    <w:rPr>
      <w:rFonts w:ascii="Garamond" w:hAnsi="Garamond" w:cs="Times New Roman"/>
      <w:lang w:val="x-none" w:eastAsia="x-none"/>
    </w:rPr>
  </w:style>
  <w:style w:type="paragraph" w:customStyle="1" w:styleId="Styl5">
    <w:name w:val="Styl5"/>
    <w:basedOn w:val="Nadpis2"/>
    <w:qFormat/>
    <w:rsid w:val="007D43FD"/>
    <w:pPr>
      <w:keepLines w:val="0"/>
      <w:numPr>
        <w:ilvl w:val="1"/>
      </w:numPr>
      <w:pBdr>
        <w:bottom w:val="single" w:sz="8" w:space="0" w:color="000000"/>
      </w:pBdr>
      <w:shd w:val="clear" w:color="auto" w:fill="A6A6A6"/>
      <w:tabs>
        <w:tab w:val="num" w:pos="720"/>
      </w:tabs>
      <w:spacing w:before="240" w:after="120" w:line="300" w:lineRule="exact"/>
      <w:ind w:left="720" w:hanging="720"/>
    </w:pPr>
    <w:rPr>
      <w:rFonts w:ascii="Garamond" w:eastAsia="Times New Roman" w:hAnsi="Garamond" w:cs="Times New Roman"/>
      <w:i/>
      <w:iCs/>
      <w:color w:val="auto"/>
      <w:sz w:val="28"/>
      <w:szCs w:val="28"/>
      <w:lang w:val="x-none" w:eastAsia="x-none"/>
    </w:rPr>
  </w:style>
  <w:style w:type="paragraph" w:customStyle="1" w:styleId="Styl6">
    <w:name w:val="Styl6"/>
    <w:basedOn w:val="Styl1"/>
    <w:qFormat/>
    <w:rsid w:val="007D43FD"/>
    <w:pPr>
      <w:pBdr>
        <w:top w:val="single" w:sz="24" w:space="1" w:color="808080"/>
        <w:left w:val="single" w:sz="24" w:space="4" w:color="808080"/>
        <w:bottom w:val="single" w:sz="24" w:space="1" w:color="808080"/>
        <w:right w:val="single" w:sz="24" w:space="4" w:color="808080"/>
      </w:pBdr>
      <w:tabs>
        <w:tab w:val="clear" w:pos="567"/>
      </w:tabs>
      <w:ind w:left="357" w:hanging="357"/>
    </w:pPr>
  </w:style>
  <w:style w:type="paragraph" w:customStyle="1" w:styleId="Styl7">
    <w:name w:val="Styl7"/>
    <w:basedOn w:val="Normln"/>
    <w:qFormat/>
    <w:rsid w:val="007D43FD"/>
    <w:pPr>
      <w:keepNext/>
      <w:pBdr>
        <w:top w:val="single" w:sz="24" w:space="1" w:color="808080"/>
        <w:left w:val="single" w:sz="24" w:space="4" w:color="808080"/>
        <w:bottom w:val="single" w:sz="24" w:space="1" w:color="808080"/>
        <w:right w:val="single" w:sz="24" w:space="4" w:color="808080"/>
      </w:pBdr>
      <w:shd w:val="clear" w:color="auto" w:fill="808080"/>
      <w:spacing w:before="360"/>
    </w:pPr>
    <w:rPr>
      <w:rFonts w:ascii="Garamond" w:hAnsi="Garamond"/>
      <w:b/>
      <w:caps/>
      <w:sz w:val="28"/>
    </w:rPr>
  </w:style>
  <w:style w:type="paragraph" w:customStyle="1" w:styleId="Styl8">
    <w:name w:val="Styl8"/>
    <w:basedOn w:val="Nadpis2"/>
    <w:qFormat/>
    <w:rsid w:val="007D43FD"/>
    <w:pPr>
      <w:keepLines w:val="0"/>
      <w:numPr>
        <w:ilvl w:val="1"/>
      </w:numPr>
      <w:pBdr>
        <w:bottom w:val="single" w:sz="8" w:space="0" w:color="auto"/>
      </w:pBdr>
      <w:shd w:val="clear" w:color="auto" w:fill="A6A6A6"/>
      <w:tabs>
        <w:tab w:val="num" w:pos="720"/>
      </w:tabs>
      <w:spacing w:before="240" w:after="120" w:line="300" w:lineRule="exact"/>
      <w:ind w:left="720" w:hanging="720"/>
    </w:pPr>
    <w:rPr>
      <w:rFonts w:ascii="Garamond" w:eastAsia="Times New Roman" w:hAnsi="Garamond" w:cs="Times New Roman"/>
      <w:i/>
      <w:iCs/>
      <w:color w:val="auto"/>
      <w:sz w:val="28"/>
      <w:szCs w:val="28"/>
      <w:lang w:val="x-none" w:eastAsia="x-none"/>
    </w:rPr>
  </w:style>
  <w:style w:type="paragraph" w:customStyle="1" w:styleId="Styl9">
    <w:name w:val="Styl9"/>
    <w:basedOn w:val="Nadpis3"/>
    <w:qFormat/>
    <w:rsid w:val="007D43FD"/>
    <w:pPr>
      <w:numPr>
        <w:ilvl w:val="2"/>
      </w:numPr>
      <w:pBdr>
        <w:bottom w:val="single" w:sz="8" w:space="1" w:color="auto"/>
      </w:pBdr>
      <w:ind w:left="720" w:hanging="720"/>
    </w:pPr>
    <w:rPr>
      <w:rFonts w:ascii="Garamond" w:hAnsi="Garamond"/>
      <w:color w:val="auto"/>
      <w:szCs w:val="24"/>
    </w:rPr>
  </w:style>
  <w:style w:type="paragraph" w:customStyle="1" w:styleId="Styl10">
    <w:name w:val="Styl10"/>
    <w:basedOn w:val="Nadpis2"/>
    <w:qFormat/>
    <w:rsid w:val="007D43FD"/>
    <w:pPr>
      <w:keepLines w:val="0"/>
      <w:pageBreakBefore/>
      <w:numPr>
        <w:ilvl w:val="1"/>
      </w:numPr>
      <w:pBdr>
        <w:bottom w:val="single" w:sz="8" w:space="0" w:color="auto"/>
      </w:pBdr>
      <w:shd w:val="clear" w:color="auto" w:fill="A6A6A6"/>
      <w:tabs>
        <w:tab w:val="num" w:pos="720"/>
      </w:tabs>
      <w:spacing w:before="240" w:after="120" w:line="300" w:lineRule="exact"/>
      <w:ind w:left="720" w:hanging="720"/>
    </w:pPr>
    <w:rPr>
      <w:rFonts w:ascii="Garamond" w:eastAsia="Times New Roman" w:hAnsi="Garamond" w:cs="Times New Roman"/>
      <w:i/>
      <w:iCs/>
      <w:color w:val="auto"/>
      <w:sz w:val="28"/>
      <w:szCs w:val="28"/>
      <w:lang w:val="x-none" w:eastAsia="x-none"/>
    </w:rPr>
  </w:style>
  <w:style w:type="paragraph" w:customStyle="1" w:styleId="Styl11">
    <w:name w:val="Styl11"/>
    <w:basedOn w:val="Nadpis3"/>
    <w:qFormat/>
    <w:rsid w:val="007D43FD"/>
    <w:pPr>
      <w:numPr>
        <w:ilvl w:val="2"/>
      </w:numPr>
      <w:pBdr>
        <w:bottom w:val="single" w:sz="8" w:space="1" w:color="auto"/>
      </w:pBdr>
      <w:ind w:left="720" w:hanging="720"/>
    </w:pPr>
    <w:rPr>
      <w:rFonts w:ascii="Garamond" w:hAnsi="Garamond"/>
      <w:color w:val="auto"/>
    </w:rPr>
  </w:style>
  <w:style w:type="paragraph" w:customStyle="1" w:styleId="Styl12">
    <w:name w:val="Styl12"/>
    <w:basedOn w:val="Nadpis2"/>
    <w:qFormat/>
    <w:rsid w:val="007D43FD"/>
    <w:pPr>
      <w:keepLines w:val="0"/>
      <w:pageBreakBefore/>
      <w:numPr>
        <w:ilvl w:val="1"/>
        <w:numId w:val="27"/>
      </w:numPr>
      <w:pBdr>
        <w:bottom w:val="single" w:sz="8" w:space="0" w:color="auto"/>
      </w:pBdr>
      <w:shd w:val="clear" w:color="auto" w:fill="A6A6A6"/>
      <w:tabs>
        <w:tab w:val="clear" w:pos="720"/>
        <w:tab w:val="num" w:pos="360"/>
      </w:tabs>
      <w:spacing w:before="240" w:after="120" w:line="300" w:lineRule="exact"/>
      <w:ind w:left="0" w:firstLine="0"/>
    </w:pPr>
    <w:rPr>
      <w:rFonts w:ascii="Garamond" w:eastAsia="Times New Roman" w:hAnsi="Garamond" w:cs="Times New Roman"/>
      <w:i/>
      <w:iCs/>
      <w:color w:val="auto"/>
      <w:sz w:val="28"/>
      <w:szCs w:val="28"/>
      <w:lang w:val="x-none" w:eastAsia="x-none"/>
    </w:rPr>
  </w:style>
  <w:style w:type="paragraph" w:customStyle="1" w:styleId="Styl13">
    <w:name w:val="Styl13"/>
    <w:basedOn w:val="Nadpis3"/>
    <w:qFormat/>
    <w:rsid w:val="007D43FD"/>
    <w:pPr>
      <w:numPr>
        <w:ilvl w:val="2"/>
      </w:numPr>
      <w:pBdr>
        <w:bottom w:val="single" w:sz="8" w:space="1" w:color="auto"/>
      </w:pBdr>
      <w:ind w:left="720" w:hanging="720"/>
    </w:pPr>
    <w:rPr>
      <w:rFonts w:ascii="Garamond" w:hAnsi="Garamond"/>
      <w:color w:val="auto"/>
    </w:rPr>
  </w:style>
  <w:style w:type="paragraph" w:customStyle="1" w:styleId="Styl14">
    <w:name w:val="Styl14"/>
    <w:basedOn w:val="Nadpis3"/>
    <w:qFormat/>
    <w:rsid w:val="007D43FD"/>
    <w:pPr>
      <w:numPr>
        <w:ilvl w:val="2"/>
        <w:numId w:val="27"/>
      </w:numPr>
      <w:pBdr>
        <w:bottom w:val="single" w:sz="8" w:space="1" w:color="auto"/>
      </w:pBdr>
    </w:pPr>
    <w:rPr>
      <w:rFonts w:ascii="Garamond" w:hAnsi="Garamond"/>
      <w:color w:val="auto"/>
    </w:rPr>
  </w:style>
  <w:style w:type="paragraph" w:customStyle="1" w:styleId="Styl15">
    <w:name w:val="Styl15"/>
    <w:basedOn w:val="Normln"/>
    <w:qFormat/>
    <w:rsid w:val="007D43FD"/>
    <w:pPr>
      <w:keepNext/>
      <w:pBdr>
        <w:top w:val="single" w:sz="24" w:space="1" w:color="808080"/>
        <w:left w:val="single" w:sz="24" w:space="4" w:color="808080"/>
        <w:bottom w:val="single" w:sz="24" w:space="1" w:color="808080"/>
        <w:right w:val="single" w:sz="24" w:space="4" w:color="808080"/>
      </w:pBdr>
      <w:shd w:val="clear" w:color="auto" w:fill="808080"/>
      <w:spacing w:before="360"/>
    </w:pPr>
    <w:rPr>
      <w:rFonts w:ascii="Garamond" w:hAnsi="Garamond"/>
      <w:b/>
      <w:caps/>
      <w:sz w:val="28"/>
    </w:rPr>
  </w:style>
  <w:style w:type="paragraph" w:customStyle="1" w:styleId="Styl16">
    <w:name w:val="Styl16"/>
    <w:basedOn w:val="Normln"/>
    <w:qFormat/>
    <w:rsid w:val="007D43FD"/>
    <w:pPr>
      <w:pageBreakBefore/>
      <w:pBdr>
        <w:top w:val="single" w:sz="24" w:space="1" w:color="808080"/>
        <w:left w:val="single" w:sz="24" w:space="4" w:color="808080"/>
        <w:bottom w:val="single" w:sz="24" w:space="1" w:color="808080"/>
        <w:right w:val="single" w:sz="24" w:space="4" w:color="808080"/>
      </w:pBdr>
      <w:shd w:val="clear" w:color="auto" w:fill="808080"/>
      <w:spacing w:before="480"/>
    </w:pPr>
    <w:rPr>
      <w:rFonts w:ascii="Garamond" w:hAnsi="Garamond"/>
      <w:b/>
      <w:caps/>
      <w:sz w:val="28"/>
    </w:rPr>
  </w:style>
  <w:style w:type="paragraph" w:customStyle="1" w:styleId="Styl17">
    <w:name w:val="Styl17"/>
    <w:basedOn w:val="Normln"/>
    <w:qFormat/>
    <w:rsid w:val="007D43FD"/>
    <w:pPr>
      <w:pBdr>
        <w:top w:val="single" w:sz="24" w:space="1" w:color="808080"/>
        <w:left w:val="single" w:sz="24" w:space="4" w:color="808080"/>
        <w:bottom w:val="single" w:sz="24" w:space="1" w:color="808080"/>
        <w:right w:val="single" w:sz="24" w:space="4" w:color="808080"/>
      </w:pBdr>
      <w:shd w:val="clear" w:color="auto" w:fill="808080"/>
      <w:ind w:left="284" w:right="140"/>
    </w:pPr>
    <w:rPr>
      <w:rFonts w:ascii="Garamond" w:hAnsi="Garamond"/>
      <w:sz w:val="24"/>
    </w:rPr>
  </w:style>
  <w:style w:type="paragraph" w:customStyle="1" w:styleId="Styl18">
    <w:name w:val="Styl18"/>
    <w:basedOn w:val="Normln"/>
    <w:qFormat/>
    <w:rsid w:val="007D43FD"/>
    <w:pPr>
      <w:pageBreakBefore/>
      <w:pBdr>
        <w:top w:val="single" w:sz="24" w:space="1" w:color="808080"/>
        <w:left w:val="single" w:sz="24" w:space="4" w:color="808080"/>
        <w:bottom w:val="single" w:sz="24" w:space="1" w:color="808080"/>
        <w:right w:val="single" w:sz="24" w:space="4" w:color="808080"/>
      </w:pBdr>
      <w:shd w:val="clear" w:color="auto" w:fill="808080"/>
      <w:spacing w:before="480"/>
    </w:pPr>
    <w:rPr>
      <w:rFonts w:ascii="Garamond" w:hAnsi="Garamond"/>
      <w:b/>
      <w:caps/>
      <w:sz w:val="28"/>
    </w:rPr>
  </w:style>
  <w:style w:type="paragraph" w:customStyle="1" w:styleId="Styl19">
    <w:name w:val="Styl19"/>
    <w:basedOn w:val="Normln"/>
    <w:qFormat/>
    <w:rsid w:val="007D43FD"/>
    <w:pPr>
      <w:keepNext/>
      <w:pBdr>
        <w:bottom w:val="single" w:sz="4" w:space="1" w:color="000066"/>
      </w:pBdr>
      <w:shd w:val="clear" w:color="auto" w:fill="808080"/>
      <w:spacing w:before="500"/>
    </w:pPr>
    <w:rPr>
      <w:rFonts w:ascii="Garamond" w:hAnsi="Garamond"/>
      <w:b/>
      <w:caps/>
      <w:sz w:val="28"/>
    </w:rPr>
  </w:style>
  <w:style w:type="paragraph" w:customStyle="1" w:styleId="Styl20">
    <w:name w:val="Styl20"/>
    <w:basedOn w:val="Styl1"/>
    <w:qFormat/>
    <w:rsid w:val="007D43FD"/>
    <w:pPr>
      <w:pBdr>
        <w:top w:val="single" w:sz="24" w:space="1" w:color="808080"/>
        <w:left w:val="single" w:sz="24" w:space="4" w:color="808080"/>
        <w:bottom w:val="single" w:sz="24" w:space="1" w:color="808080"/>
        <w:right w:val="single" w:sz="24" w:space="4" w:color="808080"/>
      </w:pBdr>
      <w:tabs>
        <w:tab w:val="clear" w:pos="567"/>
        <w:tab w:val="num" w:pos="360"/>
      </w:tabs>
    </w:pPr>
  </w:style>
  <w:style w:type="paragraph" w:customStyle="1" w:styleId="Styl21">
    <w:name w:val="Styl21"/>
    <w:basedOn w:val="Normln"/>
    <w:qFormat/>
    <w:rsid w:val="007D43FD"/>
    <w:pPr>
      <w:pageBreakBefore/>
      <w:pBdr>
        <w:top w:val="single" w:sz="24" w:space="1" w:color="808080"/>
        <w:left w:val="single" w:sz="24" w:space="4" w:color="808080"/>
        <w:bottom w:val="single" w:sz="24" w:space="1" w:color="808080"/>
        <w:right w:val="single" w:sz="24" w:space="4" w:color="808080"/>
      </w:pBdr>
      <w:shd w:val="clear" w:color="auto" w:fill="808080"/>
      <w:spacing w:before="480"/>
    </w:pPr>
    <w:rPr>
      <w:rFonts w:ascii="Garamond" w:hAnsi="Garamond"/>
      <w:b/>
      <w:caps/>
      <w:color w:val="FFFFFF"/>
      <w:sz w:val="28"/>
    </w:rPr>
  </w:style>
  <w:style w:type="paragraph" w:customStyle="1" w:styleId="Char1CharCharCharCharCharCharChar2">
    <w:name w:val="Char1 Char Char Char Char Char Char Char2"/>
    <w:basedOn w:val="Normln"/>
    <w:semiHidden/>
    <w:rsid w:val="007D43FD"/>
    <w:pPr>
      <w:spacing w:after="160" w:line="240" w:lineRule="exact"/>
    </w:pPr>
    <w:rPr>
      <w:rFonts w:ascii="Arial" w:hAnsi="Arial"/>
      <w:sz w:val="16"/>
      <w:szCs w:val="22"/>
      <w:lang w:val="en-US" w:eastAsia="en-US"/>
    </w:rPr>
  </w:style>
  <w:style w:type="character" w:customStyle="1" w:styleId="Tun">
    <w:name w:val="Tučné"/>
    <w:uiPriority w:val="99"/>
    <w:rsid w:val="007D43FD"/>
    <w:rPr>
      <w:b/>
    </w:rPr>
  </w:style>
  <w:style w:type="paragraph" w:customStyle="1" w:styleId="Normlntext">
    <w:name w:val="Normální text"/>
    <w:basedOn w:val="Normln"/>
    <w:link w:val="NormlntextChar1"/>
    <w:uiPriority w:val="99"/>
    <w:rsid w:val="007D43FD"/>
    <w:pPr>
      <w:tabs>
        <w:tab w:val="left" w:pos="851"/>
      </w:tabs>
      <w:spacing w:after="0" w:line="240" w:lineRule="auto"/>
      <w:ind w:left="851"/>
      <w:jc w:val="both"/>
    </w:pPr>
    <w:rPr>
      <w:rFonts w:ascii="Times New Roman" w:hAnsi="Times New Roman"/>
      <w:sz w:val="16"/>
      <w:szCs w:val="22"/>
      <w:lang w:val="x-none" w:eastAsia="x-none"/>
    </w:rPr>
  </w:style>
  <w:style w:type="paragraph" w:customStyle="1" w:styleId="Souhrn">
    <w:name w:val="Souhrn"/>
    <w:basedOn w:val="Normln"/>
    <w:next w:val="Normlntext"/>
    <w:uiPriority w:val="99"/>
    <w:rsid w:val="007D43FD"/>
    <w:pPr>
      <w:pageBreakBefore/>
      <w:tabs>
        <w:tab w:val="left" w:pos="851"/>
      </w:tabs>
      <w:spacing w:before="360" w:after="240" w:line="240" w:lineRule="auto"/>
      <w:jc w:val="center"/>
    </w:pPr>
    <w:rPr>
      <w:rFonts w:ascii="Times New Roman" w:hAnsi="Times New Roman"/>
      <w:b/>
      <w:bCs/>
      <w:sz w:val="32"/>
      <w:szCs w:val="32"/>
    </w:rPr>
  </w:style>
  <w:style w:type="paragraph" w:customStyle="1" w:styleId="Souhrn2">
    <w:name w:val="Souhrn2"/>
    <w:basedOn w:val="Normln"/>
    <w:next w:val="Normlntext"/>
    <w:uiPriority w:val="99"/>
    <w:rsid w:val="007D43FD"/>
    <w:pPr>
      <w:keepNext/>
      <w:tabs>
        <w:tab w:val="left" w:pos="851"/>
      </w:tabs>
      <w:spacing w:before="480" w:after="240" w:line="240" w:lineRule="auto"/>
      <w:jc w:val="both"/>
    </w:pPr>
    <w:rPr>
      <w:rFonts w:ascii="Times New Roman" w:hAnsi="Times New Roman"/>
      <w:b/>
      <w:bCs/>
      <w:sz w:val="24"/>
    </w:rPr>
  </w:style>
  <w:style w:type="paragraph" w:customStyle="1" w:styleId="Normlntext2">
    <w:name w:val="Normální text2"/>
    <w:basedOn w:val="Normlntext"/>
    <w:uiPriority w:val="99"/>
    <w:rsid w:val="007D43FD"/>
    <w:pPr>
      <w:ind w:left="1418"/>
    </w:pPr>
  </w:style>
  <w:style w:type="paragraph" w:customStyle="1" w:styleId="Pata">
    <w:name w:val="Pata"/>
    <w:basedOn w:val="Normln"/>
    <w:uiPriority w:val="99"/>
    <w:rsid w:val="007D43FD"/>
    <w:pPr>
      <w:tabs>
        <w:tab w:val="left" w:pos="851"/>
        <w:tab w:val="right" w:pos="9639"/>
      </w:tabs>
      <w:spacing w:after="0" w:line="240" w:lineRule="auto"/>
      <w:ind w:left="851"/>
      <w:jc w:val="both"/>
    </w:pPr>
    <w:rPr>
      <w:rFonts w:ascii="Novarese Bk BTCE" w:hAnsi="Novarese Bk BTCE" w:cs="Novarese Bk BTCE"/>
      <w:sz w:val="16"/>
      <w:szCs w:val="16"/>
    </w:rPr>
  </w:style>
  <w:style w:type="paragraph" w:customStyle="1" w:styleId="BDONzevklienta">
    <w:name w:val="BDO Název klienta"/>
    <w:basedOn w:val="BDOVerze"/>
    <w:uiPriority w:val="99"/>
    <w:rsid w:val="007D43FD"/>
    <w:rPr>
      <w:b/>
      <w:bCs/>
      <w:sz w:val="34"/>
      <w:szCs w:val="34"/>
    </w:rPr>
  </w:style>
  <w:style w:type="paragraph" w:customStyle="1" w:styleId="BDONzevdokumentu">
    <w:name w:val="BDO Název dokumentu"/>
    <w:basedOn w:val="BDOVerze"/>
    <w:uiPriority w:val="99"/>
    <w:rsid w:val="007D43FD"/>
    <w:pPr>
      <w:framePr w:wrap="auto" w:vAnchor="text" w:hAnchor="text" w:y="1"/>
      <w:suppressAutoHyphens/>
    </w:pPr>
    <w:rPr>
      <w:sz w:val="36"/>
      <w:szCs w:val="36"/>
    </w:rPr>
  </w:style>
  <w:style w:type="paragraph" w:customStyle="1" w:styleId="Upozornn">
    <w:name w:val="Upozornění"/>
    <w:basedOn w:val="Normln"/>
    <w:uiPriority w:val="99"/>
    <w:rsid w:val="007D43FD"/>
    <w:pPr>
      <w:keepNext/>
      <w:pageBreakBefore/>
      <w:tabs>
        <w:tab w:val="left" w:pos="851"/>
      </w:tabs>
      <w:spacing w:before="10000" w:after="0" w:line="240" w:lineRule="auto"/>
      <w:jc w:val="both"/>
    </w:pPr>
    <w:rPr>
      <w:rFonts w:ascii="Times New Roman" w:hAnsi="Times New Roman"/>
      <w:b/>
      <w:bCs/>
      <w:sz w:val="16"/>
      <w:szCs w:val="22"/>
    </w:rPr>
  </w:style>
  <w:style w:type="paragraph" w:customStyle="1" w:styleId="Tabulkavlevo">
    <w:name w:val="Tabulka vlevo"/>
    <w:basedOn w:val="Normln"/>
    <w:uiPriority w:val="99"/>
    <w:rsid w:val="007D43FD"/>
    <w:pPr>
      <w:keepNext/>
      <w:tabs>
        <w:tab w:val="left" w:pos="851"/>
      </w:tabs>
      <w:spacing w:before="20" w:after="20" w:line="240" w:lineRule="auto"/>
      <w:jc w:val="both"/>
    </w:pPr>
    <w:rPr>
      <w:rFonts w:ascii="Times New Roman" w:hAnsi="Times New Roman"/>
      <w:sz w:val="16"/>
      <w:szCs w:val="22"/>
    </w:rPr>
  </w:style>
  <w:style w:type="paragraph" w:customStyle="1" w:styleId="Tabulkazhlavvlevo">
    <w:name w:val="Tabulka záhlaví vlevo"/>
    <w:basedOn w:val="Tabulkavlevo"/>
    <w:uiPriority w:val="99"/>
    <w:rsid w:val="007D43FD"/>
    <w:pPr>
      <w:keepLines/>
      <w:spacing w:before="40" w:after="40"/>
    </w:pPr>
    <w:rPr>
      <w:b/>
      <w:bCs/>
    </w:rPr>
  </w:style>
  <w:style w:type="paragraph" w:customStyle="1" w:styleId="Tabulkavpravo">
    <w:name w:val="Tabulka vpravo"/>
    <w:basedOn w:val="Tabulkavlevo"/>
    <w:uiPriority w:val="99"/>
    <w:rsid w:val="007D43FD"/>
    <w:pPr>
      <w:tabs>
        <w:tab w:val="right" w:pos="9639"/>
      </w:tabs>
      <w:jc w:val="right"/>
    </w:pPr>
  </w:style>
  <w:style w:type="paragraph" w:customStyle="1" w:styleId="Tabulkasted">
    <w:name w:val="Tabulka střed"/>
    <w:basedOn w:val="Tabulkavlevo"/>
    <w:uiPriority w:val="99"/>
    <w:rsid w:val="007D43FD"/>
    <w:pPr>
      <w:tabs>
        <w:tab w:val="right" w:pos="9639"/>
      </w:tabs>
      <w:jc w:val="center"/>
    </w:pPr>
  </w:style>
  <w:style w:type="paragraph" w:customStyle="1" w:styleId="Tabulkazhlavsted">
    <w:name w:val="Tabulka záhlaví střed"/>
    <w:basedOn w:val="Tabulkazhlavvlevo"/>
    <w:uiPriority w:val="99"/>
    <w:rsid w:val="007D43FD"/>
    <w:pPr>
      <w:jc w:val="center"/>
    </w:pPr>
  </w:style>
  <w:style w:type="paragraph" w:customStyle="1" w:styleId="ra">
    <w:name w:val="Čára"/>
    <w:basedOn w:val="Normln"/>
    <w:uiPriority w:val="99"/>
    <w:rsid w:val="007D43FD"/>
    <w:pPr>
      <w:widowControl w:val="0"/>
      <w:pBdr>
        <w:top w:val="single" w:sz="4" w:space="1" w:color="000000"/>
      </w:pBdr>
      <w:tabs>
        <w:tab w:val="left" w:pos="851"/>
      </w:tabs>
      <w:spacing w:after="0" w:line="240" w:lineRule="auto"/>
      <w:jc w:val="both"/>
    </w:pPr>
    <w:rPr>
      <w:rFonts w:ascii="Times New Roman" w:hAnsi="Times New Roman"/>
      <w:sz w:val="2"/>
      <w:szCs w:val="2"/>
    </w:rPr>
  </w:style>
  <w:style w:type="paragraph" w:customStyle="1" w:styleId="Tabulkazhlavvpravo">
    <w:name w:val="Tabulka záhlaví vpravo"/>
    <w:basedOn w:val="Tabulkazhlavvlevo"/>
    <w:uiPriority w:val="99"/>
    <w:rsid w:val="007D43FD"/>
    <w:pPr>
      <w:jc w:val="right"/>
    </w:pPr>
  </w:style>
  <w:style w:type="paragraph" w:customStyle="1" w:styleId="BDOLogo">
    <w:name w:val="BDO Logo"/>
    <w:basedOn w:val="BDOVerze"/>
    <w:uiPriority w:val="99"/>
    <w:rsid w:val="007D43FD"/>
    <w:pPr>
      <w:tabs>
        <w:tab w:val="right" w:pos="9639"/>
      </w:tabs>
    </w:pPr>
    <w:rPr>
      <w:color w:val="003399"/>
      <w:sz w:val="22"/>
    </w:rPr>
  </w:style>
  <w:style w:type="character" w:customStyle="1" w:styleId="Texttun">
    <w:name w:val="Text tučně"/>
    <w:uiPriority w:val="99"/>
    <w:rsid w:val="007D43FD"/>
    <w:rPr>
      <w:b/>
    </w:rPr>
  </w:style>
  <w:style w:type="character" w:customStyle="1" w:styleId="Textkurzva">
    <w:name w:val="Text kurzíva"/>
    <w:uiPriority w:val="99"/>
    <w:rsid w:val="007D43FD"/>
    <w:rPr>
      <w:i/>
    </w:rPr>
  </w:style>
  <w:style w:type="paragraph" w:customStyle="1" w:styleId="CPopis">
    <w:name w:val="CPopis"/>
    <w:basedOn w:val="Normlntext"/>
    <w:next w:val="Normln"/>
    <w:uiPriority w:val="99"/>
    <w:rsid w:val="007D43FD"/>
    <w:pPr>
      <w:keepNext/>
      <w:pBdr>
        <w:top w:val="single" w:sz="2" w:space="1" w:color="auto"/>
        <w:bottom w:val="single" w:sz="2" w:space="1" w:color="auto"/>
      </w:pBdr>
      <w:shd w:val="clear" w:color="auto" w:fill="E6E6E6"/>
      <w:tabs>
        <w:tab w:val="right" w:pos="567"/>
      </w:tabs>
    </w:pPr>
  </w:style>
  <w:style w:type="character" w:customStyle="1" w:styleId="Texttunkurzva">
    <w:name w:val="Text tučná kurzíva"/>
    <w:uiPriority w:val="99"/>
    <w:rsid w:val="007D43FD"/>
    <w:rPr>
      <w:b/>
      <w:i/>
    </w:rPr>
  </w:style>
  <w:style w:type="paragraph" w:customStyle="1" w:styleId="Odrkabod2">
    <w:name w:val="Odrážka bod2"/>
    <w:basedOn w:val="Zkladntext"/>
    <w:uiPriority w:val="99"/>
    <w:rsid w:val="007D43FD"/>
    <w:pPr>
      <w:keepNext/>
      <w:keepLines/>
      <w:widowControl/>
      <w:numPr>
        <w:ilvl w:val="1"/>
        <w:numId w:val="28"/>
      </w:numPr>
      <w:spacing w:before="20" w:after="20" w:line="264" w:lineRule="auto"/>
    </w:pPr>
    <w:rPr>
      <w:rFonts w:ascii="Times New Roman" w:hAnsi="Times New Roman"/>
      <w:sz w:val="16"/>
      <w:szCs w:val="22"/>
      <w:lang w:eastAsia="en-US"/>
    </w:rPr>
  </w:style>
  <w:style w:type="paragraph" w:customStyle="1" w:styleId="Odrkapsmeno">
    <w:name w:val="Odrážka písmeno"/>
    <w:basedOn w:val="Zkladntext"/>
    <w:uiPriority w:val="99"/>
    <w:rsid w:val="007D43FD"/>
    <w:pPr>
      <w:widowControl/>
      <w:numPr>
        <w:numId w:val="31"/>
      </w:numPr>
      <w:tabs>
        <w:tab w:val="left" w:pos="851"/>
      </w:tabs>
      <w:spacing w:before="20" w:after="20" w:line="288" w:lineRule="auto"/>
    </w:pPr>
    <w:rPr>
      <w:rFonts w:ascii="Times New Roman" w:hAnsi="Times New Roman"/>
      <w:sz w:val="16"/>
      <w:szCs w:val="22"/>
      <w:lang w:eastAsia="en-US"/>
    </w:rPr>
  </w:style>
  <w:style w:type="paragraph" w:customStyle="1" w:styleId="Odrkaslo">
    <w:name w:val="Odrážka číslo"/>
    <w:basedOn w:val="Zkladntext"/>
    <w:uiPriority w:val="99"/>
    <w:rsid w:val="007D43FD"/>
    <w:pPr>
      <w:widowControl/>
      <w:numPr>
        <w:numId w:val="29"/>
      </w:numPr>
      <w:tabs>
        <w:tab w:val="left" w:pos="851"/>
      </w:tabs>
      <w:spacing w:before="20" w:after="20" w:line="288" w:lineRule="auto"/>
    </w:pPr>
    <w:rPr>
      <w:rFonts w:ascii="Times New Roman" w:hAnsi="Times New Roman"/>
      <w:sz w:val="16"/>
      <w:szCs w:val="22"/>
      <w:lang w:eastAsia="en-US"/>
    </w:rPr>
  </w:style>
  <w:style w:type="paragraph" w:customStyle="1" w:styleId="Zruit">
    <w:name w:val="Zrušit"/>
    <w:basedOn w:val="Normln"/>
    <w:uiPriority w:val="99"/>
    <w:rsid w:val="007D43FD"/>
    <w:pPr>
      <w:spacing w:after="0" w:line="240" w:lineRule="auto"/>
      <w:ind w:left="851"/>
      <w:jc w:val="both"/>
    </w:pPr>
    <w:rPr>
      <w:rFonts w:ascii="Times New Roman" w:hAnsi="Times New Roman"/>
      <w:i/>
      <w:iCs/>
      <w:color w:val="FF0000"/>
      <w:sz w:val="16"/>
      <w:szCs w:val="22"/>
    </w:rPr>
  </w:style>
  <w:style w:type="paragraph" w:customStyle="1" w:styleId="eit">
    <w:name w:val="Řešit"/>
    <w:basedOn w:val="Normln"/>
    <w:uiPriority w:val="99"/>
    <w:rsid w:val="007D43FD"/>
    <w:pPr>
      <w:spacing w:after="0" w:line="240" w:lineRule="auto"/>
      <w:ind w:left="851"/>
      <w:jc w:val="both"/>
    </w:pPr>
    <w:rPr>
      <w:rFonts w:ascii="Times New Roman" w:hAnsi="Times New Roman"/>
      <w:i/>
      <w:iCs/>
      <w:color w:val="000080"/>
      <w:sz w:val="16"/>
      <w:szCs w:val="22"/>
    </w:rPr>
  </w:style>
  <w:style w:type="paragraph" w:customStyle="1" w:styleId="Literatura">
    <w:name w:val="Literatura"/>
    <w:basedOn w:val="Normln"/>
    <w:uiPriority w:val="99"/>
    <w:rsid w:val="007D43FD"/>
    <w:pPr>
      <w:spacing w:after="0" w:line="240" w:lineRule="auto"/>
      <w:jc w:val="both"/>
    </w:pPr>
    <w:rPr>
      <w:rFonts w:ascii="Times New Roman" w:hAnsi="Times New Roman"/>
      <w:sz w:val="18"/>
      <w:szCs w:val="18"/>
    </w:rPr>
  </w:style>
  <w:style w:type="paragraph" w:customStyle="1" w:styleId="Cl">
    <w:name w:val="Cíl"/>
    <w:basedOn w:val="Zkladntext"/>
    <w:next w:val="Normln"/>
    <w:uiPriority w:val="99"/>
    <w:rsid w:val="007D43FD"/>
    <w:pPr>
      <w:keepNext/>
      <w:widowControl/>
      <w:pBdr>
        <w:top w:val="single" w:sz="6" w:space="1" w:color="auto"/>
        <w:bottom w:val="single" w:sz="6" w:space="1" w:color="auto"/>
      </w:pBdr>
      <w:shd w:val="clear" w:color="auto" w:fill="CCCCCC"/>
      <w:tabs>
        <w:tab w:val="right" w:pos="567"/>
        <w:tab w:val="left" w:pos="851"/>
      </w:tabs>
      <w:spacing w:before="120" w:after="120" w:line="288" w:lineRule="auto"/>
      <w:ind w:left="851" w:hanging="851"/>
    </w:pPr>
    <w:rPr>
      <w:rFonts w:ascii="Times New Roman" w:hAnsi="Times New Roman"/>
      <w:sz w:val="16"/>
      <w:szCs w:val="22"/>
      <w:lang w:eastAsia="en-US"/>
    </w:rPr>
  </w:style>
  <w:style w:type="paragraph" w:customStyle="1" w:styleId="Pojem">
    <w:name w:val="Pojem"/>
    <w:basedOn w:val="Tabulkavlevo"/>
    <w:uiPriority w:val="99"/>
    <w:rsid w:val="007D43FD"/>
    <w:pPr>
      <w:keepLines/>
      <w:tabs>
        <w:tab w:val="clear" w:pos="851"/>
      </w:tabs>
      <w:spacing w:after="0"/>
    </w:pPr>
    <w:rPr>
      <w:sz w:val="18"/>
      <w:szCs w:val="18"/>
    </w:rPr>
  </w:style>
  <w:style w:type="character" w:customStyle="1" w:styleId="Textkapitlky">
    <w:name w:val="Text kapitálky"/>
    <w:uiPriority w:val="99"/>
    <w:rsid w:val="007D43FD"/>
    <w:rPr>
      <w:smallCaps/>
    </w:rPr>
  </w:style>
  <w:style w:type="paragraph" w:customStyle="1" w:styleId="Textvysvtlivky">
    <w:name w:val="Text vysvětlivky"/>
    <w:basedOn w:val="Normln"/>
    <w:uiPriority w:val="99"/>
    <w:rsid w:val="007D43FD"/>
    <w:pPr>
      <w:tabs>
        <w:tab w:val="left" w:pos="851"/>
      </w:tabs>
      <w:spacing w:after="0" w:line="240" w:lineRule="auto"/>
      <w:jc w:val="both"/>
    </w:pPr>
    <w:rPr>
      <w:rFonts w:ascii="Times New Roman" w:hAnsi="Times New Roman"/>
      <w:sz w:val="16"/>
      <w:szCs w:val="22"/>
    </w:rPr>
  </w:style>
  <w:style w:type="character" w:customStyle="1" w:styleId="Znakapoznmky">
    <w:name w:val="Značka poznámky"/>
    <w:uiPriority w:val="99"/>
    <w:rsid w:val="007D43FD"/>
    <w:rPr>
      <w:sz w:val="16"/>
      <w:szCs w:val="16"/>
    </w:rPr>
  </w:style>
  <w:style w:type="paragraph" w:customStyle="1" w:styleId="Textpoznmky">
    <w:name w:val="Text poznámky"/>
    <w:basedOn w:val="Normln"/>
    <w:uiPriority w:val="99"/>
    <w:rsid w:val="007D43FD"/>
    <w:pPr>
      <w:tabs>
        <w:tab w:val="left" w:pos="851"/>
      </w:tabs>
      <w:spacing w:after="0" w:line="240" w:lineRule="auto"/>
      <w:jc w:val="both"/>
    </w:pPr>
    <w:rPr>
      <w:rFonts w:ascii="Times New Roman" w:hAnsi="Times New Roman"/>
      <w:sz w:val="20"/>
      <w:szCs w:val="20"/>
    </w:rPr>
  </w:style>
  <w:style w:type="paragraph" w:customStyle="1" w:styleId="Ploha1">
    <w:name w:val="Příloha 1"/>
    <w:basedOn w:val="Nadpis1"/>
    <w:next w:val="Zkladntext"/>
    <w:uiPriority w:val="99"/>
    <w:rsid w:val="007D43FD"/>
    <w:pPr>
      <w:pageBreakBefore/>
      <w:numPr>
        <w:numId w:val="33"/>
      </w:numPr>
      <w:spacing w:before="120" w:after="180" w:line="240" w:lineRule="auto"/>
      <w:jc w:val="both"/>
    </w:pPr>
    <w:rPr>
      <w:rFonts w:ascii="Times New Roman" w:hAnsi="Times New Roman" w:cs="Times New Roman"/>
      <w:bCs w:val="0"/>
      <w:kern w:val="0"/>
      <w:sz w:val="28"/>
      <w:szCs w:val="20"/>
      <w:lang w:val="x-none" w:eastAsia="x-none"/>
    </w:rPr>
  </w:style>
  <w:style w:type="paragraph" w:customStyle="1" w:styleId="Ploha2">
    <w:name w:val="Příloha 2"/>
    <w:basedOn w:val="Nadpis2"/>
    <w:next w:val="Zkladntext"/>
    <w:uiPriority w:val="99"/>
    <w:rsid w:val="007D43FD"/>
    <w:pPr>
      <w:keepLines w:val="0"/>
      <w:numPr>
        <w:ilvl w:val="1"/>
        <w:numId w:val="33"/>
      </w:numPr>
      <w:spacing w:before="240" w:after="120" w:line="240" w:lineRule="auto"/>
      <w:jc w:val="both"/>
      <w:outlineLvl w:val="2"/>
    </w:pPr>
    <w:rPr>
      <w:rFonts w:ascii="Times New Roman" w:eastAsia="Times New Roman" w:hAnsi="Times New Roman" w:cs="Times New Roman"/>
      <w:color w:val="auto"/>
      <w:sz w:val="24"/>
      <w:szCs w:val="20"/>
      <w:lang w:val="x-none" w:eastAsia="x-none"/>
    </w:rPr>
  </w:style>
  <w:style w:type="paragraph" w:customStyle="1" w:styleId="Ploha3">
    <w:name w:val="Příloha 3"/>
    <w:basedOn w:val="Nadpis3"/>
    <w:next w:val="Zkladntext"/>
    <w:uiPriority w:val="99"/>
    <w:rsid w:val="007D43FD"/>
    <w:pPr>
      <w:numPr>
        <w:ilvl w:val="2"/>
        <w:numId w:val="33"/>
      </w:numPr>
      <w:pBdr>
        <w:bottom w:val="none" w:sz="0" w:space="0" w:color="auto"/>
      </w:pBdr>
      <w:spacing w:line="240" w:lineRule="auto"/>
      <w:jc w:val="both"/>
      <w:outlineLvl w:val="3"/>
    </w:pPr>
    <w:rPr>
      <w:rFonts w:ascii="Times New Roman" w:hAnsi="Times New Roman"/>
      <w:bCs/>
      <w:i w:val="0"/>
      <w:color w:val="auto"/>
      <w:lang w:eastAsia="cs-CZ"/>
    </w:rPr>
  </w:style>
  <w:style w:type="paragraph" w:customStyle="1" w:styleId="Zkladpoznmkypodarou">
    <w:name w:val="Základ poznámky pod čarou"/>
    <w:basedOn w:val="Normln"/>
    <w:uiPriority w:val="99"/>
    <w:rsid w:val="007D43FD"/>
    <w:pPr>
      <w:keepLines/>
      <w:spacing w:before="20" w:after="0" w:line="200" w:lineRule="atLeast"/>
      <w:jc w:val="both"/>
    </w:pPr>
    <w:rPr>
      <w:rFonts w:ascii="Times New Roman" w:hAnsi="Times New Roman"/>
      <w:spacing w:val="-5"/>
      <w:sz w:val="16"/>
      <w:szCs w:val="16"/>
    </w:rPr>
  </w:style>
  <w:style w:type="paragraph" w:customStyle="1" w:styleId="NormlnsWWW">
    <w:name w:val="Normální (síť WWW)"/>
    <w:basedOn w:val="Normln"/>
    <w:uiPriority w:val="99"/>
    <w:rsid w:val="007D43FD"/>
    <w:pPr>
      <w:tabs>
        <w:tab w:val="left" w:pos="851"/>
      </w:tabs>
      <w:spacing w:after="0" w:line="240" w:lineRule="auto"/>
      <w:jc w:val="both"/>
    </w:pPr>
    <w:rPr>
      <w:rFonts w:ascii="Times New Roman" w:hAnsi="Times New Roman"/>
      <w:sz w:val="24"/>
    </w:rPr>
  </w:style>
  <w:style w:type="character" w:customStyle="1" w:styleId="Tunkurzva">
    <w:name w:val="Tučné kurzíva"/>
    <w:uiPriority w:val="99"/>
    <w:rsid w:val="007D43FD"/>
    <w:rPr>
      <w:b/>
      <w:i/>
    </w:rPr>
  </w:style>
  <w:style w:type="paragraph" w:customStyle="1" w:styleId="Mezerapedtabulkou">
    <w:name w:val="Mezera před tabulkou"/>
    <w:basedOn w:val="Normln"/>
    <w:uiPriority w:val="99"/>
    <w:rsid w:val="007D43FD"/>
    <w:pPr>
      <w:keepNext/>
      <w:widowControl w:val="0"/>
      <w:spacing w:after="0" w:line="240" w:lineRule="auto"/>
      <w:jc w:val="both"/>
    </w:pPr>
    <w:rPr>
      <w:rFonts w:ascii="Times New Roman" w:hAnsi="Times New Roman"/>
      <w:sz w:val="10"/>
      <w:szCs w:val="10"/>
    </w:rPr>
  </w:style>
  <w:style w:type="paragraph" w:customStyle="1" w:styleId="Odkaz">
    <w:name w:val="Odkaz"/>
    <w:basedOn w:val="Normln"/>
    <w:uiPriority w:val="99"/>
    <w:rsid w:val="007D43FD"/>
    <w:pPr>
      <w:spacing w:line="240" w:lineRule="auto"/>
      <w:ind w:left="851"/>
      <w:jc w:val="both"/>
    </w:pPr>
    <w:rPr>
      <w:rFonts w:ascii="Times New Roman" w:hAnsi="Times New Roman"/>
      <w:i/>
      <w:iCs/>
      <w:sz w:val="24"/>
    </w:rPr>
  </w:style>
  <w:style w:type="paragraph" w:customStyle="1" w:styleId="Tabulkaodrka">
    <w:name w:val="Tabulka odrážka"/>
    <w:basedOn w:val="Tabulkavlevo"/>
    <w:uiPriority w:val="99"/>
    <w:rsid w:val="007D43FD"/>
    <w:pPr>
      <w:numPr>
        <w:numId w:val="32"/>
      </w:numPr>
      <w:tabs>
        <w:tab w:val="clear" w:pos="851"/>
      </w:tabs>
      <w:spacing w:before="0" w:after="0"/>
    </w:pPr>
  </w:style>
  <w:style w:type="paragraph" w:customStyle="1" w:styleId="Auditnzev">
    <w:name w:val="Audit název"/>
    <w:basedOn w:val="Normln"/>
    <w:uiPriority w:val="99"/>
    <w:rsid w:val="007D43FD"/>
    <w:pPr>
      <w:keepNext/>
      <w:keepLines/>
      <w:tabs>
        <w:tab w:val="left" w:pos="284"/>
        <w:tab w:val="left" w:pos="567"/>
        <w:tab w:val="left" w:pos="851"/>
      </w:tabs>
      <w:spacing w:before="120" w:line="240" w:lineRule="auto"/>
      <w:jc w:val="center"/>
    </w:pPr>
    <w:rPr>
      <w:rFonts w:ascii="Times New Roman" w:hAnsi="Times New Roman"/>
      <w:b/>
      <w:sz w:val="36"/>
      <w:szCs w:val="22"/>
    </w:rPr>
  </w:style>
  <w:style w:type="paragraph" w:customStyle="1" w:styleId="Tabulkazhlav">
    <w:name w:val="Tabulka záhlaví"/>
    <w:basedOn w:val="Normln"/>
    <w:uiPriority w:val="99"/>
    <w:rsid w:val="007D43FD"/>
    <w:pPr>
      <w:keepNext/>
      <w:keepLines/>
      <w:tabs>
        <w:tab w:val="left" w:pos="851"/>
      </w:tabs>
      <w:spacing w:after="0" w:line="240" w:lineRule="auto"/>
      <w:jc w:val="both"/>
    </w:pPr>
    <w:rPr>
      <w:rFonts w:ascii="Times New Roman" w:hAnsi="Times New Roman"/>
      <w:b/>
      <w:sz w:val="16"/>
      <w:szCs w:val="20"/>
    </w:rPr>
  </w:style>
  <w:style w:type="paragraph" w:customStyle="1" w:styleId="Odstavecnormln">
    <w:name w:val="Odstavec normální"/>
    <w:basedOn w:val="Normln"/>
    <w:uiPriority w:val="99"/>
    <w:rsid w:val="007D43FD"/>
    <w:pPr>
      <w:tabs>
        <w:tab w:val="left" w:pos="851"/>
      </w:tabs>
      <w:spacing w:before="60" w:after="20" w:line="240" w:lineRule="auto"/>
      <w:ind w:left="851"/>
      <w:jc w:val="both"/>
    </w:pPr>
    <w:rPr>
      <w:rFonts w:ascii="Times New Roman" w:hAnsi="Times New Roman"/>
      <w:sz w:val="16"/>
      <w:szCs w:val="20"/>
    </w:rPr>
  </w:style>
  <w:style w:type="paragraph" w:customStyle="1" w:styleId="Tabulkavpravomal">
    <w:name w:val="Tabulka vpravo malá"/>
    <w:basedOn w:val="Tabulkavpravo"/>
    <w:uiPriority w:val="99"/>
    <w:rsid w:val="007D43FD"/>
    <w:rPr>
      <w:sz w:val="18"/>
    </w:rPr>
  </w:style>
  <w:style w:type="paragraph" w:customStyle="1" w:styleId="Tabulkavlevomal">
    <w:name w:val="Tabulka vlevo malá"/>
    <w:basedOn w:val="Tabulkavlevo"/>
    <w:uiPriority w:val="99"/>
    <w:rsid w:val="007D43FD"/>
    <w:pPr>
      <w:spacing w:before="0" w:after="0"/>
    </w:pPr>
    <w:rPr>
      <w:sz w:val="18"/>
      <w:szCs w:val="24"/>
    </w:rPr>
  </w:style>
  <w:style w:type="paragraph" w:customStyle="1" w:styleId="TabulkazhlavS">
    <w:name w:val="Tabulka záhlavíS"/>
    <w:basedOn w:val="Tabulkazhlav"/>
    <w:uiPriority w:val="99"/>
    <w:rsid w:val="007D43FD"/>
    <w:pPr>
      <w:jc w:val="center"/>
    </w:pPr>
  </w:style>
  <w:style w:type="character" w:customStyle="1" w:styleId="NormlntextChar1">
    <w:name w:val="Normální text Char1"/>
    <w:link w:val="Normlntext"/>
    <w:uiPriority w:val="99"/>
    <w:rsid w:val="007D43FD"/>
    <w:rPr>
      <w:sz w:val="16"/>
      <w:szCs w:val="22"/>
      <w:lang w:val="x-none" w:eastAsia="x-none"/>
    </w:rPr>
  </w:style>
  <w:style w:type="paragraph" w:customStyle="1" w:styleId="Praco">
    <w:name w:val="Praco"/>
    <w:basedOn w:val="Zkladntext"/>
    <w:uiPriority w:val="99"/>
    <w:rsid w:val="007D43FD"/>
    <w:pPr>
      <w:widowControl/>
      <w:tabs>
        <w:tab w:val="left" w:pos="851"/>
      </w:tabs>
      <w:spacing w:before="20" w:after="20" w:line="288" w:lineRule="auto"/>
      <w:ind w:left="851"/>
    </w:pPr>
    <w:rPr>
      <w:rFonts w:ascii="Times New Roman" w:hAnsi="Times New Roman"/>
      <w:sz w:val="16"/>
      <w:szCs w:val="22"/>
      <w:lang w:eastAsia="en-US"/>
    </w:rPr>
  </w:style>
  <w:style w:type="table" w:customStyle="1" w:styleId="Tabulkasouhrn">
    <w:name w:val="Tabulka souhrn"/>
    <w:uiPriority w:val="99"/>
    <w:rsid w:val="007D43FD"/>
    <w:pPr>
      <w:widowControl w:val="0"/>
      <w:autoSpaceDE w:val="0"/>
      <w:autoSpaceDN w:val="0"/>
      <w:adjustRightInd w:val="0"/>
    </w:pPr>
    <w:rPr>
      <w:sz w:val="24"/>
      <w:szCs w:val="24"/>
    </w:rPr>
    <w:tblPr>
      <w:tblBorders>
        <w:top w:val="double" w:sz="4" w:space="0" w:color="000000"/>
        <w:left w:val="double" w:sz="4" w:space="0" w:color="000000"/>
        <w:bottom w:val="double" w:sz="4" w:space="0" w:color="000000"/>
        <w:right w:val="double" w:sz="4" w:space="0" w:color="000000"/>
        <w:insideH w:val="single" w:sz="6" w:space="0" w:color="000000"/>
        <w:insideV w:val="single" w:sz="6" w:space="0" w:color="000000"/>
      </w:tblBorders>
      <w:tblCellMar>
        <w:top w:w="0" w:type="dxa"/>
        <w:left w:w="0" w:type="dxa"/>
        <w:bottom w:w="0" w:type="dxa"/>
        <w:right w:w="0" w:type="dxa"/>
      </w:tblCellMar>
    </w:tblPr>
    <w:trPr>
      <w:cantSplit/>
    </w:trPr>
  </w:style>
  <w:style w:type="paragraph" w:styleId="Hlavikaobsahu">
    <w:name w:val="toa heading"/>
    <w:basedOn w:val="Normln"/>
    <w:next w:val="Normln"/>
    <w:uiPriority w:val="99"/>
    <w:rsid w:val="007D43FD"/>
    <w:pPr>
      <w:tabs>
        <w:tab w:val="left" w:pos="851"/>
      </w:tabs>
      <w:spacing w:before="120" w:after="0" w:line="240" w:lineRule="auto"/>
      <w:jc w:val="both"/>
    </w:pPr>
    <w:rPr>
      <w:rFonts w:ascii="Times New Roman" w:hAnsi="Times New Roman"/>
      <w:b/>
      <w:bCs/>
      <w:sz w:val="24"/>
    </w:rPr>
  </w:style>
  <w:style w:type="paragraph" w:styleId="Rejstk1">
    <w:name w:val="index 1"/>
    <w:basedOn w:val="Normln"/>
    <w:next w:val="Normln"/>
    <w:autoRedefine/>
    <w:uiPriority w:val="99"/>
    <w:rsid w:val="007D43FD"/>
    <w:pPr>
      <w:spacing w:after="0" w:line="240" w:lineRule="auto"/>
      <w:ind w:left="220" w:hanging="220"/>
      <w:jc w:val="both"/>
    </w:pPr>
    <w:rPr>
      <w:rFonts w:ascii="Times New Roman" w:hAnsi="Times New Roman"/>
      <w:sz w:val="16"/>
      <w:szCs w:val="22"/>
    </w:rPr>
  </w:style>
  <w:style w:type="paragraph" w:styleId="Hlavikarejstku">
    <w:name w:val="index heading"/>
    <w:basedOn w:val="Normln"/>
    <w:next w:val="Rejstk1"/>
    <w:uiPriority w:val="99"/>
    <w:rsid w:val="007D43FD"/>
    <w:pPr>
      <w:tabs>
        <w:tab w:val="left" w:pos="851"/>
      </w:tabs>
      <w:spacing w:after="0" w:line="240" w:lineRule="auto"/>
      <w:jc w:val="both"/>
    </w:pPr>
    <w:rPr>
      <w:rFonts w:ascii="Times New Roman" w:hAnsi="Times New Roman"/>
      <w:b/>
      <w:bCs/>
      <w:sz w:val="16"/>
      <w:szCs w:val="22"/>
    </w:rPr>
  </w:style>
  <w:style w:type="character" w:styleId="Odkaznavysvtlivky">
    <w:name w:val="endnote reference"/>
    <w:uiPriority w:val="99"/>
    <w:rsid w:val="007D43FD"/>
    <w:rPr>
      <w:vertAlign w:val="superscript"/>
    </w:rPr>
  </w:style>
  <w:style w:type="paragraph" w:styleId="Rejstk2">
    <w:name w:val="index 2"/>
    <w:basedOn w:val="Normln"/>
    <w:next w:val="Normln"/>
    <w:autoRedefine/>
    <w:uiPriority w:val="99"/>
    <w:rsid w:val="007D43FD"/>
    <w:pPr>
      <w:spacing w:after="0" w:line="240" w:lineRule="auto"/>
      <w:ind w:left="440" w:hanging="220"/>
      <w:jc w:val="both"/>
    </w:pPr>
    <w:rPr>
      <w:rFonts w:ascii="Times New Roman" w:hAnsi="Times New Roman"/>
      <w:sz w:val="16"/>
      <w:szCs w:val="22"/>
    </w:rPr>
  </w:style>
  <w:style w:type="paragraph" w:styleId="Rejstk3">
    <w:name w:val="index 3"/>
    <w:basedOn w:val="Normln"/>
    <w:next w:val="Normln"/>
    <w:autoRedefine/>
    <w:uiPriority w:val="99"/>
    <w:rsid w:val="007D43FD"/>
    <w:pPr>
      <w:spacing w:after="0" w:line="240" w:lineRule="auto"/>
      <w:ind w:left="660" w:hanging="220"/>
      <w:jc w:val="both"/>
    </w:pPr>
    <w:rPr>
      <w:rFonts w:ascii="Times New Roman" w:hAnsi="Times New Roman"/>
      <w:sz w:val="16"/>
      <w:szCs w:val="22"/>
    </w:rPr>
  </w:style>
  <w:style w:type="paragraph" w:styleId="Rejstk4">
    <w:name w:val="index 4"/>
    <w:basedOn w:val="Normln"/>
    <w:next w:val="Normln"/>
    <w:autoRedefine/>
    <w:uiPriority w:val="99"/>
    <w:rsid w:val="007D43FD"/>
    <w:pPr>
      <w:spacing w:after="0" w:line="240" w:lineRule="auto"/>
      <w:ind w:left="880" w:hanging="220"/>
      <w:jc w:val="both"/>
    </w:pPr>
    <w:rPr>
      <w:rFonts w:ascii="Times New Roman" w:hAnsi="Times New Roman"/>
      <w:sz w:val="16"/>
      <w:szCs w:val="22"/>
    </w:rPr>
  </w:style>
  <w:style w:type="paragraph" w:styleId="Rejstk5">
    <w:name w:val="index 5"/>
    <w:basedOn w:val="Normln"/>
    <w:next w:val="Normln"/>
    <w:autoRedefine/>
    <w:uiPriority w:val="99"/>
    <w:rsid w:val="007D43FD"/>
    <w:pPr>
      <w:spacing w:after="0" w:line="240" w:lineRule="auto"/>
      <w:ind w:left="1100" w:hanging="220"/>
      <w:jc w:val="both"/>
    </w:pPr>
    <w:rPr>
      <w:rFonts w:ascii="Times New Roman" w:hAnsi="Times New Roman"/>
      <w:sz w:val="16"/>
      <w:szCs w:val="22"/>
    </w:rPr>
  </w:style>
  <w:style w:type="paragraph" w:styleId="Rejstk6">
    <w:name w:val="index 6"/>
    <w:basedOn w:val="Normln"/>
    <w:next w:val="Normln"/>
    <w:autoRedefine/>
    <w:uiPriority w:val="99"/>
    <w:rsid w:val="007D43FD"/>
    <w:pPr>
      <w:spacing w:after="0" w:line="240" w:lineRule="auto"/>
      <w:ind w:left="1320" w:hanging="220"/>
      <w:jc w:val="both"/>
    </w:pPr>
    <w:rPr>
      <w:rFonts w:ascii="Times New Roman" w:hAnsi="Times New Roman"/>
      <w:sz w:val="16"/>
      <w:szCs w:val="22"/>
    </w:rPr>
  </w:style>
  <w:style w:type="paragraph" w:styleId="Rejstk7">
    <w:name w:val="index 7"/>
    <w:basedOn w:val="Normln"/>
    <w:next w:val="Normln"/>
    <w:autoRedefine/>
    <w:uiPriority w:val="99"/>
    <w:rsid w:val="007D43FD"/>
    <w:pPr>
      <w:spacing w:after="0" w:line="240" w:lineRule="auto"/>
      <w:ind w:left="1540" w:hanging="220"/>
      <w:jc w:val="both"/>
    </w:pPr>
    <w:rPr>
      <w:rFonts w:ascii="Times New Roman" w:hAnsi="Times New Roman"/>
      <w:sz w:val="16"/>
      <w:szCs w:val="22"/>
    </w:rPr>
  </w:style>
  <w:style w:type="paragraph" w:styleId="Rejstk8">
    <w:name w:val="index 8"/>
    <w:basedOn w:val="Normln"/>
    <w:next w:val="Normln"/>
    <w:autoRedefine/>
    <w:uiPriority w:val="99"/>
    <w:rsid w:val="007D43FD"/>
    <w:pPr>
      <w:spacing w:after="0" w:line="240" w:lineRule="auto"/>
      <w:ind w:left="1760" w:hanging="220"/>
      <w:jc w:val="both"/>
    </w:pPr>
    <w:rPr>
      <w:rFonts w:ascii="Times New Roman" w:hAnsi="Times New Roman"/>
      <w:sz w:val="16"/>
      <w:szCs w:val="22"/>
    </w:rPr>
  </w:style>
  <w:style w:type="paragraph" w:styleId="Rejstk9">
    <w:name w:val="index 9"/>
    <w:basedOn w:val="Normln"/>
    <w:next w:val="Normln"/>
    <w:autoRedefine/>
    <w:uiPriority w:val="99"/>
    <w:rsid w:val="007D43FD"/>
    <w:pPr>
      <w:spacing w:after="0" w:line="240" w:lineRule="auto"/>
      <w:ind w:left="1980" w:hanging="220"/>
      <w:jc w:val="both"/>
    </w:pPr>
    <w:rPr>
      <w:rFonts w:ascii="Times New Roman" w:hAnsi="Times New Roman"/>
      <w:sz w:val="16"/>
      <w:szCs w:val="22"/>
    </w:rPr>
  </w:style>
  <w:style w:type="paragraph" w:styleId="Seznamcitac">
    <w:name w:val="table of authorities"/>
    <w:basedOn w:val="Normln"/>
    <w:next w:val="Normln"/>
    <w:uiPriority w:val="99"/>
    <w:rsid w:val="007D43FD"/>
    <w:pPr>
      <w:spacing w:after="0" w:line="240" w:lineRule="auto"/>
      <w:ind w:left="220" w:hanging="220"/>
      <w:jc w:val="both"/>
    </w:pPr>
    <w:rPr>
      <w:rFonts w:ascii="Times New Roman" w:hAnsi="Times New Roman"/>
      <w:sz w:val="16"/>
      <w:szCs w:val="22"/>
    </w:rPr>
  </w:style>
  <w:style w:type="paragraph" w:styleId="Textmakra">
    <w:name w:val="macro"/>
    <w:link w:val="TextmakraChar"/>
    <w:uiPriority w:val="99"/>
    <w:rsid w:val="007D43FD"/>
    <w:pPr>
      <w:tabs>
        <w:tab w:val="left" w:pos="480"/>
        <w:tab w:val="left" w:pos="960"/>
        <w:tab w:val="left" w:pos="1440"/>
        <w:tab w:val="left" w:pos="1920"/>
        <w:tab w:val="left" w:pos="2400"/>
        <w:tab w:val="left" w:pos="2880"/>
        <w:tab w:val="left" w:pos="3360"/>
        <w:tab w:val="left" w:pos="3840"/>
        <w:tab w:val="left" w:pos="4320"/>
      </w:tabs>
      <w:spacing w:before="60" w:after="20"/>
    </w:pPr>
    <w:rPr>
      <w:rFonts w:ascii="Courier New" w:hAnsi="Courier New" w:cs="Courier New"/>
    </w:rPr>
  </w:style>
  <w:style w:type="character" w:customStyle="1" w:styleId="TextmakraChar">
    <w:name w:val="Text makra Char"/>
    <w:basedOn w:val="Standardnpsmoodstavce"/>
    <w:link w:val="Textmakra"/>
    <w:uiPriority w:val="99"/>
    <w:rsid w:val="007D43FD"/>
    <w:rPr>
      <w:rFonts w:ascii="Courier New" w:hAnsi="Courier New" w:cs="Courier New"/>
    </w:rPr>
  </w:style>
  <w:style w:type="paragraph" w:customStyle="1" w:styleId="Koment">
    <w:name w:val="Komentář"/>
    <w:basedOn w:val="Zkladntext"/>
    <w:uiPriority w:val="99"/>
    <w:rsid w:val="007D43FD"/>
    <w:pPr>
      <w:widowControl/>
      <w:tabs>
        <w:tab w:val="left" w:pos="851"/>
      </w:tabs>
      <w:spacing w:before="20" w:after="20" w:line="288" w:lineRule="auto"/>
      <w:ind w:left="851"/>
    </w:pPr>
    <w:rPr>
      <w:rFonts w:ascii="Times New Roman" w:hAnsi="Times New Roman"/>
      <w:i/>
      <w:color w:val="333399"/>
      <w:sz w:val="16"/>
      <w:szCs w:val="22"/>
    </w:rPr>
  </w:style>
  <w:style w:type="table" w:customStyle="1" w:styleId="Hlava">
    <w:name w:val="Hlava"/>
    <w:uiPriority w:val="99"/>
    <w:semiHidden/>
    <w:rsid w:val="007D43FD"/>
    <w:tblPr>
      <w:tblCellMar>
        <w:top w:w="0" w:type="dxa"/>
        <w:left w:w="108" w:type="dxa"/>
        <w:bottom w:w="0" w:type="dxa"/>
        <w:right w:w="108" w:type="dxa"/>
      </w:tblCellMar>
    </w:tblPr>
  </w:style>
  <w:style w:type="paragraph" w:customStyle="1" w:styleId="slovanodstavec">
    <w:name w:val="Číslovaný odstavec"/>
    <w:basedOn w:val="Normln"/>
    <w:uiPriority w:val="99"/>
    <w:rsid w:val="007D43FD"/>
    <w:pPr>
      <w:numPr>
        <w:numId w:val="34"/>
      </w:numPr>
      <w:spacing w:before="40" w:after="40" w:line="240" w:lineRule="auto"/>
      <w:jc w:val="both"/>
    </w:pPr>
    <w:rPr>
      <w:rFonts w:ascii="Times New Roman" w:hAnsi="Times New Roman"/>
      <w:sz w:val="16"/>
      <w:szCs w:val="22"/>
    </w:rPr>
  </w:style>
  <w:style w:type="paragraph" w:customStyle="1" w:styleId="Ploha4">
    <w:name w:val="Příloha 4"/>
    <w:basedOn w:val="Nadpis4"/>
    <w:next w:val="Zkladntext"/>
    <w:uiPriority w:val="99"/>
    <w:rsid w:val="007D43FD"/>
    <w:pPr>
      <w:keepLines w:val="0"/>
      <w:numPr>
        <w:ilvl w:val="3"/>
        <w:numId w:val="33"/>
      </w:numPr>
      <w:spacing w:before="180" w:after="60" w:line="240" w:lineRule="auto"/>
      <w:jc w:val="both"/>
    </w:pPr>
    <w:rPr>
      <w:rFonts w:ascii="Times New Roman" w:eastAsia="Times New Roman" w:hAnsi="Times New Roman" w:cs="Times New Roman"/>
      <w:i w:val="0"/>
      <w:iCs w:val="0"/>
      <w:color w:val="auto"/>
      <w:sz w:val="24"/>
      <w:lang w:val="x-none"/>
    </w:rPr>
  </w:style>
  <w:style w:type="table" w:customStyle="1" w:styleId="Projekt">
    <w:name w:val="Projekt"/>
    <w:uiPriority w:val="99"/>
    <w:rsid w:val="007D43FD"/>
    <w:pPr>
      <w:keepNext/>
    </w:pPr>
    <w:tblP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0" w:type="dxa"/>
        <w:left w:w="57" w:type="dxa"/>
        <w:bottom w:w="0" w:type="dxa"/>
        <w:right w:w="57" w:type="dxa"/>
      </w:tblCellMar>
    </w:tblPr>
    <w:trPr>
      <w:cantSplit/>
    </w:trPr>
  </w:style>
  <w:style w:type="paragraph" w:customStyle="1" w:styleId="BDOVerze">
    <w:name w:val="BDO Verze"/>
    <w:basedOn w:val="Normln"/>
    <w:uiPriority w:val="99"/>
    <w:rsid w:val="007D43FD"/>
    <w:pPr>
      <w:tabs>
        <w:tab w:val="left" w:pos="851"/>
      </w:tabs>
      <w:spacing w:after="0" w:line="240" w:lineRule="auto"/>
      <w:jc w:val="both"/>
    </w:pPr>
    <w:rPr>
      <w:rFonts w:ascii="Times New Roman" w:hAnsi="Times New Roman" w:cs="Novarese Bk BTCE"/>
      <w:color w:val="003597"/>
      <w:sz w:val="24"/>
    </w:rPr>
  </w:style>
  <w:style w:type="numbering" w:customStyle="1" w:styleId="Seznamsla">
    <w:name w:val="Seznam čísla"/>
    <w:rsid w:val="007D43FD"/>
    <w:pPr>
      <w:numPr>
        <w:numId w:val="29"/>
      </w:numPr>
    </w:pPr>
  </w:style>
  <w:style w:type="numbering" w:customStyle="1" w:styleId="Seznamnadpisy">
    <w:name w:val="Seznam nadpisy"/>
    <w:rsid w:val="007D43FD"/>
    <w:pPr>
      <w:numPr>
        <w:numId w:val="30"/>
      </w:numPr>
    </w:pPr>
  </w:style>
  <w:style w:type="numbering" w:customStyle="1" w:styleId="Seznampsmena">
    <w:name w:val="Seznam písmena"/>
    <w:rsid w:val="007D43FD"/>
    <w:pPr>
      <w:numPr>
        <w:numId w:val="31"/>
      </w:numPr>
    </w:pPr>
  </w:style>
  <w:style w:type="numbering" w:customStyle="1" w:styleId="Seznamodrky">
    <w:name w:val="Seznam odrážky"/>
    <w:rsid w:val="007D43FD"/>
    <w:pPr>
      <w:numPr>
        <w:numId w:val="28"/>
      </w:numPr>
    </w:pPr>
  </w:style>
  <w:style w:type="paragraph" w:customStyle="1" w:styleId="ColorfulList-Accent11">
    <w:name w:val="Colorful List - Accent 11"/>
    <w:basedOn w:val="Normln"/>
    <w:uiPriority w:val="99"/>
    <w:qFormat/>
    <w:rsid w:val="007D43FD"/>
    <w:pPr>
      <w:spacing w:after="200" w:line="276" w:lineRule="auto"/>
      <w:ind w:left="720"/>
      <w:contextualSpacing/>
    </w:pPr>
    <w:rPr>
      <w:rFonts w:eastAsia="Calibri"/>
      <w:sz w:val="16"/>
      <w:szCs w:val="22"/>
      <w:lang w:eastAsia="en-US"/>
    </w:rPr>
  </w:style>
  <w:style w:type="paragraph" w:customStyle="1" w:styleId="font0">
    <w:name w:val="font0"/>
    <w:basedOn w:val="Normln"/>
    <w:uiPriority w:val="99"/>
    <w:rsid w:val="007D43FD"/>
    <w:pPr>
      <w:spacing w:before="100" w:beforeAutospacing="1" w:after="100" w:afterAutospacing="1" w:line="240" w:lineRule="auto"/>
    </w:pPr>
    <w:rPr>
      <w:rFonts w:ascii="Arial" w:hAnsi="Arial" w:cs="Arial"/>
      <w:sz w:val="20"/>
      <w:szCs w:val="20"/>
    </w:rPr>
  </w:style>
  <w:style w:type="paragraph" w:customStyle="1" w:styleId="xl63">
    <w:name w:val="xl63"/>
    <w:basedOn w:val="Normln"/>
    <w:rsid w:val="007D43FD"/>
    <w:pPr>
      <w:spacing w:before="100" w:beforeAutospacing="1" w:after="100" w:afterAutospacing="1" w:line="240" w:lineRule="auto"/>
      <w:jc w:val="center"/>
    </w:pPr>
    <w:rPr>
      <w:rFonts w:ascii="Times New Roman" w:hAnsi="Times New Roman"/>
      <w:b/>
      <w:bCs/>
      <w:sz w:val="24"/>
    </w:rPr>
  </w:style>
  <w:style w:type="paragraph" w:customStyle="1" w:styleId="xl65">
    <w:name w:val="xl65"/>
    <w:basedOn w:val="Normln"/>
    <w:uiPriority w:val="99"/>
    <w:rsid w:val="007D43FD"/>
    <w:pPr>
      <w:spacing w:before="100" w:beforeAutospacing="1" w:after="100" w:afterAutospacing="1" w:line="240" w:lineRule="auto"/>
      <w:jc w:val="center"/>
    </w:pPr>
    <w:rPr>
      <w:rFonts w:ascii="Times New Roman" w:hAnsi="Times New Roman"/>
      <w:b/>
      <w:bCs/>
      <w:sz w:val="24"/>
    </w:rPr>
  </w:style>
  <w:style w:type="paragraph" w:customStyle="1" w:styleId="Barevnseznamzvraznn11">
    <w:name w:val="Barevný seznam – zvýraznění 11"/>
    <w:basedOn w:val="Normln"/>
    <w:uiPriority w:val="99"/>
    <w:qFormat/>
    <w:rsid w:val="007D43FD"/>
    <w:pPr>
      <w:spacing w:after="200" w:line="276" w:lineRule="auto"/>
      <w:ind w:left="720"/>
      <w:contextualSpacing/>
    </w:pPr>
    <w:rPr>
      <w:rFonts w:eastAsia="Calibri"/>
      <w:sz w:val="16"/>
      <w:szCs w:val="22"/>
      <w:lang w:eastAsia="en-US"/>
    </w:rPr>
  </w:style>
  <w:style w:type="numbering" w:styleId="111111">
    <w:name w:val="Outline List 2"/>
    <w:basedOn w:val="Bezseznamu"/>
    <w:uiPriority w:val="99"/>
    <w:rsid w:val="007D43FD"/>
    <w:pPr>
      <w:numPr>
        <w:numId w:val="35"/>
      </w:numPr>
    </w:pPr>
  </w:style>
  <w:style w:type="paragraph" w:customStyle="1" w:styleId="RLslovanodstavec">
    <w:name w:val="RL Číslovaný odstavec"/>
    <w:basedOn w:val="Normln"/>
    <w:qFormat/>
    <w:rsid w:val="007D43FD"/>
    <w:pPr>
      <w:spacing w:line="340" w:lineRule="exact"/>
      <w:jc w:val="both"/>
    </w:pPr>
    <w:rPr>
      <w:b/>
      <w:spacing w:val="-4"/>
      <w:sz w:val="16"/>
    </w:rPr>
  </w:style>
  <w:style w:type="paragraph" w:customStyle="1" w:styleId="RLNadpis1rovn">
    <w:name w:val="RL Nadpis 1. úrovně"/>
    <w:basedOn w:val="Normln"/>
    <w:next w:val="Normln"/>
    <w:qFormat/>
    <w:rsid w:val="007D43FD"/>
    <w:pPr>
      <w:pageBreakBefore/>
      <w:numPr>
        <w:numId w:val="36"/>
      </w:numPr>
      <w:spacing w:after="1000" w:line="560" w:lineRule="exact"/>
    </w:pPr>
    <w:rPr>
      <w:b/>
      <w:sz w:val="40"/>
      <w:szCs w:val="40"/>
    </w:rPr>
  </w:style>
  <w:style w:type="paragraph" w:customStyle="1" w:styleId="RLNadpis2rovn">
    <w:name w:val="RL Nadpis 2. úrovně"/>
    <w:basedOn w:val="Normln"/>
    <w:next w:val="Normln"/>
    <w:qFormat/>
    <w:rsid w:val="007D43FD"/>
    <w:pPr>
      <w:keepNext/>
      <w:numPr>
        <w:ilvl w:val="1"/>
        <w:numId w:val="36"/>
      </w:numPr>
      <w:spacing w:before="360" w:line="340" w:lineRule="exact"/>
    </w:pPr>
    <w:rPr>
      <w:b/>
      <w:spacing w:val="20"/>
      <w:sz w:val="23"/>
    </w:rPr>
  </w:style>
  <w:style w:type="paragraph" w:customStyle="1" w:styleId="RLNadpis3rovn">
    <w:name w:val="RL Nadpis 3. úrovně"/>
    <w:basedOn w:val="Normln"/>
    <w:next w:val="RLslovanodstavec"/>
    <w:qFormat/>
    <w:rsid w:val="007D43FD"/>
    <w:pPr>
      <w:keepNext/>
      <w:numPr>
        <w:ilvl w:val="2"/>
        <w:numId w:val="36"/>
      </w:numPr>
      <w:spacing w:before="360" w:line="340" w:lineRule="exact"/>
    </w:pPr>
    <w:rPr>
      <w:b/>
      <w:sz w:val="16"/>
      <w:szCs w:val="22"/>
    </w:rPr>
  </w:style>
  <w:style w:type="character" w:customStyle="1" w:styleId="CharChar11">
    <w:name w:val="Char Char11"/>
    <w:rsid w:val="007D43FD"/>
    <w:rPr>
      <w:rFonts w:ascii="Arial" w:hAnsi="Arial" w:cs="Arial"/>
      <w:b/>
      <w:bCs/>
      <w:kern w:val="32"/>
      <w:sz w:val="32"/>
      <w:szCs w:val="32"/>
      <w:lang w:val="cs-CZ" w:eastAsia="cs-CZ" w:bidi="ar-SA"/>
    </w:rPr>
  </w:style>
  <w:style w:type="paragraph" w:customStyle="1" w:styleId="StylRLNormlntextplohyTimesNewRoman12b">
    <w:name w:val="Styl RL Normální text přílohy + Times New Roman 12 b."/>
    <w:basedOn w:val="Normln"/>
    <w:rsid w:val="007D43FD"/>
    <w:pPr>
      <w:spacing w:line="320" w:lineRule="atLeast"/>
      <w:jc w:val="both"/>
    </w:pPr>
    <w:rPr>
      <w:rFonts w:ascii="Garamond" w:hAnsi="Garamond"/>
      <w:sz w:val="24"/>
    </w:rPr>
  </w:style>
  <w:style w:type="table" w:customStyle="1" w:styleId="Mkatabulky1">
    <w:name w:val="Mřížka tabulky1"/>
    <w:basedOn w:val="Normlntabulka"/>
    <w:next w:val="Mkatabulky"/>
    <w:uiPriority w:val="59"/>
    <w:rsid w:val="007D43F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
    <w:name w:val="Mřížka tabulky2"/>
    <w:basedOn w:val="Normlntabulka"/>
    <w:next w:val="Mkatabulky"/>
    <w:uiPriority w:val="59"/>
    <w:rsid w:val="007D43F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RLlnekzadvacdokumentacePed0bdkovnNej">
    <w:name w:val="Styl RL Článek zadávací dokumentace + Před:  0 b. Řádkování:  Nej..."/>
    <w:basedOn w:val="RLlnekzadvacdokumentace"/>
    <w:rsid w:val="007D43FD"/>
    <w:pPr>
      <w:spacing w:after="360" w:line="240" w:lineRule="auto"/>
    </w:pPr>
    <w:rPr>
      <w:bCs/>
      <w:szCs w:val="20"/>
    </w:rPr>
  </w:style>
  <w:style w:type="character" w:customStyle="1" w:styleId="OdstavecseseznamemChar">
    <w:name w:val="Odstavec se seznamem Char"/>
    <w:link w:val="Odstavecseseznamem"/>
    <w:uiPriority w:val="1"/>
    <w:rsid w:val="007D43FD"/>
  </w:style>
  <w:style w:type="table" w:customStyle="1" w:styleId="Mkatabulky3">
    <w:name w:val="Mřížka tabulky3"/>
    <w:basedOn w:val="Normlntabulka"/>
    <w:next w:val="Mkatabulky"/>
    <w:uiPriority w:val="59"/>
    <w:rsid w:val="007D43FD"/>
    <w:rPr>
      <w:rFonts w:ascii="Gill Sans MT" w:hAnsi="Gill Sans MT"/>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7D43FD"/>
    <w:rPr>
      <w:rFonts w:ascii="Calibri" w:eastAsia="Calibri" w:hAnsi="Calibri"/>
      <w:sz w:val="22"/>
      <w:szCs w:val="22"/>
      <w:lang w:val="en-US" w:eastAsia="en-US"/>
    </w:rPr>
  </w:style>
  <w:style w:type="paragraph" w:customStyle="1" w:styleId="Level2">
    <w:name w:val="Level 2"/>
    <w:basedOn w:val="Zkladntext"/>
    <w:qFormat/>
    <w:rsid w:val="007D43FD"/>
    <w:pPr>
      <w:widowControl/>
      <w:numPr>
        <w:ilvl w:val="1"/>
      </w:numPr>
      <w:tabs>
        <w:tab w:val="num" w:pos="1361"/>
      </w:tabs>
      <w:spacing w:after="200" w:line="264" w:lineRule="auto"/>
      <w:ind w:left="1361" w:hanging="681"/>
      <w:outlineLvl w:val="1"/>
    </w:pPr>
    <w:rPr>
      <w:rFonts w:ascii="Times New Roman" w:hAnsi="Times New Roman"/>
      <w:sz w:val="16"/>
      <w:lang w:val="cs-CZ" w:eastAsia="cs-CZ"/>
    </w:rPr>
  </w:style>
  <w:style w:type="paragraph" w:customStyle="1" w:styleId="Level3">
    <w:name w:val="Level 3"/>
    <w:basedOn w:val="Zkladntext"/>
    <w:qFormat/>
    <w:rsid w:val="007D43FD"/>
    <w:pPr>
      <w:widowControl/>
      <w:numPr>
        <w:numId w:val="38"/>
      </w:numPr>
      <w:tabs>
        <w:tab w:val="num" w:pos="2041"/>
      </w:tabs>
      <w:spacing w:after="200" w:line="264" w:lineRule="auto"/>
      <w:ind w:left="2041"/>
      <w:outlineLvl w:val="2"/>
    </w:pPr>
    <w:rPr>
      <w:rFonts w:ascii="Times New Roman" w:hAnsi="Times New Roman"/>
      <w:sz w:val="16"/>
      <w:lang w:val="cs-CZ" w:eastAsia="cs-CZ"/>
    </w:rPr>
  </w:style>
  <w:style w:type="paragraph" w:customStyle="1" w:styleId="Tlotextu">
    <w:name w:val="Tělo textu"/>
    <w:basedOn w:val="Normln"/>
    <w:uiPriority w:val="99"/>
    <w:rsid w:val="007D43FD"/>
    <w:pPr>
      <w:suppressAutoHyphens/>
      <w:spacing w:line="288" w:lineRule="auto"/>
    </w:pPr>
    <w:rPr>
      <w:rFonts w:ascii="Garamond" w:hAnsi="Garamond"/>
      <w:sz w:val="24"/>
    </w:rPr>
  </w:style>
  <w:style w:type="paragraph" w:customStyle="1" w:styleId="11slovantext">
    <w:name w:val="1.1 Číslovaný text"/>
    <w:basedOn w:val="Normln"/>
    <w:link w:val="11slovantextChar"/>
    <w:rsid w:val="007D43FD"/>
    <w:pPr>
      <w:numPr>
        <w:ilvl w:val="1"/>
        <w:numId w:val="39"/>
      </w:numPr>
      <w:spacing w:line="240" w:lineRule="auto"/>
      <w:jc w:val="both"/>
    </w:pPr>
    <w:rPr>
      <w:rFonts w:ascii="Verdana" w:hAnsi="Verdana"/>
      <w:sz w:val="20"/>
      <w:lang w:val="x-none" w:eastAsia="x-none"/>
    </w:rPr>
  </w:style>
  <w:style w:type="character" w:customStyle="1" w:styleId="11slovantextChar">
    <w:name w:val="1.1 Číslovaný text Char"/>
    <w:link w:val="11slovantext"/>
    <w:rsid w:val="007D43FD"/>
    <w:rPr>
      <w:rFonts w:ascii="Verdana" w:hAnsi="Verdana"/>
      <w:szCs w:val="24"/>
      <w:lang w:val="x-none" w:eastAsia="x-none"/>
    </w:rPr>
  </w:style>
  <w:style w:type="paragraph" w:customStyle="1" w:styleId="1lneksmlouvy">
    <w:name w:val="1 Článek smlouvy"/>
    <w:basedOn w:val="Normln"/>
    <w:next w:val="11slovantext"/>
    <w:rsid w:val="007D43FD"/>
    <w:pPr>
      <w:keepNext/>
      <w:numPr>
        <w:numId w:val="39"/>
      </w:numPr>
      <w:suppressAutoHyphens/>
      <w:spacing w:after="0" w:line="240" w:lineRule="auto"/>
      <w:jc w:val="center"/>
      <w:outlineLvl w:val="0"/>
    </w:pPr>
    <w:rPr>
      <w:rFonts w:ascii="Verdana" w:hAnsi="Verdana"/>
      <w:b/>
      <w:caps/>
      <w:spacing w:val="6"/>
      <w:sz w:val="20"/>
      <w:lang w:eastAsia="en-US"/>
    </w:rPr>
  </w:style>
  <w:style w:type="paragraph" w:customStyle="1" w:styleId="Clanek11">
    <w:name w:val="Clanek 1.1"/>
    <w:basedOn w:val="Nadpis2"/>
    <w:link w:val="Clanek11Char"/>
    <w:qFormat/>
    <w:rsid w:val="007D43FD"/>
    <w:pPr>
      <w:keepNext w:val="0"/>
      <w:keepLines w:val="0"/>
      <w:widowControl w:val="0"/>
      <w:tabs>
        <w:tab w:val="num" w:pos="567"/>
      </w:tabs>
      <w:spacing w:before="120" w:after="120" w:line="240" w:lineRule="auto"/>
      <w:ind w:left="567" w:hanging="567"/>
      <w:jc w:val="both"/>
    </w:pPr>
    <w:rPr>
      <w:rFonts w:ascii="Times New Roman" w:eastAsia="Times New Roman" w:hAnsi="Times New Roman" w:cs="Arial"/>
      <w:b w:val="0"/>
      <w:iCs/>
      <w:color w:val="auto"/>
      <w:sz w:val="22"/>
      <w:szCs w:val="28"/>
      <w:lang w:eastAsia="en-US"/>
    </w:rPr>
  </w:style>
  <w:style w:type="paragraph" w:customStyle="1" w:styleId="Claneka">
    <w:name w:val="Clanek (a)"/>
    <w:basedOn w:val="Normln"/>
    <w:qFormat/>
    <w:rsid w:val="007D43FD"/>
    <w:pPr>
      <w:keepLines/>
      <w:widowControl w:val="0"/>
      <w:tabs>
        <w:tab w:val="num" w:pos="992"/>
      </w:tabs>
      <w:spacing w:before="120" w:line="240" w:lineRule="auto"/>
      <w:ind w:left="992" w:hanging="425"/>
      <w:jc w:val="both"/>
    </w:pPr>
    <w:rPr>
      <w:rFonts w:ascii="Times New Roman" w:hAnsi="Times New Roman"/>
      <w:sz w:val="16"/>
      <w:lang w:eastAsia="en-US"/>
    </w:rPr>
  </w:style>
  <w:style w:type="paragraph" w:customStyle="1" w:styleId="Claneki">
    <w:name w:val="Clanek (i)"/>
    <w:basedOn w:val="Normln"/>
    <w:qFormat/>
    <w:rsid w:val="007D43FD"/>
    <w:pPr>
      <w:keepNext/>
      <w:tabs>
        <w:tab w:val="num" w:pos="1418"/>
      </w:tabs>
      <w:spacing w:before="120" w:line="240" w:lineRule="auto"/>
      <w:ind w:left="1418" w:hanging="426"/>
      <w:jc w:val="both"/>
    </w:pPr>
    <w:rPr>
      <w:rFonts w:ascii="Times New Roman" w:hAnsi="Times New Roman"/>
      <w:color w:val="000000"/>
      <w:sz w:val="16"/>
      <w:lang w:eastAsia="en-US"/>
    </w:rPr>
  </w:style>
  <w:style w:type="character" w:customStyle="1" w:styleId="Clanek11Char">
    <w:name w:val="Clanek 1.1 Char"/>
    <w:link w:val="Clanek11"/>
    <w:locked/>
    <w:rsid w:val="007D43FD"/>
    <w:rPr>
      <w:rFonts w:cs="Arial"/>
      <w:bCs/>
      <w:iCs/>
      <w:sz w:val="22"/>
      <w:szCs w:val="28"/>
      <w:lang w:eastAsia="en-US"/>
    </w:rPr>
  </w:style>
  <w:style w:type="paragraph" w:customStyle="1" w:styleId="Level1">
    <w:name w:val="Level 1"/>
    <w:basedOn w:val="Normln"/>
    <w:next w:val="Normln"/>
    <w:qFormat/>
    <w:rsid w:val="007D43FD"/>
    <w:pPr>
      <w:keepNext/>
      <w:tabs>
        <w:tab w:val="num" w:pos="567"/>
      </w:tabs>
      <w:spacing w:before="280" w:after="140" w:line="290" w:lineRule="auto"/>
      <w:ind w:left="567" w:hanging="567"/>
      <w:jc w:val="both"/>
      <w:outlineLvl w:val="0"/>
    </w:pPr>
    <w:rPr>
      <w:rFonts w:ascii="Arial" w:hAnsi="Arial"/>
      <w:b/>
      <w:bCs/>
      <w:caps/>
      <w:kern w:val="20"/>
      <w:sz w:val="16"/>
      <w:szCs w:val="32"/>
      <w:lang w:eastAsia="en-US"/>
    </w:rPr>
  </w:style>
  <w:style w:type="paragraph" w:customStyle="1" w:styleId="Level4">
    <w:name w:val="Level 4"/>
    <w:basedOn w:val="Normln"/>
    <w:qFormat/>
    <w:rsid w:val="007D43FD"/>
    <w:pPr>
      <w:tabs>
        <w:tab w:val="num" w:pos="2722"/>
      </w:tabs>
      <w:spacing w:before="120" w:after="140" w:line="290" w:lineRule="auto"/>
      <w:ind w:left="2722" w:hanging="681"/>
      <w:jc w:val="both"/>
      <w:outlineLvl w:val="3"/>
    </w:pPr>
    <w:rPr>
      <w:rFonts w:ascii="Arial" w:hAnsi="Arial"/>
      <w:kern w:val="20"/>
      <w:sz w:val="20"/>
      <w:lang w:eastAsia="en-US"/>
    </w:rPr>
  </w:style>
  <w:style w:type="paragraph" w:customStyle="1" w:styleId="Level5">
    <w:name w:val="Level 5"/>
    <w:basedOn w:val="Normln"/>
    <w:qFormat/>
    <w:rsid w:val="007D43FD"/>
    <w:pPr>
      <w:tabs>
        <w:tab w:val="num" w:pos="3289"/>
      </w:tabs>
      <w:spacing w:before="120" w:after="140" w:line="290" w:lineRule="auto"/>
      <w:ind w:left="3289" w:hanging="567"/>
      <w:jc w:val="both"/>
      <w:outlineLvl w:val="4"/>
    </w:pPr>
    <w:rPr>
      <w:rFonts w:ascii="Arial" w:hAnsi="Arial"/>
      <w:kern w:val="20"/>
      <w:sz w:val="20"/>
      <w:lang w:eastAsia="en-US"/>
    </w:rPr>
  </w:style>
  <w:style w:type="paragraph" w:customStyle="1" w:styleId="Level7">
    <w:name w:val="Level 7"/>
    <w:basedOn w:val="Normln"/>
    <w:rsid w:val="007D43FD"/>
    <w:pPr>
      <w:tabs>
        <w:tab w:val="num" w:pos="3969"/>
      </w:tabs>
      <w:spacing w:before="120" w:after="140" w:line="290" w:lineRule="auto"/>
      <w:ind w:left="3969" w:hanging="680"/>
      <w:jc w:val="both"/>
      <w:outlineLvl w:val="6"/>
    </w:pPr>
    <w:rPr>
      <w:rFonts w:ascii="Arial" w:hAnsi="Arial"/>
      <w:kern w:val="20"/>
      <w:sz w:val="20"/>
      <w:lang w:eastAsia="en-US"/>
    </w:rPr>
  </w:style>
  <w:style w:type="paragraph" w:customStyle="1" w:styleId="Level8">
    <w:name w:val="Level 8"/>
    <w:basedOn w:val="Normln"/>
    <w:rsid w:val="007D43FD"/>
    <w:pPr>
      <w:tabs>
        <w:tab w:val="num" w:pos="3969"/>
      </w:tabs>
      <w:spacing w:before="120" w:after="140" w:line="290" w:lineRule="auto"/>
      <w:ind w:left="3969" w:hanging="680"/>
      <w:jc w:val="both"/>
      <w:outlineLvl w:val="7"/>
    </w:pPr>
    <w:rPr>
      <w:rFonts w:ascii="Arial" w:hAnsi="Arial"/>
      <w:kern w:val="20"/>
      <w:sz w:val="20"/>
      <w:lang w:eastAsia="en-US"/>
    </w:rPr>
  </w:style>
  <w:style w:type="paragraph" w:customStyle="1" w:styleId="Level9">
    <w:name w:val="Level 9"/>
    <w:basedOn w:val="Normln"/>
    <w:rsid w:val="007D43FD"/>
    <w:pPr>
      <w:tabs>
        <w:tab w:val="num" w:pos="3969"/>
      </w:tabs>
      <w:spacing w:before="120" w:after="140" w:line="290" w:lineRule="auto"/>
      <w:ind w:left="3969" w:hanging="680"/>
      <w:jc w:val="both"/>
      <w:outlineLvl w:val="8"/>
    </w:pPr>
    <w:rPr>
      <w:rFonts w:ascii="Arial" w:hAnsi="Arial"/>
      <w:kern w:val="20"/>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03220">
      <w:bodyDiv w:val="1"/>
      <w:marLeft w:val="0"/>
      <w:marRight w:val="0"/>
      <w:marTop w:val="0"/>
      <w:marBottom w:val="0"/>
      <w:divBdr>
        <w:top w:val="none" w:sz="0" w:space="0" w:color="auto"/>
        <w:left w:val="none" w:sz="0" w:space="0" w:color="auto"/>
        <w:bottom w:val="none" w:sz="0" w:space="0" w:color="auto"/>
        <w:right w:val="none" w:sz="0" w:space="0" w:color="auto"/>
      </w:divBdr>
    </w:div>
    <w:div w:id="53243087">
      <w:bodyDiv w:val="1"/>
      <w:marLeft w:val="0"/>
      <w:marRight w:val="0"/>
      <w:marTop w:val="0"/>
      <w:marBottom w:val="0"/>
      <w:divBdr>
        <w:top w:val="none" w:sz="0" w:space="0" w:color="auto"/>
        <w:left w:val="none" w:sz="0" w:space="0" w:color="auto"/>
        <w:bottom w:val="none" w:sz="0" w:space="0" w:color="auto"/>
        <w:right w:val="none" w:sz="0" w:space="0" w:color="auto"/>
      </w:divBdr>
    </w:div>
    <w:div w:id="145242295">
      <w:bodyDiv w:val="1"/>
      <w:marLeft w:val="0"/>
      <w:marRight w:val="0"/>
      <w:marTop w:val="0"/>
      <w:marBottom w:val="0"/>
      <w:divBdr>
        <w:top w:val="none" w:sz="0" w:space="0" w:color="auto"/>
        <w:left w:val="none" w:sz="0" w:space="0" w:color="auto"/>
        <w:bottom w:val="none" w:sz="0" w:space="0" w:color="auto"/>
        <w:right w:val="none" w:sz="0" w:space="0" w:color="auto"/>
      </w:divBdr>
    </w:div>
    <w:div w:id="205488083">
      <w:bodyDiv w:val="1"/>
      <w:marLeft w:val="0"/>
      <w:marRight w:val="0"/>
      <w:marTop w:val="0"/>
      <w:marBottom w:val="0"/>
      <w:divBdr>
        <w:top w:val="none" w:sz="0" w:space="0" w:color="auto"/>
        <w:left w:val="none" w:sz="0" w:space="0" w:color="auto"/>
        <w:bottom w:val="none" w:sz="0" w:space="0" w:color="auto"/>
        <w:right w:val="none" w:sz="0" w:space="0" w:color="auto"/>
      </w:divBdr>
    </w:div>
    <w:div w:id="214321130">
      <w:bodyDiv w:val="1"/>
      <w:marLeft w:val="0"/>
      <w:marRight w:val="0"/>
      <w:marTop w:val="0"/>
      <w:marBottom w:val="0"/>
      <w:divBdr>
        <w:top w:val="none" w:sz="0" w:space="0" w:color="auto"/>
        <w:left w:val="none" w:sz="0" w:space="0" w:color="auto"/>
        <w:bottom w:val="none" w:sz="0" w:space="0" w:color="auto"/>
        <w:right w:val="none" w:sz="0" w:space="0" w:color="auto"/>
      </w:divBdr>
    </w:div>
    <w:div w:id="422922463">
      <w:bodyDiv w:val="1"/>
      <w:marLeft w:val="0"/>
      <w:marRight w:val="0"/>
      <w:marTop w:val="0"/>
      <w:marBottom w:val="0"/>
      <w:divBdr>
        <w:top w:val="none" w:sz="0" w:space="0" w:color="auto"/>
        <w:left w:val="none" w:sz="0" w:space="0" w:color="auto"/>
        <w:bottom w:val="none" w:sz="0" w:space="0" w:color="auto"/>
        <w:right w:val="none" w:sz="0" w:space="0" w:color="auto"/>
      </w:divBdr>
    </w:div>
    <w:div w:id="497231410">
      <w:bodyDiv w:val="1"/>
      <w:marLeft w:val="0"/>
      <w:marRight w:val="0"/>
      <w:marTop w:val="0"/>
      <w:marBottom w:val="0"/>
      <w:divBdr>
        <w:top w:val="none" w:sz="0" w:space="0" w:color="auto"/>
        <w:left w:val="none" w:sz="0" w:space="0" w:color="auto"/>
        <w:bottom w:val="none" w:sz="0" w:space="0" w:color="auto"/>
        <w:right w:val="none" w:sz="0" w:space="0" w:color="auto"/>
      </w:divBdr>
    </w:div>
    <w:div w:id="621376148">
      <w:bodyDiv w:val="1"/>
      <w:marLeft w:val="0"/>
      <w:marRight w:val="0"/>
      <w:marTop w:val="0"/>
      <w:marBottom w:val="0"/>
      <w:divBdr>
        <w:top w:val="none" w:sz="0" w:space="0" w:color="auto"/>
        <w:left w:val="none" w:sz="0" w:space="0" w:color="auto"/>
        <w:bottom w:val="none" w:sz="0" w:space="0" w:color="auto"/>
        <w:right w:val="none" w:sz="0" w:space="0" w:color="auto"/>
      </w:divBdr>
    </w:div>
    <w:div w:id="673074278">
      <w:bodyDiv w:val="1"/>
      <w:marLeft w:val="0"/>
      <w:marRight w:val="0"/>
      <w:marTop w:val="0"/>
      <w:marBottom w:val="0"/>
      <w:divBdr>
        <w:top w:val="none" w:sz="0" w:space="0" w:color="auto"/>
        <w:left w:val="none" w:sz="0" w:space="0" w:color="auto"/>
        <w:bottom w:val="none" w:sz="0" w:space="0" w:color="auto"/>
        <w:right w:val="none" w:sz="0" w:space="0" w:color="auto"/>
      </w:divBdr>
    </w:div>
    <w:div w:id="749694646">
      <w:bodyDiv w:val="1"/>
      <w:marLeft w:val="0"/>
      <w:marRight w:val="0"/>
      <w:marTop w:val="0"/>
      <w:marBottom w:val="0"/>
      <w:divBdr>
        <w:top w:val="none" w:sz="0" w:space="0" w:color="auto"/>
        <w:left w:val="none" w:sz="0" w:space="0" w:color="auto"/>
        <w:bottom w:val="none" w:sz="0" w:space="0" w:color="auto"/>
        <w:right w:val="none" w:sz="0" w:space="0" w:color="auto"/>
      </w:divBdr>
    </w:div>
    <w:div w:id="840241958">
      <w:bodyDiv w:val="1"/>
      <w:marLeft w:val="0"/>
      <w:marRight w:val="0"/>
      <w:marTop w:val="0"/>
      <w:marBottom w:val="0"/>
      <w:divBdr>
        <w:top w:val="none" w:sz="0" w:space="0" w:color="auto"/>
        <w:left w:val="none" w:sz="0" w:space="0" w:color="auto"/>
        <w:bottom w:val="none" w:sz="0" w:space="0" w:color="auto"/>
        <w:right w:val="none" w:sz="0" w:space="0" w:color="auto"/>
      </w:divBdr>
      <w:divsChild>
        <w:div w:id="1969823400">
          <w:marLeft w:val="0"/>
          <w:marRight w:val="0"/>
          <w:marTop w:val="0"/>
          <w:marBottom w:val="262"/>
          <w:divBdr>
            <w:top w:val="none" w:sz="0" w:space="0" w:color="auto"/>
            <w:left w:val="none" w:sz="0" w:space="0" w:color="auto"/>
            <w:bottom w:val="none" w:sz="0" w:space="0" w:color="auto"/>
            <w:right w:val="none" w:sz="0" w:space="0" w:color="auto"/>
          </w:divBdr>
          <w:divsChild>
            <w:div w:id="1857620982">
              <w:marLeft w:val="0"/>
              <w:marRight w:val="0"/>
              <w:marTop w:val="0"/>
              <w:marBottom w:val="0"/>
              <w:divBdr>
                <w:top w:val="none" w:sz="0" w:space="0" w:color="auto"/>
                <w:left w:val="none" w:sz="0" w:space="0" w:color="auto"/>
                <w:bottom w:val="none" w:sz="0" w:space="0" w:color="auto"/>
                <w:right w:val="none" w:sz="0" w:space="0" w:color="auto"/>
              </w:divBdr>
              <w:divsChild>
                <w:div w:id="2029914052">
                  <w:marLeft w:val="0"/>
                  <w:marRight w:val="582"/>
                  <w:marTop w:val="0"/>
                  <w:marBottom w:val="0"/>
                  <w:divBdr>
                    <w:top w:val="none" w:sz="0" w:space="0" w:color="auto"/>
                    <w:left w:val="none" w:sz="0" w:space="0" w:color="auto"/>
                    <w:bottom w:val="none" w:sz="0" w:space="0" w:color="auto"/>
                    <w:right w:val="none" w:sz="0" w:space="0" w:color="auto"/>
                  </w:divBdr>
                  <w:divsChild>
                    <w:div w:id="1399131510">
                      <w:marLeft w:val="0"/>
                      <w:marRight w:val="0"/>
                      <w:marTop w:val="0"/>
                      <w:marBottom w:val="0"/>
                      <w:divBdr>
                        <w:top w:val="none" w:sz="0" w:space="0" w:color="auto"/>
                        <w:left w:val="none" w:sz="0" w:space="0" w:color="auto"/>
                        <w:bottom w:val="none" w:sz="0" w:space="0" w:color="auto"/>
                        <w:right w:val="none" w:sz="0" w:space="0" w:color="auto"/>
                      </w:divBdr>
                      <w:divsChild>
                        <w:div w:id="1282571849">
                          <w:marLeft w:val="0"/>
                          <w:marRight w:val="0"/>
                          <w:marTop w:val="0"/>
                          <w:marBottom w:val="0"/>
                          <w:divBdr>
                            <w:top w:val="none" w:sz="0" w:space="0" w:color="auto"/>
                            <w:left w:val="none" w:sz="0" w:space="0" w:color="auto"/>
                            <w:bottom w:val="none" w:sz="0" w:space="0" w:color="auto"/>
                            <w:right w:val="none" w:sz="0" w:space="0" w:color="auto"/>
                          </w:divBdr>
                          <w:divsChild>
                            <w:div w:id="1926500615">
                              <w:marLeft w:val="0"/>
                              <w:marRight w:val="0"/>
                              <w:marTop w:val="0"/>
                              <w:marBottom w:val="0"/>
                              <w:divBdr>
                                <w:top w:val="none" w:sz="0" w:space="0" w:color="auto"/>
                                <w:left w:val="none" w:sz="0" w:space="0" w:color="auto"/>
                                <w:bottom w:val="none" w:sz="0" w:space="0" w:color="auto"/>
                                <w:right w:val="none" w:sz="0" w:space="0" w:color="auto"/>
                              </w:divBdr>
                              <w:divsChild>
                                <w:div w:id="890002682">
                                  <w:marLeft w:val="0"/>
                                  <w:marRight w:val="0"/>
                                  <w:marTop w:val="0"/>
                                  <w:marBottom w:val="0"/>
                                  <w:divBdr>
                                    <w:top w:val="none" w:sz="0" w:space="0" w:color="auto"/>
                                    <w:left w:val="none" w:sz="0" w:space="0" w:color="auto"/>
                                    <w:bottom w:val="none" w:sz="0" w:space="0" w:color="auto"/>
                                    <w:right w:val="none" w:sz="0" w:space="0" w:color="auto"/>
                                  </w:divBdr>
                                </w:div>
                                <w:div w:id="1330330161">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6866789">
      <w:bodyDiv w:val="1"/>
      <w:marLeft w:val="0"/>
      <w:marRight w:val="0"/>
      <w:marTop w:val="0"/>
      <w:marBottom w:val="0"/>
      <w:divBdr>
        <w:top w:val="none" w:sz="0" w:space="0" w:color="auto"/>
        <w:left w:val="none" w:sz="0" w:space="0" w:color="auto"/>
        <w:bottom w:val="none" w:sz="0" w:space="0" w:color="auto"/>
        <w:right w:val="none" w:sz="0" w:space="0" w:color="auto"/>
      </w:divBdr>
    </w:div>
    <w:div w:id="902758674">
      <w:bodyDiv w:val="1"/>
      <w:marLeft w:val="0"/>
      <w:marRight w:val="0"/>
      <w:marTop w:val="0"/>
      <w:marBottom w:val="0"/>
      <w:divBdr>
        <w:top w:val="none" w:sz="0" w:space="0" w:color="auto"/>
        <w:left w:val="none" w:sz="0" w:space="0" w:color="auto"/>
        <w:bottom w:val="none" w:sz="0" w:space="0" w:color="auto"/>
        <w:right w:val="none" w:sz="0" w:space="0" w:color="auto"/>
      </w:divBdr>
    </w:div>
    <w:div w:id="962346279">
      <w:bodyDiv w:val="1"/>
      <w:marLeft w:val="0"/>
      <w:marRight w:val="0"/>
      <w:marTop w:val="0"/>
      <w:marBottom w:val="0"/>
      <w:divBdr>
        <w:top w:val="none" w:sz="0" w:space="0" w:color="auto"/>
        <w:left w:val="none" w:sz="0" w:space="0" w:color="auto"/>
        <w:bottom w:val="none" w:sz="0" w:space="0" w:color="auto"/>
        <w:right w:val="none" w:sz="0" w:space="0" w:color="auto"/>
      </w:divBdr>
    </w:div>
    <w:div w:id="987324352">
      <w:bodyDiv w:val="1"/>
      <w:marLeft w:val="0"/>
      <w:marRight w:val="0"/>
      <w:marTop w:val="0"/>
      <w:marBottom w:val="0"/>
      <w:divBdr>
        <w:top w:val="none" w:sz="0" w:space="0" w:color="auto"/>
        <w:left w:val="none" w:sz="0" w:space="0" w:color="auto"/>
        <w:bottom w:val="none" w:sz="0" w:space="0" w:color="auto"/>
        <w:right w:val="none" w:sz="0" w:space="0" w:color="auto"/>
      </w:divBdr>
    </w:div>
    <w:div w:id="1043485336">
      <w:bodyDiv w:val="1"/>
      <w:marLeft w:val="0"/>
      <w:marRight w:val="0"/>
      <w:marTop w:val="0"/>
      <w:marBottom w:val="0"/>
      <w:divBdr>
        <w:top w:val="none" w:sz="0" w:space="0" w:color="auto"/>
        <w:left w:val="none" w:sz="0" w:space="0" w:color="auto"/>
        <w:bottom w:val="none" w:sz="0" w:space="0" w:color="auto"/>
        <w:right w:val="none" w:sz="0" w:space="0" w:color="auto"/>
      </w:divBdr>
    </w:div>
    <w:div w:id="1101291892">
      <w:bodyDiv w:val="1"/>
      <w:marLeft w:val="0"/>
      <w:marRight w:val="0"/>
      <w:marTop w:val="0"/>
      <w:marBottom w:val="0"/>
      <w:divBdr>
        <w:top w:val="none" w:sz="0" w:space="0" w:color="auto"/>
        <w:left w:val="none" w:sz="0" w:space="0" w:color="auto"/>
        <w:bottom w:val="none" w:sz="0" w:space="0" w:color="auto"/>
        <w:right w:val="none" w:sz="0" w:space="0" w:color="auto"/>
      </w:divBdr>
    </w:div>
    <w:div w:id="1121532686">
      <w:bodyDiv w:val="1"/>
      <w:marLeft w:val="0"/>
      <w:marRight w:val="0"/>
      <w:marTop w:val="0"/>
      <w:marBottom w:val="0"/>
      <w:divBdr>
        <w:top w:val="none" w:sz="0" w:space="0" w:color="auto"/>
        <w:left w:val="none" w:sz="0" w:space="0" w:color="auto"/>
        <w:bottom w:val="none" w:sz="0" w:space="0" w:color="auto"/>
        <w:right w:val="none" w:sz="0" w:space="0" w:color="auto"/>
      </w:divBdr>
    </w:div>
    <w:div w:id="1168013207">
      <w:bodyDiv w:val="1"/>
      <w:marLeft w:val="0"/>
      <w:marRight w:val="0"/>
      <w:marTop w:val="0"/>
      <w:marBottom w:val="0"/>
      <w:divBdr>
        <w:top w:val="none" w:sz="0" w:space="0" w:color="auto"/>
        <w:left w:val="none" w:sz="0" w:space="0" w:color="auto"/>
        <w:bottom w:val="none" w:sz="0" w:space="0" w:color="auto"/>
        <w:right w:val="none" w:sz="0" w:space="0" w:color="auto"/>
      </w:divBdr>
    </w:div>
    <w:div w:id="1188134081">
      <w:bodyDiv w:val="1"/>
      <w:marLeft w:val="0"/>
      <w:marRight w:val="0"/>
      <w:marTop w:val="0"/>
      <w:marBottom w:val="0"/>
      <w:divBdr>
        <w:top w:val="none" w:sz="0" w:space="0" w:color="auto"/>
        <w:left w:val="none" w:sz="0" w:space="0" w:color="auto"/>
        <w:bottom w:val="none" w:sz="0" w:space="0" w:color="auto"/>
        <w:right w:val="none" w:sz="0" w:space="0" w:color="auto"/>
      </w:divBdr>
    </w:div>
    <w:div w:id="1221092330">
      <w:bodyDiv w:val="1"/>
      <w:marLeft w:val="0"/>
      <w:marRight w:val="0"/>
      <w:marTop w:val="0"/>
      <w:marBottom w:val="0"/>
      <w:divBdr>
        <w:top w:val="none" w:sz="0" w:space="0" w:color="auto"/>
        <w:left w:val="none" w:sz="0" w:space="0" w:color="auto"/>
        <w:bottom w:val="none" w:sz="0" w:space="0" w:color="auto"/>
        <w:right w:val="none" w:sz="0" w:space="0" w:color="auto"/>
      </w:divBdr>
    </w:div>
    <w:div w:id="1289362731">
      <w:bodyDiv w:val="1"/>
      <w:marLeft w:val="0"/>
      <w:marRight w:val="0"/>
      <w:marTop w:val="0"/>
      <w:marBottom w:val="0"/>
      <w:divBdr>
        <w:top w:val="none" w:sz="0" w:space="0" w:color="auto"/>
        <w:left w:val="none" w:sz="0" w:space="0" w:color="auto"/>
        <w:bottom w:val="none" w:sz="0" w:space="0" w:color="auto"/>
        <w:right w:val="none" w:sz="0" w:space="0" w:color="auto"/>
      </w:divBdr>
    </w:div>
    <w:div w:id="1330407164">
      <w:bodyDiv w:val="1"/>
      <w:marLeft w:val="0"/>
      <w:marRight w:val="0"/>
      <w:marTop w:val="0"/>
      <w:marBottom w:val="0"/>
      <w:divBdr>
        <w:top w:val="none" w:sz="0" w:space="0" w:color="auto"/>
        <w:left w:val="none" w:sz="0" w:space="0" w:color="auto"/>
        <w:bottom w:val="none" w:sz="0" w:space="0" w:color="auto"/>
        <w:right w:val="none" w:sz="0" w:space="0" w:color="auto"/>
      </w:divBdr>
    </w:div>
    <w:div w:id="1547570428">
      <w:bodyDiv w:val="1"/>
      <w:marLeft w:val="0"/>
      <w:marRight w:val="0"/>
      <w:marTop w:val="0"/>
      <w:marBottom w:val="0"/>
      <w:divBdr>
        <w:top w:val="none" w:sz="0" w:space="0" w:color="auto"/>
        <w:left w:val="none" w:sz="0" w:space="0" w:color="auto"/>
        <w:bottom w:val="none" w:sz="0" w:space="0" w:color="auto"/>
        <w:right w:val="none" w:sz="0" w:space="0" w:color="auto"/>
      </w:divBdr>
    </w:div>
    <w:div w:id="1781991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CBD612668BE3F40ABD92E9A48C10CE7" ma:contentTypeVersion="13" ma:contentTypeDescription="Vytvoří nový dokument" ma:contentTypeScope="" ma:versionID="fc6aa10a4f1950cd666a40cb8f626440">
  <xsd:schema xmlns:xsd="http://www.w3.org/2001/XMLSchema" xmlns:xs="http://www.w3.org/2001/XMLSchema" xmlns:p="http://schemas.microsoft.com/office/2006/metadata/properties" xmlns:ns2="719a62e2-0cc9-41c0-b01e-718de560c4dd" xmlns:ns3="fd8dadf9-706a-4b24-a624-074dcebd7bb6" targetNamespace="http://schemas.microsoft.com/office/2006/metadata/properties" ma:root="true" ma:fieldsID="1a5cf60652b881253e83d91503c88792" ns2:_="" ns3:_="">
    <xsd:import namespace="719a62e2-0cc9-41c0-b01e-718de560c4dd"/>
    <xsd:import namespace="fd8dadf9-706a-4b24-a624-074dcebd7bb6"/>
    <xsd:element name="properties">
      <xsd:complexType>
        <xsd:sequence>
          <xsd:element name="documentManagement">
            <xsd:complexType>
              <xsd:all>
                <xsd:element ref="ns2:Obsah" minOccurs="0"/>
                <xsd:element ref="ns2:Cesta" minOccurs="0"/>
                <xsd:element ref="ns2:Odkaz" minOccurs="0"/>
                <xsd:element ref="ns2:Zarazeni" minOccurs="0"/>
                <xsd:element ref="ns2:Typ_dokumentu" minOccurs="0"/>
                <xsd:element ref="ns2:Dulezitost_dokumentu" minOccurs="0"/>
                <xsd:element ref="ns2:Poznamka" minOccurs="0"/>
                <xsd:element ref="ns3:Identifika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9a62e2-0cc9-41c0-b01e-718de560c4dd" elementFormDefault="qualified">
    <xsd:import namespace="http://schemas.microsoft.com/office/2006/documentManagement/types"/>
    <xsd:import namespace="http://schemas.microsoft.com/office/infopath/2007/PartnerControls"/>
    <xsd:element name="Obsah" ma:index="8" nillable="true" ma:displayName="Obsah" ma:internalName="Obsah">
      <xsd:simpleType>
        <xsd:restriction base="dms:Text">
          <xsd:maxLength value="255"/>
        </xsd:restriction>
      </xsd:simpleType>
    </xsd:element>
    <xsd:element name="Cesta" ma:index="10" nillable="true" ma:displayName="Cesta" ma:internalName="Cesta">
      <xsd:simpleType>
        <xsd:restriction base="dms:Text">
          <xsd:maxLength value="255"/>
        </xsd:restriction>
      </xsd:simpleType>
    </xsd:element>
    <xsd:element name="Odkaz" ma:index="11" nillable="true" ma:displayName="Odkaz" ma:format="Hyperlink" ma:internalName="Odkaz">
      <xsd:complexType>
        <xsd:complexContent>
          <xsd:extension base="dms:URL">
            <xsd:sequence>
              <xsd:element name="Url" type="dms:ValidUrl" minOccurs="0" nillable="true"/>
              <xsd:element name="Description" type="xsd:string" nillable="true"/>
            </xsd:sequence>
          </xsd:extension>
        </xsd:complexContent>
      </xsd:complexType>
    </xsd:element>
    <xsd:element name="Zarazeni" ma:index="12" nillable="true" ma:displayName="Zarazeni" ma:internalName="Zarazeni">
      <xsd:simpleType>
        <xsd:restriction base="dms:Text">
          <xsd:maxLength value="255"/>
        </xsd:restriction>
      </xsd:simpleType>
    </xsd:element>
    <xsd:element name="Typ_dokumentu" ma:index="13" nillable="true" ma:displayName="Typ dokumentu" ma:list="{a55c800b-4b63-46ab-9e48-4e07d23adfb0}" ma:internalName="Typ_dokumentu" ma:showField="Title">
      <xsd:simpleType>
        <xsd:restriction base="dms:Lookup"/>
      </xsd:simpleType>
    </xsd:element>
    <xsd:element name="Dulezitost_dokumentu" ma:index="14" nillable="true" ma:displayName="Důležitost dokumentu" ma:list="{c0be4427-b569-413f-a625-bd81d991cd21}" ma:internalName="Dulezitost_dokumentu" ma:showField="Title">
      <xsd:simpleType>
        <xsd:restriction base="dms:Lookup"/>
      </xsd:simpleType>
    </xsd:element>
    <xsd:element name="Poznamka" ma:index="15" nillable="true" ma:displayName="Poznámka" ma:internalName="Poznamk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8dadf9-706a-4b24-a624-074dcebd7bb6" elementFormDefault="qualified">
    <xsd:import namespace="http://schemas.microsoft.com/office/2006/documentManagement/types"/>
    <xsd:import namespace="http://schemas.microsoft.com/office/infopath/2007/PartnerControls"/>
    <xsd:element name="Identifikace" ma:index="16" nillable="true" ma:displayName="Identifikace" ma:internalName="Identifikac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yp_dokumentu xmlns="719a62e2-0cc9-41c0-b01e-718de560c4dd">-1</Typ_dokumentu>
    <Odkaz xmlns="719a62e2-0cc9-41c0-b01e-718de560c4dd">
      <Url>https://sp-portaldev.mze.cz/sites/projekty/_layouts/15/WopiFrame.aspx?sourcedoc=/sites/projekty/Dokumentace/2017_0081/6.%20Smlouva/Smlouva_15012018.docx&amp;action=default&amp;OpenIn=browser</Url>
      <Description>Smlouva_15012018.docx</Description>
    </Odkaz>
    <Identifikace xmlns="fd8dadf9-706a-4b24-a624-074dcebd7bb6">2017_0081</Identifikace>
    <Cesta xmlns="719a62e2-0cc9-41c0-b01e-718de560c4dd">/sites/projekty/Dokumentace/2017_0081/6. Smlouva/Smlouva_15012018.docx</Cesta>
    <Dulezitost_dokumentu xmlns="719a62e2-0cc9-41c0-b01e-718de560c4dd" xsi:nil="true"/>
    <Obsah xmlns="719a62e2-0cc9-41c0-b01e-718de560c4dd">Dokument</Obsah>
    <Zarazeni xmlns="719a62e2-0cc9-41c0-b01e-718de560c4dd">6. Smlouva</Zarazeni>
    <Poznamka xmlns="719a62e2-0cc9-41c0-b01e-718de560c4dd"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73FC8E-E600-4A03-9B33-9B6791D2E5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9a62e2-0cc9-41c0-b01e-718de560c4dd"/>
    <ds:schemaRef ds:uri="fd8dadf9-706a-4b24-a624-074dcebd7b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A7414A-0A57-443A-AD85-8FF023C9D615}">
  <ds:schemaRefs>
    <ds:schemaRef ds:uri="http://schemas.microsoft.com/sharepoint/v3/contenttype/forms"/>
  </ds:schemaRefs>
</ds:datastoreItem>
</file>

<file path=customXml/itemProps3.xml><?xml version="1.0" encoding="utf-8"?>
<ds:datastoreItem xmlns:ds="http://schemas.openxmlformats.org/officeDocument/2006/customXml" ds:itemID="{AC749FBA-5846-4982-82A4-0051BAF83070}">
  <ds:schemaRefs>
    <ds:schemaRef ds:uri="http://schemas.microsoft.com/office/2006/metadata/properties"/>
    <ds:schemaRef ds:uri="http://schemas.microsoft.com/office/infopath/2007/PartnerControls"/>
    <ds:schemaRef ds:uri="719a62e2-0cc9-41c0-b01e-718de560c4dd"/>
    <ds:schemaRef ds:uri="fd8dadf9-706a-4b24-a624-074dcebd7bb6"/>
  </ds:schemaRefs>
</ds:datastoreItem>
</file>

<file path=customXml/itemProps4.xml><?xml version="1.0" encoding="utf-8"?>
<ds:datastoreItem xmlns:ds="http://schemas.openxmlformats.org/officeDocument/2006/customXml" ds:itemID="{6D8B8A10-8832-432E-8103-170C587FFA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9365</Words>
  <Characters>55255</Characters>
  <Application>Microsoft Office Word</Application>
  <DocSecurity>0</DocSecurity>
  <Lines>460</Lines>
  <Paragraphs>128</Paragraphs>
  <ScaleCrop>false</ScaleCrop>
  <HeadingPairs>
    <vt:vector size="2" baseType="variant">
      <vt:variant>
        <vt:lpstr>Název</vt:lpstr>
      </vt:variant>
      <vt:variant>
        <vt:i4>1</vt:i4>
      </vt:variant>
    </vt:vector>
  </HeadingPairs>
  <TitlesOfParts>
    <vt:vector size="1" baseType="lpstr">
      <vt:lpstr>Smlouva_15012018.docx</vt:lpstr>
    </vt:vector>
  </TitlesOfParts>
  <LinksUpToDate>false</LinksUpToDate>
  <CharactersWithSpaces>64492</CharactersWithSpaces>
  <SharedDoc>false</SharedDoc>
  <HLinks>
    <vt:vector size="126" baseType="variant">
      <vt:variant>
        <vt:i4>3801207</vt:i4>
      </vt:variant>
      <vt:variant>
        <vt:i4>101</vt:i4>
      </vt:variant>
      <vt:variant>
        <vt:i4>0</vt:i4>
      </vt:variant>
      <vt:variant>
        <vt:i4>5</vt:i4>
      </vt:variant>
      <vt:variant>
        <vt:lpwstr/>
      </vt:variant>
      <vt:variant>
        <vt:lpwstr>Annex15</vt:lpwstr>
      </vt:variant>
      <vt:variant>
        <vt:i4>3801207</vt:i4>
      </vt:variant>
      <vt:variant>
        <vt:i4>98</vt:i4>
      </vt:variant>
      <vt:variant>
        <vt:i4>0</vt:i4>
      </vt:variant>
      <vt:variant>
        <vt:i4>5</vt:i4>
      </vt:variant>
      <vt:variant>
        <vt:lpwstr/>
      </vt:variant>
      <vt:variant>
        <vt:lpwstr>Annex14</vt:lpwstr>
      </vt:variant>
      <vt:variant>
        <vt:i4>3801207</vt:i4>
      </vt:variant>
      <vt:variant>
        <vt:i4>95</vt:i4>
      </vt:variant>
      <vt:variant>
        <vt:i4>0</vt:i4>
      </vt:variant>
      <vt:variant>
        <vt:i4>5</vt:i4>
      </vt:variant>
      <vt:variant>
        <vt:lpwstr/>
      </vt:variant>
      <vt:variant>
        <vt:lpwstr>Annex13</vt:lpwstr>
      </vt:variant>
      <vt:variant>
        <vt:i4>3801207</vt:i4>
      </vt:variant>
      <vt:variant>
        <vt:i4>92</vt:i4>
      </vt:variant>
      <vt:variant>
        <vt:i4>0</vt:i4>
      </vt:variant>
      <vt:variant>
        <vt:i4>5</vt:i4>
      </vt:variant>
      <vt:variant>
        <vt:lpwstr/>
      </vt:variant>
      <vt:variant>
        <vt:lpwstr>Annex12</vt:lpwstr>
      </vt:variant>
      <vt:variant>
        <vt:i4>3801207</vt:i4>
      </vt:variant>
      <vt:variant>
        <vt:i4>89</vt:i4>
      </vt:variant>
      <vt:variant>
        <vt:i4>0</vt:i4>
      </vt:variant>
      <vt:variant>
        <vt:i4>5</vt:i4>
      </vt:variant>
      <vt:variant>
        <vt:lpwstr/>
      </vt:variant>
      <vt:variant>
        <vt:lpwstr>Annex11</vt:lpwstr>
      </vt:variant>
      <vt:variant>
        <vt:i4>3801207</vt:i4>
      </vt:variant>
      <vt:variant>
        <vt:i4>86</vt:i4>
      </vt:variant>
      <vt:variant>
        <vt:i4>0</vt:i4>
      </vt:variant>
      <vt:variant>
        <vt:i4>5</vt:i4>
      </vt:variant>
      <vt:variant>
        <vt:lpwstr/>
      </vt:variant>
      <vt:variant>
        <vt:lpwstr>Annex10</vt:lpwstr>
      </vt:variant>
      <vt:variant>
        <vt:i4>3866743</vt:i4>
      </vt:variant>
      <vt:variant>
        <vt:i4>83</vt:i4>
      </vt:variant>
      <vt:variant>
        <vt:i4>0</vt:i4>
      </vt:variant>
      <vt:variant>
        <vt:i4>5</vt:i4>
      </vt:variant>
      <vt:variant>
        <vt:lpwstr/>
      </vt:variant>
      <vt:variant>
        <vt:lpwstr>Annex09</vt:lpwstr>
      </vt:variant>
      <vt:variant>
        <vt:i4>3866743</vt:i4>
      </vt:variant>
      <vt:variant>
        <vt:i4>80</vt:i4>
      </vt:variant>
      <vt:variant>
        <vt:i4>0</vt:i4>
      </vt:variant>
      <vt:variant>
        <vt:i4>5</vt:i4>
      </vt:variant>
      <vt:variant>
        <vt:lpwstr/>
      </vt:variant>
      <vt:variant>
        <vt:lpwstr>Annex08</vt:lpwstr>
      </vt:variant>
      <vt:variant>
        <vt:i4>3866743</vt:i4>
      </vt:variant>
      <vt:variant>
        <vt:i4>77</vt:i4>
      </vt:variant>
      <vt:variant>
        <vt:i4>0</vt:i4>
      </vt:variant>
      <vt:variant>
        <vt:i4>5</vt:i4>
      </vt:variant>
      <vt:variant>
        <vt:lpwstr/>
      </vt:variant>
      <vt:variant>
        <vt:lpwstr>Annex07</vt:lpwstr>
      </vt:variant>
      <vt:variant>
        <vt:i4>3866743</vt:i4>
      </vt:variant>
      <vt:variant>
        <vt:i4>74</vt:i4>
      </vt:variant>
      <vt:variant>
        <vt:i4>0</vt:i4>
      </vt:variant>
      <vt:variant>
        <vt:i4>5</vt:i4>
      </vt:variant>
      <vt:variant>
        <vt:lpwstr/>
      </vt:variant>
      <vt:variant>
        <vt:lpwstr>Annex06</vt:lpwstr>
      </vt:variant>
      <vt:variant>
        <vt:i4>3866743</vt:i4>
      </vt:variant>
      <vt:variant>
        <vt:i4>71</vt:i4>
      </vt:variant>
      <vt:variant>
        <vt:i4>0</vt:i4>
      </vt:variant>
      <vt:variant>
        <vt:i4>5</vt:i4>
      </vt:variant>
      <vt:variant>
        <vt:lpwstr/>
      </vt:variant>
      <vt:variant>
        <vt:lpwstr>Annex05</vt:lpwstr>
      </vt:variant>
      <vt:variant>
        <vt:i4>3866743</vt:i4>
      </vt:variant>
      <vt:variant>
        <vt:i4>68</vt:i4>
      </vt:variant>
      <vt:variant>
        <vt:i4>0</vt:i4>
      </vt:variant>
      <vt:variant>
        <vt:i4>5</vt:i4>
      </vt:variant>
      <vt:variant>
        <vt:lpwstr/>
      </vt:variant>
      <vt:variant>
        <vt:lpwstr>Annex04</vt:lpwstr>
      </vt:variant>
      <vt:variant>
        <vt:i4>3866743</vt:i4>
      </vt:variant>
      <vt:variant>
        <vt:i4>65</vt:i4>
      </vt:variant>
      <vt:variant>
        <vt:i4>0</vt:i4>
      </vt:variant>
      <vt:variant>
        <vt:i4>5</vt:i4>
      </vt:variant>
      <vt:variant>
        <vt:lpwstr/>
      </vt:variant>
      <vt:variant>
        <vt:lpwstr>Annex03</vt:lpwstr>
      </vt:variant>
      <vt:variant>
        <vt:i4>3866743</vt:i4>
      </vt:variant>
      <vt:variant>
        <vt:i4>62</vt:i4>
      </vt:variant>
      <vt:variant>
        <vt:i4>0</vt:i4>
      </vt:variant>
      <vt:variant>
        <vt:i4>5</vt:i4>
      </vt:variant>
      <vt:variant>
        <vt:lpwstr/>
      </vt:variant>
      <vt:variant>
        <vt:lpwstr>Annex02</vt:lpwstr>
      </vt:variant>
      <vt:variant>
        <vt:i4>3866743</vt:i4>
      </vt:variant>
      <vt:variant>
        <vt:i4>59</vt:i4>
      </vt:variant>
      <vt:variant>
        <vt:i4>0</vt:i4>
      </vt:variant>
      <vt:variant>
        <vt:i4>5</vt:i4>
      </vt:variant>
      <vt:variant>
        <vt:lpwstr/>
      </vt:variant>
      <vt:variant>
        <vt:lpwstr>Annex01</vt:lpwstr>
      </vt:variant>
      <vt:variant>
        <vt:i4>5963856</vt:i4>
      </vt:variant>
      <vt:variant>
        <vt:i4>15</vt:i4>
      </vt:variant>
      <vt:variant>
        <vt:i4>0</vt:i4>
      </vt:variant>
      <vt:variant>
        <vt:i4>5</vt:i4>
      </vt:variant>
      <vt:variant>
        <vt:lpwstr>http://www.statistics.sk/pls/wregis/dotaz</vt:lpwstr>
      </vt:variant>
      <vt:variant>
        <vt:lpwstr/>
      </vt:variant>
      <vt:variant>
        <vt:i4>5308483</vt:i4>
      </vt:variant>
      <vt:variant>
        <vt:i4>12</vt:i4>
      </vt:variant>
      <vt:variant>
        <vt:i4>0</vt:i4>
      </vt:variant>
      <vt:variant>
        <vt:i4>5</vt:i4>
      </vt:variant>
      <vt:variant>
        <vt:lpwstr>http://dw.czso.cz/rswj/dotaz.jsp</vt:lpwstr>
      </vt:variant>
      <vt:variant>
        <vt:lpwstr/>
      </vt:variant>
      <vt:variant>
        <vt:i4>3211389</vt:i4>
      </vt:variant>
      <vt:variant>
        <vt:i4>9</vt:i4>
      </vt:variant>
      <vt:variant>
        <vt:i4>0</vt:i4>
      </vt:variant>
      <vt:variant>
        <vt:i4>5</vt:i4>
      </vt:variant>
      <vt:variant>
        <vt:lpwstr>http://drsr.sk/wps/portal/</vt:lpwstr>
      </vt:variant>
      <vt:variant>
        <vt:lpwstr/>
      </vt:variant>
      <vt:variant>
        <vt:i4>5898276</vt:i4>
      </vt:variant>
      <vt:variant>
        <vt:i4>6</vt:i4>
      </vt:variant>
      <vt:variant>
        <vt:i4>0</vt:i4>
      </vt:variant>
      <vt:variant>
        <vt:i4>5</vt:i4>
      </vt:variant>
      <vt:variant>
        <vt:lpwstr>http://ec.europa.eu/taxation_customs/vies/vieshome.do?selectedLanguage=EN</vt:lpwstr>
      </vt:variant>
      <vt:variant>
        <vt:lpwstr/>
      </vt:variant>
      <vt:variant>
        <vt:i4>7667730</vt:i4>
      </vt:variant>
      <vt:variant>
        <vt:i4>3</vt:i4>
      </vt:variant>
      <vt:variant>
        <vt:i4>0</vt:i4>
      </vt:variant>
      <vt:variant>
        <vt:i4>5</vt:i4>
      </vt:variant>
      <vt:variant>
        <vt:lpwstr>http://www.orsr.sk/search_subjekt.asp</vt:lpwstr>
      </vt:variant>
      <vt:variant>
        <vt:lpwstr/>
      </vt:variant>
      <vt:variant>
        <vt:i4>3932267</vt:i4>
      </vt:variant>
      <vt:variant>
        <vt:i4>0</vt:i4>
      </vt:variant>
      <vt:variant>
        <vt:i4>0</vt:i4>
      </vt:variant>
      <vt:variant>
        <vt:i4>5</vt:i4>
      </vt:variant>
      <vt:variant>
        <vt:lpwstr>http://www.justice.cz/xqw/xervlet/insl/index?sysinf.@typ=or&amp;sysinf.@strana=searchSubject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Smlouva_15012018.docx</dc:title>
  <dc:creator/>
  <cp:lastModifiedBy/>
  <cp:revision>1</cp:revision>
  <dcterms:created xsi:type="dcterms:W3CDTF">2019-08-02T11:09:00Z</dcterms:created>
  <dcterms:modified xsi:type="dcterms:W3CDTF">2019-08-02T11:09:00Z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0x0101008CBD612668BE3F40ABD92E9A48C10CE7</vt:lpwstr>
  </property>
  <property fmtid="{D5CDD505-2E9C-101B-9397-08002B2CF9AE}" pid="3" name="WorkflowChangePath">
    <vt:lpwstr>885ae714-c6e8-42f5-acd4-080a2b3ae4e0,2;885ae714-c6e8-42f5-acd4-080a2b3ae4e0,3;</vt:lpwstr>
  </property>
</Properties>
</file>