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B4" w:rsidRPr="006E762F" w:rsidRDefault="008D00B4" w:rsidP="008D00B4">
      <w:pPr>
        <w:rPr>
          <w:rFonts w:ascii="Arial Black" w:hAnsi="Arial Black"/>
          <w:sz w:val="36"/>
        </w:rPr>
      </w:pPr>
      <w:bookmarkStart w:id="0" w:name="_GoBack"/>
      <w:bookmarkEnd w:id="0"/>
      <w:r>
        <w:rPr>
          <w:rFonts w:ascii="Arial Black" w:hAnsi="Arial Black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-4445</wp:posOffset>
            </wp:positionV>
            <wp:extent cx="931545" cy="952500"/>
            <wp:effectExtent l="0" t="0" r="1905" b="0"/>
            <wp:wrapSquare wrapText="bothSides"/>
            <wp:docPr id="4" name="obrázek 9" descr="Logo-ples04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les04fina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62F">
        <w:rPr>
          <w:rFonts w:ascii="Arial Black" w:hAnsi="Arial Black"/>
          <w:sz w:val="36"/>
        </w:rPr>
        <w:t>První jazyková základní škola v Praze 4</w:t>
      </w:r>
    </w:p>
    <w:p w:rsidR="008D00B4" w:rsidRPr="006E762F" w:rsidRDefault="008D00B4" w:rsidP="008D00B4">
      <w:pPr>
        <w:rPr>
          <w:rFonts w:ascii="Arial Black" w:hAnsi="Arial Black"/>
          <w:sz w:val="17"/>
        </w:rPr>
      </w:pPr>
      <w:r w:rsidRPr="006E762F">
        <w:rPr>
          <w:rFonts w:ascii="Arial Black" w:hAnsi="Arial Black"/>
          <w:sz w:val="36"/>
        </w:rPr>
        <w:t>Praha 4, Horáčkova 1100</w:t>
      </w:r>
      <w:r w:rsidRPr="006E762F">
        <w:rPr>
          <w:rFonts w:ascii="Arial Black" w:hAnsi="Arial Black"/>
          <w:sz w:val="17"/>
        </w:rPr>
        <w:t xml:space="preserve">                    </w:t>
      </w:r>
      <w:r>
        <w:rPr>
          <w:rFonts w:ascii="Arial Black" w:hAnsi="Arial Black"/>
          <w:sz w:val="17"/>
        </w:rPr>
        <w:t xml:space="preserve">  </w:t>
      </w:r>
      <w:r w:rsidRPr="006E762F">
        <w:rPr>
          <w:rFonts w:ascii="Arial Black" w:hAnsi="Arial Black"/>
          <w:sz w:val="17"/>
        </w:rPr>
        <w:t xml:space="preserve">    IČ 604</w:t>
      </w:r>
      <w:r>
        <w:rPr>
          <w:rFonts w:ascii="Arial Black" w:hAnsi="Arial Black"/>
          <w:sz w:val="17"/>
        </w:rPr>
        <w:t xml:space="preserve"> </w:t>
      </w:r>
      <w:r w:rsidRPr="006E762F">
        <w:rPr>
          <w:rFonts w:ascii="Arial Black" w:hAnsi="Arial Black"/>
          <w:sz w:val="17"/>
        </w:rPr>
        <w:t>36</w:t>
      </w:r>
      <w:r>
        <w:rPr>
          <w:rFonts w:ascii="Arial Black" w:hAnsi="Arial Black"/>
          <w:sz w:val="17"/>
        </w:rPr>
        <w:t xml:space="preserve"> </w:t>
      </w:r>
      <w:r w:rsidRPr="006E762F">
        <w:rPr>
          <w:rFonts w:ascii="Arial Black" w:hAnsi="Arial Black"/>
          <w:sz w:val="17"/>
        </w:rPr>
        <w:t>221</w:t>
      </w:r>
    </w:p>
    <w:p w:rsidR="008D00B4" w:rsidRPr="006E762F" w:rsidRDefault="008D00B4" w:rsidP="008D00B4">
      <w:pPr>
        <w:rPr>
          <w:rFonts w:ascii="Arial Black" w:hAnsi="Arial Black"/>
        </w:rPr>
      </w:pPr>
      <w:r w:rsidRPr="006E762F">
        <w:rPr>
          <w:rFonts w:ascii="Arial Black" w:hAnsi="Arial Black"/>
          <w:sz w:val="17"/>
        </w:rPr>
        <w:t>telefon 261</w:t>
      </w:r>
      <w:r>
        <w:rPr>
          <w:rFonts w:ascii="Arial Black" w:hAnsi="Arial Black"/>
          <w:sz w:val="17"/>
        </w:rPr>
        <w:t> </w:t>
      </w:r>
      <w:r w:rsidRPr="006E762F">
        <w:rPr>
          <w:rFonts w:ascii="Arial Black" w:hAnsi="Arial Black"/>
          <w:sz w:val="17"/>
        </w:rPr>
        <w:t>225</w:t>
      </w:r>
      <w:r>
        <w:rPr>
          <w:rFonts w:ascii="Arial Black" w:hAnsi="Arial Black"/>
          <w:sz w:val="17"/>
        </w:rPr>
        <w:t xml:space="preserve"> </w:t>
      </w:r>
      <w:proofErr w:type="gramStart"/>
      <w:r w:rsidRPr="006E762F">
        <w:rPr>
          <w:rFonts w:ascii="Arial Black" w:hAnsi="Arial Black"/>
          <w:sz w:val="17"/>
        </w:rPr>
        <w:t>848</w:t>
      </w:r>
      <w:r w:rsidRPr="006D018D">
        <w:rPr>
          <w:rFonts w:ascii="Arial Black" w:hAnsi="Arial Black"/>
          <w:sz w:val="12"/>
          <w:szCs w:val="12"/>
        </w:rPr>
        <w:t xml:space="preserve"> </w:t>
      </w:r>
      <w:r>
        <w:rPr>
          <w:rFonts w:ascii="Arial Black" w:hAnsi="Arial Black"/>
          <w:sz w:val="12"/>
          <w:szCs w:val="12"/>
        </w:rPr>
        <w:t xml:space="preserve"> </w:t>
      </w:r>
      <w:r w:rsidRPr="006D018D">
        <w:rPr>
          <w:rFonts w:ascii="Arial Black" w:hAnsi="Arial Black"/>
          <w:sz w:val="12"/>
          <w:szCs w:val="12"/>
        </w:rPr>
        <w:t>po</w:t>
      </w:r>
      <w:proofErr w:type="gramEnd"/>
      <w:r w:rsidRPr="006D018D">
        <w:rPr>
          <w:rFonts w:ascii="Arial Black" w:hAnsi="Arial Black"/>
          <w:sz w:val="12"/>
          <w:szCs w:val="12"/>
        </w:rPr>
        <w:t xml:space="preserve"> ohlášení volte linku</w:t>
      </w:r>
      <w:r w:rsidRPr="006E762F">
        <w:rPr>
          <w:rFonts w:ascii="Arial Black" w:hAnsi="Arial Black"/>
          <w:sz w:val="17"/>
        </w:rPr>
        <w:t xml:space="preserve">  </w:t>
      </w:r>
      <w:r>
        <w:rPr>
          <w:rFonts w:ascii="Arial Black" w:hAnsi="Arial Black"/>
          <w:sz w:val="17"/>
        </w:rPr>
        <w:t xml:space="preserve">   </w:t>
      </w:r>
      <w:r w:rsidRPr="006E762F">
        <w:rPr>
          <w:rFonts w:ascii="Arial Black" w:hAnsi="Arial Black"/>
          <w:sz w:val="17"/>
        </w:rPr>
        <w:t xml:space="preserve">skola@horackova.cz  </w:t>
      </w:r>
      <w:r>
        <w:rPr>
          <w:rFonts w:ascii="Arial Black" w:hAnsi="Arial Black"/>
          <w:sz w:val="17"/>
        </w:rPr>
        <w:t xml:space="preserve">    w</w:t>
      </w:r>
      <w:r w:rsidRPr="006E762F">
        <w:rPr>
          <w:rFonts w:ascii="Arial Black" w:hAnsi="Arial Black"/>
          <w:sz w:val="17"/>
        </w:rPr>
        <w:t>ww.horackova.cz</w:t>
      </w:r>
    </w:p>
    <w:p w:rsidR="00E60D8E" w:rsidRDefault="00E60D8E">
      <w:pPr>
        <w:jc w:val="center"/>
        <w:rPr>
          <w:b/>
          <w:caps/>
          <w:sz w:val="44"/>
          <w:szCs w:val="44"/>
        </w:rPr>
      </w:pPr>
    </w:p>
    <w:p w:rsidR="00E60D8E" w:rsidRDefault="00E60D8E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Smlouva</w:t>
      </w:r>
    </w:p>
    <w:p w:rsidR="00A53608" w:rsidRPr="00A53608" w:rsidRDefault="00E60D8E" w:rsidP="00A53608">
      <w:pPr>
        <w:jc w:val="center"/>
        <w:rPr>
          <w:b/>
        </w:rPr>
      </w:pPr>
      <w:r>
        <w:rPr>
          <w:b/>
        </w:rPr>
        <w:t xml:space="preserve">o podnájmu nebytových prostor č.j. </w:t>
      </w:r>
      <w:r w:rsidRPr="008C3376">
        <w:rPr>
          <w:b/>
        </w:rPr>
        <w:t xml:space="preserve">T </w:t>
      </w:r>
      <w:r w:rsidR="00462BEB">
        <w:rPr>
          <w:b/>
        </w:rPr>
        <w:t>11</w:t>
      </w:r>
      <w:r w:rsidR="003E56AD">
        <w:rPr>
          <w:b/>
        </w:rPr>
        <w:t>/1</w:t>
      </w:r>
      <w:r w:rsidR="00462BEB">
        <w:rPr>
          <w:b/>
        </w:rPr>
        <w:t>9</w:t>
      </w:r>
    </w:p>
    <w:p w:rsidR="008D00B4" w:rsidRPr="00A07E39" w:rsidRDefault="008D00B4" w:rsidP="008D00B4">
      <w:pPr>
        <w:jc w:val="center"/>
        <w:rPr>
          <w:b/>
        </w:rPr>
      </w:pPr>
      <w:r w:rsidRPr="00A07E39">
        <w:rPr>
          <w:b/>
        </w:rPr>
        <w:t xml:space="preserve">dle zákona č. 89/2012 Sb., občanský zákoník, v platném znění (dále jen „občanský </w:t>
      </w:r>
    </w:p>
    <w:p w:rsidR="008D00B4" w:rsidRDefault="008D00B4" w:rsidP="008D00B4">
      <w:pPr>
        <w:jc w:val="center"/>
        <w:rPr>
          <w:b/>
          <w:caps/>
          <w:sz w:val="44"/>
          <w:szCs w:val="44"/>
        </w:rPr>
      </w:pPr>
      <w:r w:rsidRPr="00A07E39">
        <w:rPr>
          <w:b/>
        </w:rPr>
        <w:t>zákoník“),</w:t>
      </w:r>
    </w:p>
    <w:p w:rsidR="00E60D8E" w:rsidRDefault="00E60D8E">
      <w:pPr>
        <w:jc w:val="center"/>
        <w:rPr>
          <w:b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I.</w:t>
      </w:r>
    </w:p>
    <w:p w:rsidR="00E60D8E" w:rsidRDefault="00E60D8E">
      <w:pPr>
        <w:jc w:val="center"/>
        <w:rPr>
          <w:b/>
        </w:rPr>
      </w:pPr>
      <w:r>
        <w:rPr>
          <w:b/>
        </w:rPr>
        <w:t>Smluvní strany</w:t>
      </w:r>
    </w:p>
    <w:p w:rsidR="00C96371" w:rsidRDefault="00C96371">
      <w:pPr>
        <w:jc w:val="center"/>
        <w:rPr>
          <w:b/>
        </w:rPr>
      </w:pPr>
    </w:p>
    <w:p w:rsidR="00E60D8E" w:rsidRDefault="00E60D8E">
      <w:pPr>
        <w:jc w:val="both"/>
        <w:rPr>
          <w:b/>
          <w:bCs/>
        </w:rPr>
      </w:pPr>
      <w:r>
        <w:rPr>
          <w:b/>
          <w:bCs/>
        </w:rPr>
        <w:t>Nájemce:</w:t>
      </w:r>
    </w:p>
    <w:p w:rsidR="00E60D8E" w:rsidRDefault="00E60D8E">
      <w:pPr>
        <w:pStyle w:val="Nadpis2"/>
      </w:pPr>
      <w:r>
        <w:t xml:space="preserve">První jazyková základní škola v Praze 4, </w:t>
      </w:r>
      <w:r w:rsidR="008E4D2B">
        <w:t xml:space="preserve">Praha 4, </w:t>
      </w:r>
      <w:r>
        <w:t>Horáčkova 1100</w:t>
      </w:r>
    </w:p>
    <w:p w:rsidR="00E60D8E" w:rsidRDefault="00E60D8E">
      <w:pPr>
        <w:jc w:val="both"/>
      </w:pPr>
      <w:r>
        <w:t>Horáčkova 1100</w:t>
      </w:r>
    </w:p>
    <w:p w:rsidR="00E60D8E" w:rsidRDefault="00E60D8E">
      <w:pPr>
        <w:jc w:val="both"/>
      </w:pPr>
      <w:r>
        <w:t xml:space="preserve">140 </w:t>
      </w:r>
      <w:proofErr w:type="gramStart"/>
      <w:r>
        <w:t>00  Praha</w:t>
      </w:r>
      <w:proofErr w:type="gramEnd"/>
      <w:r>
        <w:t xml:space="preserve"> 4 – Krč</w:t>
      </w:r>
    </w:p>
    <w:p w:rsidR="00E60D8E" w:rsidRDefault="00E60D8E">
      <w:pPr>
        <w:jc w:val="both"/>
      </w:pPr>
      <w:r>
        <w:t>zastoupený ředitelkou Mgr.</w:t>
      </w:r>
      <w:r w:rsidR="00E03811">
        <w:t>, Bc.</w:t>
      </w:r>
      <w:r>
        <w:t xml:space="preserve"> Janou </w:t>
      </w:r>
      <w:proofErr w:type="spellStart"/>
      <w:r>
        <w:t>Libichovou</w:t>
      </w:r>
      <w:proofErr w:type="spellEnd"/>
      <w:r>
        <w:t xml:space="preserve"> </w:t>
      </w:r>
    </w:p>
    <w:p w:rsidR="00E60D8E" w:rsidRDefault="00E60D8E">
      <w:pPr>
        <w:jc w:val="both"/>
      </w:pPr>
      <w:r>
        <w:t>IČ: 604 36 221</w:t>
      </w:r>
    </w:p>
    <w:p w:rsidR="00E60D8E" w:rsidRDefault="00E60D8E">
      <w:pPr>
        <w:jc w:val="both"/>
      </w:pPr>
      <w:r>
        <w:t>(dále jen nájemce) na straně jedné</w:t>
      </w:r>
    </w:p>
    <w:p w:rsidR="00C96371" w:rsidRDefault="00C96371">
      <w:pPr>
        <w:jc w:val="center"/>
      </w:pPr>
    </w:p>
    <w:p w:rsidR="00E60D8E" w:rsidRDefault="00E60D8E">
      <w:pPr>
        <w:jc w:val="center"/>
      </w:pPr>
      <w:r>
        <w:t>a</w:t>
      </w:r>
    </w:p>
    <w:p w:rsidR="00C96371" w:rsidRPr="00C96371" w:rsidRDefault="00C96371" w:rsidP="00C96371"/>
    <w:p w:rsidR="00B70272" w:rsidRPr="008C3376" w:rsidRDefault="00B70272" w:rsidP="00B70272">
      <w:pPr>
        <w:pStyle w:val="Nadpis3"/>
        <w:rPr>
          <w:color w:val="auto"/>
        </w:rPr>
      </w:pPr>
      <w:r w:rsidRPr="008C3376">
        <w:rPr>
          <w:color w:val="auto"/>
        </w:rPr>
        <w:t xml:space="preserve">Podnájemce: </w:t>
      </w:r>
    </w:p>
    <w:p w:rsidR="008C3376" w:rsidRPr="00012FD1" w:rsidRDefault="00014EA8" w:rsidP="00B70272">
      <w:pPr>
        <w:rPr>
          <w:b/>
        </w:rPr>
      </w:pPr>
      <w:r>
        <w:rPr>
          <w:b/>
        </w:rPr>
        <w:t>Vysokoškolské sportovní ce</w:t>
      </w:r>
      <w:r w:rsidR="008F6578">
        <w:rPr>
          <w:b/>
        </w:rPr>
        <w:t>n</w:t>
      </w:r>
      <w:r>
        <w:rPr>
          <w:b/>
        </w:rPr>
        <w:t>trum MŠMT</w:t>
      </w:r>
    </w:p>
    <w:p w:rsidR="0036671E" w:rsidRDefault="00014EA8" w:rsidP="008C3376">
      <w:r>
        <w:t xml:space="preserve">Vaníčkova </w:t>
      </w:r>
      <w:r w:rsidR="008C5B93">
        <w:t>1911/</w:t>
      </w:r>
      <w:r>
        <w:t>5</w:t>
      </w:r>
    </w:p>
    <w:p w:rsidR="00575CCA" w:rsidRDefault="00014EA8" w:rsidP="008C3376">
      <w:r>
        <w:t xml:space="preserve">169 </w:t>
      </w:r>
      <w:proofErr w:type="gramStart"/>
      <w:r>
        <w:t>00  Praha</w:t>
      </w:r>
      <w:proofErr w:type="gramEnd"/>
      <w:r>
        <w:t xml:space="preserve"> 6</w:t>
      </w:r>
      <w:r w:rsidR="008C5B93">
        <w:t xml:space="preserve"> </w:t>
      </w:r>
      <w:r w:rsidR="008D4CB5">
        <w:t>–</w:t>
      </w:r>
      <w:r w:rsidR="008C5B93">
        <w:t xml:space="preserve"> Strahov</w:t>
      </w:r>
    </w:p>
    <w:p w:rsidR="008D4CB5" w:rsidRDefault="008D4CB5" w:rsidP="008C3376">
      <w:r>
        <w:t>zastoupený ředitelkou Mgr. Lenkou Kovářovou, PhD., MBA</w:t>
      </w:r>
    </w:p>
    <w:p w:rsidR="00014EA8" w:rsidRDefault="00014EA8" w:rsidP="008C3376">
      <w:r>
        <w:t>IČ: 711 54 639</w:t>
      </w:r>
    </w:p>
    <w:p w:rsidR="00E60D8E" w:rsidRDefault="00E60D8E">
      <w:r>
        <w:t>na straně druhé (dále jen podnájemce) uzavírají tuto smlouvu:</w:t>
      </w:r>
    </w:p>
    <w:p w:rsidR="00E60D8E" w:rsidRDefault="00E60D8E">
      <w:pPr>
        <w:jc w:val="center"/>
        <w:rPr>
          <w:b/>
        </w:rPr>
      </w:pPr>
    </w:p>
    <w:p w:rsidR="00C96371" w:rsidRDefault="00C96371">
      <w:pPr>
        <w:jc w:val="center"/>
        <w:rPr>
          <w:b/>
        </w:rPr>
      </w:pPr>
    </w:p>
    <w:p w:rsidR="00E60D8E" w:rsidRDefault="00E60D8E">
      <w:pPr>
        <w:pStyle w:val="Nadpis1"/>
      </w:pPr>
      <w:r>
        <w:t>II.</w:t>
      </w:r>
    </w:p>
    <w:p w:rsidR="00E20681" w:rsidRPr="0083190F" w:rsidRDefault="00E20681" w:rsidP="00E20681">
      <w:pPr>
        <w:pStyle w:val="Nadpis1"/>
      </w:pPr>
      <w:r w:rsidRPr="0083190F">
        <w:t>Úvodní ustanovení</w:t>
      </w:r>
    </w:p>
    <w:p w:rsidR="00E20681" w:rsidRPr="0083190F" w:rsidRDefault="00E20681" w:rsidP="00E20681">
      <w:pPr>
        <w:jc w:val="center"/>
      </w:pPr>
    </w:p>
    <w:p w:rsidR="00462BEB" w:rsidRPr="00C44E00" w:rsidRDefault="00462BEB" w:rsidP="00462BEB">
      <w:pPr>
        <w:widowControl w:val="0"/>
        <w:spacing w:line="240" w:lineRule="atLeast"/>
        <w:ind w:left="540" w:hanging="540"/>
        <w:jc w:val="both"/>
        <w:rPr>
          <w:snapToGrid w:val="0"/>
        </w:rPr>
      </w:pPr>
      <w:r w:rsidRPr="0083190F">
        <w:t>(1)</w:t>
      </w:r>
      <w:r w:rsidRPr="0083190F">
        <w:tab/>
      </w:r>
      <w:r w:rsidRPr="00C44E00">
        <w:t xml:space="preserve">Nájemce prohlašuje, že dle Nájemní smlouvy ze dne 17. 12. 2008 č. 0004/09/NAJE/4-MAJ ve znění dodatků k této nájemní smlouvě </w:t>
      </w:r>
      <w:r w:rsidRPr="00C44E00">
        <w:rPr>
          <w:snapToGrid w:val="0"/>
        </w:rPr>
        <w:t xml:space="preserve">uzavřené se společností </w:t>
      </w:r>
      <w:proofErr w:type="gramStart"/>
      <w:r w:rsidRPr="00C44E00">
        <w:rPr>
          <w:snapToGrid w:val="0"/>
        </w:rPr>
        <w:t>4-Majetková</w:t>
      </w:r>
      <w:proofErr w:type="gramEnd"/>
      <w:r w:rsidRPr="00C44E00">
        <w:rPr>
          <w:snapToGrid w:val="0"/>
        </w:rPr>
        <w:t xml:space="preserve">, a.s. je podnájemcem nemovitosti (objekt školy) čp. 1100, ul. Horáčkova v Praze 4, </w:t>
      </w:r>
      <w:proofErr w:type="spellStart"/>
      <w:r w:rsidRPr="00C44E00">
        <w:rPr>
          <w:snapToGrid w:val="0"/>
        </w:rPr>
        <w:t>k.ú</w:t>
      </w:r>
      <w:proofErr w:type="spellEnd"/>
      <w:r w:rsidRPr="00C44E00">
        <w:rPr>
          <w:snapToGrid w:val="0"/>
        </w:rPr>
        <w:t>. Krč.</w:t>
      </w:r>
    </w:p>
    <w:p w:rsidR="00462BEB" w:rsidRDefault="00462BEB" w:rsidP="00462BEB">
      <w:pPr>
        <w:widowControl w:val="0"/>
        <w:spacing w:line="240" w:lineRule="atLeast"/>
        <w:ind w:left="540" w:hanging="540"/>
        <w:jc w:val="both"/>
      </w:pPr>
      <w:r w:rsidRPr="00C44E00">
        <w:t>(2)</w:t>
      </w:r>
      <w:r w:rsidRPr="00C44E00">
        <w:tab/>
        <w:t>Nájemce prohlašuje, že dle výše citované podnájemní smlouvy je oprávněn přenechat nebytové prostory nacházející se v objektu nemovitosti specifikované v bodě II odst. (1) této smlouvy pro příležitostné podnájmy bez předchozího souhlasu nájemce 4- Majetková, a.s.</w:t>
      </w:r>
    </w:p>
    <w:p w:rsidR="00E203AD" w:rsidRDefault="00E203AD">
      <w:pPr>
        <w:pStyle w:val="Nadpis1"/>
      </w:pPr>
    </w:p>
    <w:p w:rsidR="00E60D8E" w:rsidRDefault="00E60D8E">
      <w:pPr>
        <w:pStyle w:val="Nadpis1"/>
      </w:pPr>
      <w:r>
        <w:t>III.</w:t>
      </w:r>
    </w:p>
    <w:p w:rsidR="00E60D8E" w:rsidRDefault="00E60D8E">
      <w:pPr>
        <w:pStyle w:val="Nadpis1"/>
      </w:pPr>
      <w:r>
        <w:t>Předmět a účel podnájmu</w:t>
      </w:r>
    </w:p>
    <w:p w:rsidR="00E60D8E" w:rsidRDefault="00E60D8E">
      <w:pPr>
        <w:jc w:val="center"/>
        <w:rPr>
          <w:b/>
        </w:rPr>
      </w:pPr>
    </w:p>
    <w:p w:rsidR="005E7C28" w:rsidRDefault="00E60D8E" w:rsidP="005E7C28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Předmětem smlouvy je podnájem </w:t>
      </w:r>
      <w:r w:rsidR="008F1D34" w:rsidRPr="008C3376">
        <w:rPr>
          <w:b/>
        </w:rPr>
        <w:t xml:space="preserve">velké </w:t>
      </w:r>
      <w:r w:rsidR="008A6BF6">
        <w:rPr>
          <w:b/>
        </w:rPr>
        <w:t xml:space="preserve">a malé </w:t>
      </w:r>
      <w:r w:rsidR="005E5AAF" w:rsidRPr="008C3376">
        <w:rPr>
          <w:b/>
        </w:rPr>
        <w:t>t</w:t>
      </w:r>
      <w:r w:rsidRPr="008C3376">
        <w:rPr>
          <w:b/>
        </w:rPr>
        <w:t>ělocvičny</w:t>
      </w:r>
      <w:r>
        <w:rPr>
          <w:color w:val="FF0000"/>
        </w:rPr>
        <w:t xml:space="preserve"> </w:t>
      </w:r>
      <w:r>
        <w:t xml:space="preserve">nacházející se v objektu První jazykové základní školy v Praze 4, Praha 4, Horáčkova 1100. </w:t>
      </w:r>
    </w:p>
    <w:p w:rsidR="0020369B" w:rsidRDefault="00E60D8E" w:rsidP="005E7C28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Účelem podnájmu je </w:t>
      </w:r>
      <w:r w:rsidRPr="00556368">
        <w:t xml:space="preserve">nájem areálu tělocvičen pro sportovní </w:t>
      </w:r>
      <w:proofErr w:type="gramStart"/>
      <w:r w:rsidRPr="00556368">
        <w:t>účely</w:t>
      </w:r>
      <w:r w:rsidR="00882DE8">
        <w:t>- basketbal</w:t>
      </w:r>
      <w:proofErr w:type="gramEnd"/>
      <w:r w:rsidRPr="00556368">
        <w:t>.</w:t>
      </w:r>
    </w:p>
    <w:p w:rsidR="008F1D34" w:rsidRDefault="00E60D8E" w:rsidP="008F1D34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lastRenderedPageBreak/>
        <w:t xml:space="preserve">Podnájemce je oprávněn užívat k zajištění účelu podnájmu dále i společné prostory předmětné nemovitosti, a to zejména: </w:t>
      </w:r>
      <w:r w:rsidRPr="0020369B">
        <w:rPr>
          <w:b/>
        </w:rPr>
        <w:t>chodbu pro vstup, sociální zařízení, převlékárny (vnější šatny), šatny (vnitřní šatny)</w:t>
      </w:r>
      <w:r w:rsidR="00CF6081">
        <w:rPr>
          <w:b/>
        </w:rPr>
        <w:t xml:space="preserve"> a</w:t>
      </w:r>
      <w:r w:rsidRPr="0020369B">
        <w:rPr>
          <w:b/>
        </w:rPr>
        <w:t xml:space="preserve"> sprchy.</w:t>
      </w:r>
      <w:r w:rsidR="008F1D34" w:rsidRPr="008F1D34">
        <w:t xml:space="preserve"> </w:t>
      </w:r>
    </w:p>
    <w:p w:rsidR="004375A0" w:rsidRDefault="004375A0" w:rsidP="00E203AD"/>
    <w:p w:rsidR="001C5F24" w:rsidRDefault="001C5F24" w:rsidP="001C5F24">
      <w:pPr>
        <w:jc w:val="center"/>
        <w:rPr>
          <w:b/>
        </w:rPr>
      </w:pPr>
      <w:r>
        <w:rPr>
          <w:b/>
        </w:rPr>
        <w:t>IV.</w:t>
      </w:r>
    </w:p>
    <w:p w:rsidR="001C5F24" w:rsidRDefault="001C5F24" w:rsidP="001C5F24">
      <w:pPr>
        <w:jc w:val="center"/>
        <w:rPr>
          <w:b/>
        </w:rPr>
      </w:pPr>
      <w:r>
        <w:rPr>
          <w:b/>
        </w:rPr>
        <w:t>Doba a rozsah podnájmu</w:t>
      </w:r>
    </w:p>
    <w:p w:rsidR="001C5F24" w:rsidRDefault="001C5F24" w:rsidP="001C5F24">
      <w:pPr>
        <w:jc w:val="center"/>
        <w:rPr>
          <w:b/>
        </w:rPr>
      </w:pPr>
    </w:p>
    <w:p w:rsidR="001C5F24" w:rsidRPr="00014EA8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  <w:rPr>
          <w:color w:val="FF0000"/>
        </w:rPr>
      </w:pPr>
      <w:r>
        <w:t xml:space="preserve">Tato smlouva je uzavřena na dobu určitou, </w:t>
      </w:r>
      <w:proofErr w:type="gramStart"/>
      <w:r>
        <w:t>t.j.</w:t>
      </w:r>
      <w:proofErr w:type="gramEnd"/>
      <w:r>
        <w:t xml:space="preserve"> </w:t>
      </w:r>
      <w:r w:rsidRPr="008C3376">
        <w:t xml:space="preserve">od </w:t>
      </w:r>
      <w:r w:rsidR="00F64B9F">
        <w:t>19</w:t>
      </w:r>
      <w:r w:rsidR="003E56AD" w:rsidRPr="00014EA8">
        <w:t>.0</w:t>
      </w:r>
      <w:r w:rsidR="00462BEB">
        <w:t>8</w:t>
      </w:r>
      <w:r w:rsidR="003E56AD" w:rsidRPr="00014EA8">
        <w:t>.</w:t>
      </w:r>
      <w:r w:rsidR="00462BEB">
        <w:t>2019</w:t>
      </w:r>
      <w:r w:rsidRPr="00014EA8">
        <w:t xml:space="preserve"> do </w:t>
      </w:r>
      <w:r w:rsidR="001C7C81">
        <w:t>30</w:t>
      </w:r>
      <w:r w:rsidR="003E56AD" w:rsidRPr="00014EA8">
        <w:t>.06</w:t>
      </w:r>
      <w:r w:rsidRPr="00014EA8">
        <w:t>.</w:t>
      </w:r>
      <w:r w:rsidR="00462BEB">
        <w:t>2020</w:t>
      </w:r>
      <w:r w:rsidRPr="00014EA8">
        <w:t>.</w:t>
      </w:r>
    </w:p>
    <w:p w:rsidR="001C5F24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  <w:r w:rsidRPr="007B06EC">
        <w:t xml:space="preserve">Celkový počet hodin podnájmu: </w:t>
      </w:r>
      <w:r w:rsidR="00E256CC">
        <w:t>5</w:t>
      </w:r>
      <w:r w:rsidR="005F6DB6">
        <w:t>90,0</w:t>
      </w:r>
    </w:p>
    <w:p w:rsidR="005F6DB6" w:rsidRDefault="005F6DB6" w:rsidP="005F6DB6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Rozsah dnů a hodin </w:t>
      </w:r>
      <w:r>
        <w:rPr>
          <w:color w:val="000000"/>
        </w:rPr>
        <w:t xml:space="preserve">v kalendářním týdnu od </w:t>
      </w:r>
      <w:r w:rsidR="00F64B9F">
        <w:rPr>
          <w:color w:val="000000"/>
        </w:rPr>
        <w:t>19</w:t>
      </w:r>
      <w:r>
        <w:rPr>
          <w:color w:val="000000"/>
        </w:rPr>
        <w:t>.</w:t>
      </w:r>
      <w:r w:rsidR="00F64B9F">
        <w:rPr>
          <w:color w:val="000000"/>
        </w:rPr>
        <w:t>8</w:t>
      </w:r>
      <w:r>
        <w:rPr>
          <w:color w:val="000000"/>
        </w:rPr>
        <w:t xml:space="preserve">.2019 </w:t>
      </w:r>
      <w:r w:rsidR="00F64B9F">
        <w:rPr>
          <w:color w:val="000000"/>
        </w:rPr>
        <w:t>do 31.8.2019</w:t>
      </w:r>
      <w:r>
        <w:rPr>
          <w:color w:val="000000"/>
        </w:rPr>
        <w:t xml:space="preserve"> pro účely užívání předmětu podnájmu byl účastníky v rámci sjednané doby podnájmu sjednán </w:t>
      </w:r>
      <w:r>
        <w:t>následovně:</w:t>
      </w:r>
    </w:p>
    <w:p w:rsidR="005F6DB6" w:rsidRDefault="005F6DB6" w:rsidP="005F6DB6"/>
    <w:p w:rsidR="005F6DB6" w:rsidRPr="00CC3AE2" w:rsidRDefault="005F6DB6" w:rsidP="005F6DB6">
      <w:r>
        <w:t>Po</w:t>
      </w:r>
      <w:r>
        <w:tab/>
        <w:t xml:space="preserve">od </w:t>
      </w:r>
      <w:r w:rsidR="00F64B9F">
        <w:t>09</w:t>
      </w:r>
      <w:r>
        <w:t>:</w:t>
      </w:r>
      <w:r w:rsidR="00F64B9F">
        <w:t>00</w:t>
      </w:r>
      <w:r w:rsidRPr="004175E6">
        <w:t xml:space="preserve"> </w:t>
      </w:r>
      <w:r w:rsidR="00F64B9F">
        <w:t>do 12</w:t>
      </w:r>
      <w:r w:rsidR="00D6012C">
        <w:t>:</w:t>
      </w:r>
      <w:r w:rsidR="00F64B9F">
        <w:t>00 a od 14:30 do 16</w:t>
      </w:r>
      <w:r>
        <w:t>:30</w:t>
      </w:r>
      <w:r>
        <w:rPr>
          <w:color w:val="FF0000"/>
        </w:rPr>
        <w:t xml:space="preserve"> </w:t>
      </w:r>
      <w:r>
        <w:t xml:space="preserve">hod., doba trvání: </w:t>
      </w:r>
      <w:r w:rsidR="00F64B9F">
        <w:t>5</w:t>
      </w:r>
      <w:r w:rsidRPr="00CC3AE2">
        <w:t>,</w:t>
      </w:r>
      <w:r>
        <w:t>0</w:t>
      </w:r>
    </w:p>
    <w:p w:rsidR="00F64B9F" w:rsidRPr="00CC3AE2" w:rsidRDefault="005F6DB6" w:rsidP="00F64B9F">
      <w:r w:rsidRPr="009F1B91">
        <w:t>Út</w:t>
      </w:r>
      <w:r w:rsidR="00F64B9F" w:rsidRPr="00F64B9F">
        <w:t xml:space="preserve"> </w:t>
      </w:r>
      <w:r w:rsidR="00F64B9F">
        <w:tab/>
        <w:t>od 09:00</w:t>
      </w:r>
      <w:r w:rsidR="00F64B9F" w:rsidRPr="004175E6">
        <w:t xml:space="preserve"> </w:t>
      </w:r>
      <w:r w:rsidR="00F64B9F">
        <w:t>do 12</w:t>
      </w:r>
      <w:r w:rsidR="00D6012C">
        <w:t>:</w:t>
      </w:r>
      <w:r w:rsidR="00F64B9F">
        <w:t>00 a od 14:30 do 16:30</w:t>
      </w:r>
      <w:r w:rsidR="00F64B9F">
        <w:rPr>
          <w:color w:val="FF0000"/>
        </w:rPr>
        <w:t xml:space="preserve"> </w:t>
      </w:r>
      <w:r w:rsidR="00F64B9F">
        <w:t>hod., doba trvání: 5</w:t>
      </w:r>
      <w:r w:rsidR="00F64B9F" w:rsidRPr="00CC3AE2">
        <w:t>,</w:t>
      </w:r>
      <w:r w:rsidR="00F64B9F">
        <w:t>0</w:t>
      </w:r>
    </w:p>
    <w:p w:rsidR="00F64B9F" w:rsidRPr="00CC3AE2" w:rsidRDefault="005F6DB6" w:rsidP="00F64B9F">
      <w:r>
        <w:t>St</w:t>
      </w:r>
      <w:r w:rsidR="00F64B9F" w:rsidRPr="00F64B9F">
        <w:t xml:space="preserve"> </w:t>
      </w:r>
      <w:r w:rsidR="00F64B9F">
        <w:tab/>
        <w:t>od 09:00</w:t>
      </w:r>
      <w:r w:rsidR="00F64B9F" w:rsidRPr="004175E6">
        <w:t xml:space="preserve"> </w:t>
      </w:r>
      <w:r w:rsidR="00F64B9F">
        <w:t>do 12</w:t>
      </w:r>
      <w:r w:rsidR="00D6012C">
        <w:t>:</w:t>
      </w:r>
      <w:r w:rsidR="00F64B9F">
        <w:t>00 a od 14:30 do 16:30</w:t>
      </w:r>
      <w:r w:rsidR="00F64B9F">
        <w:rPr>
          <w:color w:val="FF0000"/>
        </w:rPr>
        <w:t xml:space="preserve"> </w:t>
      </w:r>
      <w:r w:rsidR="00F64B9F">
        <w:t>hod., doba trvání: 5</w:t>
      </w:r>
      <w:r w:rsidR="00F64B9F" w:rsidRPr="00CC3AE2">
        <w:t>,</w:t>
      </w:r>
      <w:r w:rsidR="00F64B9F">
        <w:t>0</w:t>
      </w:r>
    </w:p>
    <w:p w:rsidR="00F64B9F" w:rsidRPr="00CC3AE2" w:rsidRDefault="005F6DB6" w:rsidP="00F64B9F">
      <w:r>
        <w:t>Čt</w:t>
      </w:r>
      <w:r w:rsidR="00F64B9F" w:rsidRPr="00F64B9F">
        <w:t xml:space="preserve"> </w:t>
      </w:r>
      <w:r w:rsidR="00F64B9F">
        <w:tab/>
        <w:t>od 09:00</w:t>
      </w:r>
      <w:r w:rsidR="00F64B9F" w:rsidRPr="004175E6">
        <w:t xml:space="preserve"> </w:t>
      </w:r>
      <w:r w:rsidR="00F64B9F">
        <w:t>do 12</w:t>
      </w:r>
      <w:r w:rsidR="00D6012C">
        <w:t>:</w:t>
      </w:r>
      <w:r w:rsidR="00F64B9F">
        <w:t>00 hod., doba trvání: 3</w:t>
      </w:r>
      <w:r w:rsidR="00F64B9F" w:rsidRPr="00CC3AE2">
        <w:t>,</w:t>
      </w:r>
      <w:r w:rsidR="00F64B9F">
        <w:t>0</w:t>
      </w:r>
    </w:p>
    <w:p w:rsidR="00F64B9F" w:rsidRDefault="005F6DB6" w:rsidP="00F64B9F">
      <w:pPr>
        <w:rPr>
          <w:color w:val="FF0000"/>
        </w:rPr>
      </w:pPr>
      <w:r>
        <w:t>Pá</w:t>
      </w:r>
      <w:r w:rsidR="00F64B9F" w:rsidRPr="00F64B9F">
        <w:t xml:space="preserve"> </w:t>
      </w:r>
      <w:r w:rsidR="00F64B9F">
        <w:tab/>
        <w:t xml:space="preserve">od </w:t>
      </w:r>
      <w:r w:rsidR="00F64B9F">
        <w:rPr>
          <w:color w:val="FF0000"/>
        </w:rPr>
        <w:t>..........</w:t>
      </w:r>
      <w:r w:rsidR="00F64B9F">
        <w:t xml:space="preserve">do </w:t>
      </w:r>
      <w:r w:rsidR="00F64B9F">
        <w:rPr>
          <w:color w:val="FF0000"/>
        </w:rPr>
        <w:t xml:space="preserve">.......... </w:t>
      </w:r>
      <w:r w:rsidR="00F64B9F">
        <w:t xml:space="preserve">hod., doba trvání: </w:t>
      </w:r>
      <w:r w:rsidR="00F64B9F">
        <w:rPr>
          <w:color w:val="FF0000"/>
        </w:rPr>
        <w:t>..........</w:t>
      </w:r>
    </w:p>
    <w:p w:rsidR="005F6DB6" w:rsidRDefault="005F6DB6" w:rsidP="005F6DB6">
      <w:pPr>
        <w:rPr>
          <w:color w:val="FF0000"/>
        </w:rPr>
      </w:pPr>
      <w:r>
        <w:t>So</w:t>
      </w:r>
      <w:r>
        <w:tab/>
        <w:t xml:space="preserve">od </w:t>
      </w:r>
      <w:r>
        <w:rPr>
          <w:color w:val="FF0000"/>
        </w:rPr>
        <w:t>..........</w:t>
      </w:r>
      <w:r>
        <w:t xml:space="preserve">do </w:t>
      </w:r>
      <w:r>
        <w:rPr>
          <w:color w:val="FF0000"/>
        </w:rPr>
        <w:t xml:space="preserve">.......... </w:t>
      </w:r>
      <w:r>
        <w:t xml:space="preserve">hod., doba trvání: </w:t>
      </w:r>
      <w:r>
        <w:rPr>
          <w:color w:val="FF0000"/>
        </w:rPr>
        <w:t>..........</w:t>
      </w:r>
    </w:p>
    <w:p w:rsidR="005F6DB6" w:rsidRDefault="005F6DB6" w:rsidP="005F6DB6">
      <w:pPr>
        <w:rPr>
          <w:color w:val="FF0000"/>
        </w:rPr>
      </w:pPr>
      <w:r w:rsidRPr="004175E6">
        <w:t>Ne</w:t>
      </w:r>
      <w:r w:rsidRPr="004175E6">
        <w:tab/>
        <w:t xml:space="preserve">od </w:t>
      </w:r>
      <w:r>
        <w:rPr>
          <w:color w:val="FF0000"/>
        </w:rPr>
        <w:t>..........</w:t>
      </w:r>
      <w:r>
        <w:t xml:space="preserve">do </w:t>
      </w:r>
      <w:r>
        <w:rPr>
          <w:color w:val="FF0000"/>
        </w:rPr>
        <w:t xml:space="preserve">.......... </w:t>
      </w:r>
      <w:r>
        <w:t xml:space="preserve">hod., doba trvání: </w:t>
      </w:r>
      <w:r>
        <w:rPr>
          <w:color w:val="FF0000"/>
        </w:rPr>
        <w:t>..........</w:t>
      </w:r>
    </w:p>
    <w:p w:rsidR="005F6DB6" w:rsidRPr="004175E6" w:rsidRDefault="005F6DB6" w:rsidP="005F6DB6"/>
    <w:p w:rsidR="005F6DB6" w:rsidRPr="004175E6" w:rsidRDefault="005F6DB6" w:rsidP="005F6DB6">
      <w:r w:rsidRPr="004175E6">
        <w:t xml:space="preserve">Celková doba trvání za týden: </w:t>
      </w:r>
      <w:r>
        <w:t>1</w:t>
      </w:r>
      <w:r w:rsidR="00F64B9F">
        <w:t>8</w:t>
      </w:r>
      <w:r>
        <w:t>,0</w:t>
      </w:r>
      <w:r w:rsidRPr="004175E6">
        <w:t xml:space="preserve"> hod.</w:t>
      </w:r>
    </w:p>
    <w:p w:rsidR="005F6DB6" w:rsidRDefault="005F6DB6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</w:p>
    <w:p w:rsidR="001C5F24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Rozsah dnů a hodin </w:t>
      </w:r>
      <w:r>
        <w:rPr>
          <w:color w:val="000000"/>
        </w:rPr>
        <w:t xml:space="preserve">v kalendářním týdnu </w:t>
      </w:r>
      <w:r w:rsidR="005F6DB6">
        <w:rPr>
          <w:color w:val="000000"/>
        </w:rPr>
        <w:t xml:space="preserve">od 1.9.2019 a dále </w:t>
      </w:r>
      <w:r>
        <w:rPr>
          <w:color w:val="000000"/>
        </w:rPr>
        <w:t xml:space="preserve">pro účely užívání předmětu podnájmu byl účastníky v rámci sjednané doby podnájmu sjednán </w:t>
      </w:r>
      <w:r>
        <w:t>následovně:</w:t>
      </w:r>
    </w:p>
    <w:p w:rsidR="001C5F24" w:rsidRDefault="001C5F24" w:rsidP="001C5F24"/>
    <w:p w:rsidR="001C5F24" w:rsidRPr="00CC3AE2" w:rsidRDefault="001C5F24" w:rsidP="001C5F24">
      <w:proofErr w:type="gramStart"/>
      <w:r>
        <w:t>Po</w:t>
      </w:r>
      <w:r w:rsidR="00014EA8">
        <w:t xml:space="preserve"> - VT</w:t>
      </w:r>
      <w:proofErr w:type="gramEnd"/>
      <w:r>
        <w:tab/>
        <w:t xml:space="preserve">od </w:t>
      </w:r>
      <w:r w:rsidR="00014EA8">
        <w:t>15</w:t>
      </w:r>
      <w:r w:rsidR="00094E25">
        <w:t>:</w:t>
      </w:r>
      <w:r w:rsidR="008D50FD">
        <w:t>3</w:t>
      </w:r>
      <w:r w:rsidR="00094E25">
        <w:t>0</w:t>
      </w:r>
      <w:r w:rsidR="00CC3AE2" w:rsidRPr="004175E6">
        <w:t xml:space="preserve"> do </w:t>
      </w:r>
      <w:r w:rsidR="00014EA8">
        <w:t>18</w:t>
      </w:r>
      <w:r w:rsidR="00CC3AE2">
        <w:t>:</w:t>
      </w:r>
      <w:r w:rsidR="00094E25">
        <w:t>3</w:t>
      </w:r>
      <w:r w:rsidR="00CC3AE2">
        <w:t>0</w:t>
      </w:r>
      <w:r>
        <w:rPr>
          <w:color w:val="FF0000"/>
        </w:rPr>
        <w:t xml:space="preserve"> </w:t>
      </w:r>
      <w:r>
        <w:t xml:space="preserve">hod., doba trvání: </w:t>
      </w:r>
      <w:r w:rsidR="00014EA8">
        <w:t>3</w:t>
      </w:r>
      <w:r w:rsidR="00CC3AE2" w:rsidRPr="00CC3AE2">
        <w:t>,</w:t>
      </w:r>
      <w:r w:rsidR="008D50FD">
        <w:t>0</w:t>
      </w:r>
    </w:p>
    <w:p w:rsidR="00CF6081" w:rsidRPr="00014EA8" w:rsidRDefault="00476D28" w:rsidP="00CF6081">
      <w:proofErr w:type="gramStart"/>
      <w:r w:rsidRPr="009F1B91">
        <w:t>Út</w:t>
      </w:r>
      <w:r w:rsidR="00014EA8" w:rsidRPr="009F1B91">
        <w:t xml:space="preserve"> - VT</w:t>
      </w:r>
      <w:proofErr w:type="gramEnd"/>
      <w:r w:rsidRPr="009F1B91">
        <w:tab/>
      </w:r>
      <w:r w:rsidR="00CF6081" w:rsidRPr="009F1B91">
        <w:t xml:space="preserve">od </w:t>
      </w:r>
      <w:r w:rsidR="00014EA8" w:rsidRPr="009F1B91">
        <w:t>1</w:t>
      </w:r>
      <w:r w:rsidR="007C1F2B">
        <w:t>6</w:t>
      </w:r>
      <w:r w:rsidR="00014EA8" w:rsidRPr="009F1B91">
        <w:t>:</w:t>
      </w:r>
      <w:r w:rsidR="006F6FDA">
        <w:t>30</w:t>
      </w:r>
      <w:r w:rsidR="00014EA8" w:rsidRPr="009F1B91">
        <w:t xml:space="preserve"> </w:t>
      </w:r>
      <w:r w:rsidR="00CF6081" w:rsidRPr="009F1B91">
        <w:t xml:space="preserve">do </w:t>
      </w:r>
      <w:r w:rsidR="00014EA8" w:rsidRPr="009F1B91">
        <w:t>20:00</w:t>
      </w:r>
      <w:r w:rsidR="00CF6081" w:rsidRPr="009F1B91">
        <w:t xml:space="preserve"> hod., doba trvání: </w:t>
      </w:r>
      <w:r w:rsidR="007C1F2B">
        <w:t>3</w:t>
      </w:r>
      <w:r w:rsidR="004077D8" w:rsidRPr="009F1B91">
        <w:t>,</w:t>
      </w:r>
      <w:r w:rsidR="006F6FDA">
        <w:t>5</w:t>
      </w:r>
    </w:p>
    <w:p w:rsidR="00014EA8" w:rsidRPr="00CC3AE2" w:rsidRDefault="00476D28" w:rsidP="00014EA8">
      <w:proofErr w:type="gramStart"/>
      <w:r>
        <w:t>St</w:t>
      </w:r>
      <w:r w:rsidR="00014EA8">
        <w:t xml:space="preserve"> - VT</w:t>
      </w:r>
      <w:proofErr w:type="gramEnd"/>
      <w:r>
        <w:tab/>
        <w:t xml:space="preserve">od </w:t>
      </w:r>
      <w:r w:rsidR="00014EA8">
        <w:t>15:30</w:t>
      </w:r>
      <w:r w:rsidR="00014EA8" w:rsidRPr="004175E6">
        <w:t xml:space="preserve"> do </w:t>
      </w:r>
      <w:r w:rsidR="00014EA8">
        <w:t>18:30</w:t>
      </w:r>
      <w:r w:rsidR="00014EA8">
        <w:rPr>
          <w:color w:val="FF0000"/>
        </w:rPr>
        <w:t xml:space="preserve"> </w:t>
      </w:r>
      <w:r w:rsidR="00014EA8">
        <w:t>hod., doba trvání: 3</w:t>
      </w:r>
      <w:r w:rsidR="00014EA8" w:rsidRPr="00CC3AE2">
        <w:t>,</w:t>
      </w:r>
      <w:r w:rsidR="00014EA8">
        <w:t>0</w:t>
      </w:r>
    </w:p>
    <w:p w:rsidR="00E256CC" w:rsidRDefault="00476D28" w:rsidP="00E256CC">
      <w:pPr>
        <w:rPr>
          <w:color w:val="FF0000"/>
        </w:rPr>
      </w:pPr>
      <w:r>
        <w:t>Čt</w:t>
      </w:r>
      <w:r w:rsidR="00014EA8">
        <w:t xml:space="preserve"> </w:t>
      </w:r>
      <w:r w:rsidR="00E256CC">
        <w:tab/>
        <w:t xml:space="preserve">od </w:t>
      </w:r>
      <w:r w:rsidR="00E256CC">
        <w:rPr>
          <w:color w:val="FF0000"/>
        </w:rPr>
        <w:t>..........</w:t>
      </w:r>
      <w:r w:rsidR="00E256CC">
        <w:t xml:space="preserve">do </w:t>
      </w:r>
      <w:r w:rsidR="00E256CC">
        <w:rPr>
          <w:color w:val="FF0000"/>
        </w:rPr>
        <w:t xml:space="preserve">.......... </w:t>
      </w:r>
      <w:r w:rsidR="00E256CC">
        <w:t xml:space="preserve">hod., doba trvání: </w:t>
      </w:r>
      <w:r w:rsidR="00E256CC">
        <w:rPr>
          <w:color w:val="FF0000"/>
        </w:rPr>
        <w:t>..........</w:t>
      </w:r>
    </w:p>
    <w:p w:rsidR="00014EA8" w:rsidRPr="00014EA8" w:rsidRDefault="00476D28" w:rsidP="00014EA8">
      <w:proofErr w:type="gramStart"/>
      <w:r>
        <w:t>Pá</w:t>
      </w:r>
      <w:r w:rsidR="00014EA8">
        <w:t xml:space="preserve"> - VT</w:t>
      </w:r>
      <w:proofErr w:type="gramEnd"/>
      <w:r w:rsidR="00014EA8" w:rsidRPr="00014EA8">
        <w:t xml:space="preserve"> </w:t>
      </w:r>
      <w:r w:rsidR="00014EA8" w:rsidRPr="00014EA8">
        <w:tab/>
        <w:t>od 16:00 do 1</w:t>
      </w:r>
      <w:r w:rsidR="00A53608">
        <w:t>9</w:t>
      </w:r>
      <w:r w:rsidR="00014EA8" w:rsidRPr="00014EA8">
        <w:t xml:space="preserve">:00 hod., doba trvání: </w:t>
      </w:r>
      <w:r w:rsidR="00A53608">
        <w:t>3</w:t>
      </w:r>
      <w:r w:rsidR="004077D8">
        <w:t>,0</w:t>
      </w:r>
    </w:p>
    <w:p w:rsidR="00012FD1" w:rsidRPr="00014EA8" w:rsidRDefault="00014EA8" w:rsidP="00476D28">
      <w:proofErr w:type="gramStart"/>
      <w:r>
        <w:t>Pá - MT</w:t>
      </w:r>
      <w:proofErr w:type="gramEnd"/>
      <w:r w:rsidR="00476D28" w:rsidRPr="00014EA8">
        <w:tab/>
      </w:r>
      <w:r w:rsidR="00012FD1" w:rsidRPr="00014EA8">
        <w:t xml:space="preserve">od </w:t>
      </w:r>
      <w:r>
        <w:t>15</w:t>
      </w:r>
      <w:r w:rsidRPr="00014EA8">
        <w:t>:</w:t>
      </w:r>
      <w:r w:rsidR="006A12F0">
        <w:t>0</w:t>
      </w:r>
      <w:r w:rsidRPr="00014EA8">
        <w:t xml:space="preserve">0 </w:t>
      </w:r>
      <w:r w:rsidR="00012FD1" w:rsidRPr="00014EA8">
        <w:t xml:space="preserve">do </w:t>
      </w:r>
      <w:r w:rsidRPr="00014EA8">
        <w:t>1</w:t>
      </w:r>
      <w:r>
        <w:t>7</w:t>
      </w:r>
      <w:r w:rsidRPr="00014EA8">
        <w:t>:</w:t>
      </w:r>
      <w:r>
        <w:t>3</w:t>
      </w:r>
      <w:r w:rsidRPr="00014EA8">
        <w:t>0</w:t>
      </w:r>
      <w:r w:rsidR="00012FD1" w:rsidRPr="00014EA8">
        <w:t xml:space="preserve"> hod., doba trvání: </w:t>
      </w:r>
      <w:r w:rsidRPr="00014EA8">
        <w:t>2</w:t>
      </w:r>
      <w:r>
        <w:t>,</w:t>
      </w:r>
      <w:r w:rsidR="006A12F0">
        <w:t>5</w:t>
      </w:r>
    </w:p>
    <w:p w:rsidR="00476D28" w:rsidRDefault="00476D28" w:rsidP="00476D28">
      <w:pPr>
        <w:rPr>
          <w:color w:val="FF0000"/>
        </w:rPr>
      </w:pPr>
      <w:r>
        <w:t>So</w:t>
      </w:r>
      <w:r>
        <w:tab/>
        <w:t xml:space="preserve">od </w:t>
      </w:r>
      <w:r>
        <w:rPr>
          <w:color w:val="FF0000"/>
        </w:rPr>
        <w:t>..........</w:t>
      </w:r>
      <w:r>
        <w:t xml:space="preserve">do </w:t>
      </w:r>
      <w:r>
        <w:rPr>
          <w:color w:val="FF0000"/>
        </w:rPr>
        <w:t xml:space="preserve">.......... </w:t>
      </w:r>
      <w:r>
        <w:t xml:space="preserve">hod., doba trvání: </w:t>
      </w:r>
      <w:r>
        <w:rPr>
          <w:color w:val="FF0000"/>
        </w:rPr>
        <w:t>..........</w:t>
      </w:r>
    </w:p>
    <w:p w:rsidR="00CC3AE2" w:rsidRDefault="00476D28" w:rsidP="00CC3AE2">
      <w:pPr>
        <w:rPr>
          <w:color w:val="FF0000"/>
        </w:rPr>
      </w:pPr>
      <w:r w:rsidRPr="004175E6">
        <w:t>Ne</w:t>
      </w:r>
      <w:r w:rsidRPr="004175E6">
        <w:tab/>
        <w:t xml:space="preserve">od </w:t>
      </w:r>
      <w:r w:rsidR="00CC3AE2">
        <w:rPr>
          <w:color w:val="FF0000"/>
        </w:rPr>
        <w:t>..........</w:t>
      </w:r>
      <w:r w:rsidR="00CC3AE2">
        <w:t xml:space="preserve">do </w:t>
      </w:r>
      <w:r w:rsidR="00CC3AE2">
        <w:rPr>
          <w:color w:val="FF0000"/>
        </w:rPr>
        <w:t xml:space="preserve">.......... </w:t>
      </w:r>
      <w:r w:rsidR="00CC3AE2">
        <w:t xml:space="preserve">hod., doba trvání: </w:t>
      </w:r>
      <w:r w:rsidR="00CC3AE2">
        <w:rPr>
          <w:color w:val="FF0000"/>
        </w:rPr>
        <w:t>..........</w:t>
      </w:r>
    </w:p>
    <w:p w:rsidR="00476D28" w:rsidRPr="004175E6" w:rsidRDefault="00476D28" w:rsidP="00476D28"/>
    <w:p w:rsidR="00476D28" w:rsidRPr="004175E6" w:rsidRDefault="00476D28" w:rsidP="00476D28">
      <w:r w:rsidRPr="004175E6">
        <w:t xml:space="preserve">Celková doba trvání za týden: </w:t>
      </w:r>
      <w:r w:rsidR="00CC3AE2">
        <w:t>1</w:t>
      </w:r>
      <w:r w:rsidR="006A12F0">
        <w:t>5</w:t>
      </w:r>
      <w:r w:rsidR="00CC3AE2">
        <w:t>,</w:t>
      </w:r>
      <w:r w:rsidR="006A12F0">
        <w:t>0</w:t>
      </w:r>
      <w:r w:rsidRPr="004175E6">
        <w:t xml:space="preserve"> hod.</w:t>
      </w:r>
    </w:p>
    <w:p w:rsidR="00C96371" w:rsidRDefault="00C96371">
      <w:pPr>
        <w:pStyle w:val="Zkladntext2"/>
        <w:jc w:val="center"/>
        <w:rPr>
          <w:b w:val="0"/>
          <w:color w:val="000000"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V.</w:t>
      </w:r>
    </w:p>
    <w:p w:rsidR="00E60D8E" w:rsidRDefault="00E60D8E">
      <w:pPr>
        <w:jc w:val="center"/>
        <w:rPr>
          <w:b/>
        </w:rPr>
      </w:pPr>
      <w:r>
        <w:rPr>
          <w:b/>
        </w:rPr>
        <w:t xml:space="preserve">Úhrada </w:t>
      </w:r>
      <w:r w:rsidR="004375A0">
        <w:rPr>
          <w:b/>
        </w:rPr>
        <w:t>pod</w:t>
      </w:r>
      <w:r>
        <w:rPr>
          <w:b/>
        </w:rPr>
        <w:t>nájemného</w:t>
      </w:r>
    </w:p>
    <w:p w:rsidR="00E60D8E" w:rsidRDefault="00E60D8E">
      <w:pPr>
        <w:jc w:val="center"/>
      </w:pPr>
    </w:p>
    <w:p w:rsidR="00E60D8E" w:rsidRPr="007D6E69" w:rsidRDefault="00E60D8E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Cena podnájmu je stanovena dohodou a </w:t>
      </w:r>
      <w:r w:rsidRPr="004175E6">
        <w:t xml:space="preserve">činí </w:t>
      </w:r>
      <w:r w:rsidR="008A6BF6">
        <w:t>4</w:t>
      </w:r>
      <w:r w:rsidR="009A4336">
        <w:t>3</w:t>
      </w:r>
      <w:r w:rsidR="00AC54F9">
        <w:t>0</w:t>
      </w:r>
      <w:r w:rsidRPr="004175E6">
        <w:t>,-</w:t>
      </w:r>
      <w:r w:rsidRPr="00B640E2">
        <w:t xml:space="preserve"> Kč/hod.</w:t>
      </w:r>
      <w:r>
        <w:rPr>
          <w:color w:val="FF0000"/>
        </w:rPr>
        <w:t xml:space="preserve"> </w:t>
      </w:r>
      <w:r w:rsidRPr="007D6E69">
        <w:t>(</w:t>
      </w:r>
      <w:r w:rsidR="001622DF">
        <w:t>nejsme plátci</w:t>
      </w:r>
      <w:r w:rsidRPr="007D6E69">
        <w:t xml:space="preserve"> DPH).</w:t>
      </w:r>
    </w:p>
    <w:p w:rsidR="00E60D8E" w:rsidRPr="00B64245" w:rsidRDefault="00E60D8E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>V ceně podnájmu jsou zahrnuty paušální sazby za energie a vodu, odvoz odpadu, nutné opravy, pr</w:t>
      </w:r>
      <w:r w:rsidR="00C5044B">
        <w:t xml:space="preserve">ovozní náklady </w:t>
      </w:r>
      <w:r w:rsidR="000E4EE8" w:rsidRPr="003C4774">
        <w:t xml:space="preserve">úklid </w:t>
      </w:r>
      <w:r w:rsidR="00C5044B">
        <w:t xml:space="preserve">a samotný </w:t>
      </w:r>
      <w:r w:rsidR="00C5044B" w:rsidRPr="00B64245">
        <w:t>nájem.</w:t>
      </w:r>
    </w:p>
    <w:p w:rsidR="00016DD2" w:rsidRPr="00FF0E2F" w:rsidRDefault="00016DD2" w:rsidP="00016DD2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 w:rsidRPr="009E0A78">
        <w:t xml:space="preserve">Celkové podnájemné činí </w:t>
      </w:r>
      <w:proofErr w:type="gramStart"/>
      <w:r w:rsidR="007B06EC" w:rsidRPr="009F1B91">
        <w:rPr>
          <w:b/>
        </w:rPr>
        <w:t>2</w:t>
      </w:r>
      <w:r w:rsidR="00D6012C">
        <w:rPr>
          <w:b/>
        </w:rPr>
        <w:t>53</w:t>
      </w:r>
      <w:r w:rsidR="007B06EC" w:rsidRPr="009F1B91">
        <w:rPr>
          <w:b/>
        </w:rPr>
        <w:t>.</w:t>
      </w:r>
      <w:r w:rsidR="00D6012C">
        <w:rPr>
          <w:b/>
        </w:rPr>
        <w:t>700</w:t>
      </w:r>
      <w:r w:rsidRPr="009F1B91">
        <w:rPr>
          <w:b/>
        </w:rPr>
        <w:t>,-</w:t>
      </w:r>
      <w:proofErr w:type="gramEnd"/>
      <w:r w:rsidRPr="009E0A78">
        <w:t xml:space="preserve"> Kč a bude uhrazeno</w:t>
      </w:r>
      <w:r w:rsidRPr="00FF0E2F">
        <w:t xml:space="preserve"> </w:t>
      </w:r>
      <w:r>
        <w:t xml:space="preserve">ve dvou částkách </w:t>
      </w:r>
      <w:r w:rsidRPr="00FF0E2F">
        <w:t>na základě faktur buď hotově v kanceláři školy, nebo převodem</w:t>
      </w:r>
      <w:r>
        <w:t xml:space="preserve"> na úče</w:t>
      </w:r>
      <w:r w:rsidRPr="00FF0E2F">
        <w:t>t</w:t>
      </w:r>
      <w:r>
        <w:t xml:space="preserve"> školy</w:t>
      </w:r>
      <w:r w:rsidRPr="00FF0E2F">
        <w:t xml:space="preserve"> č. </w:t>
      </w:r>
      <w:r w:rsidRPr="00FF0E2F">
        <w:rPr>
          <w:b/>
          <w:bCs/>
        </w:rPr>
        <w:t>71694329/0800</w:t>
      </w:r>
      <w:r w:rsidRPr="00FF0E2F">
        <w:t>.</w:t>
      </w:r>
    </w:p>
    <w:p w:rsidR="00016DD2" w:rsidRPr="00FF0E2F" w:rsidRDefault="00016DD2" w:rsidP="00016DD2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 w:rsidRPr="00FF0E2F">
        <w:t xml:space="preserve">Podnájemné za období </w:t>
      </w:r>
    </w:p>
    <w:p w:rsidR="00016DD2" w:rsidRPr="00FF0E2F" w:rsidRDefault="00016DD2" w:rsidP="00016DD2">
      <w:pPr>
        <w:widowControl w:val="0"/>
        <w:numPr>
          <w:ilvl w:val="1"/>
          <w:numId w:val="9"/>
        </w:numPr>
        <w:spacing w:line="240" w:lineRule="atLeast"/>
        <w:jc w:val="both"/>
      </w:pPr>
      <w:r w:rsidRPr="00FF0E2F">
        <w:t xml:space="preserve">od </w:t>
      </w:r>
      <w:r w:rsidR="00D6012C">
        <w:t>19</w:t>
      </w:r>
      <w:r w:rsidRPr="00FF0E2F">
        <w:t>.</w:t>
      </w:r>
      <w:r>
        <w:t xml:space="preserve"> 0</w:t>
      </w:r>
      <w:r w:rsidR="00D6012C">
        <w:t>8</w:t>
      </w:r>
      <w:r w:rsidRPr="00FF0E2F">
        <w:t xml:space="preserve">. do </w:t>
      </w:r>
      <w:r w:rsidR="006E374F">
        <w:t>2</w:t>
      </w:r>
      <w:r w:rsidR="00D6012C">
        <w:t>0</w:t>
      </w:r>
      <w:r w:rsidRPr="00FF0E2F">
        <w:t>.</w:t>
      </w:r>
      <w:r>
        <w:t xml:space="preserve"> </w:t>
      </w:r>
      <w:r w:rsidRPr="00FF0E2F">
        <w:t>1</w:t>
      </w:r>
      <w:r>
        <w:t>2</w:t>
      </w:r>
      <w:r w:rsidRPr="00FF0E2F">
        <w:t>.</w:t>
      </w:r>
      <w:r w:rsidR="00462BEB">
        <w:t>2019</w:t>
      </w:r>
      <w:r w:rsidRPr="00FF0E2F">
        <w:t xml:space="preserve"> činí </w:t>
      </w:r>
      <w:proofErr w:type="gramStart"/>
      <w:r w:rsidR="00D6012C">
        <w:rPr>
          <w:b/>
        </w:rPr>
        <w:t>106</w:t>
      </w:r>
      <w:r w:rsidR="007B06EC">
        <w:rPr>
          <w:b/>
        </w:rPr>
        <w:t>.</w:t>
      </w:r>
      <w:r w:rsidR="00D6012C">
        <w:rPr>
          <w:b/>
        </w:rPr>
        <w:t>855</w:t>
      </w:r>
      <w:r w:rsidR="00CC3AE2" w:rsidRPr="00CC3AE2">
        <w:rPr>
          <w:b/>
        </w:rPr>
        <w:t>,-</w:t>
      </w:r>
      <w:proofErr w:type="gramEnd"/>
      <w:r w:rsidRPr="00FF0E2F">
        <w:t xml:space="preserve"> Kč a bude uhrazeno do </w:t>
      </w:r>
      <w:r>
        <w:t>31</w:t>
      </w:r>
      <w:r w:rsidRPr="00FF0E2F">
        <w:t>.</w:t>
      </w:r>
      <w:r>
        <w:t>10</w:t>
      </w:r>
      <w:r w:rsidRPr="00FF0E2F">
        <w:t>.</w:t>
      </w:r>
      <w:r w:rsidR="00462BEB">
        <w:t>2019</w:t>
      </w:r>
      <w:r w:rsidRPr="00FF0E2F">
        <w:t>,</w:t>
      </w:r>
    </w:p>
    <w:p w:rsidR="00016DD2" w:rsidRPr="00FF0E2F" w:rsidRDefault="00016DD2" w:rsidP="00016DD2">
      <w:pPr>
        <w:widowControl w:val="0"/>
        <w:numPr>
          <w:ilvl w:val="1"/>
          <w:numId w:val="9"/>
        </w:numPr>
        <w:spacing w:line="240" w:lineRule="atLeast"/>
        <w:jc w:val="both"/>
      </w:pPr>
      <w:r w:rsidRPr="00FF0E2F">
        <w:t xml:space="preserve">od </w:t>
      </w:r>
      <w:r w:rsidR="00D71227">
        <w:t>0</w:t>
      </w:r>
      <w:r w:rsidR="00D6012C">
        <w:t>6</w:t>
      </w:r>
      <w:r w:rsidRPr="00FF0E2F">
        <w:t>.</w:t>
      </w:r>
      <w:r>
        <w:t xml:space="preserve"> </w:t>
      </w:r>
      <w:r w:rsidRPr="00FF0E2F">
        <w:t xml:space="preserve">01. do </w:t>
      </w:r>
      <w:r w:rsidR="00D71227">
        <w:t>30</w:t>
      </w:r>
      <w:r w:rsidRPr="00FF0E2F">
        <w:t>.</w:t>
      </w:r>
      <w:r>
        <w:t xml:space="preserve"> 06</w:t>
      </w:r>
      <w:r w:rsidRPr="00FF0E2F">
        <w:t>.</w:t>
      </w:r>
      <w:r w:rsidR="00462BEB">
        <w:t>2020</w:t>
      </w:r>
      <w:r w:rsidRPr="00FF0E2F">
        <w:t xml:space="preserve"> činí</w:t>
      </w:r>
      <w:r>
        <w:t xml:space="preserve"> </w:t>
      </w:r>
      <w:proofErr w:type="gramStart"/>
      <w:r w:rsidR="007B06EC">
        <w:rPr>
          <w:b/>
        </w:rPr>
        <w:t>1</w:t>
      </w:r>
      <w:r w:rsidR="00E256CC">
        <w:rPr>
          <w:b/>
        </w:rPr>
        <w:t>4</w:t>
      </w:r>
      <w:r w:rsidR="00D6012C">
        <w:rPr>
          <w:b/>
        </w:rPr>
        <w:t>6</w:t>
      </w:r>
      <w:r w:rsidR="007B06EC">
        <w:rPr>
          <w:b/>
        </w:rPr>
        <w:t>.</w:t>
      </w:r>
      <w:r w:rsidR="00D6012C">
        <w:rPr>
          <w:b/>
        </w:rPr>
        <w:t>845</w:t>
      </w:r>
      <w:r w:rsidR="00CC3AE2" w:rsidRPr="00CC3AE2">
        <w:rPr>
          <w:b/>
        </w:rPr>
        <w:t>,-</w:t>
      </w:r>
      <w:proofErr w:type="gramEnd"/>
      <w:r w:rsidRPr="00FF0E2F">
        <w:t xml:space="preserve"> Kč a bude uhrazeno do </w:t>
      </w:r>
      <w:r>
        <w:t>28</w:t>
      </w:r>
      <w:r w:rsidRPr="00FF0E2F">
        <w:t>.</w:t>
      </w:r>
      <w:r>
        <w:t>02</w:t>
      </w:r>
      <w:r w:rsidRPr="00FF0E2F">
        <w:t>.</w:t>
      </w:r>
      <w:r w:rsidR="00462BEB">
        <w:t>2020</w:t>
      </w:r>
      <w:r w:rsidRPr="00FF0E2F">
        <w:t xml:space="preserve">.  </w:t>
      </w:r>
    </w:p>
    <w:p w:rsidR="00A30CC6" w:rsidRDefault="00E60D8E" w:rsidP="00A30CC6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je povinen uhradit částku za </w:t>
      </w:r>
      <w:r w:rsidRPr="003C4774">
        <w:t xml:space="preserve">všechny </w:t>
      </w:r>
      <w:r w:rsidR="00B52C3A" w:rsidRPr="003C4774">
        <w:t xml:space="preserve">smluvně </w:t>
      </w:r>
      <w:r w:rsidR="00EB6FD8" w:rsidRPr="003C4774">
        <w:t>pronajaté</w:t>
      </w:r>
      <w:r>
        <w:t xml:space="preserve"> hodiny v daném období</w:t>
      </w:r>
      <w:r w:rsidR="00016DD2">
        <w:t xml:space="preserve"> podle kalendáře, který je nedílnou součástí této smlouvy.</w:t>
      </w:r>
    </w:p>
    <w:p w:rsidR="00E60D8E" w:rsidRDefault="00E60D8E" w:rsidP="00A30CC6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>V případě prodlevy v úhradě nájemného uznává podnájemce za legitimní nárok nájemce na úrok z prodlení ve výši 0,</w:t>
      </w:r>
      <w:r w:rsidR="004C064C">
        <w:t>1</w:t>
      </w:r>
      <w:r>
        <w:t xml:space="preserve"> % z dlužné částky za každý i započatý den prodlení s tím, že </w:t>
      </w:r>
      <w:r>
        <w:lastRenderedPageBreak/>
        <w:t>právo na náhradu škody zůstává nedotčeno.</w:t>
      </w:r>
    </w:p>
    <w:p w:rsidR="00E60D8E" w:rsidRDefault="00E60D8E">
      <w:pPr>
        <w:jc w:val="center"/>
        <w:rPr>
          <w:b/>
        </w:rPr>
      </w:pPr>
      <w:r>
        <w:rPr>
          <w:b/>
        </w:rPr>
        <w:t>VI.</w:t>
      </w:r>
    </w:p>
    <w:p w:rsidR="00E60D8E" w:rsidRDefault="00E60D8E">
      <w:pPr>
        <w:pStyle w:val="Nadpis1"/>
        <w:rPr>
          <w:color w:val="99CC00"/>
        </w:rPr>
      </w:pPr>
      <w:r>
        <w:t>Práva a povinnosti podnájemce</w:t>
      </w:r>
    </w:p>
    <w:p w:rsidR="00E60D8E" w:rsidRDefault="00E60D8E">
      <w:pPr>
        <w:rPr>
          <w:b/>
        </w:rPr>
      </w:pPr>
    </w:p>
    <w:p w:rsidR="00AF2D34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prohlašuje, že bude pronajaté prostory užívat pro účely provozování dohodnuté sportovní </w:t>
      </w:r>
      <w:proofErr w:type="gramStart"/>
      <w:r>
        <w:t>činnosti</w:t>
      </w:r>
      <w:proofErr w:type="gramEnd"/>
      <w:r>
        <w:t xml:space="preserve"> a to v dohodnutém rozsahu, způsobem obvyklým a k jejich povaze přiměřeným. </w:t>
      </w:r>
    </w:p>
    <w:p w:rsidR="00E60D8E" w:rsidRDefault="00AF2D34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se zavazuje dodržovat</w:t>
      </w:r>
      <w:r w:rsidR="00E60D8E">
        <w:t xml:space="preserve"> vešker</w:t>
      </w:r>
      <w:r>
        <w:t>é</w:t>
      </w:r>
      <w:r w:rsidR="00E60D8E">
        <w:t xml:space="preserve"> právní a jin</w:t>
      </w:r>
      <w:r>
        <w:t>é</w:t>
      </w:r>
      <w:r w:rsidR="00E60D8E">
        <w:t xml:space="preserve"> předpis</w:t>
      </w:r>
      <w:r>
        <w:t>y</w:t>
      </w:r>
      <w:r w:rsidR="00E60D8E">
        <w:t>, zejména požární, bezpečnostní</w:t>
      </w:r>
      <w:r>
        <w:t>,</w:t>
      </w:r>
      <w:r w:rsidR="00E60D8E">
        <w:t xml:space="preserve"> hygienick</w:t>
      </w:r>
      <w:r>
        <w:t>é a mravní normy a bude se řídit pravidly slušného chování a nařízení vedení školy vztahující se k chodu předmětu pronájmu</w:t>
      </w:r>
      <w:r w:rsidR="00E60D8E">
        <w:t>. Odpovědnost za dodržování těchto předpisů nese podnájemce.</w:t>
      </w:r>
    </w:p>
    <w:p w:rsidR="00A81719" w:rsidRPr="00AB540F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  <w:rPr>
          <w:b/>
        </w:rPr>
      </w:pPr>
      <w:r w:rsidRPr="00AB540F">
        <w:rPr>
          <w:b/>
        </w:rPr>
        <w:t xml:space="preserve">Podnájemce je povinen </w:t>
      </w:r>
      <w:r w:rsidR="00AF2D34" w:rsidRPr="00AB540F">
        <w:rPr>
          <w:b/>
        </w:rPr>
        <w:t xml:space="preserve">od službu konající osoby </w:t>
      </w:r>
      <w:r w:rsidRPr="00AB540F">
        <w:rPr>
          <w:b/>
        </w:rPr>
        <w:t xml:space="preserve">převzít, udržovat a </w:t>
      </w:r>
      <w:r w:rsidR="00257F04" w:rsidRPr="00AB540F">
        <w:rPr>
          <w:b/>
        </w:rPr>
        <w:t xml:space="preserve">následně téže osobě </w:t>
      </w:r>
      <w:r w:rsidRPr="00AB540F">
        <w:rPr>
          <w:b/>
        </w:rPr>
        <w:t xml:space="preserve">předat </w:t>
      </w:r>
      <w:proofErr w:type="spellStart"/>
      <w:r w:rsidRPr="00AB540F">
        <w:rPr>
          <w:b/>
        </w:rPr>
        <w:t>podnajaté</w:t>
      </w:r>
      <w:proofErr w:type="spellEnd"/>
      <w:r w:rsidRPr="00AB540F">
        <w:rPr>
          <w:b/>
        </w:rPr>
        <w:t xml:space="preserve"> prostory </w:t>
      </w:r>
      <w:r w:rsidR="00AB540F" w:rsidRPr="00AB540F">
        <w:rPr>
          <w:b/>
        </w:rPr>
        <w:t xml:space="preserve">(včetně sprch a převlékáren) </w:t>
      </w:r>
      <w:r w:rsidRPr="00AB540F">
        <w:rPr>
          <w:b/>
        </w:rPr>
        <w:t xml:space="preserve">v řádném stavu. </w:t>
      </w:r>
    </w:p>
    <w:p w:rsidR="00A81719" w:rsidRDefault="00A8171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j</w:t>
      </w:r>
      <w:r w:rsidR="00E60D8E">
        <w:t xml:space="preserve">e povinen po svém podnájmu uvést předmět podnájmu do původního stavu, uklidit náčiní, nářadí, nepořádek (branky, </w:t>
      </w:r>
      <w:proofErr w:type="gramStart"/>
      <w:r w:rsidR="00E60D8E">
        <w:t>lavičky,…</w:t>
      </w:r>
      <w:proofErr w:type="gramEnd"/>
      <w:r w:rsidR="00E60D8E">
        <w:t xml:space="preserve">, </w:t>
      </w:r>
      <w:r w:rsidR="00E60D8E" w:rsidRPr="00257F04">
        <w:rPr>
          <w:b/>
        </w:rPr>
        <w:t>plastové láhve</w:t>
      </w:r>
      <w:r w:rsidR="00E60D8E">
        <w:t xml:space="preserve">, atd.). </w:t>
      </w:r>
    </w:p>
    <w:p w:rsidR="00E60D8E" w:rsidRPr="00257F04" w:rsidRDefault="00A8171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</w:t>
      </w:r>
      <w:r w:rsidR="00E60D8E">
        <w:t xml:space="preserve"> se zavazuje nenarušovat provoz školy, chránit majetek školy před poškozením a </w:t>
      </w:r>
      <w:r w:rsidR="00E60D8E" w:rsidRPr="00257F04">
        <w:t xml:space="preserve">šetřit </w:t>
      </w:r>
      <w:r w:rsidR="00257F04" w:rsidRPr="00257F04">
        <w:t xml:space="preserve">vodou a </w:t>
      </w:r>
      <w:r w:rsidR="00E60D8E" w:rsidRPr="00257F04">
        <w:t>veškerými energiemi.</w:t>
      </w:r>
    </w:p>
    <w:p w:rsidR="00AC54F9" w:rsidRPr="003371E2" w:rsidRDefault="00AC54F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3371E2">
        <w:t xml:space="preserve">Podnájemce je povinen při využití vnějších převlékáren a sprch zajistit jejich uvedení do původního stavu, tak aby i další podnájemce je mohl bez omezení využít (zejména nenechávat </w:t>
      </w:r>
      <w:r w:rsidR="003371E2" w:rsidRPr="003371E2">
        <w:t xml:space="preserve">v převlékárnách </w:t>
      </w:r>
      <w:r w:rsidRPr="003371E2">
        <w:t xml:space="preserve">poházené otevřené plastové láhve, ze kterých vytéká obsah, dále pak </w:t>
      </w:r>
      <w:r w:rsidR="003371E2" w:rsidRPr="003371E2">
        <w:t>zajistit, aby se zbytečně nenanášela voda ze sprch do převlékáren apod.)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není oprávněn bez předchozího písemného souhlasu nájemce přenechat </w:t>
      </w:r>
      <w:proofErr w:type="spellStart"/>
      <w:r>
        <w:t>podnajaté</w:t>
      </w:r>
      <w:proofErr w:type="spellEnd"/>
      <w:r>
        <w:t xml:space="preserve"> prostory k užívání jinému subjektu.</w:t>
      </w:r>
    </w:p>
    <w:p w:rsidR="008D00B4" w:rsidRDefault="008D00B4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A07E39">
        <w:rPr>
          <w:color w:val="000000" w:themeColor="text1"/>
        </w:rPr>
        <w:t xml:space="preserve">Podnájemce zodpovídá za škody na zdraví a majetku osob vzniklé v době užívání podnájemních prostor i v </w:t>
      </w:r>
      <w:proofErr w:type="gramStart"/>
      <w:r w:rsidRPr="00A07E39">
        <w:rPr>
          <w:color w:val="000000" w:themeColor="text1"/>
        </w:rPr>
        <w:t>prostorách  celého</w:t>
      </w:r>
      <w:proofErr w:type="gramEnd"/>
      <w:r w:rsidRPr="00A07E39">
        <w:rPr>
          <w:color w:val="000000" w:themeColor="text1"/>
        </w:rPr>
        <w:t xml:space="preserve"> objektu ZŠ daných smlouvou a souvisejících s účelem užívání.</w:t>
      </w:r>
    </w:p>
    <w:p w:rsidR="00E60D8E" w:rsidRPr="001C6979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1C6979">
        <w:t>Podnájemce je povinen neprodleně oznámit nájemci (správce, kontaktní adresa) potřebu oprav. Nesplněním této povinnosti bere na sebe zodpovědnost za vzniklé škody.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je povinen vždy uhradit vzniklou škodu, pokud vznikla jeho </w:t>
      </w:r>
      <w:r w:rsidR="00A81719">
        <w:t>zaviněním</w:t>
      </w:r>
      <w:r>
        <w:t>, nebo nedodržováním pravidel používání.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se zavazuje obeznámit v</w:t>
      </w:r>
      <w:r w:rsidR="00A81719">
        <w:t>šechny</w:t>
      </w:r>
      <w:r>
        <w:t xml:space="preserve"> účastníky svých hodin s organizačními řády areálu tělocvičen (vyvěšeno v areálu tělocvičen) a dílčími body této smlouvy.</w:t>
      </w:r>
    </w:p>
    <w:p w:rsidR="00E60D8E" w:rsidRDefault="00E60D8E" w:rsidP="00124777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má povinnost během pronájmu zajistit, aby se každý účastník podnájmu choval tak, aby nedošlo ke ztrátě, či poničení jeho osobního majetku. Převlékárny (vnější šatny se sprchami), umístěné v areálu u tělocvičen, nejsou určeny k odkládání osobního majetku podnájemce. V prostorách tělocvičny jsou tzv. vnitřní šatny, kde v průběhu podnájmu, po dobu nezbytně nutnou, je možno osobní majetek ponechat a mít nad ním přímý osobní dozor. Podnájemce má rovněž povinnost během podnájmu zabezpečit, aby se každý účastník podnájmu choval tak, aby nedošlo ke zranění účastníků jeho podnájmu.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má povinnost zabezpečit přítomnost svých plnoletých odpovědných vedoucích, zaměstnanců či pověřených osob. 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v plném rozsahu odpovídá za bezpečnost </w:t>
      </w:r>
      <w:r w:rsidRPr="00CA7F04">
        <w:t>svých členů, zejména</w:t>
      </w:r>
      <w:r>
        <w:t xml:space="preserve"> dětí v souvislosti s užíváním předmětu nájmu. 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je povinen po dobu platnosti této smlouvy, informovat odpovědného zástupce školy o změnách v kontaktních údajích, taktéž o výměně kontaktní osoby.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má povinnost, během souběžného podnájmu jiného podnájemce, nenarušit chod a hladký průběh jeho podnájmu.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je povinen nájemci umožnit kontroly dodržování povinností podnájemce.</w:t>
      </w:r>
    </w:p>
    <w:p w:rsidR="00E60D8E" w:rsidRPr="00CA7F04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CA7F04">
        <w:t>Podnájemce je povinen u svých členů zabezpečit užívání vhodného sportovního náčiní, oblečení, zejména pak obuvi, nepoškozující a neznečišťující vnitřní vybavení pronajatých prostor.</w:t>
      </w:r>
    </w:p>
    <w:p w:rsidR="008F6578" w:rsidRDefault="008F6578">
      <w:pPr>
        <w:jc w:val="center"/>
        <w:rPr>
          <w:b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VII.</w:t>
      </w:r>
    </w:p>
    <w:p w:rsidR="00E60D8E" w:rsidRDefault="00E60D8E">
      <w:pPr>
        <w:pStyle w:val="Nadpis1"/>
      </w:pPr>
      <w:r>
        <w:t>Práva a povinnosti nájemce</w:t>
      </w:r>
    </w:p>
    <w:p w:rsidR="00E60D8E" w:rsidRDefault="00E60D8E">
      <w:pPr>
        <w:jc w:val="center"/>
      </w:pP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se zavazuje, že bude předmět užívání udržovat v provozuschopném stavu.</w:t>
      </w: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se zavazuje v termínech podnájmu zpřístupnit tělocvičnu, vnější i vnitřní šatnu </w:t>
      </w:r>
      <w:r w:rsidR="00007BDC">
        <w:br/>
      </w:r>
      <w:r>
        <w:t>a umývárny se sprchami.</w:t>
      </w:r>
    </w:p>
    <w:p w:rsidR="00E203AD" w:rsidRDefault="00E203AD" w:rsidP="00E203AD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  <w:rPr>
          <w:color w:val="000000"/>
        </w:rPr>
      </w:pPr>
      <w:r w:rsidRPr="00D4281C">
        <w:rPr>
          <w:color w:val="000000"/>
        </w:rPr>
        <w:t xml:space="preserve">V případě, že podnájemce závažně poruší své povinnosti dle bodů I. – VIII., má nájemce právo okamžitě jednostranně </w:t>
      </w:r>
      <w:r>
        <w:rPr>
          <w:color w:val="000000"/>
        </w:rPr>
        <w:t xml:space="preserve">písemně smlouvu </w:t>
      </w:r>
      <w:r w:rsidRPr="00D4281C">
        <w:rPr>
          <w:color w:val="000000"/>
        </w:rPr>
        <w:t xml:space="preserve">vypovědět. V takovémto případě nebude již uhrazená částka podnájemci vrácena. </w:t>
      </w:r>
      <w:r>
        <w:rPr>
          <w:color w:val="000000"/>
        </w:rPr>
        <w:t>Nebyla-li</w:t>
      </w:r>
      <w:r w:rsidRPr="00D4281C">
        <w:rPr>
          <w:color w:val="000000"/>
        </w:rPr>
        <w:t xml:space="preserve"> některá z vystavených faktur ještě nebyla uhrazena, má nájemce právo nárokovat celou fakturovanou částku. </w:t>
      </w:r>
    </w:p>
    <w:p w:rsidR="00E203AD" w:rsidRPr="00E203AD" w:rsidRDefault="00E203AD" w:rsidP="00E203AD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 w:rsidRPr="00D4281C">
        <w:rPr>
          <w:color w:val="000000"/>
        </w:rPr>
        <w:t>Nájemce má právo podniknout kroky ke znemožnění užíván</w:t>
      </w:r>
      <w:r w:rsidRPr="00C56FC6">
        <w:rPr>
          <w:color w:val="000000"/>
        </w:rPr>
        <w:t>í</w:t>
      </w:r>
      <w:r>
        <w:t xml:space="preserve"> předmětu smlouvy podnájemcem, pokud tento prokazatelně nezaplatil do </w:t>
      </w:r>
      <w:proofErr w:type="gramStart"/>
      <w:r>
        <w:t>20-ti</w:t>
      </w:r>
      <w:proofErr w:type="gramEnd"/>
      <w:r>
        <w:t xml:space="preserve"> pracovních dní od data splatnosti některou ze splátek stanovených touto smlouvou.</w:t>
      </w:r>
    </w:p>
    <w:p w:rsidR="00D4281C" w:rsidRDefault="00D4281C" w:rsidP="00D4281C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V případě vypovězení smlouvy podnájemcem mu bude, již uhrazená fakturovaná částka, nájemcem vrácena pouze v případě, že se podaří zabezpečit ekvivalentní náhradní podnájem. Vždy se však podnájemci bude účtovat částka za ušlý příjem (tzn. částka za dobu výpovědní lhůty, či jiný finanční rozdíl vzniklý v neprospěch nájemce). </w:t>
      </w:r>
    </w:p>
    <w:p w:rsidR="00D4281C" w:rsidRDefault="00D4281C" w:rsidP="00D4281C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V případě vypovězení smlouvy podnájemcem v době, kdy nebyla fakturovaná částka uhrazena, má podnájemce povinnost uhradit částku danou výpovědní lhůtou (viz. čl. IV. </w:t>
      </w:r>
      <w:r>
        <w:br/>
        <w:t xml:space="preserve">a V. smlouvy) a to všemi legislativně možnými a dostupnými prostředky. </w:t>
      </w:r>
    </w:p>
    <w:p w:rsid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je oprávněn zasahovat do předmětu podnájmu, pokud to bude nutné k provedení prací při rekonstrukci, opravách nebo údržbě ostatních částí objektu školy a podnájemce je povinen tento zásah po nezbytně nutnou dobu strpět.</w:t>
      </w:r>
    </w:p>
    <w:p w:rsid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  <w:rPr>
          <w:color w:val="000000"/>
        </w:rPr>
      </w:pPr>
      <w:r w:rsidRPr="00CA7F04">
        <w:t xml:space="preserve">Nájemce je oprávněn, na nezbytně nutnou dobu, uzavřít </w:t>
      </w:r>
      <w:proofErr w:type="gramStart"/>
      <w:r w:rsidRPr="00CA7F04">
        <w:t>z  provozních</w:t>
      </w:r>
      <w:proofErr w:type="gramEnd"/>
      <w:r w:rsidRPr="00CA7F04">
        <w:t xml:space="preserve"> důvodů přístup do objektu, a to po dohodě s podnájemcem, nebo po jeho předchozím prokazatelném </w:t>
      </w:r>
      <w:r w:rsidRPr="00C56FC6">
        <w:rPr>
          <w:color w:val="000000"/>
        </w:rPr>
        <w:t>informování.</w:t>
      </w:r>
      <w:r>
        <w:rPr>
          <w:color w:val="000000"/>
        </w:rPr>
        <w:t xml:space="preserve"> </w:t>
      </w:r>
      <w:r w:rsidRPr="00C56FC6">
        <w:rPr>
          <w:color w:val="000000"/>
        </w:rPr>
        <w:t>O takto nevyužitou dobu bude adekvátně snížena fakturovaná cena nájemného.</w:t>
      </w:r>
    </w:p>
    <w:p w:rsidR="00332611" w:rsidRP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je oprávněn podle svého uvážení provádět kontroly dodržování povinností podnájemcem. </w:t>
      </w:r>
    </w:p>
    <w:p w:rsidR="00E60D8E" w:rsidRDefault="00E203AD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nenese odpovědnost a </w:t>
      </w:r>
      <w:r>
        <w:rPr>
          <w:snapToGrid w:val="0"/>
        </w:rPr>
        <w:t>neručí za případné poškození, odcizení nebo i jiné škody na věcech podnájemcem vnesených a odložených v předmětu nájmu</w:t>
      </w:r>
      <w:r w:rsidR="00332611">
        <w:rPr>
          <w:snapToGrid w:val="0"/>
        </w:rPr>
        <w:t xml:space="preserve">. </w:t>
      </w:r>
      <w:r w:rsidR="00332611">
        <w:t>Rovněž</w:t>
      </w:r>
      <w:r w:rsidR="00E60D8E">
        <w:t xml:space="preserve"> </w:t>
      </w:r>
      <w:r w:rsidR="00332611">
        <w:t xml:space="preserve">nenese </w:t>
      </w:r>
      <w:r w:rsidR="00E60D8E">
        <w:t>odpovědnost za případná zranění účastníků podnájmu způsobené při činnosti provozované podnájemcem a není v tomto smyslu povinen uzavírat jakékoliv pojistné smlouvy.</w:t>
      </w: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neručí za věci instalované podnájemcem v areálu tělocvičen a není v tomto smyslu povinen uzavírat jakékoliv pojistné smlouvy.</w:t>
      </w:r>
    </w:p>
    <w:p w:rsidR="00E60D8E" w:rsidRDefault="00E60D8E">
      <w:pPr>
        <w:pStyle w:val="Zkladntext2"/>
        <w:jc w:val="center"/>
        <w:rPr>
          <w:b w:val="0"/>
          <w:bCs w:val="0"/>
          <w:color w:val="auto"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VIII.</w:t>
      </w:r>
    </w:p>
    <w:p w:rsidR="00E60D8E" w:rsidRDefault="00E60D8E">
      <w:pPr>
        <w:jc w:val="center"/>
        <w:rPr>
          <w:b/>
        </w:rPr>
      </w:pPr>
      <w:r>
        <w:rPr>
          <w:b/>
        </w:rPr>
        <w:t>Další ujednání a zvláštní ustanovení</w:t>
      </w:r>
    </w:p>
    <w:p w:rsidR="00E60D8E" w:rsidRDefault="00E60D8E">
      <w:pPr>
        <w:jc w:val="center"/>
      </w:pP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a účastníci jeho sportovní činnosti mají právo příchodu do areálu tělocvičen nejdříve 15 minut před započetím stanoveného času podnájmu. Budovu školy jsou povinni opustit do </w:t>
      </w:r>
      <w:proofErr w:type="gramStart"/>
      <w:r>
        <w:t>20-ti</w:t>
      </w:r>
      <w:proofErr w:type="gramEnd"/>
      <w:r>
        <w:t xml:space="preserve"> minut po ukončení tohoto podnájmu.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Účastníci podnájmu používají k příchodu a odchodu pouze cest k tomu určených, nevstupují do dalšího areálu školy.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zabezpečí, že účastníci podnájmu budou veškerou činnost provádět pouze pod dozorem jím určených, kvalifikovaných, plnoletých osob.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Užívání veškerých návykových látek (cigarety, alkohol, </w:t>
      </w:r>
      <w:proofErr w:type="gramStart"/>
      <w:r>
        <w:t>drogy,...</w:t>
      </w:r>
      <w:proofErr w:type="gramEnd"/>
      <w:r>
        <w:t>) je zakázáno. Za jakékoli případné užívání návykových látek svých svěřenců v prostorách areálu tělocvičen je odpovědný podnájemce.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Do objektu není povolen vstup se zvířaty.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lastRenderedPageBreak/>
        <w:t xml:space="preserve">Do objektu je zakázáno nosit zbraně, předměty nebezpečné (ohrožující zdraví a život), chemikálie, látky, předměty, zavazadla a oděvy znečisťující areál </w:t>
      </w:r>
      <w:proofErr w:type="gramStart"/>
      <w:r>
        <w:t>tělocvičen,</w:t>
      </w:r>
      <w:proofErr w:type="gramEnd"/>
      <w:r>
        <w:t xml:space="preserve"> atd.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Používání nářadí i náčiní nájemce, je možné vždy po dohodě se službou.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Do areálu tělocvičen lze </w:t>
      </w:r>
      <w:r w:rsidRPr="00016DD2">
        <w:rPr>
          <w:b/>
        </w:rPr>
        <w:t>vstupovat pouze po přezutí</w:t>
      </w:r>
      <w:r w:rsidR="00016DD2">
        <w:rPr>
          <w:b/>
        </w:rPr>
        <w:t xml:space="preserve"> </w:t>
      </w:r>
      <w:r w:rsidR="00016DD2">
        <w:t>(k usnadnění přezouvání je instalována lavička. Do prostoru chodby za lavičkou již vstupuje každý účastník pronájmu přezutý).</w:t>
      </w:r>
    </w:p>
    <w:p w:rsidR="00E60D8E" w:rsidRDefault="00E60D8E">
      <w:pPr>
        <w:jc w:val="center"/>
      </w:pPr>
    </w:p>
    <w:p w:rsidR="00E60D8E" w:rsidRDefault="00E60D8E">
      <w:pPr>
        <w:jc w:val="center"/>
        <w:rPr>
          <w:b/>
        </w:rPr>
      </w:pPr>
      <w:r>
        <w:rPr>
          <w:b/>
        </w:rPr>
        <w:t>IX.</w:t>
      </w:r>
    </w:p>
    <w:p w:rsidR="00E60D8E" w:rsidRDefault="00E60D8E">
      <w:pPr>
        <w:jc w:val="center"/>
        <w:rPr>
          <w:b/>
        </w:rPr>
      </w:pPr>
      <w:r>
        <w:rPr>
          <w:b/>
        </w:rPr>
        <w:t>Závěrečná ustanovení</w:t>
      </w:r>
    </w:p>
    <w:p w:rsidR="00E60D8E" w:rsidRDefault="00E60D8E">
      <w:pPr>
        <w:pStyle w:val="Zkladntext"/>
        <w:rPr>
          <w:color w:val="FF0000"/>
        </w:rPr>
      </w:pPr>
      <w:r>
        <w:rPr>
          <w:color w:val="FF0000"/>
        </w:rPr>
        <w:t xml:space="preserve">                                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Smlouva nabývá platnosti a účinnosti dnem jejího podpisu oběma smluvními stranami.</w:t>
      </w:r>
    </w:p>
    <w:p w:rsidR="00394EB1" w:rsidRDefault="00394EB1" w:rsidP="00394EB1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Smluvní vztah zaniká: 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>dohodou smluvních stran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>uplynutím sjednané doby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 xml:space="preserve">skončením nájemního vztahu mezi pronajímatelem </w:t>
      </w:r>
      <w:r w:rsidRPr="00B64245">
        <w:rPr>
          <w:b w:val="0"/>
          <w:color w:val="auto"/>
        </w:rPr>
        <w:t>– MČ Praha 4 a nájemcem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 xml:space="preserve">výpovědí </w:t>
      </w:r>
    </w:p>
    <w:p w:rsidR="00394EB1" w:rsidRPr="005E7C28" w:rsidRDefault="00394EB1" w:rsidP="00394EB1">
      <w:pPr>
        <w:pStyle w:val="Zkladntext2"/>
        <w:numPr>
          <w:ilvl w:val="1"/>
          <w:numId w:val="14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>zánikem podnájemce bez právního nástupce v případě, že je podnájemce právnickou osobou, jinak smrtí podnájemce.</w:t>
      </w:r>
    </w:p>
    <w:p w:rsidR="00862F9A" w:rsidRDefault="00394EB1" w:rsidP="00394EB1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Smluvní strany mohou dle ujednání v odstavci (2) písm. d) této části smlouvy vypovědět tuto smlouvu bez uvedení důvodu s jednoměsíční výpovědní lhůtou, která začíná běžet od prvého dne měsíce následujícího po doručení výpovědi.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Smlouvu je možno vypovědět pouze písemnou formou.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si vyhrazuje právo v případě opakovaného porušování, či závažného jednorázového porušení této smlouvy, smlouvu zrušit s okamžitou platností.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Případné změny a dodatky této smlouvy mohou být dohodnuty pouze písemnou formou s podpisem obou smluvních stran.</w:t>
      </w:r>
    </w:p>
    <w:p w:rsidR="00D4281C" w:rsidRDefault="00D4281C" w:rsidP="00D4281C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 w:rsidRPr="00D4281C">
        <w:t>V případě, že podnájemce hrubě poruší své povinnosti dle bodů I. – VI</w:t>
      </w:r>
      <w:r w:rsidR="00394EB1">
        <w:t xml:space="preserve">. a </w:t>
      </w:r>
      <w:proofErr w:type="gramStart"/>
      <w:r w:rsidR="00394EB1">
        <w:t>VIII.</w:t>
      </w:r>
      <w:r w:rsidRPr="00D4281C">
        <w:t>.</w:t>
      </w:r>
      <w:proofErr w:type="gramEnd"/>
      <w:r w:rsidRPr="00D4281C">
        <w:t>, má právo jej nájemce penalizov</w:t>
      </w:r>
      <w:r w:rsidR="00394EB1">
        <w:t>at částkou až 20 000,- Kč, kterou mu nájemce předepíše.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Všechny ostatní vztahy, výslovně neupravené touto smlouvou, se řídí obecně závaznými právními předpisy.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Tato smlouva je vyhotovena ve třech stejnopisech s platností originálu, z nichž jeden obdrží podnájemce a dva nájemce.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Účastníci této smlouvy prohlašují, že si ji pečlivě a řádně přečetli a že tato smlouva odpovídá jejich svobodné, skutečné, vážné a pravé vůli, učiněné nikoliv v tísni za nápadně nevýhodných podmínek a na důkaz svého souhlasu připojují své vlastnoruční podpisy.</w:t>
      </w:r>
    </w:p>
    <w:p w:rsidR="0075182B" w:rsidRDefault="0075182B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Kontaktní osoby nájemce:</w:t>
      </w:r>
      <w:r>
        <w:tab/>
      </w:r>
      <w:r w:rsidRPr="004375A0">
        <w:rPr>
          <w:b/>
        </w:rPr>
        <w:t>administrativa - Ing. Petra Koželuhová</w:t>
      </w:r>
      <w:r>
        <w:t xml:space="preserve"> </w:t>
      </w:r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 xml:space="preserve">e-mail: </w:t>
      </w:r>
      <w:hyperlink r:id="rId9" w:history="1">
        <w:r w:rsidRPr="00A93948">
          <w:rPr>
            <w:rStyle w:val="Hypertextovodkaz"/>
            <w:color w:val="auto"/>
            <w:u w:val="none"/>
          </w:rPr>
          <w:t>kozeluhova@horackova.cz</w:t>
        </w:r>
      </w:hyperlink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>tel.: 261 225</w:t>
      </w:r>
      <w:r w:rsidR="004978C5">
        <w:t> </w:t>
      </w:r>
      <w:r>
        <w:t>848</w:t>
      </w:r>
      <w:r w:rsidR="004978C5">
        <w:t xml:space="preserve"> linka 22</w:t>
      </w:r>
    </w:p>
    <w:p w:rsidR="0075182B" w:rsidRDefault="006E57EB" w:rsidP="0075182B">
      <w:pPr>
        <w:widowControl w:val="0"/>
        <w:spacing w:line="240" w:lineRule="atLeast"/>
        <w:ind w:left="3540"/>
        <w:jc w:val="both"/>
        <w:rPr>
          <w:b/>
        </w:rPr>
      </w:pPr>
      <w:r>
        <w:rPr>
          <w:b/>
        </w:rPr>
        <w:t xml:space="preserve">zastupující </w:t>
      </w:r>
      <w:r w:rsidR="0075182B" w:rsidRPr="004375A0">
        <w:rPr>
          <w:b/>
        </w:rPr>
        <w:t xml:space="preserve">– </w:t>
      </w:r>
      <w:r>
        <w:rPr>
          <w:b/>
        </w:rPr>
        <w:t xml:space="preserve">Helena </w:t>
      </w:r>
      <w:proofErr w:type="spellStart"/>
      <w:r>
        <w:rPr>
          <w:b/>
        </w:rPr>
        <w:t>Dirová</w:t>
      </w:r>
      <w:proofErr w:type="spellEnd"/>
    </w:p>
    <w:p w:rsidR="00C82F4D" w:rsidRPr="00C82F4D" w:rsidRDefault="00C82F4D" w:rsidP="0075182B">
      <w:pPr>
        <w:widowControl w:val="0"/>
        <w:spacing w:line="240" w:lineRule="atLeast"/>
        <w:ind w:left="3540"/>
        <w:jc w:val="both"/>
      </w:pPr>
      <w:r w:rsidRPr="00C82F4D">
        <w:t>e-mail: dirova@horackova.cz</w:t>
      </w:r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 xml:space="preserve">tel.: </w:t>
      </w:r>
      <w:r w:rsidR="006E57EB">
        <w:t>261 225 848 linka 23.</w:t>
      </w:r>
    </w:p>
    <w:p w:rsidR="0075182B" w:rsidRPr="004375A0" w:rsidRDefault="006E57EB" w:rsidP="0075182B">
      <w:pPr>
        <w:widowControl w:val="0"/>
        <w:spacing w:line="240" w:lineRule="atLeast"/>
        <w:ind w:left="3540"/>
        <w:jc w:val="both"/>
        <w:rPr>
          <w:b/>
        </w:rPr>
      </w:pPr>
      <w:r>
        <w:rPr>
          <w:b/>
        </w:rPr>
        <w:t>zajištění pronájmu</w:t>
      </w:r>
      <w:r w:rsidR="0075182B" w:rsidRPr="004375A0">
        <w:rPr>
          <w:b/>
        </w:rPr>
        <w:t xml:space="preserve"> – Renata </w:t>
      </w:r>
      <w:proofErr w:type="spellStart"/>
      <w:r w:rsidR="0075182B" w:rsidRPr="004375A0">
        <w:rPr>
          <w:b/>
        </w:rPr>
        <w:t>Kamešová</w:t>
      </w:r>
      <w:proofErr w:type="spellEnd"/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>tel.: 607 654</w:t>
      </w:r>
      <w:r w:rsidR="008F6578">
        <w:t> </w:t>
      </w:r>
      <w:r>
        <w:t>598</w:t>
      </w:r>
    </w:p>
    <w:p w:rsidR="008F6578" w:rsidRDefault="008F6578" w:rsidP="0075182B">
      <w:pPr>
        <w:widowControl w:val="0"/>
        <w:spacing w:line="240" w:lineRule="atLeast"/>
        <w:ind w:left="3540"/>
        <w:jc w:val="both"/>
      </w:pPr>
    </w:p>
    <w:p w:rsidR="00E60D8E" w:rsidRPr="004375A0" w:rsidRDefault="004375A0" w:rsidP="004375A0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  <w:rPr>
          <w:b/>
        </w:rPr>
      </w:pPr>
      <w:r>
        <w:t>Kontaktní osoby podnájemce:</w:t>
      </w:r>
      <w:r>
        <w:tab/>
      </w:r>
      <w:r w:rsidR="00E35065">
        <w:rPr>
          <w:b/>
        </w:rPr>
        <w:t>J</w:t>
      </w:r>
      <w:r w:rsidR="008A6BF6">
        <w:rPr>
          <w:b/>
        </w:rPr>
        <w:t xml:space="preserve">an </w:t>
      </w:r>
      <w:proofErr w:type="spellStart"/>
      <w:r w:rsidR="008A6BF6">
        <w:rPr>
          <w:b/>
        </w:rPr>
        <w:t>Prágr</w:t>
      </w:r>
      <w:proofErr w:type="spellEnd"/>
    </w:p>
    <w:p w:rsidR="004375A0" w:rsidRPr="001C7C81" w:rsidRDefault="004375A0" w:rsidP="004375A0"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10" w:history="1">
        <w:r w:rsidR="008A6BF6" w:rsidRPr="001C7C81">
          <w:rPr>
            <w:rStyle w:val="Hypertextovodkaz"/>
            <w:color w:val="auto"/>
            <w:u w:val="none"/>
          </w:rPr>
          <w:t>jenik.pragr@seznam.cz</w:t>
        </w:r>
      </w:hyperlink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tel.: </w:t>
      </w:r>
      <w:r w:rsidR="00E35065">
        <w:t>602</w:t>
      </w:r>
      <w:r w:rsidR="008A6BF6">
        <w:t> 472 280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OP: </w:t>
      </w:r>
      <w:r w:rsidR="008A6BF6">
        <w:t>108630855</w:t>
      </w:r>
    </w:p>
    <w:p w:rsidR="004375A0" w:rsidRPr="004375A0" w:rsidRDefault="004375A0" w:rsidP="004375A0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8A6BF6">
        <w:rPr>
          <w:b/>
        </w:rPr>
        <w:t>Ing. Petr Jachan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e-mail: </w:t>
      </w:r>
      <w:r w:rsidR="0024513D">
        <w:t>petr.jachan</w:t>
      </w:r>
      <w:r w:rsidR="008A6BF6">
        <w:t>@</w:t>
      </w:r>
      <w:r w:rsidR="0024513D">
        <w:t>email.cz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tel.: </w:t>
      </w:r>
      <w:r w:rsidR="001734DA">
        <w:t>724 091 125</w:t>
      </w:r>
    </w:p>
    <w:p w:rsidR="00E60D8E" w:rsidRDefault="00E60D8E">
      <w:pPr>
        <w:rPr>
          <w:color w:val="333399"/>
        </w:rPr>
      </w:pPr>
      <w:r>
        <w:t>V Praze dne</w:t>
      </w:r>
      <w:r w:rsidR="008D00B4">
        <w:t>:</w:t>
      </w:r>
      <w:r>
        <w:t xml:space="preserve"> </w:t>
      </w:r>
      <w:r w:rsidR="00467866">
        <w:t>23</w:t>
      </w:r>
      <w:r w:rsidR="008D00B4">
        <w:t xml:space="preserve">. 07. </w:t>
      </w:r>
      <w:r w:rsidR="00462BEB">
        <w:t>2019</w:t>
      </w:r>
    </w:p>
    <w:p w:rsidR="00C96371" w:rsidRDefault="00C96371">
      <w:pPr>
        <w:rPr>
          <w:color w:val="333399"/>
        </w:rPr>
      </w:pPr>
    </w:p>
    <w:p w:rsidR="00C96371" w:rsidRDefault="00C96371">
      <w:pPr>
        <w:rPr>
          <w:color w:val="333399"/>
        </w:rPr>
      </w:pPr>
    </w:p>
    <w:p w:rsidR="008F6578" w:rsidRDefault="008F6578">
      <w:pPr>
        <w:rPr>
          <w:color w:val="333399"/>
        </w:rPr>
      </w:pPr>
    </w:p>
    <w:p w:rsidR="00C96371" w:rsidRDefault="00C96371">
      <w:pPr>
        <w:rPr>
          <w:color w:val="333399"/>
        </w:rPr>
      </w:pPr>
    </w:p>
    <w:p w:rsidR="00E60D8E" w:rsidRDefault="00E60D8E">
      <w:pPr>
        <w:rPr>
          <w:color w:val="333399"/>
        </w:rPr>
      </w:pPr>
    </w:p>
    <w:p w:rsidR="00E60D8E" w:rsidRDefault="00E60D8E"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578">
        <w:t>………………..</w:t>
      </w:r>
      <w:r>
        <w:t>................................</w:t>
      </w:r>
    </w:p>
    <w:p w:rsidR="00E60D8E" w:rsidRPr="008F6578" w:rsidRDefault="00E60D8E">
      <w:pPr>
        <w:rPr>
          <w:b/>
        </w:rPr>
      </w:pPr>
      <w:r>
        <w:t>M</w:t>
      </w:r>
      <w:r w:rsidR="005E5AAF">
        <w:t>gr.</w:t>
      </w:r>
      <w:r w:rsidR="008F6578">
        <w:t>, Bc.</w:t>
      </w:r>
      <w:r w:rsidR="005E5AAF">
        <w:t xml:space="preserve"> Jana </w:t>
      </w:r>
      <w:proofErr w:type="spellStart"/>
      <w:r w:rsidR="005E5AAF">
        <w:t>Libichová</w:t>
      </w:r>
      <w:proofErr w:type="spellEnd"/>
      <w:r w:rsidR="005E5AAF">
        <w:tab/>
      </w:r>
      <w:r w:rsidR="005E5AAF" w:rsidRPr="008F6578">
        <w:tab/>
      </w:r>
      <w:r w:rsidR="005E5AAF" w:rsidRPr="008F6578">
        <w:tab/>
      </w:r>
      <w:r w:rsidR="005E5AAF" w:rsidRPr="008F6578">
        <w:tab/>
      </w:r>
      <w:r w:rsidR="005E5AAF" w:rsidRPr="008F6578">
        <w:tab/>
        <w:t xml:space="preserve"> </w:t>
      </w:r>
      <w:r w:rsidR="008F6578" w:rsidRPr="008F6578">
        <w:rPr>
          <w:rStyle w:val="Siln"/>
          <w:b w:val="0"/>
        </w:rPr>
        <w:t>Mgr. Lenka Kovářová, Ph.D., MBA</w:t>
      </w:r>
    </w:p>
    <w:p w:rsidR="00E60D8E" w:rsidRDefault="00E60D8E">
      <w:r>
        <w:t xml:space="preserve">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059">
        <w:t xml:space="preserve">         ředitelka</w:t>
      </w:r>
      <w:r>
        <w:tab/>
      </w:r>
    </w:p>
    <w:p w:rsidR="00E60D8E" w:rsidRDefault="00E60D8E">
      <w:r>
        <w:t xml:space="preserve">      (nájemce)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 xml:space="preserve">   (</w:t>
      </w:r>
      <w:proofErr w:type="gramEnd"/>
      <w:r>
        <w:t>podnájemce)</w:t>
      </w:r>
    </w:p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p w:rsidR="008F6578" w:rsidRDefault="008F6578"/>
    <w:tbl>
      <w:tblPr>
        <w:tblW w:w="83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77"/>
        <w:gridCol w:w="348"/>
        <w:gridCol w:w="348"/>
        <w:gridCol w:w="348"/>
        <w:gridCol w:w="367"/>
        <w:gridCol w:w="349"/>
        <w:gridCol w:w="369"/>
        <w:gridCol w:w="887"/>
        <w:gridCol w:w="818"/>
        <w:gridCol w:w="377"/>
        <w:gridCol w:w="343"/>
        <w:gridCol w:w="343"/>
        <w:gridCol w:w="343"/>
        <w:gridCol w:w="367"/>
        <w:gridCol w:w="349"/>
        <w:gridCol w:w="436"/>
        <w:gridCol w:w="976"/>
      </w:tblGrid>
      <w:tr w:rsidR="00E03811" w:rsidRPr="00E03811" w:rsidTr="00E03811">
        <w:trPr>
          <w:trHeight w:val="315"/>
        </w:trPr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color w:val="000000"/>
              </w:rPr>
            </w:pPr>
            <w:r w:rsidRPr="00E03811">
              <w:rPr>
                <w:color w:val="000000"/>
              </w:rPr>
              <w:t xml:space="preserve">Příloha ke smlouvě č.j. </w:t>
            </w:r>
            <w:proofErr w:type="gramStart"/>
            <w:r w:rsidRPr="00E03811">
              <w:rPr>
                <w:color w:val="000000"/>
              </w:rPr>
              <w:t>T - 11</w:t>
            </w:r>
            <w:proofErr w:type="gramEnd"/>
            <w:r w:rsidRPr="00E03811">
              <w:rPr>
                <w:color w:val="000000"/>
              </w:rPr>
              <w:t xml:space="preserve">/19 - </w:t>
            </w:r>
            <w:proofErr w:type="spellStart"/>
            <w:r w:rsidRPr="00E03811">
              <w:rPr>
                <w:color w:val="000000"/>
              </w:rPr>
              <w:t>Prágr</w:t>
            </w:r>
            <w:proofErr w:type="spellEnd"/>
            <w:r w:rsidRPr="00E03811">
              <w:rPr>
                <w:color w:val="000000"/>
              </w:rPr>
              <w:t xml:space="preserve"> Jan: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út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čt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út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čt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so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0381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VIII/19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I/20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IX/19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II/20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A5A5A5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III/20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X/19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XI/19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IV/20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XII/19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V/20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VI/20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Počet dnů/hod. v r. 2019: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Čt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Pá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Počet dnů/hod. v r. 2020: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E03811" w:rsidRPr="00E03811" w:rsidTr="00E03811">
        <w:trPr>
          <w:trHeight w:val="255"/>
        </w:trPr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Částka v Kč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106 855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87,5</w:t>
            </w: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Pá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341,5</w:t>
            </w:r>
          </w:p>
        </w:tc>
      </w:tr>
      <w:tr w:rsidR="00E03811" w:rsidRPr="00E03811" w:rsidTr="00E0381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11" w:rsidRPr="00E03811" w:rsidRDefault="00E03811" w:rsidP="00E038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Částka v Kč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11" w:rsidRPr="00E03811" w:rsidRDefault="00E03811" w:rsidP="00E0381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3811">
              <w:rPr>
                <w:rFonts w:ascii="Calibri" w:hAnsi="Calibri"/>
                <w:color w:val="000000"/>
                <w:sz w:val="20"/>
                <w:szCs w:val="20"/>
              </w:rPr>
              <w:t>146 845</w:t>
            </w:r>
          </w:p>
        </w:tc>
      </w:tr>
    </w:tbl>
    <w:p w:rsidR="00154CDF" w:rsidRDefault="00154CDF" w:rsidP="00E03811"/>
    <w:sectPr w:rsidR="00154CDF" w:rsidSect="009F5BF0">
      <w:footerReference w:type="default" r:id="rId11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77" w:rsidRDefault="001C4477">
      <w:r>
        <w:separator/>
      </w:r>
    </w:p>
  </w:endnote>
  <w:endnote w:type="continuationSeparator" w:id="0">
    <w:p w:rsidR="001C4477" w:rsidRDefault="001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78" w:rsidRDefault="00030BE2">
    <w:pPr>
      <w:pStyle w:val="Zpat"/>
      <w:jc w:val="center"/>
    </w:pPr>
    <w:r>
      <w:rPr>
        <w:rStyle w:val="slostrnky"/>
      </w:rPr>
      <w:fldChar w:fldCharType="begin"/>
    </w:r>
    <w:r w:rsidR="008F657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CB5">
      <w:rPr>
        <w:rStyle w:val="slostrnky"/>
        <w:noProof/>
      </w:rPr>
      <w:t>2</w:t>
    </w:r>
    <w:r>
      <w:rPr>
        <w:rStyle w:val="slostrnky"/>
      </w:rPr>
      <w:fldChar w:fldCharType="end"/>
    </w:r>
    <w:r w:rsidR="008F6578">
      <w:rPr>
        <w:rStyle w:val="slostrnky"/>
      </w:rPr>
      <w:t>/</w:t>
    </w:r>
    <w:r>
      <w:rPr>
        <w:rStyle w:val="slostrnky"/>
      </w:rPr>
      <w:fldChar w:fldCharType="begin"/>
    </w:r>
    <w:r w:rsidR="008F657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D4CB5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77" w:rsidRDefault="001C4477">
      <w:r>
        <w:separator/>
      </w:r>
    </w:p>
  </w:footnote>
  <w:footnote w:type="continuationSeparator" w:id="0">
    <w:p w:rsidR="001C4477" w:rsidRDefault="001C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B41"/>
    <w:multiLevelType w:val="hybridMultilevel"/>
    <w:tmpl w:val="66BCA2CE"/>
    <w:lvl w:ilvl="0" w:tplc="32B6E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C454D"/>
    <w:multiLevelType w:val="hybridMultilevel"/>
    <w:tmpl w:val="EA0EE174"/>
    <w:lvl w:ilvl="0" w:tplc="E786C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D3D"/>
    <w:multiLevelType w:val="multilevel"/>
    <w:tmpl w:val="67DAA4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8D7"/>
    <w:multiLevelType w:val="hybridMultilevel"/>
    <w:tmpl w:val="C468785A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3FAC"/>
    <w:multiLevelType w:val="hybridMultilevel"/>
    <w:tmpl w:val="D89ECCAC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50B1C"/>
    <w:multiLevelType w:val="hybridMultilevel"/>
    <w:tmpl w:val="67DAA4E6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2284F"/>
    <w:multiLevelType w:val="hybridMultilevel"/>
    <w:tmpl w:val="1B7229A0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87F5C"/>
    <w:multiLevelType w:val="hybridMultilevel"/>
    <w:tmpl w:val="86A86166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B00CC7"/>
    <w:multiLevelType w:val="hybridMultilevel"/>
    <w:tmpl w:val="26806702"/>
    <w:lvl w:ilvl="0" w:tplc="CEC051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778F"/>
    <w:multiLevelType w:val="hybridMultilevel"/>
    <w:tmpl w:val="26B0A7D8"/>
    <w:lvl w:ilvl="0" w:tplc="87B6C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7143"/>
    <w:multiLevelType w:val="hybridMultilevel"/>
    <w:tmpl w:val="AF98F990"/>
    <w:lvl w:ilvl="0" w:tplc="22706504">
      <w:start w:val="1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0511A"/>
    <w:multiLevelType w:val="hybridMultilevel"/>
    <w:tmpl w:val="F0663220"/>
    <w:lvl w:ilvl="0" w:tplc="F5AA0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F4FD0"/>
    <w:multiLevelType w:val="hybridMultilevel"/>
    <w:tmpl w:val="37ECCDF2"/>
    <w:lvl w:ilvl="0" w:tplc="4CC236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A1A1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32"/>
    <w:rsid w:val="00007BDC"/>
    <w:rsid w:val="00012FD1"/>
    <w:rsid w:val="00014EA8"/>
    <w:rsid w:val="00016DD2"/>
    <w:rsid w:val="00030BE2"/>
    <w:rsid w:val="000416C9"/>
    <w:rsid w:val="00047F39"/>
    <w:rsid w:val="00061876"/>
    <w:rsid w:val="0007695D"/>
    <w:rsid w:val="0008095D"/>
    <w:rsid w:val="0008293A"/>
    <w:rsid w:val="00087BB4"/>
    <w:rsid w:val="00094E25"/>
    <w:rsid w:val="000B60FF"/>
    <w:rsid w:val="000B6405"/>
    <w:rsid w:val="000C229E"/>
    <w:rsid w:val="000C25F7"/>
    <w:rsid w:val="000C31C3"/>
    <w:rsid w:val="000C5B33"/>
    <w:rsid w:val="000D5E5D"/>
    <w:rsid w:val="000E38CE"/>
    <w:rsid w:val="000E4EE8"/>
    <w:rsid w:val="000F0863"/>
    <w:rsid w:val="000F4EC0"/>
    <w:rsid w:val="00114280"/>
    <w:rsid w:val="00124777"/>
    <w:rsid w:val="00125F2E"/>
    <w:rsid w:val="00134370"/>
    <w:rsid w:val="001408F5"/>
    <w:rsid w:val="00140E89"/>
    <w:rsid w:val="00154CDF"/>
    <w:rsid w:val="001622DF"/>
    <w:rsid w:val="001651AD"/>
    <w:rsid w:val="001734DA"/>
    <w:rsid w:val="00175D38"/>
    <w:rsid w:val="001A4AD0"/>
    <w:rsid w:val="001C4477"/>
    <w:rsid w:val="001C5F24"/>
    <w:rsid w:val="001C6979"/>
    <w:rsid w:val="001C7C81"/>
    <w:rsid w:val="001D3DDE"/>
    <w:rsid w:val="001E0A8B"/>
    <w:rsid w:val="0020369B"/>
    <w:rsid w:val="00234024"/>
    <w:rsid w:val="002408CA"/>
    <w:rsid w:val="00241A9F"/>
    <w:rsid w:val="0024513D"/>
    <w:rsid w:val="00257F04"/>
    <w:rsid w:val="0027041E"/>
    <w:rsid w:val="00270B1F"/>
    <w:rsid w:val="00297A75"/>
    <w:rsid w:val="002B7634"/>
    <w:rsid w:val="003101ED"/>
    <w:rsid w:val="00321322"/>
    <w:rsid w:val="00332611"/>
    <w:rsid w:val="003371E2"/>
    <w:rsid w:val="003474FE"/>
    <w:rsid w:val="00351863"/>
    <w:rsid w:val="0036671E"/>
    <w:rsid w:val="00374305"/>
    <w:rsid w:val="00390FB7"/>
    <w:rsid w:val="00394EB1"/>
    <w:rsid w:val="003B26CC"/>
    <w:rsid w:val="003C0916"/>
    <w:rsid w:val="003C2707"/>
    <w:rsid w:val="003C4774"/>
    <w:rsid w:val="003C713E"/>
    <w:rsid w:val="003E56AD"/>
    <w:rsid w:val="003E575D"/>
    <w:rsid w:val="004077D8"/>
    <w:rsid w:val="004175E6"/>
    <w:rsid w:val="00435E4A"/>
    <w:rsid w:val="004375A0"/>
    <w:rsid w:val="00462BEB"/>
    <w:rsid w:val="00467866"/>
    <w:rsid w:val="00476D28"/>
    <w:rsid w:val="004978C5"/>
    <w:rsid w:val="004C0306"/>
    <w:rsid w:val="004C064C"/>
    <w:rsid w:val="004C5611"/>
    <w:rsid w:val="004D0F7C"/>
    <w:rsid w:val="004D1CD7"/>
    <w:rsid w:val="004D3F51"/>
    <w:rsid w:val="004D508B"/>
    <w:rsid w:val="004E214D"/>
    <w:rsid w:val="004F1CC0"/>
    <w:rsid w:val="005074CD"/>
    <w:rsid w:val="00520396"/>
    <w:rsid w:val="00535A66"/>
    <w:rsid w:val="00544D16"/>
    <w:rsid w:val="00556368"/>
    <w:rsid w:val="0056520F"/>
    <w:rsid w:val="00565AFB"/>
    <w:rsid w:val="00570ED9"/>
    <w:rsid w:val="00575CCA"/>
    <w:rsid w:val="005B3127"/>
    <w:rsid w:val="005B3754"/>
    <w:rsid w:val="005C77FD"/>
    <w:rsid w:val="005D12FD"/>
    <w:rsid w:val="005E5AAF"/>
    <w:rsid w:val="005E7C28"/>
    <w:rsid w:val="005F6DB6"/>
    <w:rsid w:val="006443DC"/>
    <w:rsid w:val="00651832"/>
    <w:rsid w:val="00654796"/>
    <w:rsid w:val="00654911"/>
    <w:rsid w:val="00655103"/>
    <w:rsid w:val="00685169"/>
    <w:rsid w:val="00693D90"/>
    <w:rsid w:val="006A12F0"/>
    <w:rsid w:val="006D13E0"/>
    <w:rsid w:val="006E374F"/>
    <w:rsid w:val="006E57EB"/>
    <w:rsid w:val="006F6FDA"/>
    <w:rsid w:val="007125A8"/>
    <w:rsid w:val="007269C1"/>
    <w:rsid w:val="00745BC3"/>
    <w:rsid w:val="0075182B"/>
    <w:rsid w:val="00757EA0"/>
    <w:rsid w:val="00764168"/>
    <w:rsid w:val="00777811"/>
    <w:rsid w:val="007B06EC"/>
    <w:rsid w:val="007B233D"/>
    <w:rsid w:val="007C1F2B"/>
    <w:rsid w:val="007C5853"/>
    <w:rsid w:val="007D6E69"/>
    <w:rsid w:val="007F0D70"/>
    <w:rsid w:val="007F3526"/>
    <w:rsid w:val="00803B37"/>
    <w:rsid w:val="00813CA0"/>
    <w:rsid w:val="00814F8B"/>
    <w:rsid w:val="0083190F"/>
    <w:rsid w:val="00831C95"/>
    <w:rsid w:val="00857958"/>
    <w:rsid w:val="00862F9A"/>
    <w:rsid w:val="008762F9"/>
    <w:rsid w:val="00877D18"/>
    <w:rsid w:val="00882DE8"/>
    <w:rsid w:val="00890010"/>
    <w:rsid w:val="008A6BF6"/>
    <w:rsid w:val="008B54D8"/>
    <w:rsid w:val="008B7564"/>
    <w:rsid w:val="008B78B1"/>
    <w:rsid w:val="008C3376"/>
    <w:rsid w:val="008C5B93"/>
    <w:rsid w:val="008C5F5A"/>
    <w:rsid w:val="008D00B4"/>
    <w:rsid w:val="008D1E2E"/>
    <w:rsid w:val="008D4CB5"/>
    <w:rsid w:val="008D50FD"/>
    <w:rsid w:val="008E4D2B"/>
    <w:rsid w:val="008F1D34"/>
    <w:rsid w:val="008F6578"/>
    <w:rsid w:val="00900B84"/>
    <w:rsid w:val="00925957"/>
    <w:rsid w:val="00940C69"/>
    <w:rsid w:val="00952161"/>
    <w:rsid w:val="00973B5A"/>
    <w:rsid w:val="009769EC"/>
    <w:rsid w:val="0098597F"/>
    <w:rsid w:val="00986C82"/>
    <w:rsid w:val="00990FF7"/>
    <w:rsid w:val="0099115C"/>
    <w:rsid w:val="009A1594"/>
    <w:rsid w:val="009A4336"/>
    <w:rsid w:val="009B3F96"/>
    <w:rsid w:val="009F1B91"/>
    <w:rsid w:val="009F5BF0"/>
    <w:rsid w:val="00A10B08"/>
    <w:rsid w:val="00A16B89"/>
    <w:rsid w:val="00A23327"/>
    <w:rsid w:val="00A27EC0"/>
    <w:rsid w:val="00A30CC6"/>
    <w:rsid w:val="00A53608"/>
    <w:rsid w:val="00A54923"/>
    <w:rsid w:val="00A65394"/>
    <w:rsid w:val="00A72EDD"/>
    <w:rsid w:val="00A73751"/>
    <w:rsid w:val="00A81719"/>
    <w:rsid w:val="00A93948"/>
    <w:rsid w:val="00A94486"/>
    <w:rsid w:val="00A95AD2"/>
    <w:rsid w:val="00AA257C"/>
    <w:rsid w:val="00AB540F"/>
    <w:rsid w:val="00AC3C8D"/>
    <w:rsid w:val="00AC54F9"/>
    <w:rsid w:val="00AD147F"/>
    <w:rsid w:val="00AF2D34"/>
    <w:rsid w:val="00AF5CA9"/>
    <w:rsid w:val="00AF7042"/>
    <w:rsid w:val="00B15059"/>
    <w:rsid w:val="00B275B0"/>
    <w:rsid w:val="00B52C3A"/>
    <w:rsid w:val="00B640E2"/>
    <w:rsid w:val="00B64245"/>
    <w:rsid w:val="00B65263"/>
    <w:rsid w:val="00B70272"/>
    <w:rsid w:val="00B72274"/>
    <w:rsid w:val="00B97EED"/>
    <w:rsid w:val="00BB7969"/>
    <w:rsid w:val="00BD085D"/>
    <w:rsid w:val="00BE17CF"/>
    <w:rsid w:val="00BF3843"/>
    <w:rsid w:val="00C00ABD"/>
    <w:rsid w:val="00C11B0C"/>
    <w:rsid w:val="00C5044B"/>
    <w:rsid w:val="00C5570C"/>
    <w:rsid w:val="00C56FC6"/>
    <w:rsid w:val="00C62B73"/>
    <w:rsid w:val="00C6690C"/>
    <w:rsid w:val="00C82F4D"/>
    <w:rsid w:val="00C96371"/>
    <w:rsid w:val="00CA7F04"/>
    <w:rsid w:val="00CC114B"/>
    <w:rsid w:val="00CC3AE2"/>
    <w:rsid w:val="00CD2AA1"/>
    <w:rsid w:val="00CD7B34"/>
    <w:rsid w:val="00CE0398"/>
    <w:rsid w:val="00CE0D02"/>
    <w:rsid w:val="00CE439A"/>
    <w:rsid w:val="00CE64BD"/>
    <w:rsid w:val="00CF6081"/>
    <w:rsid w:val="00D13F4E"/>
    <w:rsid w:val="00D30F20"/>
    <w:rsid w:val="00D360E7"/>
    <w:rsid w:val="00D4281C"/>
    <w:rsid w:val="00D43EF3"/>
    <w:rsid w:val="00D6012C"/>
    <w:rsid w:val="00D6119F"/>
    <w:rsid w:val="00D65787"/>
    <w:rsid w:val="00D65F62"/>
    <w:rsid w:val="00D67846"/>
    <w:rsid w:val="00D71227"/>
    <w:rsid w:val="00D83C18"/>
    <w:rsid w:val="00D91593"/>
    <w:rsid w:val="00D91C8D"/>
    <w:rsid w:val="00DA32C9"/>
    <w:rsid w:val="00DA6DB2"/>
    <w:rsid w:val="00DB0D87"/>
    <w:rsid w:val="00DE25ED"/>
    <w:rsid w:val="00DE3C78"/>
    <w:rsid w:val="00DF2C8F"/>
    <w:rsid w:val="00E03811"/>
    <w:rsid w:val="00E05FFE"/>
    <w:rsid w:val="00E06806"/>
    <w:rsid w:val="00E10DAB"/>
    <w:rsid w:val="00E15228"/>
    <w:rsid w:val="00E203AD"/>
    <w:rsid w:val="00E20681"/>
    <w:rsid w:val="00E20CD8"/>
    <w:rsid w:val="00E256CC"/>
    <w:rsid w:val="00E35065"/>
    <w:rsid w:val="00E47EEB"/>
    <w:rsid w:val="00E60D8E"/>
    <w:rsid w:val="00EB6FD8"/>
    <w:rsid w:val="00ED00A0"/>
    <w:rsid w:val="00ED4FA5"/>
    <w:rsid w:val="00EF5D15"/>
    <w:rsid w:val="00F64B9F"/>
    <w:rsid w:val="00F7046F"/>
    <w:rsid w:val="00F735C0"/>
    <w:rsid w:val="00F80492"/>
    <w:rsid w:val="00F95BF5"/>
    <w:rsid w:val="00F960B1"/>
    <w:rsid w:val="00FB5EC1"/>
    <w:rsid w:val="00FB68F7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1A596-BC04-4339-8950-0A9565B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BF0"/>
    <w:rPr>
      <w:sz w:val="24"/>
      <w:szCs w:val="24"/>
    </w:rPr>
  </w:style>
  <w:style w:type="paragraph" w:styleId="Nadpis1">
    <w:name w:val="heading 1"/>
    <w:basedOn w:val="Normln"/>
    <w:next w:val="Normln"/>
    <w:qFormat/>
    <w:rsid w:val="009F5BF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F5BF0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F5BF0"/>
    <w:pPr>
      <w:keepNext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F5BF0"/>
    <w:rPr>
      <w:color w:val="0000FF"/>
      <w:u w:val="single"/>
    </w:rPr>
  </w:style>
  <w:style w:type="paragraph" w:styleId="Zhlav">
    <w:name w:val="header"/>
    <w:basedOn w:val="Normln"/>
    <w:semiHidden/>
    <w:rsid w:val="009F5B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F5B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F5BF0"/>
  </w:style>
  <w:style w:type="paragraph" w:styleId="Zkladntextodsazen">
    <w:name w:val="Body Text Indent"/>
    <w:basedOn w:val="Normln"/>
    <w:semiHidden/>
    <w:rsid w:val="009F5BF0"/>
    <w:pPr>
      <w:ind w:left="142" w:hanging="142"/>
    </w:pPr>
  </w:style>
  <w:style w:type="paragraph" w:styleId="Zkladntextodsazen2">
    <w:name w:val="Body Text Indent 2"/>
    <w:basedOn w:val="Normln"/>
    <w:semiHidden/>
    <w:rsid w:val="009F5BF0"/>
    <w:pPr>
      <w:ind w:left="180" w:hanging="180"/>
    </w:pPr>
    <w:rPr>
      <w:color w:val="FF0000"/>
    </w:rPr>
  </w:style>
  <w:style w:type="character" w:styleId="Sledovanodkaz">
    <w:name w:val="FollowedHyperlink"/>
    <w:semiHidden/>
    <w:rsid w:val="009F5BF0"/>
    <w:rPr>
      <w:color w:val="800080"/>
      <w:u w:val="single"/>
    </w:rPr>
  </w:style>
  <w:style w:type="paragraph" w:styleId="Zkladntextodsazen3">
    <w:name w:val="Body Text Indent 3"/>
    <w:basedOn w:val="Normln"/>
    <w:semiHidden/>
    <w:rsid w:val="009F5BF0"/>
    <w:pPr>
      <w:ind w:left="142" w:hanging="142"/>
    </w:pPr>
    <w:rPr>
      <w:color w:val="99CCFF"/>
    </w:rPr>
  </w:style>
  <w:style w:type="paragraph" w:styleId="Zkladntext">
    <w:name w:val="Body Text"/>
    <w:basedOn w:val="Normln"/>
    <w:semiHidden/>
    <w:rsid w:val="009F5BF0"/>
    <w:rPr>
      <w:color w:val="0000FF"/>
    </w:rPr>
  </w:style>
  <w:style w:type="paragraph" w:styleId="Zkladntext2">
    <w:name w:val="Body Text 2"/>
    <w:basedOn w:val="Normln"/>
    <w:semiHidden/>
    <w:rsid w:val="009F5BF0"/>
    <w:rPr>
      <w:b/>
      <w:bCs/>
      <w:color w:val="FF00FF"/>
    </w:rPr>
  </w:style>
  <w:style w:type="paragraph" w:styleId="Zkladntext3">
    <w:name w:val="Body Text 3"/>
    <w:basedOn w:val="Normln"/>
    <w:semiHidden/>
    <w:rsid w:val="009F5BF0"/>
    <w:pPr>
      <w:jc w:val="center"/>
    </w:pPr>
    <w:rPr>
      <w:b/>
      <w:bCs/>
      <w:color w:val="FF00FF"/>
    </w:rPr>
  </w:style>
  <w:style w:type="paragraph" w:styleId="Odstavecseseznamem">
    <w:name w:val="List Paragraph"/>
    <w:basedOn w:val="Normln"/>
    <w:uiPriority w:val="34"/>
    <w:qFormat/>
    <w:rsid w:val="0020369B"/>
    <w:pPr>
      <w:ind w:left="708"/>
    </w:pPr>
  </w:style>
  <w:style w:type="character" w:styleId="Siln">
    <w:name w:val="Strong"/>
    <w:uiPriority w:val="22"/>
    <w:qFormat/>
    <w:rsid w:val="00FB68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F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nik.prag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eluhova@horac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0DA8-CC64-411C-BE13-ED3C2C2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2249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Miroslav Koželuh</Company>
  <LinksUpToDate>false</LinksUpToDate>
  <CharactersWithSpaces>15489</CharactersWithSpaces>
  <SharedDoc>false</SharedDoc>
  <HLinks>
    <vt:vector size="12" baseType="variant"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mailto:jenik.pragr@seznam.cz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mailto:kozeluhova@horackova.cz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Bartík Hynek</dc:creator>
  <cp:lastModifiedBy>Petr Matějka</cp:lastModifiedBy>
  <cp:revision>2</cp:revision>
  <cp:lastPrinted>2018-08-16T13:12:00Z</cp:lastPrinted>
  <dcterms:created xsi:type="dcterms:W3CDTF">2019-08-02T09:48:00Z</dcterms:created>
  <dcterms:modified xsi:type="dcterms:W3CDTF">2019-08-02T09:48:00Z</dcterms:modified>
</cp:coreProperties>
</file>