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7BAB" w14:textId="77777777" w:rsidR="0040380E" w:rsidRPr="003E4E92" w:rsidRDefault="00E7630E" w:rsidP="00BA7827">
      <w:pPr>
        <w:pStyle w:val="Nzev"/>
        <w:keepNext/>
        <w:spacing w:before="120"/>
        <w:ind w:left="709" w:firstLine="709"/>
        <w:rPr>
          <w:rFonts w:ascii="Verdana" w:hAnsi="Verdana"/>
          <w:spacing w:val="36"/>
          <w:sz w:val="20"/>
          <w:lang w:val="cs-CZ"/>
        </w:rPr>
      </w:pPr>
      <w:r w:rsidRPr="00917EA3">
        <w:rPr>
          <w:rFonts w:ascii="Verdana" w:hAnsi="Verdana"/>
          <w:spacing w:val="36"/>
          <w:sz w:val="20"/>
          <w:lang w:val="cs-CZ"/>
        </w:rPr>
        <w:t xml:space="preserve">RÁMCOVÁ </w:t>
      </w:r>
      <w:r w:rsidR="0040380E" w:rsidRPr="00917EA3">
        <w:rPr>
          <w:rFonts w:ascii="Verdana" w:hAnsi="Verdana"/>
          <w:spacing w:val="36"/>
          <w:sz w:val="20"/>
        </w:rPr>
        <w:t>SMLOUVA</w:t>
      </w:r>
      <w:r w:rsidR="001A21ED" w:rsidRPr="003E4E92">
        <w:rPr>
          <w:rFonts w:ascii="Verdana" w:hAnsi="Verdana"/>
          <w:spacing w:val="36"/>
          <w:sz w:val="20"/>
          <w:lang w:val="cs-CZ"/>
        </w:rPr>
        <w:t xml:space="preserve"> O</w:t>
      </w:r>
      <w:r w:rsidR="0040380E" w:rsidRPr="003E4E92">
        <w:rPr>
          <w:rFonts w:ascii="Verdana" w:hAnsi="Verdana"/>
          <w:spacing w:val="36"/>
          <w:sz w:val="20"/>
        </w:rPr>
        <w:t xml:space="preserve"> </w:t>
      </w:r>
      <w:r w:rsidR="00240F11" w:rsidRPr="003E4E92">
        <w:rPr>
          <w:rFonts w:ascii="Verdana" w:hAnsi="Verdana"/>
          <w:spacing w:val="36"/>
          <w:sz w:val="20"/>
          <w:lang w:val="cs-CZ"/>
        </w:rPr>
        <w:t>POSKYTNUTÍ SLUŽ</w:t>
      </w:r>
      <w:r w:rsidR="004879AF">
        <w:rPr>
          <w:rFonts w:ascii="Verdana" w:hAnsi="Verdana"/>
          <w:spacing w:val="36"/>
          <w:sz w:val="20"/>
          <w:lang w:val="cs-CZ"/>
        </w:rPr>
        <w:t>E</w:t>
      </w:r>
      <w:r w:rsidR="00240F11" w:rsidRPr="003E4E92">
        <w:rPr>
          <w:rFonts w:ascii="Verdana" w:hAnsi="Verdana"/>
          <w:spacing w:val="36"/>
          <w:sz w:val="20"/>
          <w:lang w:val="cs-CZ"/>
        </w:rPr>
        <w:t>B</w:t>
      </w:r>
    </w:p>
    <w:p w14:paraId="350AF5DC" w14:textId="77777777" w:rsidR="00AD4845" w:rsidRPr="003E4E92" w:rsidRDefault="00AD4845" w:rsidP="008C5933">
      <w:pPr>
        <w:keepNext/>
        <w:jc w:val="center"/>
        <w:rPr>
          <w:rFonts w:ascii="Verdana" w:hAnsi="Verdana"/>
          <w:b/>
          <w:sz w:val="20"/>
        </w:rPr>
      </w:pPr>
    </w:p>
    <w:p w14:paraId="0086DABE" w14:textId="06AA782D" w:rsidR="00616F4F" w:rsidRPr="00DC20CC" w:rsidRDefault="00CF48A7" w:rsidP="008C5933">
      <w:pPr>
        <w:keepNext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č.: 5</w:t>
      </w:r>
      <w:r w:rsidR="00DC20CC" w:rsidRPr="00DC20CC">
        <w:rPr>
          <w:rFonts w:ascii="Verdana" w:hAnsi="Verdana"/>
          <w:b/>
          <w:sz w:val="20"/>
        </w:rPr>
        <w:t>/19/61100</w:t>
      </w:r>
    </w:p>
    <w:p w14:paraId="50825FBC" w14:textId="77777777" w:rsidR="0040380E" w:rsidRPr="003E4E92" w:rsidRDefault="0040380E" w:rsidP="008C5933">
      <w:pPr>
        <w:keepNext/>
        <w:jc w:val="center"/>
        <w:rPr>
          <w:rFonts w:ascii="Verdana" w:hAnsi="Verdana" w:cs="Arial"/>
          <w:sz w:val="20"/>
        </w:rPr>
      </w:pPr>
    </w:p>
    <w:p w14:paraId="349F940A" w14:textId="77777777" w:rsidR="00763581" w:rsidRPr="00763581" w:rsidRDefault="00BC6AF1" w:rsidP="00763581">
      <w:pPr>
        <w:autoSpaceDN w:val="0"/>
        <w:adjustRightInd w:val="0"/>
        <w:jc w:val="center"/>
        <w:rPr>
          <w:rFonts w:ascii="Verdana" w:hAnsi="Verdana" w:cs="UGRNRV+Calibri"/>
          <w:sz w:val="20"/>
          <w:lang w:eastAsia="cs-CZ"/>
        </w:rPr>
      </w:pPr>
      <w:r w:rsidRPr="003E4E92">
        <w:rPr>
          <w:rFonts w:ascii="Verdana" w:hAnsi="Verdana"/>
          <w:sz w:val="20"/>
        </w:rPr>
        <w:t>uzavřená</w:t>
      </w:r>
      <w:r w:rsidR="007B5950" w:rsidRPr="003E4E92">
        <w:rPr>
          <w:rFonts w:ascii="Verdana" w:hAnsi="Verdana"/>
          <w:sz w:val="20"/>
        </w:rPr>
        <w:t xml:space="preserve"> níže uvedeného dne, měsíce a roku </w:t>
      </w:r>
      <w:r w:rsidR="00A41389">
        <w:rPr>
          <w:rFonts w:ascii="Verdana" w:hAnsi="Verdana"/>
          <w:sz w:val="20"/>
        </w:rPr>
        <w:t xml:space="preserve">  podle </w:t>
      </w:r>
      <w:r w:rsidR="007B5950" w:rsidRPr="003E4E92">
        <w:rPr>
          <w:rFonts w:ascii="Verdana" w:hAnsi="Verdana"/>
          <w:sz w:val="20"/>
        </w:rPr>
        <w:t xml:space="preserve"> § 1746 odst. 2 </w:t>
      </w:r>
      <w:r w:rsidR="00763581">
        <w:rPr>
          <w:rFonts w:ascii="Verdana" w:hAnsi="Verdana"/>
          <w:sz w:val="20"/>
        </w:rPr>
        <w:t xml:space="preserve">a násl. </w:t>
      </w:r>
      <w:r w:rsidR="007B5950" w:rsidRPr="003E4E92">
        <w:rPr>
          <w:rFonts w:ascii="Verdana" w:hAnsi="Verdana"/>
          <w:sz w:val="20"/>
        </w:rPr>
        <w:t>zákona č. 89/2012 Sb., občansk</w:t>
      </w:r>
      <w:r w:rsidR="004879AF">
        <w:rPr>
          <w:rFonts w:ascii="Verdana" w:hAnsi="Verdana"/>
          <w:sz w:val="20"/>
        </w:rPr>
        <w:t>ý</w:t>
      </w:r>
      <w:r w:rsidR="007B5950" w:rsidRPr="003E4E92">
        <w:rPr>
          <w:rFonts w:ascii="Verdana" w:hAnsi="Verdana"/>
          <w:sz w:val="20"/>
        </w:rPr>
        <w:t xml:space="preserve"> zákoník</w:t>
      </w:r>
      <w:r w:rsidR="004879AF">
        <w:rPr>
          <w:rFonts w:ascii="Verdana" w:hAnsi="Verdana"/>
          <w:sz w:val="20"/>
        </w:rPr>
        <w:t>,</w:t>
      </w:r>
      <w:r w:rsidR="00B61634" w:rsidRPr="003E4E92">
        <w:rPr>
          <w:rFonts w:ascii="Verdana" w:hAnsi="Verdana"/>
          <w:sz w:val="20"/>
        </w:rPr>
        <w:t xml:space="preserve"> </w:t>
      </w:r>
      <w:r w:rsidR="00763581" w:rsidRPr="00763581">
        <w:rPr>
          <w:rFonts w:ascii="Verdana" w:hAnsi="Verdana" w:cs="UGRNRV+Calibri"/>
          <w:sz w:val="20"/>
          <w:lang w:eastAsia="cs-CZ"/>
        </w:rPr>
        <w:t xml:space="preserve">v návaznosti na § </w:t>
      </w:r>
      <w:r w:rsidR="00763581">
        <w:rPr>
          <w:rFonts w:ascii="Verdana" w:hAnsi="Verdana" w:cs="UGRNRV+Calibri"/>
          <w:sz w:val="20"/>
          <w:lang w:eastAsia="cs-CZ"/>
        </w:rPr>
        <w:t xml:space="preserve">131 a násl. </w:t>
      </w:r>
      <w:r w:rsidR="00763581" w:rsidRPr="00763581">
        <w:rPr>
          <w:rFonts w:ascii="Verdana" w:hAnsi="Verdana" w:cs="UGRNRV+Calibri"/>
          <w:sz w:val="20"/>
          <w:lang w:eastAsia="cs-CZ"/>
        </w:rPr>
        <w:t>zákona č. 13</w:t>
      </w:r>
      <w:r w:rsidR="00763581">
        <w:rPr>
          <w:rFonts w:ascii="Verdana" w:hAnsi="Verdana" w:cs="UGRNRV+Calibri"/>
          <w:sz w:val="20"/>
          <w:lang w:eastAsia="cs-CZ"/>
        </w:rPr>
        <w:t>4</w:t>
      </w:r>
      <w:r w:rsidR="00763581" w:rsidRPr="00763581">
        <w:rPr>
          <w:rFonts w:ascii="Verdana" w:hAnsi="Verdana" w:cs="UGRNRV+Calibri"/>
          <w:sz w:val="20"/>
          <w:lang w:eastAsia="cs-CZ"/>
        </w:rPr>
        <w:t>/20</w:t>
      </w:r>
      <w:r w:rsidR="00763581">
        <w:rPr>
          <w:rFonts w:ascii="Verdana" w:hAnsi="Verdana" w:cs="UGRNRV+Calibri"/>
          <w:sz w:val="20"/>
          <w:lang w:eastAsia="cs-CZ"/>
        </w:rPr>
        <w:t>16</w:t>
      </w:r>
      <w:r w:rsidR="00763581" w:rsidRPr="00763581">
        <w:rPr>
          <w:rFonts w:ascii="Verdana" w:hAnsi="Verdana" w:cs="UGRNRV+Calibri"/>
          <w:sz w:val="20"/>
          <w:lang w:eastAsia="cs-CZ"/>
        </w:rPr>
        <w:t xml:space="preserve"> Sb., o </w:t>
      </w:r>
      <w:r w:rsidR="00763581">
        <w:rPr>
          <w:rFonts w:ascii="Verdana" w:hAnsi="Verdana" w:cs="UGRNRV+Calibri"/>
          <w:sz w:val="20"/>
          <w:lang w:eastAsia="cs-CZ"/>
        </w:rPr>
        <w:t xml:space="preserve">zadávání </w:t>
      </w:r>
      <w:r w:rsidR="00763581" w:rsidRPr="00763581">
        <w:rPr>
          <w:rFonts w:ascii="Verdana" w:hAnsi="Verdana" w:cs="UGRNRV+Calibri"/>
          <w:sz w:val="20"/>
          <w:lang w:eastAsia="cs-CZ"/>
        </w:rPr>
        <w:t>veřejných zakáz</w:t>
      </w:r>
      <w:r w:rsidR="00763581">
        <w:rPr>
          <w:rFonts w:ascii="Verdana" w:hAnsi="Verdana" w:cs="UGRNRV+Calibri"/>
          <w:sz w:val="20"/>
          <w:lang w:eastAsia="cs-CZ"/>
        </w:rPr>
        <w:t>e</w:t>
      </w:r>
      <w:r w:rsidR="00763581" w:rsidRPr="00763581">
        <w:rPr>
          <w:rFonts w:ascii="Verdana" w:hAnsi="Verdana" w:cs="UGRNRV+Calibri"/>
          <w:sz w:val="20"/>
          <w:lang w:eastAsia="cs-CZ"/>
        </w:rPr>
        <w:t xml:space="preserve">k, </w:t>
      </w:r>
      <w:proofErr w:type="gramStart"/>
      <w:r w:rsidR="00763581" w:rsidRPr="00763581">
        <w:rPr>
          <w:rFonts w:ascii="Verdana" w:hAnsi="Verdana" w:cs="UGRNRV+Calibri"/>
          <w:sz w:val="20"/>
          <w:lang w:eastAsia="cs-CZ"/>
        </w:rPr>
        <w:t>ve</w:t>
      </w:r>
      <w:proofErr w:type="gramEnd"/>
      <w:r w:rsidR="00763581" w:rsidRPr="00763581">
        <w:rPr>
          <w:rFonts w:ascii="Verdana" w:hAnsi="Verdana" w:cs="UGRNRV+Calibri"/>
          <w:sz w:val="20"/>
          <w:lang w:eastAsia="cs-CZ"/>
        </w:rPr>
        <w:t xml:space="preserve"> </w:t>
      </w:r>
      <w:r w:rsidR="00763581">
        <w:rPr>
          <w:rFonts w:ascii="Verdana" w:hAnsi="Verdana" w:cs="UGRNRV+Calibri"/>
          <w:sz w:val="20"/>
          <w:lang w:eastAsia="cs-CZ"/>
        </w:rPr>
        <w:t>oboje</w:t>
      </w:r>
      <w:r w:rsidR="00763581" w:rsidRPr="00763581">
        <w:rPr>
          <w:rFonts w:ascii="Verdana" w:hAnsi="Verdana" w:cs="UGRNRV+Calibri"/>
          <w:sz w:val="20"/>
          <w:lang w:eastAsia="cs-CZ"/>
        </w:rPr>
        <w:t xml:space="preserve"> znění</w:t>
      </w:r>
      <w:r w:rsidR="00763581">
        <w:rPr>
          <w:rFonts w:ascii="Verdana" w:hAnsi="Verdana" w:cs="UGRNRV+Calibri"/>
          <w:sz w:val="20"/>
          <w:lang w:eastAsia="cs-CZ"/>
        </w:rPr>
        <w:t xml:space="preserve"> ve </w:t>
      </w:r>
      <w:r w:rsidR="00763581" w:rsidRPr="00763581">
        <w:rPr>
          <w:rFonts w:ascii="Verdana" w:hAnsi="Verdana" w:cs="UGRNRV+Calibri"/>
          <w:sz w:val="20"/>
          <w:lang w:eastAsia="cs-CZ"/>
        </w:rPr>
        <w:t>pozdějších předpisů</w:t>
      </w:r>
      <w:r w:rsidR="00763581">
        <w:rPr>
          <w:rFonts w:ascii="Verdana" w:hAnsi="Verdana" w:cs="UGRNRV+Calibri"/>
          <w:sz w:val="20"/>
          <w:lang w:eastAsia="cs-CZ"/>
        </w:rPr>
        <w:t>,</w:t>
      </w:r>
    </w:p>
    <w:p w14:paraId="68FF1E12" w14:textId="69BA09B8" w:rsidR="007B5950" w:rsidRPr="003E4E92" w:rsidRDefault="00A51D9C" w:rsidP="00763581">
      <w:pPr>
        <w:pStyle w:val="Zkladntextodsazen21"/>
        <w:widowControl w:val="0"/>
        <w:tabs>
          <w:tab w:val="clear" w:pos="1440"/>
          <w:tab w:val="clear" w:pos="1458"/>
          <w:tab w:val="left" w:pos="567"/>
        </w:tabs>
        <w:suppressAutoHyphens w:val="0"/>
        <w:ind w:left="0" w:firstLine="0"/>
        <w:jc w:val="center"/>
        <w:rPr>
          <w:rFonts w:ascii="Verdana" w:hAnsi="Verdana"/>
          <w:sz w:val="20"/>
        </w:rPr>
      </w:pPr>
      <w:r w:rsidRPr="003E4E92">
        <w:rPr>
          <w:rFonts w:ascii="Verdana" w:hAnsi="Verdana"/>
          <w:sz w:val="20"/>
        </w:rPr>
        <w:t xml:space="preserve"> </w:t>
      </w:r>
      <w:r w:rsidR="007B5950" w:rsidRPr="003E4E92">
        <w:rPr>
          <w:rFonts w:ascii="Verdana" w:hAnsi="Verdana"/>
          <w:sz w:val="20"/>
        </w:rPr>
        <w:t>(dále jen „</w:t>
      </w:r>
      <w:r w:rsidR="00E02871">
        <w:rPr>
          <w:rFonts w:ascii="Verdana" w:hAnsi="Verdana"/>
          <w:b/>
          <w:sz w:val="20"/>
        </w:rPr>
        <w:t>Rámcová s</w:t>
      </w:r>
      <w:r w:rsidR="007B5950" w:rsidRPr="003E4E92">
        <w:rPr>
          <w:rFonts w:ascii="Verdana" w:hAnsi="Verdana"/>
          <w:b/>
          <w:sz w:val="20"/>
        </w:rPr>
        <w:t>mlouva</w:t>
      </w:r>
      <w:r w:rsidR="007B5950" w:rsidRPr="003E4E92">
        <w:rPr>
          <w:rFonts w:ascii="Verdana" w:hAnsi="Verdana"/>
          <w:sz w:val="20"/>
        </w:rPr>
        <w:t>“)</w:t>
      </w:r>
    </w:p>
    <w:p w14:paraId="1E317B99" w14:textId="77777777" w:rsidR="00B5766E" w:rsidRPr="003E4E92" w:rsidRDefault="00B5766E" w:rsidP="00763581">
      <w:pPr>
        <w:keepNext/>
        <w:jc w:val="center"/>
        <w:rPr>
          <w:rFonts w:ascii="Verdana" w:hAnsi="Verdana" w:cs="Arial"/>
          <w:sz w:val="20"/>
        </w:rPr>
      </w:pPr>
    </w:p>
    <w:p w14:paraId="6B5F5500" w14:textId="77777777" w:rsidR="0040380E" w:rsidRPr="003E4E92" w:rsidRDefault="0040380E" w:rsidP="008C5933">
      <w:pPr>
        <w:keepNext/>
        <w:tabs>
          <w:tab w:val="left" w:pos="1496"/>
        </w:tabs>
        <w:ind w:left="284"/>
        <w:jc w:val="center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>Smluvní strany:</w:t>
      </w:r>
    </w:p>
    <w:p w14:paraId="434CD896" w14:textId="77777777" w:rsidR="0040380E" w:rsidRPr="003E4E92" w:rsidRDefault="0040380E" w:rsidP="008C5933">
      <w:pPr>
        <w:keepNext/>
        <w:tabs>
          <w:tab w:val="left" w:pos="1496"/>
        </w:tabs>
        <w:ind w:left="284"/>
        <w:jc w:val="center"/>
        <w:rPr>
          <w:rFonts w:ascii="Verdana" w:hAnsi="Verdana" w:cs="Arial"/>
          <w:sz w:val="20"/>
        </w:rPr>
      </w:pPr>
    </w:p>
    <w:p w14:paraId="761DC86F" w14:textId="77777777" w:rsidR="00B5766E" w:rsidRPr="003E4E92" w:rsidRDefault="00B5766E" w:rsidP="008C5933">
      <w:pPr>
        <w:keepNext/>
        <w:tabs>
          <w:tab w:val="left" w:pos="1496"/>
        </w:tabs>
        <w:ind w:left="284"/>
        <w:jc w:val="center"/>
        <w:rPr>
          <w:rFonts w:ascii="Verdana" w:hAnsi="Verdana" w:cs="Arial"/>
          <w:sz w:val="20"/>
        </w:rPr>
      </w:pPr>
    </w:p>
    <w:p w14:paraId="6F9F3146" w14:textId="77777777" w:rsidR="00194E57" w:rsidRPr="003E4E92" w:rsidRDefault="00194E57" w:rsidP="00926914">
      <w:pPr>
        <w:keepNext/>
        <w:widowControl w:val="0"/>
        <w:tabs>
          <w:tab w:val="left" w:pos="1496"/>
        </w:tabs>
        <w:ind w:left="284"/>
        <w:jc w:val="center"/>
        <w:rPr>
          <w:rFonts w:ascii="Verdana" w:hAnsi="Verdana" w:cs="Arial"/>
          <w:sz w:val="20"/>
        </w:rPr>
      </w:pPr>
    </w:p>
    <w:p w14:paraId="49323A72" w14:textId="77777777" w:rsidR="00BD5430" w:rsidRPr="003E4E92" w:rsidRDefault="00BD5430" w:rsidP="00926914">
      <w:pPr>
        <w:keepNext/>
        <w:widowControl w:val="0"/>
        <w:spacing w:line="276" w:lineRule="auto"/>
        <w:jc w:val="both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b/>
          <w:bCs/>
          <w:sz w:val="20"/>
        </w:rPr>
        <w:t>Česká republika – Ministerstvo průmyslu a obchodu</w:t>
      </w:r>
      <w:r w:rsidRPr="003E4E92">
        <w:rPr>
          <w:rFonts w:ascii="Verdana" w:hAnsi="Verdana" w:cs="Arial"/>
          <w:sz w:val="20"/>
        </w:rPr>
        <w:t xml:space="preserve"> </w:t>
      </w:r>
    </w:p>
    <w:p w14:paraId="26F91689" w14:textId="77777777" w:rsidR="00BD5430" w:rsidRPr="003E4E92" w:rsidRDefault="00ED19D1" w:rsidP="00BD5430">
      <w:pPr>
        <w:tabs>
          <w:tab w:val="left" w:pos="2127"/>
        </w:tabs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>s</w:t>
      </w:r>
      <w:r w:rsidR="00D07CB7" w:rsidRPr="003E4E92">
        <w:rPr>
          <w:rFonts w:ascii="Verdana" w:hAnsi="Verdana" w:cs="Arial"/>
          <w:sz w:val="20"/>
        </w:rPr>
        <w:t>e sídlem:</w:t>
      </w:r>
      <w:r w:rsidR="00BD5430" w:rsidRPr="003E4E92">
        <w:rPr>
          <w:rFonts w:ascii="Verdana" w:hAnsi="Verdana" w:cs="Arial"/>
          <w:sz w:val="20"/>
        </w:rPr>
        <w:tab/>
        <w:t>Na Františku 32, 110 15 Praha 1</w:t>
      </w:r>
    </w:p>
    <w:p w14:paraId="3CE2478F" w14:textId="77777777" w:rsidR="008F6D13" w:rsidRPr="00B84499" w:rsidRDefault="00AD4845" w:rsidP="008F6D13">
      <w:pPr>
        <w:rPr>
          <w:rFonts w:ascii="Verdana" w:hAnsi="Verdana" w:cs="Arial"/>
          <w:color w:val="C00000"/>
          <w:sz w:val="20"/>
        </w:rPr>
      </w:pPr>
      <w:r w:rsidRPr="003E4E92">
        <w:rPr>
          <w:rFonts w:ascii="Verdana" w:hAnsi="Verdana" w:cs="Arial"/>
          <w:sz w:val="20"/>
        </w:rPr>
        <w:t xml:space="preserve">Zastoupená: </w:t>
      </w:r>
      <w:r w:rsidRPr="003E4E92">
        <w:rPr>
          <w:rFonts w:ascii="Verdana" w:hAnsi="Verdana" w:cs="Arial"/>
          <w:sz w:val="20"/>
        </w:rPr>
        <w:tab/>
      </w:r>
      <w:r w:rsidR="00B11153">
        <w:rPr>
          <w:rFonts w:ascii="Verdana" w:hAnsi="Verdana" w:cs="Arial"/>
          <w:sz w:val="20"/>
        </w:rPr>
        <w:tab/>
      </w:r>
      <w:r w:rsidR="008605CD">
        <w:rPr>
          <w:rFonts w:ascii="Verdana" w:hAnsi="Verdana" w:cs="Arial"/>
          <w:sz w:val="20"/>
        </w:rPr>
        <w:t xml:space="preserve">Ing. </w:t>
      </w:r>
      <w:r w:rsidR="00585BC4">
        <w:rPr>
          <w:rFonts w:ascii="Verdana" w:hAnsi="Verdana" w:cs="Arial"/>
          <w:sz w:val="20"/>
        </w:rPr>
        <w:t>Bohumil Šmucr, MPA</w:t>
      </w:r>
    </w:p>
    <w:p w14:paraId="4FDFFEDB" w14:textId="77777777" w:rsidR="008F6D13" w:rsidRPr="003E4E92" w:rsidRDefault="00585BC4" w:rsidP="00B11153">
      <w:pPr>
        <w:ind w:left="1418" w:firstLine="709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sz w:val="20"/>
        </w:rPr>
        <w:t>ředitel odboru strukturálních fondů</w:t>
      </w:r>
    </w:p>
    <w:p w14:paraId="5F410374" w14:textId="77777777" w:rsidR="0040380E" w:rsidRDefault="0040380E" w:rsidP="008F6D13">
      <w:pPr>
        <w:widowControl w:val="0"/>
        <w:ind w:left="2127" w:hanging="2127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 xml:space="preserve">IČ:  </w:t>
      </w:r>
      <w:r w:rsidRPr="003E4E92">
        <w:rPr>
          <w:rFonts w:ascii="Verdana" w:hAnsi="Verdana" w:cs="Arial"/>
          <w:sz w:val="20"/>
        </w:rPr>
        <w:tab/>
      </w:r>
      <w:r w:rsidR="00240F11" w:rsidRPr="003E4E92">
        <w:rPr>
          <w:rFonts w:ascii="Verdana" w:hAnsi="Verdana" w:cs="Arial"/>
          <w:sz w:val="20"/>
        </w:rPr>
        <w:t>47609109</w:t>
      </w:r>
    </w:p>
    <w:p w14:paraId="5C2E688F" w14:textId="77777777" w:rsidR="004879AF" w:rsidRPr="003E4E92" w:rsidRDefault="004879AF" w:rsidP="006666B4">
      <w:pPr>
        <w:widowControl w:val="0"/>
        <w:suppressAutoHyphens w:val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sz w:val="20"/>
        </w:rPr>
        <w:t>DIČ: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  <w:t>CZ47609109</w:t>
      </w:r>
      <w:r w:rsidR="002F6609">
        <w:rPr>
          <w:rFonts w:ascii="Verdana" w:hAnsi="Verdana" w:cs="Arial"/>
          <w:sz w:val="20"/>
        </w:rPr>
        <w:t>, neplátce DPH</w:t>
      </w:r>
    </w:p>
    <w:p w14:paraId="7B6E139B" w14:textId="77777777" w:rsidR="00D07CB7" w:rsidRPr="003E4E92" w:rsidRDefault="0040380E" w:rsidP="006666B4">
      <w:pPr>
        <w:pStyle w:val="RLdajeosmluvnstran"/>
        <w:widowControl w:val="0"/>
        <w:spacing w:after="0" w:line="276" w:lineRule="auto"/>
        <w:jc w:val="left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 xml:space="preserve">Bankovní spojení: </w:t>
      </w:r>
      <w:r w:rsidRPr="003E4E92">
        <w:rPr>
          <w:rFonts w:ascii="Verdana" w:hAnsi="Verdana" w:cs="Arial"/>
          <w:sz w:val="20"/>
          <w:szCs w:val="20"/>
        </w:rPr>
        <w:tab/>
      </w:r>
      <w:r w:rsidR="000C5584" w:rsidRPr="003E4E92">
        <w:rPr>
          <w:rFonts w:ascii="Verdana" w:hAnsi="Verdana" w:cs="Arial"/>
          <w:sz w:val="20"/>
          <w:szCs w:val="20"/>
        </w:rPr>
        <w:t>Česká národní banka</w:t>
      </w:r>
    </w:p>
    <w:p w14:paraId="48F32375" w14:textId="77777777" w:rsidR="00ED19D1" w:rsidRPr="003E4E92" w:rsidRDefault="00ED19D1" w:rsidP="006666B4">
      <w:pPr>
        <w:widowControl w:val="0"/>
        <w:suppressAutoHyphens w:val="0"/>
        <w:spacing w:after="80" w:line="276" w:lineRule="auto"/>
        <w:jc w:val="both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>č. účtu:</w:t>
      </w:r>
      <w:r w:rsidRPr="003E4E92">
        <w:rPr>
          <w:rFonts w:ascii="Verdana" w:hAnsi="Verdana" w:cs="Arial"/>
          <w:sz w:val="20"/>
        </w:rPr>
        <w:tab/>
      </w:r>
      <w:r w:rsidRPr="003E4E92">
        <w:rPr>
          <w:rFonts w:ascii="Verdana" w:hAnsi="Verdana" w:cs="Arial"/>
          <w:sz w:val="20"/>
        </w:rPr>
        <w:tab/>
      </w:r>
      <w:r w:rsidR="000C5584" w:rsidRPr="003E4E92">
        <w:rPr>
          <w:rFonts w:ascii="Verdana" w:hAnsi="Verdana" w:cs="Arial"/>
          <w:sz w:val="20"/>
        </w:rPr>
        <w:t>1525001/0710</w:t>
      </w:r>
    </w:p>
    <w:p w14:paraId="32A42CFA" w14:textId="77777777" w:rsidR="0040380E" w:rsidRPr="003E4E92" w:rsidRDefault="0040380E" w:rsidP="006666B4">
      <w:pPr>
        <w:widowControl w:val="0"/>
        <w:suppressAutoHyphens w:val="0"/>
        <w:spacing w:line="360" w:lineRule="auto"/>
        <w:jc w:val="both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>(dále jen „</w:t>
      </w:r>
      <w:r w:rsidR="00AA6386" w:rsidRPr="003E4E92">
        <w:rPr>
          <w:rFonts w:ascii="Verdana" w:hAnsi="Verdana" w:cs="Arial"/>
          <w:b/>
          <w:sz w:val="20"/>
        </w:rPr>
        <w:t>Objednatel</w:t>
      </w:r>
      <w:r w:rsidRPr="003E4E92">
        <w:rPr>
          <w:rFonts w:ascii="Verdana" w:hAnsi="Verdana" w:cs="Arial"/>
          <w:sz w:val="20"/>
        </w:rPr>
        <w:t>“), na straně jedné</w:t>
      </w:r>
    </w:p>
    <w:p w14:paraId="5F5E34C1" w14:textId="77777777" w:rsidR="0040380E" w:rsidRPr="003E4E92" w:rsidRDefault="0040380E" w:rsidP="006666B4">
      <w:pPr>
        <w:widowControl w:val="0"/>
        <w:suppressAutoHyphens w:val="0"/>
        <w:spacing w:before="200" w:after="200" w:line="360" w:lineRule="auto"/>
        <w:jc w:val="both"/>
        <w:rPr>
          <w:rFonts w:ascii="Verdana" w:hAnsi="Verdana" w:cs="Arial"/>
          <w:sz w:val="20"/>
        </w:rPr>
      </w:pPr>
      <w:r w:rsidRPr="003E4E92">
        <w:rPr>
          <w:rFonts w:ascii="Verdana" w:hAnsi="Verdana" w:cs="Arial"/>
          <w:sz w:val="20"/>
        </w:rPr>
        <w:t>a</w:t>
      </w:r>
    </w:p>
    <w:p w14:paraId="3C1ACA52" w14:textId="6CD15308" w:rsidR="0040380E" w:rsidRPr="003E4E92" w:rsidRDefault="00CF48A7" w:rsidP="006666B4">
      <w:pPr>
        <w:pStyle w:val="RLdajeosmluvnstran"/>
        <w:widowControl w:val="0"/>
        <w:jc w:val="both"/>
        <w:rPr>
          <w:rFonts w:ascii="Verdana" w:hAnsi="Verdana" w:cs="Arial"/>
          <w:b/>
          <w:sz w:val="20"/>
          <w:szCs w:val="20"/>
          <w:lang w:val="cs-CZ"/>
        </w:rPr>
      </w:pPr>
      <w:proofErr w:type="spellStart"/>
      <w:r>
        <w:rPr>
          <w:rFonts w:ascii="Verdana" w:hAnsi="Verdana" w:cs="Arial"/>
          <w:b/>
          <w:sz w:val="20"/>
          <w:szCs w:val="20"/>
          <w:lang w:val="cs-CZ"/>
        </w:rPr>
        <w:t>Everesta</w:t>
      </w:r>
      <w:proofErr w:type="spellEnd"/>
      <w:r>
        <w:rPr>
          <w:rFonts w:ascii="Verdana" w:hAnsi="Verdana" w:cs="Arial"/>
          <w:b/>
          <w:sz w:val="20"/>
          <w:szCs w:val="20"/>
          <w:lang w:val="cs-CZ"/>
        </w:rPr>
        <w:t>, s.r.o.</w:t>
      </w:r>
    </w:p>
    <w:p w14:paraId="6AD08F71" w14:textId="27DA3B2F" w:rsidR="0040380E" w:rsidRPr="003E4E9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 xml:space="preserve">se sídlem: </w:t>
      </w:r>
      <w:r w:rsidRPr="003E4E92">
        <w:rPr>
          <w:rFonts w:ascii="Verdana" w:hAnsi="Verdana" w:cs="Arial"/>
          <w:sz w:val="20"/>
          <w:szCs w:val="20"/>
        </w:rPr>
        <w:tab/>
      </w:r>
      <w:r w:rsidRPr="003E4E92">
        <w:rPr>
          <w:rFonts w:ascii="Verdana" w:hAnsi="Verdana" w:cs="Arial"/>
          <w:sz w:val="20"/>
          <w:szCs w:val="20"/>
        </w:rPr>
        <w:tab/>
      </w:r>
      <w:r w:rsidR="00CF48A7">
        <w:rPr>
          <w:rFonts w:ascii="Verdana" w:hAnsi="Verdana" w:cs="Arial"/>
          <w:sz w:val="20"/>
          <w:szCs w:val="20"/>
          <w:lang w:val="cs-CZ"/>
        </w:rPr>
        <w:t>Mimoňská 3223, 470 01 Česká Lípa</w:t>
      </w:r>
    </w:p>
    <w:p w14:paraId="5E1BD238" w14:textId="2AEB78A9" w:rsidR="0040380E" w:rsidRPr="00CF48A7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>IČ</w:t>
      </w:r>
      <w:r w:rsidR="00EC33C5" w:rsidRPr="003E4E92">
        <w:rPr>
          <w:rFonts w:ascii="Verdana" w:hAnsi="Verdana" w:cs="Arial"/>
          <w:sz w:val="20"/>
          <w:szCs w:val="20"/>
          <w:lang w:val="cs-CZ"/>
        </w:rPr>
        <w:t>O</w:t>
      </w:r>
      <w:r w:rsidRPr="003E4E92">
        <w:rPr>
          <w:rFonts w:ascii="Verdana" w:hAnsi="Verdana" w:cs="Arial"/>
          <w:sz w:val="20"/>
          <w:szCs w:val="20"/>
        </w:rPr>
        <w:t xml:space="preserve">: </w:t>
      </w:r>
      <w:r w:rsidRPr="003E4E92">
        <w:rPr>
          <w:rFonts w:ascii="Verdana" w:hAnsi="Verdana" w:cs="Arial"/>
          <w:sz w:val="20"/>
          <w:szCs w:val="20"/>
        </w:rPr>
        <w:tab/>
      </w:r>
      <w:r w:rsidRPr="003E4E92">
        <w:rPr>
          <w:rFonts w:ascii="Verdana" w:hAnsi="Verdana" w:cs="Arial"/>
          <w:sz w:val="20"/>
          <w:szCs w:val="20"/>
        </w:rPr>
        <w:tab/>
      </w:r>
      <w:r w:rsidRPr="003E4E92">
        <w:rPr>
          <w:rFonts w:ascii="Verdana" w:hAnsi="Verdana" w:cs="Arial"/>
          <w:sz w:val="20"/>
          <w:szCs w:val="20"/>
        </w:rPr>
        <w:tab/>
      </w:r>
      <w:r w:rsidR="00CF48A7">
        <w:rPr>
          <w:rFonts w:ascii="Verdana" w:hAnsi="Verdana" w:cs="Arial"/>
          <w:sz w:val="20"/>
          <w:szCs w:val="20"/>
          <w:lang w:val="cs-CZ"/>
        </w:rPr>
        <w:t>25014650</w:t>
      </w:r>
    </w:p>
    <w:p w14:paraId="6C5C8509" w14:textId="33E7CE4F" w:rsidR="0040380E" w:rsidRPr="003E4E9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 xml:space="preserve">DIČ: </w:t>
      </w:r>
      <w:r w:rsidRPr="003E4E92">
        <w:rPr>
          <w:rFonts w:ascii="Verdana" w:hAnsi="Verdana" w:cs="Arial"/>
          <w:sz w:val="20"/>
          <w:szCs w:val="20"/>
        </w:rPr>
        <w:tab/>
      </w:r>
      <w:r w:rsidRPr="003E4E92">
        <w:rPr>
          <w:rFonts w:ascii="Verdana" w:hAnsi="Verdana" w:cs="Arial"/>
          <w:sz w:val="20"/>
          <w:szCs w:val="20"/>
        </w:rPr>
        <w:tab/>
      </w:r>
      <w:r w:rsidRPr="003E4E92">
        <w:rPr>
          <w:rFonts w:ascii="Verdana" w:hAnsi="Verdana" w:cs="Arial"/>
          <w:sz w:val="20"/>
          <w:szCs w:val="20"/>
        </w:rPr>
        <w:tab/>
      </w:r>
      <w:r w:rsidR="00CF48A7">
        <w:rPr>
          <w:rFonts w:ascii="Verdana" w:hAnsi="Verdana" w:cs="Arial"/>
          <w:sz w:val="20"/>
          <w:szCs w:val="20"/>
          <w:lang w:val="cs-CZ"/>
        </w:rPr>
        <w:t>CZ25014650</w:t>
      </w:r>
    </w:p>
    <w:p w14:paraId="34688A2E" w14:textId="594C2514" w:rsidR="000C0096" w:rsidRPr="003E4E9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>společnost zapsaná v obchodním rejstříku vedeném</w:t>
      </w:r>
      <w:r w:rsidR="00CF48A7">
        <w:rPr>
          <w:rFonts w:ascii="Verdana" w:hAnsi="Verdana" w:cs="Arial"/>
          <w:sz w:val="20"/>
          <w:szCs w:val="20"/>
          <w:lang w:val="cs-CZ"/>
        </w:rPr>
        <w:t xml:space="preserve"> Krajským soudem v Ústí nad Labem</w:t>
      </w:r>
      <w:r w:rsidRPr="003E4E92">
        <w:rPr>
          <w:rFonts w:ascii="Verdana" w:hAnsi="Verdana" w:cs="Arial"/>
          <w:sz w:val="20"/>
          <w:szCs w:val="20"/>
        </w:rPr>
        <w:t xml:space="preserve"> </w:t>
      </w:r>
    </w:p>
    <w:p w14:paraId="2989CD5F" w14:textId="22EBA9A4" w:rsidR="0040380E" w:rsidRPr="003E4E92" w:rsidRDefault="000C0096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ab/>
      </w:r>
      <w:r w:rsidRPr="003E4E92">
        <w:rPr>
          <w:rFonts w:ascii="Verdana" w:hAnsi="Verdana" w:cs="Arial"/>
          <w:sz w:val="20"/>
          <w:szCs w:val="20"/>
          <w:lang w:val="cs-CZ"/>
        </w:rPr>
        <w:tab/>
      </w:r>
      <w:r w:rsidRPr="003E4E92">
        <w:rPr>
          <w:rFonts w:ascii="Verdana" w:hAnsi="Verdana" w:cs="Arial"/>
          <w:sz w:val="20"/>
          <w:szCs w:val="20"/>
          <w:lang w:val="cs-CZ"/>
        </w:rPr>
        <w:tab/>
      </w:r>
      <w:r w:rsidR="0040380E" w:rsidRPr="003E4E92">
        <w:rPr>
          <w:rFonts w:ascii="Verdana" w:hAnsi="Verdana" w:cs="Arial"/>
          <w:sz w:val="20"/>
          <w:szCs w:val="20"/>
        </w:rPr>
        <w:t xml:space="preserve">oddíl </w:t>
      </w:r>
      <w:r w:rsidR="00CF48A7">
        <w:rPr>
          <w:rFonts w:ascii="Verdana" w:hAnsi="Verdana" w:cs="Arial"/>
          <w:sz w:val="20"/>
          <w:szCs w:val="20"/>
          <w:lang w:val="cs-CZ"/>
        </w:rPr>
        <w:t>C</w:t>
      </w:r>
      <w:r w:rsidR="00812BE7" w:rsidRPr="003E4E92">
        <w:rPr>
          <w:rFonts w:ascii="Verdana" w:hAnsi="Verdana" w:cs="Arial"/>
          <w:sz w:val="20"/>
          <w:szCs w:val="20"/>
        </w:rPr>
        <w:t>, vložka</w:t>
      </w:r>
      <w:r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CF48A7">
        <w:rPr>
          <w:rFonts w:ascii="Verdana" w:hAnsi="Verdana" w:cs="Arial"/>
          <w:sz w:val="20"/>
          <w:szCs w:val="20"/>
          <w:lang w:val="cs-CZ"/>
        </w:rPr>
        <w:t>10957</w:t>
      </w:r>
    </w:p>
    <w:p w14:paraId="26987401" w14:textId="415948F0" w:rsidR="0040380E" w:rsidRPr="00CF48A7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b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 xml:space="preserve">Bankovní spojení: </w:t>
      </w:r>
      <w:r w:rsidRPr="003E4E92">
        <w:rPr>
          <w:rFonts w:ascii="Verdana" w:hAnsi="Verdana" w:cs="Arial"/>
          <w:sz w:val="20"/>
          <w:szCs w:val="20"/>
        </w:rPr>
        <w:tab/>
      </w:r>
      <w:r w:rsidR="00CF48A7">
        <w:rPr>
          <w:rFonts w:ascii="Verdana" w:hAnsi="Verdana" w:cs="Arial"/>
          <w:sz w:val="20"/>
          <w:szCs w:val="20"/>
          <w:lang w:val="cs-CZ"/>
        </w:rPr>
        <w:t>ČSOB</w:t>
      </w:r>
    </w:p>
    <w:p w14:paraId="41A71092" w14:textId="64AFE8D8" w:rsidR="00ED19D1" w:rsidRPr="003E4E92" w:rsidRDefault="00ED19D1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>č. účtu:</w:t>
      </w:r>
      <w:r w:rsidRPr="003E4E92">
        <w:rPr>
          <w:rFonts w:ascii="Verdana" w:hAnsi="Verdana" w:cs="Arial"/>
          <w:sz w:val="20"/>
          <w:szCs w:val="20"/>
          <w:lang w:val="cs-CZ"/>
        </w:rPr>
        <w:tab/>
      </w:r>
      <w:r w:rsidRPr="003E4E92">
        <w:rPr>
          <w:rFonts w:ascii="Verdana" w:hAnsi="Verdana" w:cs="Arial"/>
          <w:sz w:val="20"/>
          <w:szCs w:val="20"/>
          <w:lang w:val="cs-CZ"/>
        </w:rPr>
        <w:tab/>
      </w:r>
      <w:r w:rsidR="00CF48A7">
        <w:rPr>
          <w:rFonts w:ascii="Verdana" w:hAnsi="Verdana" w:cs="Arial"/>
          <w:sz w:val="20"/>
          <w:szCs w:val="20"/>
          <w:lang w:val="cs-CZ"/>
        </w:rPr>
        <w:t>676314683/0300</w:t>
      </w:r>
    </w:p>
    <w:p w14:paraId="41339272" w14:textId="61F2BEA8" w:rsidR="00EA168A" w:rsidRPr="00CF48A7" w:rsidRDefault="008B657B" w:rsidP="006666B4">
      <w:pPr>
        <w:pStyle w:val="RLdajeosmluvnstran"/>
        <w:widowControl w:val="0"/>
        <w:spacing w:after="8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>zastoupená</w:t>
      </w:r>
      <w:r w:rsidR="0040380E" w:rsidRPr="003E4E92">
        <w:rPr>
          <w:rFonts w:ascii="Verdana" w:hAnsi="Verdana" w:cs="Arial"/>
          <w:sz w:val="20"/>
          <w:szCs w:val="20"/>
        </w:rPr>
        <w:t>:</w:t>
      </w:r>
      <w:r w:rsidR="0040380E" w:rsidRPr="003E4E92">
        <w:rPr>
          <w:rFonts w:ascii="Verdana" w:hAnsi="Verdana" w:cs="Arial"/>
          <w:sz w:val="20"/>
          <w:szCs w:val="20"/>
        </w:rPr>
        <w:tab/>
      </w:r>
    </w:p>
    <w:p w14:paraId="7285FE58" w14:textId="77777777" w:rsidR="0040380E" w:rsidRPr="003E4E92" w:rsidRDefault="0040380E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</w:rPr>
        <w:t>(dále jen „</w:t>
      </w:r>
      <w:proofErr w:type="spellStart"/>
      <w:r w:rsidR="00AA6386" w:rsidRPr="003E4E92">
        <w:rPr>
          <w:rStyle w:val="RLProhlensmluvnchstranChar"/>
          <w:rFonts w:ascii="Verdana" w:hAnsi="Verdana" w:cs="Arial"/>
          <w:sz w:val="20"/>
          <w:szCs w:val="20"/>
          <w:lang w:val="cs-CZ"/>
        </w:rPr>
        <w:t>Poskyto</w:t>
      </w:r>
      <w:r w:rsidR="00087EB6" w:rsidRPr="003E4E92">
        <w:rPr>
          <w:rStyle w:val="RLProhlensmluvnchstranChar"/>
          <w:rFonts w:ascii="Verdana" w:hAnsi="Verdana" w:cs="Arial"/>
          <w:sz w:val="20"/>
          <w:szCs w:val="20"/>
          <w:lang w:val="cs-CZ"/>
        </w:rPr>
        <w:t>vate</w:t>
      </w:r>
      <w:proofErr w:type="spellEnd"/>
      <w:r w:rsidRPr="003E4E92">
        <w:rPr>
          <w:rStyle w:val="RLProhlensmluvnchstranChar"/>
          <w:rFonts w:ascii="Verdana" w:hAnsi="Verdana" w:cs="Arial"/>
          <w:sz w:val="20"/>
          <w:szCs w:val="20"/>
        </w:rPr>
        <w:t>l</w:t>
      </w:r>
      <w:r w:rsidRPr="003E4E92">
        <w:rPr>
          <w:rFonts w:ascii="Verdana" w:hAnsi="Verdana" w:cs="Arial"/>
          <w:sz w:val="20"/>
          <w:szCs w:val="20"/>
        </w:rPr>
        <w:t>“), na straně druhé</w:t>
      </w:r>
    </w:p>
    <w:p w14:paraId="197B7B7E" w14:textId="77777777" w:rsidR="00392F11" w:rsidRPr="003E4E92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</w:p>
    <w:p w14:paraId="313D5EA0" w14:textId="77777777" w:rsidR="00392F11" w:rsidRPr="003E4E92" w:rsidRDefault="00392F11" w:rsidP="006666B4">
      <w:pPr>
        <w:pStyle w:val="RLdajeosmluvnstran"/>
        <w:widowControl w:val="0"/>
        <w:spacing w:after="0" w:line="276" w:lineRule="auto"/>
        <w:jc w:val="both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 xml:space="preserve">(společně též jako </w:t>
      </w:r>
      <w:r w:rsidRPr="003E4E92">
        <w:rPr>
          <w:rFonts w:ascii="Verdana" w:hAnsi="Verdana" w:cs="Arial"/>
          <w:b/>
          <w:sz w:val="20"/>
          <w:szCs w:val="20"/>
          <w:lang w:val="cs-CZ"/>
        </w:rPr>
        <w:t>„smluvní strany</w:t>
      </w:r>
      <w:r w:rsidR="00C33ABD" w:rsidRPr="003E4E92">
        <w:rPr>
          <w:rFonts w:ascii="Verdana" w:hAnsi="Verdana" w:cs="Arial"/>
          <w:b/>
          <w:sz w:val="20"/>
          <w:szCs w:val="20"/>
          <w:lang w:val="cs-CZ"/>
        </w:rPr>
        <w:t xml:space="preserve">“ </w:t>
      </w:r>
      <w:r w:rsidR="00875415" w:rsidRPr="003E4E92">
        <w:rPr>
          <w:rFonts w:ascii="Verdana" w:hAnsi="Verdana" w:cs="Arial"/>
          <w:sz w:val="20"/>
          <w:szCs w:val="20"/>
          <w:lang w:val="cs-CZ"/>
        </w:rPr>
        <w:t>a/nebo</w:t>
      </w:r>
      <w:r w:rsidR="00C33ABD" w:rsidRPr="003E4E92">
        <w:rPr>
          <w:rFonts w:ascii="Verdana" w:hAnsi="Verdana" w:cs="Arial"/>
          <w:sz w:val="20"/>
          <w:szCs w:val="20"/>
          <w:lang w:val="cs-CZ"/>
        </w:rPr>
        <w:t xml:space="preserve"> samostatně jako </w:t>
      </w:r>
      <w:r w:rsidR="00C33ABD" w:rsidRPr="003E4E92">
        <w:rPr>
          <w:rFonts w:ascii="Verdana" w:hAnsi="Verdana" w:cs="Arial"/>
          <w:b/>
          <w:sz w:val="20"/>
          <w:szCs w:val="20"/>
          <w:lang w:val="cs-CZ"/>
        </w:rPr>
        <w:t>„smluvní strana</w:t>
      </w:r>
      <w:r w:rsidRPr="003E4E92">
        <w:rPr>
          <w:rFonts w:ascii="Verdana" w:hAnsi="Verdana" w:cs="Arial"/>
          <w:b/>
          <w:sz w:val="20"/>
          <w:szCs w:val="20"/>
          <w:lang w:val="cs-CZ"/>
        </w:rPr>
        <w:t>“</w:t>
      </w:r>
      <w:r w:rsidR="00875415" w:rsidRPr="003E4E92">
        <w:rPr>
          <w:rFonts w:ascii="Verdana" w:hAnsi="Verdana" w:cs="Arial"/>
          <w:sz w:val="20"/>
          <w:szCs w:val="20"/>
          <w:lang w:val="cs-CZ"/>
        </w:rPr>
        <w:t>)</w:t>
      </w:r>
    </w:p>
    <w:p w14:paraId="1A63EF67" w14:textId="77777777" w:rsidR="005E0B0C" w:rsidRPr="003E4E92" w:rsidRDefault="005E0B0C" w:rsidP="006666B4">
      <w:pPr>
        <w:pStyle w:val="RLdajeosmluvnstran"/>
        <w:widowControl w:val="0"/>
        <w:jc w:val="both"/>
        <w:rPr>
          <w:rFonts w:ascii="Verdana" w:hAnsi="Verdana" w:cs="Arial"/>
          <w:sz w:val="20"/>
          <w:szCs w:val="20"/>
          <w:lang w:val="cs-CZ"/>
        </w:rPr>
      </w:pPr>
    </w:p>
    <w:p w14:paraId="06E3FCA4" w14:textId="77777777" w:rsidR="00B5766E" w:rsidRPr="003E4E92" w:rsidRDefault="00B5766E" w:rsidP="006666B4">
      <w:pPr>
        <w:pStyle w:val="RLdajeosmluvnstran"/>
        <w:widowControl w:val="0"/>
        <w:jc w:val="both"/>
        <w:rPr>
          <w:rFonts w:ascii="Verdana" w:hAnsi="Verdana" w:cs="Arial"/>
          <w:sz w:val="20"/>
          <w:szCs w:val="20"/>
          <w:lang w:val="cs-CZ"/>
        </w:rPr>
      </w:pPr>
    </w:p>
    <w:p w14:paraId="735FD839" w14:textId="77777777" w:rsidR="0040380E" w:rsidRPr="003E4E92" w:rsidRDefault="0040380E" w:rsidP="006666B4">
      <w:pPr>
        <w:widowControl w:val="0"/>
        <w:tabs>
          <w:tab w:val="left" w:pos="0"/>
        </w:tabs>
        <w:suppressAutoHyphens w:val="0"/>
        <w:spacing w:after="200"/>
        <w:jc w:val="center"/>
        <w:rPr>
          <w:rFonts w:ascii="Verdana" w:hAnsi="Verdana" w:cs="Arial"/>
          <w:b/>
          <w:bCs/>
          <w:sz w:val="20"/>
        </w:rPr>
      </w:pPr>
      <w:r w:rsidRPr="003E4E92">
        <w:rPr>
          <w:rFonts w:ascii="Verdana" w:hAnsi="Verdana" w:cs="Arial"/>
          <w:b/>
          <w:bCs/>
          <w:sz w:val="20"/>
        </w:rPr>
        <w:t>Preambule</w:t>
      </w:r>
    </w:p>
    <w:p w14:paraId="3EF6E8D6" w14:textId="77777777" w:rsidR="0040380E" w:rsidRDefault="006765E1" w:rsidP="00721CE6">
      <w:pPr>
        <w:jc w:val="both"/>
        <w:rPr>
          <w:rFonts w:ascii="Verdana" w:hAnsi="Verdana"/>
          <w:sz w:val="20"/>
        </w:rPr>
      </w:pPr>
      <w:r w:rsidRPr="003E4E92">
        <w:rPr>
          <w:rFonts w:ascii="Verdana" w:hAnsi="Verdana"/>
          <w:sz w:val="20"/>
        </w:rPr>
        <w:t xml:space="preserve">Smluvní strany </w:t>
      </w:r>
      <w:r w:rsidR="00497350" w:rsidRPr="003E4E92">
        <w:rPr>
          <w:rFonts w:ascii="Verdana" w:hAnsi="Verdana"/>
          <w:sz w:val="20"/>
        </w:rPr>
        <w:t>uzavír</w:t>
      </w:r>
      <w:r w:rsidR="008F6D13">
        <w:rPr>
          <w:rFonts w:ascii="Verdana" w:hAnsi="Verdana"/>
          <w:sz w:val="20"/>
        </w:rPr>
        <w:t>a</w:t>
      </w:r>
      <w:r w:rsidR="00497350" w:rsidRPr="003E4E92">
        <w:rPr>
          <w:rFonts w:ascii="Verdana" w:hAnsi="Verdana"/>
          <w:sz w:val="20"/>
        </w:rPr>
        <w:t xml:space="preserve">jí tuto </w:t>
      </w:r>
      <w:r w:rsidR="00E02871">
        <w:rPr>
          <w:rFonts w:ascii="Verdana" w:hAnsi="Verdana"/>
          <w:sz w:val="20"/>
        </w:rPr>
        <w:t>Rámcovou s</w:t>
      </w:r>
      <w:r w:rsidR="00E02871" w:rsidRPr="003E4E92">
        <w:rPr>
          <w:rFonts w:ascii="Verdana" w:hAnsi="Verdana"/>
          <w:sz w:val="20"/>
        </w:rPr>
        <w:t xml:space="preserve">mlouvu </w:t>
      </w:r>
      <w:r w:rsidR="000C5584" w:rsidRPr="003E4E92">
        <w:rPr>
          <w:rFonts w:ascii="Verdana" w:hAnsi="Verdana"/>
          <w:sz w:val="20"/>
        </w:rPr>
        <w:t>na základě výsledků zadávacího řízení</w:t>
      </w:r>
      <w:r w:rsidR="00497350" w:rsidRPr="003E4E92">
        <w:rPr>
          <w:rFonts w:ascii="Verdana" w:hAnsi="Verdana"/>
          <w:sz w:val="20"/>
        </w:rPr>
        <w:t xml:space="preserve"> </w:t>
      </w:r>
      <w:r w:rsidR="00E127AD">
        <w:rPr>
          <w:rFonts w:ascii="Verdana" w:hAnsi="Verdana"/>
          <w:sz w:val="20"/>
        </w:rPr>
        <w:t xml:space="preserve">podlimitní </w:t>
      </w:r>
      <w:r w:rsidR="00497350" w:rsidRPr="003E4E92">
        <w:rPr>
          <w:rFonts w:ascii="Verdana" w:hAnsi="Verdana"/>
          <w:sz w:val="20"/>
        </w:rPr>
        <w:t>veřejné zakázky s názvem</w:t>
      </w:r>
      <w:r w:rsidR="00497350" w:rsidRPr="00721CE6">
        <w:rPr>
          <w:rFonts w:ascii="Verdana" w:hAnsi="Verdana"/>
          <w:sz w:val="20"/>
        </w:rPr>
        <w:t xml:space="preserve"> </w:t>
      </w:r>
      <w:r w:rsidR="00721CE6">
        <w:rPr>
          <w:rFonts w:ascii="Verdana" w:hAnsi="Verdana"/>
          <w:sz w:val="20"/>
        </w:rPr>
        <w:t>„</w:t>
      </w:r>
      <w:r w:rsidR="00585BC4" w:rsidRPr="00585BC4">
        <w:rPr>
          <w:rFonts w:ascii="Verdana" w:hAnsi="Verdana"/>
          <w:b/>
          <w:sz w:val="20"/>
          <w:szCs w:val="32"/>
        </w:rPr>
        <w:t>Organizační zajištění Podnikatelského projektu roku, Seminářů, Workshopů, Monitorovacích výborů a Konferencí</w:t>
      </w:r>
      <w:r w:rsidR="00721CE6" w:rsidRPr="00721CE6">
        <w:rPr>
          <w:rFonts w:ascii="Verdana" w:hAnsi="Verdana"/>
          <w:sz w:val="20"/>
        </w:rPr>
        <w:t>“</w:t>
      </w:r>
      <w:r w:rsidR="00E127AD">
        <w:rPr>
          <w:rFonts w:ascii="Verdana" w:hAnsi="Verdana"/>
          <w:sz w:val="20"/>
        </w:rPr>
        <w:t xml:space="preserve"> </w:t>
      </w:r>
      <w:r w:rsidR="00497350" w:rsidRPr="003E4E92">
        <w:rPr>
          <w:rFonts w:ascii="Verdana" w:hAnsi="Verdana"/>
          <w:sz w:val="20"/>
        </w:rPr>
        <w:t xml:space="preserve">(dále také jen </w:t>
      </w:r>
      <w:r w:rsidR="00497350" w:rsidRPr="003E4E92">
        <w:rPr>
          <w:rFonts w:ascii="Verdana" w:hAnsi="Verdana"/>
          <w:b/>
          <w:sz w:val="20"/>
        </w:rPr>
        <w:t>„Veřejná zakázka“</w:t>
      </w:r>
      <w:r w:rsidR="00497350" w:rsidRPr="003E4E92">
        <w:rPr>
          <w:rFonts w:ascii="Verdana" w:hAnsi="Verdana"/>
          <w:sz w:val="20"/>
        </w:rPr>
        <w:t xml:space="preserve"> či </w:t>
      </w:r>
      <w:r w:rsidR="00497350" w:rsidRPr="003E4E92">
        <w:rPr>
          <w:rFonts w:ascii="Verdana" w:hAnsi="Verdana"/>
          <w:b/>
          <w:sz w:val="20"/>
        </w:rPr>
        <w:t>„Zadávací řízení“</w:t>
      </w:r>
      <w:r w:rsidR="000C5584" w:rsidRPr="003E4E92">
        <w:rPr>
          <w:rFonts w:ascii="Verdana" w:hAnsi="Verdana"/>
          <w:sz w:val="20"/>
        </w:rPr>
        <w:t xml:space="preserve">). </w:t>
      </w:r>
      <w:r w:rsidR="00EB6252" w:rsidRPr="003E4E92">
        <w:rPr>
          <w:rFonts w:ascii="Verdana" w:hAnsi="Verdana"/>
          <w:sz w:val="20"/>
        </w:rPr>
        <w:t>Veřejná zakázka je spolufinancována z Operačního programu </w:t>
      </w:r>
      <w:r w:rsidR="00E127AD">
        <w:rPr>
          <w:rFonts w:ascii="Verdana" w:hAnsi="Verdana"/>
          <w:sz w:val="20"/>
        </w:rPr>
        <w:t>Podnikání a inovace pro konkurenceschopnost</w:t>
      </w:r>
      <w:r w:rsidR="00EB6252" w:rsidRPr="003E4E92">
        <w:rPr>
          <w:rFonts w:ascii="Verdana" w:hAnsi="Verdana"/>
          <w:sz w:val="20"/>
        </w:rPr>
        <w:t xml:space="preserve"> (dále jen </w:t>
      </w:r>
      <w:r w:rsidR="00EB6252" w:rsidRPr="003E4E92">
        <w:rPr>
          <w:rFonts w:ascii="Verdana" w:hAnsi="Verdana"/>
          <w:b/>
          <w:sz w:val="20"/>
        </w:rPr>
        <w:t xml:space="preserve">„OP </w:t>
      </w:r>
      <w:r w:rsidR="00E127AD">
        <w:rPr>
          <w:rFonts w:ascii="Verdana" w:hAnsi="Verdana"/>
          <w:b/>
          <w:sz w:val="20"/>
        </w:rPr>
        <w:t>PIK</w:t>
      </w:r>
      <w:r w:rsidR="00EB6252" w:rsidRPr="003E4E92">
        <w:rPr>
          <w:rFonts w:ascii="Verdana" w:hAnsi="Verdana"/>
          <w:b/>
          <w:sz w:val="20"/>
        </w:rPr>
        <w:t>“</w:t>
      </w:r>
      <w:r w:rsidR="00EB6252" w:rsidRPr="003E4E92">
        <w:rPr>
          <w:rFonts w:ascii="Verdana" w:hAnsi="Verdana"/>
          <w:sz w:val="20"/>
        </w:rPr>
        <w:t>)</w:t>
      </w:r>
      <w:r w:rsidR="00473CB3" w:rsidRPr="003E4E92">
        <w:rPr>
          <w:rFonts w:ascii="Verdana" w:hAnsi="Verdana"/>
          <w:sz w:val="20"/>
        </w:rPr>
        <w:t>.</w:t>
      </w:r>
      <w:r w:rsidR="000C19F6" w:rsidRPr="003E4E92">
        <w:rPr>
          <w:rFonts w:ascii="Verdana" w:hAnsi="Verdana"/>
          <w:sz w:val="20"/>
        </w:rPr>
        <w:t xml:space="preserve"> </w:t>
      </w:r>
    </w:p>
    <w:p w14:paraId="214F2366" w14:textId="77777777" w:rsidR="004E3272" w:rsidRDefault="004E3272" w:rsidP="00721CE6">
      <w:pPr>
        <w:jc w:val="both"/>
        <w:rPr>
          <w:rFonts w:ascii="Verdana" w:hAnsi="Verdana"/>
          <w:sz w:val="20"/>
        </w:rPr>
      </w:pPr>
    </w:p>
    <w:p w14:paraId="740DC8BB" w14:textId="77777777" w:rsidR="004E3272" w:rsidRDefault="004E3272" w:rsidP="00721CE6">
      <w:pPr>
        <w:jc w:val="both"/>
        <w:rPr>
          <w:rFonts w:ascii="Verdana" w:hAnsi="Verdana"/>
          <w:sz w:val="20"/>
        </w:rPr>
      </w:pPr>
    </w:p>
    <w:p w14:paraId="4FDAB57A" w14:textId="77777777" w:rsidR="008F1E22" w:rsidRPr="003E4E92" w:rsidRDefault="008F1E22" w:rsidP="00721CE6">
      <w:pPr>
        <w:jc w:val="both"/>
        <w:rPr>
          <w:rFonts w:ascii="Verdana" w:hAnsi="Verdana"/>
          <w:sz w:val="20"/>
        </w:rPr>
      </w:pPr>
    </w:p>
    <w:p w14:paraId="1470F9CA" w14:textId="77777777" w:rsidR="003E3CB5" w:rsidRPr="003E4E92" w:rsidRDefault="003E3CB5" w:rsidP="000C19F6">
      <w:pPr>
        <w:pStyle w:val="Zkladntextodsazen21"/>
        <w:widowControl w:val="0"/>
        <w:tabs>
          <w:tab w:val="clear" w:pos="1440"/>
          <w:tab w:val="clear" w:pos="1458"/>
          <w:tab w:val="left" w:pos="0"/>
        </w:tabs>
        <w:suppressAutoHyphens w:val="0"/>
        <w:spacing w:after="120"/>
        <w:ind w:left="0" w:firstLine="0"/>
        <w:rPr>
          <w:rFonts w:ascii="Verdana" w:hAnsi="Verdana"/>
          <w:sz w:val="20"/>
        </w:rPr>
      </w:pPr>
    </w:p>
    <w:p w14:paraId="4D2B8682" w14:textId="77777777" w:rsidR="002B63A8" w:rsidRPr="003E4E92" w:rsidRDefault="002B63A8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0"/>
        <w:ind w:firstLine="567"/>
        <w:rPr>
          <w:rFonts w:ascii="Verdana" w:hAnsi="Verdana"/>
          <w:sz w:val="20"/>
          <w:szCs w:val="20"/>
        </w:rPr>
      </w:pPr>
      <w:bookmarkStart w:id="0" w:name="_Ref359924175"/>
      <w:bookmarkStart w:id="1" w:name="_Ref260209809"/>
    </w:p>
    <w:bookmarkEnd w:id="0"/>
    <w:p w14:paraId="19D4180C" w14:textId="77777777" w:rsidR="0040380E" w:rsidRPr="003E4E92" w:rsidRDefault="00D07CB7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Předmět </w:t>
      </w:r>
      <w:r w:rsidR="00FF4C8B" w:rsidRPr="003E4E92">
        <w:rPr>
          <w:rFonts w:ascii="Verdana" w:hAnsi="Verdana"/>
          <w:sz w:val="20"/>
          <w:szCs w:val="20"/>
          <w:lang w:val="cs-CZ"/>
        </w:rPr>
        <w:t xml:space="preserve">plnění </w:t>
      </w:r>
      <w:bookmarkEnd w:id="1"/>
      <w:r w:rsidR="00E02871">
        <w:rPr>
          <w:rFonts w:ascii="Verdana" w:hAnsi="Verdana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/>
          <w:sz w:val="20"/>
          <w:szCs w:val="20"/>
        </w:rPr>
        <w:t>mlouvy</w:t>
      </w:r>
      <w:proofErr w:type="spellEnd"/>
    </w:p>
    <w:p w14:paraId="78AB50A2" w14:textId="77777777" w:rsidR="000B1FCD" w:rsidRPr="00763581" w:rsidRDefault="000B1FCD" w:rsidP="00E30B64">
      <w:pPr>
        <w:pStyle w:val="Odstavecseseznamem"/>
        <w:numPr>
          <w:ilvl w:val="1"/>
          <w:numId w:val="24"/>
        </w:numPr>
        <w:suppressAutoHyphens w:val="0"/>
        <w:overflowPunct/>
        <w:autoSpaceDN w:val="0"/>
        <w:adjustRightInd w:val="0"/>
        <w:ind w:left="567" w:hanging="567"/>
        <w:jc w:val="both"/>
        <w:textAlignment w:val="auto"/>
        <w:rPr>
          <w:rFonts w:ascii="Verdana" w:hAnsi="Verdana" w:cs="Arial"/>
          <w:sz w:val="20"/>
        </w:rPr>
      </w:pPr>
      <w:r w:rsidRPr="00763581">
        <w:rPr>
          <w:rFonts w:ascii="Verdana" w:hAnsi="Verdana" w:cs="Arial"/>
          <w:sz w:val="20"/>
        </w:rPr>
        <w:t xml:space="preserve">Předmětem plnění </w:t>
      </w:r>
      <w:r w:rsidR="00763581" w:rsidRPr="00763581">
        <w:rPr>
          <w:rFonts w:ascii="Verdana" w:hAnsi="Verdana" w:cs="Arial"/>
          <w:sz w:val="20"/>
        </w:rPr>
        <w:t xml:space="preserve">této Rámcové smlouvy </w:t>
      </w:r>
      <w:r w:rsidRPr="00763581">
        <w:rPr>
          <w:rFonts w:ascii="Verdana" w:hAnsi="Verdana" w:cs="Arial"/>
          <w:sz w:val="20"/>
        </w:rPr>
        <w:t xml:space="preserve">je </w:t>
      </w:r>
      <w:r w:rsidR="00763581" w:rsidRPr="00763581">
        <w:rPr>
          <w:rFonts w:ascii="Verdana" w:hAnsi="Verdana" w:cs="UGRNRV+Calibri"/>
          <w:sz w:val="20"/>
          <w:lang w:eastAsia="cs-CZ"/>
        </w:rPr>
        <w:t xml:space="preserve">sjednání závazných podmínek, kterými se budou po dobu její účinnosti smluvní strany řídit při </w:t>
      </w:r>
      <w:r w:rsidRPr="00763581">
        <w:rPr>
          <w:rFonts w:ascii="Verdana" w:hAnsi="Verdana" w:cs="Arial"/>
          <w:sz w:val="20"/>
        </w:rPr>
        <w:t xml:space="preserve">poskytování </w:t>
      </w:r>
      <w:r w:rsidR="00A606BD" w:rsidRPr="00763581">
        <w:rPr>
          <w:rFonts w:ascii="Verdana" w:hAnsi="Verdana" w:cs="Arial"/>
          <w:sz w:val="20"/>
        </w:rPr>
        <w:t xml:space="preserve">komplexních </w:t>
      </w:r>
      <w:r w:rsidRPr="00763581">
        <w:rPr>
          <w:rFonts w:ascii="Verdana" w:hAnsi="Verdana" w:cs="Arial"/>
          <w:sz w:val="20"/>
        </w:rPr>
        <w:t>služeb</w:t>
      </w:r>
      <w:r w:rsidR="00A606BD" w:rsidRPr="00763581">
        <w:rPr>
          <w:rFonts w:ascii="Verdana" w:hAnsi="Verdana" w:cs="Arial"/>
          <w:sz w:val="20"/>
        </w:rPr>
        <w:t xml:space="preserve"> organizačních, technických i cateringových</w:t>
      </w:r>
      <w:r w:rsidRPr="00763581">
        <w:rPr>
          <w:rFonts w:ascii="Verdana" w:hAnsi="Verdana" w:cs="Arial"/>
          <w:sz w:val="20"/>
        </w:rPr>
        <w:t xml:space="preserve"> </w:t>
      </w:r>
      <w:r w:rsidR="00A606BD" w:rsidRPr="00763581">
        <w:rPr>
          <w:rFonts w:ascii="Verdana" w:hAnsi="Verdana" w:cs="Arial"/>
          <w:sz w:val="20"/>
        </w:rPr>
        <w:t>při</w:t>
      </w:r>
      <w:r w:rsidR="00123E22" w:rsidRPr="00763581">
        <w:rPr>
          <w:rFonts w:ascii="Verdana" w:hAnsi="Verdana" w:cs="Arial"/>
          <w:sz w:val="20"/>
        </w:rPr>
        <w:t xml:space="preserve"> zajištění</w:t>
      </w:r>
      <w:r w:rsidR="00A606BD" w:rsidRPr="00763581">
        <w:rPr>
          <w:rFonts w:ascii="Verdana" w:hAnsi="Verdana" w:cs="Arial"/>
          <w:sz w:val="20"/>
        </w:rPr>
        <w:t xml:space="preserve"> akcí</w:t>
      </w:r>
      <w:r w:rsidR="00123E22" w:rsidRPr="00763581">
        <w:rPr>
          <w:rFonts w:ascii="Verdana" w:hAnsi="Verdana" w:cs="Arial"/>
          <w:sz w:val="20"/>
        </w:rPr>
        <w:t xml:space="preserve"> </w:t>
      </w:r>
      <w:r w:rsidR="002F6609" w:rsidRPr="00763581">
        <w:rPr>
          <w:rFonts w:ascii="Verdana" w:hAnsi="Verdana" w:cs="Arial"/>
          <w:sz w:val="20"/>
        </w:rPr>
        <w:t>Podnikatelský projekt roku,</w:t>
      </w:r>
      <w:r w:rsidR="00123E22" w:rsidRPr="00763581">
        <w:rPr>
          <w:rFonts w:ascii="Verdana" w:hAnsi="Verdana" w:cs="Arial"/>
          <w:sz w:val="20"/>
        </w:rPr>
        <w:t xml:space="preserve"> </w:t>
      </w:r>
      <w:r w:rsidR="00585BC4" w:rsidRPr="00763581">
        <w:rPr>
          <w:rFonts w:ascii="Verdana" w:hAnsi="Verdana" w:cs="Arial"/>
          <w:sz w:val="20"/>
        </w:rPr>
        <w:t>S</w:t>
      </w:r>
      <w:r w:rsidR="00123E22" w:rsidRPr="00763581">
        <w:rPr>
          <w:rFonts w:ascii="Verdana" w:hAnsi="Verdana" w:cs="Arial"/>
          <w:sz w:val="20"/>
        </w:rPr>
        <w:t>eminářů</w:t>
      </w:r>
      <w:r w:rsidR="00B84499" w:rsidRPr="00763581">
        <w:rPr>
          <w:rFonts w:ascii="Verdana" w:hAnsi="Verdana" w:cs="Arial"/>
          <w:sz w:val="20"/>
        </w:rPr>
        <w:t xml:space="preserve">, </w:t>
      </w:r>
      <w:r w:rsidR="00585BC4" w:rsidRPr="00763581">
        <w:rPr>
          <w:rFonts w:ascii="Verdana" w:hAnsi="Verdana" w:cs="Arial"/>
          <w:sz w:val="20"/>
        </w:rPr>
        <w:t>W</w:t>
      </w:r>
      <w:r w:rsidR="00B84499" w:rsidRPr="00763581">
        <w:rPr>
          <w:rFonts w:ascii="Verdana" w:hAnsi="Verdana" w:cs="Arial"/>
          <w:sz w:val="20"/>
        </w:rPr>
        <w:t>orkshopů</w:t>
      </w:r>
      <w:r w:rsidR="00585BC4" w:rsidRPr="00763581">
        <w:rPr>
          <w:rFonts w:ascii="Verdana" w:hAnsi="Verdana" w:cs="Arial"/>
          <w:sz w:val="20"/>
        </w:rPr>
        <w:t>,</w:t>
      </w:r>
      <w:r w:rsidR="002F6609" w:rsidRPr="00763581">
        <w:rPr>
          <w:rFonts w:ascii="Verdana" w:hAnsi="Verdana" w:cs="Arial"/>
          <w:sz w:val="20"/>
        </w:rPr>
        <w:t xml:space="preserve"> </w:t>
      </w:r>
      <w:r w:rsidR="00585BC4" w:rsidRPr="00763581">
        <w:rPr>
          <w:rFonts w:ascii="Verdana" w:hAnsi="Verdana" w:cs="Arial"/>
          <w:sz w:val="20"/>
        </w:rPr>
        <w:t>K</w:t>
      </w:r>
      <w:r w:rsidR="002F6609" w:rsidRPr="00763581">
        <w:rPr>
          <w:rFonts w:ascii="Verdana" w:hAnsi="Verdana" w:cs="Arial"/>
          <w:sz w:val="20"/>
        </w:rPr>
        <w:t>onferenc</w:t>
      </w:r>
      <w:r w:rsidR="00B84499" w:rsidRPr="00763581">
        <w:rPr>
          <w:rFonts w:ascii="Verdana" w:hAnsi="Verdana" w:cs="Arial"/>
          <w:sz w:val="20"/>
        </w:rPr>
        <w:t>í</w:t>
      </w:r>
      <w:r w:rsidR="00585BC4" w:rsidRPr="00763581">
        <w:rPr>
          <w:rFonts w:ascii="Verdana" w:hAnsi="Verdana" w:cs="Arial"/>
          <w:sz w:val="20"/>
        </w:rPr>
        <w:t xml:space="preserve"> a Monitorovacích výborů</w:t>
      </w:r>
      <w:r w:rsidR="00270C92" w:rsidRPr="00763581">
        <w:rPr>
          <w:rFonts w:ascii="Verdana" w:hAnsi="Verdana" w:cs="Arial"/>
          <w:sz w:val="20"/>
        </w:rPr>
        <w:t>,</w:t>
      </w:r>
      <w:r w:rsidR="008913A9" w:rsidRPr="00763581">
        <w:rPr>
          <w:rFonts w:ascii="Verdana" w:hAnsi="Verdana" w:cs="Arial"/>
          <w:sz w:val="20"/>
        </w:rPr>
        <w:t xml:space="preserve"> (dále </w:t>
      </w:r>
      <w:r w:rsidR="00A606BD" w:rsidRPr="00763581">
        <w:rPr>
          <w:rFonts w:ascii="Verdana" w:hAnsi="Verdana" w:cs="Arial"/>
          <w:sz w:val="20"/>
        </w:rPr>
        <w:t xml:space="preserve">jen </w:t>
      </w:r>
      <w:r w:rsidR="00AA24F5" w:rsidRPr="00763581">
        <w:rPr>
          <w:rFonts w:ascii="Verdana" w:hAnsi="Verdana" w:cs="Arial"/>
          <w:sz w:val="20"/>
        </w:rPr>
        <w:t>„</w:t>
      </w:r>
      <w:r w:rsidR="00DF6892" w:rsidRPr="00763581">
        <w:rPr>
          <w:rFonts w:ascii="Verdana" w:hAnsi="Verdana" w:cs="Arial"/>
          <w:sz w:val="20"/>
        </w:rPr>
        <w:t>akcí</w:t>
      </w:r>
      <w:r w:rsidR="00AA24F5" w:rsidRPr="00763581">
        <w:rPr>
          <w:rFonts w:ascii="Verdana" w:hAnsi="Verdana" w:cs="Arial"/>
          <w:sz w:val="20"/>
        </w:rPr>
        <w:t>“</w:t>
      </w:r>
      <w:r w:rsidR="008913A9" w:rsidRPr="00763581">
        <w:rPr>
          <w:rFonts w:ascii="Verdana" w:hAnsi="Verdana" w:cs="Arial"/>
          <w:sz w:val="20"/>
        </w:rPr>
        <w:t>)</w:t>
      </w:r>
      <w:r w:rsidR="009C1F2B" w:rsidRPr="00763581">
        <w:rPr>
          <w:rFonts w:ascii="Verdana" w:hAnsi="Verdana" w:cs="Arial"/>
          <w:sz w:val="20"/>
        </w:rPr>
        <w:t>, včetně pronájmu prostor a organizačního zajištění</w:t>
      </w:r>
      <w:r w:rsidR="001D3525" w:rsidRPr="00763581">
        <w:rPr>
          <w:rFonts w:ascii="Verdana" w:hAnsi="Verdana" w:cs="Arial"/>
          <w:sz w:val="20"/>
        </w:rPr>
        <w:t>,</w:t>
      </w:r>
      <w:r w:rsidR="009C1F2B" w:rsidRPr="00763581">
        <w:rPr>
          <w:rFonts w:ascii="Verdana" w:hAnsi="Verdana" w:cs="Arial"/>
          <w:sz w:val="20"/>
        </w:rPr>
        <w:t xml:space="preserve"> cateringu, a ostatních souvisejících služeb</w:t>
      </w:r>
      <w:r w:rsidRPr="00763581">
        <w:rPr>
          <w:rFonts w:ascii="Verdana" w:hAnsi="Verdana" w:cs="Arial"/>
          <w:sz w:val="20"/>
        </w:rPr>
        <w:t xml:space="preserve">. </w:t>
      </w:r>
    </w:p>
    <w:p w14:paraId="5F41539B" w14:textId="77777777" w:rsidR="00763581" w:rsidRPr="00763581" w:rsidRDefault="00763581" w:rsidP="00763581">
      <w:pPr>
        <w:pStyle w:val="Odstavecseseznamem"/>
        <w:suppressAutoHyphens w:val="0"/>
        <w:overflowPunct/>
        <w:autoSpaceDN w:val="0"/>
        <w:adjustRightInd w:val="0"/>
        <w:jc w:val="both"/>
        <w:textAlignment w:val="auto"/>
        <w:rPr>
          <w:rFonts w:ascii="Verdana" w:hAnsi="Verdana" w:cs="Arial"/>
          <w:sz w:val="20"/>
        </w:rPr>
      </w:pPr>
    </w:p>
    <w:p w14:paraId="68314BC8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3B63A7">
        <w:rPr>
          <w:rFonts w:ascii="Verdana" w:hAnsi="Verdana"/>
          <w:sz w:val="20"/>
        </w:rPr>
        <w:t>.1</w:t>
      </w:r>
      <w:r>
        <w:rPr>
          <w:rFonts w:ascii="Verdana" w:hAnsi="Verdana"/>
          <w:sz w:val="20"/>
        </w:rPr>
        <w:t>.1</w:t>
      </w:r>
      <w:r w:rsidRPr="003B63A7">
        <w:rPr>
          <w:rFonts w:ascii="Verdana" w:hAnsi="Verdana"/>
          <w:sz w:val="20"/>
        </w:rPr>
        <w:t xml:space="preserve"> Organizační zajištění akce</w:t>
      </w:r>
    </w:p>
    <w:p w14:paraId="463515C4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 xml:space="preserve">Organizační zajištění akce je požadováno </w:t>
      </w:r>
      <w:r w:rsidR="00F9009E">
        <w:rPr>
          <w:rFonts w:ascii="Verdana" w:hAnsi="Verdana"/>
          <w:sz w:val="20"/>
        </w:rPr>
        <w:t>O</w:t>
      </w:r>
      <w:r w:rsidR="00B33BAC">
        <w:rPr>
          <w:rFonts w:ascii="Verdana" w:hAnsi="Verdana"/>
          <w:sz w:val="20"/>
        </w:rPr>
        <w:t>bjedn</w:t>
      </w:r>
      <w:r w:rsidRPr="003B63A7">
        <w:rPr>
          <w:rFonts w:ascii="Verdana" w:hAnsi="Verdana"/>
          <w:sz w:val="20"/>
        </w:rPr>
        <w:t>atelem dle typu akce v souladu s příloh</w:t>
      </w:r>
      <w:r w:rsidR="00B33BAC">
        <w:rPr>
          <w:rFonts w:ascii="Verdana" w:hAnsi="Verdana"/>
          <w:sz w:val="20"/>
        </w:rPr>
        <w:t>ou</w:t>
      </w:r>
      <w:r w:rsidRPr="003B63A7">
        <w:rPr>
          <w:rFonts w:ascii="Verdana" w:hAnsi="Verdana"/>
          <w:sz w:val="20"/>
        </w:rPr>
        <w:t xml:space="preserve"> č.</w:t>
      </w:r>
      <w:r w:rsidR="00BF0ED6">
        <w:rPr>
          <w:rFonts w:ascii="Verdana" w:hAnsi="Verdana"/>
          <w:sz w:val="20"/>
        </w:rPr>
        <w:t xml:space="preserve"> </w:t>
      </w:r>
      <w:r w:rsidR="00086650">
        <w:rPr>
          <w:rFonts w:ascii="Verdana" w:hAnsi="Verdana"/>
          <w:sz w:val="20"/>
        </w:rPr>
        <w:t>1</w:t>
      </w:r>
      <w:r w:rsidRPr="003B63A7">
        <w:rPr>
          <w:rFonts w:ascii="Verdana" w:hAnsi="Verdana"/>
          <w:sz w:val="20"/>
        </w:rPr>
        <w:t>, avšak vždy v minimálním rozsahu:</w:t>
      </w:r>
    </w:p>
    <w:p w14:paraId="7D90DF6F" w14:textId="77777777" w:rsidR="003B63A7" w:rsidRP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 xml:space="preserve">zajištění vhodných prostor (výběr musí být odsouhlasen </w:t>
      </w:r>
      <w:r w:rsidR="00F9009E">
        <w:rPr>
          <w:rFonts w:ascii="Verdana" w:hAnsi="Verdana"/>
          <w:sz w:val="20"/>
        </w:rPr>
        <w:t>O</w:t>
      </w:r>
      <w:r w:rsidR="00B33BAC">
        <w:rPr>
          <w:rFonts w:ascii="Verdana" w:hAnsi="Verdana"/>
          <w:sz w:val="20"/>
        </w:rPr>
        <w:t>bjedn</w:t>
      </w:r>
      <w:r w:rsidR="00B33BAC" w:rsidRPr="003B63A7">
        <w:rPr>
          <w:rFonts w:ascii="Verdana" w:hAnsi="Verdana"/>
          <w:sz w:val="20"/>
        </w:rPr>
        <w:t>atelem</w:t>
      </w:r>
      <w:r w:rsidRPr="003B63A7">
        <w:rPr>
          <w:rFonts w:ascii="Verdana" w:hAnsi="Verdana"/>
          <w:sz w:val="20"/>
        </w:rPr>
        <w:t>)</w:t>
      </w:r>
    </w:p>
    <w:p w14:paraId="39D8A05B" w14:textId="77777777" w:rsidR="003B63A7" w:rsidRP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>technické zajištění akce (projektor, notebook, ozvučení,</w:t>
      </w:r>
      <w:r w:rsidR="001D3525">
        <w:rPr>
          <w:rFonts w:ascii="Verdana" w:hAnsi="Verdana"/>
          <w:sz w:val="20"/>
        </w:rPr>
        <w:t xml:space="preserve"> </w:t>
      </w:r>
      <w:r w:rsidRPr="003B63A7">
        <w:rPr>
          <w:rFonts w:ascii="Verdana" w:hAnsi="Verdana"/>
          <w:sz w:val="20"/>
        </w:rPr>
        <w:t>osvětlení, mikrofony, pořízení zvukového a písemného záznamu)</w:t>
      </w:r>
    </w:p>
    <w:p w14:paraId="468CA6CA" w14:textId="77777777" w:rsidR="003B63A7" w:rsidRP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>grafické zpracování a distribuce pozvánek (pouze elektronicky)</w:t>
      </w:r>
    </w:p>
    <w:p w14:paraId="1CE76428" w14:textId="1121FBB9" w:rsid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>výzdoba</w:t>
      </w:r>
      <w:r w:rsidR="001F2433">
        <w:rPr>
          <w:rFonts w:ascii="Verdana" w:hAnsi="Verdana"/>
          <w:sz w:val="20"/>
        </w:rPr>
        <w:t xml:space="preserve"> (</w:t>
      </w:r>
      <w:r w:rsidR="001F2433" w:rsidRPr="001B2842">
        <w:rPr>
          <w:rFonts w:ascii="Verdana" w:hAnsi="Verdana"/>
          <w:sz w:val="20"/>
        </w:rPr>
        <w:t>květina na předsednický stůl</w:t>
      </w:r>
      <w:r w:rsidR="001F2433">
        <w:rPr>
          <w:rFonts w:ascii="Verdana" w:hAnsi="Verdana"/>
          <w:sz w:val="20"/>
        </w:rPr>
        <w:t>)</w:t>
      </w:r>
    </w:p>
    <w:p w14:paraId="73FA2506" w14:textId="77777777" w:rsidR="00585BC4" w:rsidRPr="00585BC4" w:rsidRDefault="00585BC4" w:rsidP="00585BC4">
      <w:pPr>
        <w:numPr>
          <w:ilvl w:val="0"/>
          <w:numId w:val="16"/>
        </w:numPr>
        <w:suppressAutoHyphens w:val="0"/>
        <w:overflowPunct/>
        <w:autoSpaceDE/>
        <w:jc w:val="both"/>
        <w:textAlignment w:val="auto"/>
        <w:rPr>
          <w:rFonts w:ascii="Verdana" w:hAnsi="Verdana"/>
          <w:sz w:val="20"/>
        </w:rPr>
      </w:pPr>
      <w:r w:rsidRPr="00585BC4">
        <w:rPr>
          <w:rFonts w:ascii="Verdana" w:hAnsi="Verdana"/>
          <w:sz w:val="20"/>
        </w:rPr>
        <w:t>případné zajištění tlumočení</w:t>
      </w:r>
    </w:p>
    <w:p w14:paraId="5E6B56DB" w14:textId="77777777" w:rsidR="003B63A7" w:rsidRP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 xml:space="preserve">úklid, obsluha šatny (dle pokynu </w:t>
      </w:r>
      <w:r w:rsidR="00F9009E">
        <w:rPr>
          <w:rFonts w:ascii="Verdana" w:hAnsi="Verdana"/>
          <w:sz w:val="20"/>
        </w:rPr>
        <w:t>Objednatele</w:t>
      </w:r>
      <w:r w:rsidRPr="003B63A7">
        <w:rPr>
          <w:rFonts w:ascii="Verdana" w:hAnsi="Verdana"/>
          <w:sz w:val="20"/>
        </w:rPr>
        <w:t>)</w:t>
      </w:r>
    </w:p>
    <w:p w14:paraId="56EFFD2D" w14:textId="77777777" w:rsidR="003B63A7" w:rsidRDefault="003B63A7" w:rsidP="00AB48ED">
      <w:pPr>
        <w:numPr>
          <w:ilvl w:val="0"/>
          <w:numId w:val="16"/>
        </w:num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 xml:space="preserve">a jiné organizační požadavky </w:t>
      </w:r>
      <w:r w:rsidR="00F9009E">
        <w:rPr>
          <w:rFonts w:ascii="Verdana" w:hAnsi="Verdana"/>
          <w:sz w:val="20"/>
        </w:rPr>
        <w:t>Objednatele</w:t>
      </w:r>
    </w:p>
    <w:p w14:paraId="4FD09D95" w14:textId="77777777" w:rsidR="00585BC4" w:rsidRDefault="00585BC4" w:rsidP="00585BC4">
      <w:p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</w:p>
    <w:p w14:paraId="113A4F19" w14:textId="77777777" w:rsidR="00585BC4" w:rsidRDefault="00585BC4" w:rsidP="00585BC4">
      <w:pPr>
        <w:suppressAutoHyphens w:val="0"/>
        <w:overflowPunct/>
        <w:autoSpaceDE/>
        <w:spacing w:line="280" w:lineRule="exact"/>
        <w:jc w:val="both"/>
        <w:textAlignment w:val="auto"/>
        <w:rPr>
          <w:rFonts w:ascii="Verdana" w:hAnsi="Verdana"/>
          <w:sz w:val="20"/>
        </w:rPr>
      </w:pPr>
    </w:p>
    <w:p w14:paraId="04F93020" w14:textId="77777777" w:rsidR="00585BC4" w:rsidRPr="001475C4" w:rsidRDefault="00585BC4" w:rsidP="002E0E78">
      <w:pPr>
        <w:pStyle w:val="Odstavecseseznamem"/>
        <w:spacing w:line="276" w:lineRule="auto"/>
        <w:ind w:left="0"/>
        <w:jc w:val="both"/>
        <w:rPr>
          <w:rFonts w:ascii="Verdana" w:hAnsi="Verdana"/>
          <w:sz w:val="20"/>
        </w:rPr>
      </w:pPr>
      <w:r w:rsidRPr="002E0E78">
        <w:rPr>
          <w:rFonts w:ascii="Verdana" w:hAnsi="Verdana" w:cs="Arial"/>
          <w:sz w:val="20"/>
        </w:rPr>
        <w:t>1.1.2</w:t>
      </w:r>
      <w:r>
        <w:t xml:space="preserve"> </w:t>
      </w:r>
      <w:r w:rsidRPr="001475C4">
        <w:rPr>
          <w:rFonts w:ascii="Verdana" w:hAnsi="Verdana"/>
          <w:sz w:val="20"/>
        </w:rPr>
        <w:t>Požadavky zadavatele na prostory konání akce</w:t>
      </w:r>
    </w:p>
    <w:p w14:paraId="66B7FE62" w14:textId="77777777" w:rsidR="00585BC4" w:rsidRPr="001475C4" w:rsidRDefault="00585BC4" w:rsidP="002E0E78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</w:rPr>
      </w:pPr>
      <w:r w:rsidRPr="001475C4">
        <w:rPr>
          <w:rFonts w:ascii="Verdana" w:hAnsi="Verdana"/>
          <w:sz w:val="20"/>
        </w:rPr>
        <w:t>Zajištěním místa zasedání se rozumí pronájem a příprava vhodných reprezentativních prostor včetně technického vybavení a přiměřenost prostor vzhledem k charakteru akce i k počtu účastníků v souladu s požadavky dle přílohy č. 4.</w:t>
      </w:r>
    </w:p>
    <w:p w14:paraId="3BA6EFBC" w14:textId="77777777" w:rsidR="00585BC4" w:rsidRPr="001475C4" w:rsidRDefault="00585BC4" w:rsidP="002E0E78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Verdana" w:hAnsi="Verdana"/>
          <w:sz w:val="20"/>
        </w:rPr>
      </w:pPr>
      <w:r w:rsidRPr="001475C4">
        <w:rPr>
          <w:rFonts w:ascii="Verdana" w:hAnsi="Verdana"/>
          <w:sz w:val="20"/>
        </w:rPr>
        <w:t>Technické vybavení zahrnuje ozvučení a osvětlení sálu, mikrofony, projekční plátno, dataprojektor, notebook, úpravu prostor včetně směrových tabulí, zvukový záznam.</w:t>
      </w:r>
    </w:p>
    <w:p w14:paraId="0E47DBFD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</w:p>
    <w:p w14:paraId="75CF2078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3B63A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>1.</w:t>
      </w:r>
      <w:r w:rsidR="00585BC4">
        <w:rPr>
          <w:rFonts w:ascii="Verdana" w:hAnsi="Verdana"/>
          <w:sz w:val="20"/>
        </w:rPr>
        <w:t>3</w:t>
      </w:r>
      <w:r w:rsidRPr="003B63A7">
        <w:rPr>
          <w:rFonts w:ascii="Verdana" w:hAnsi="Verdana"/>
          <w:sz w:val="20"/>
        </w:rPr>
        <w:t xml:space="preserve"> Catering</w:t>
      </w:r>
    </w:p>
    <w:p w14:paraId="261D9834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>Účastníkům zasedání bude poskytnuto občerstvení dle typu akce, bude vždy předem detailně upřesněno.</w:t>
      </w:r>
    </w:p>
    <w:p w14:paraId="5864B910" w14:textId="77777777" w:rsid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 w:rsidRPr="003B63A7">
        <w:rPr>
          <w:rFonts w:ascii="Verdana" w:hAnsi="Verdana"/>
          <w:sz w:val="20"/>
        </w:rPr>
        <w:t xml:space="preserve">Po </w:t>
      </w:r>
      <w:r w:rsidR="00086650">
        <w:rPr>
          <w:rFonts w:ascii="Verdana" w:hAnsi="Verdana"/>
          <w:sz w:val="20"/>
        </w:rPr>
        <w:t xml:space="preserve">celou </w:t>
      </w:r>
      <w:r w:rsidRPr="003B63A7">
        <w:rPr>
          <w:rFonts w:ascii="Verdana" w:hAnsi="Verdana"/>
          <w:sz w:val="20"/>
        </w:rPr>
        <w:t xml:space="preserve">dobu </w:t>
      </w:r>
      <w:r w:rsidR="00086650">
        <w:rPr>
          <w:rFonts w:ascii="Verdana" w:hAnsi="Verdana"/>
          <w:sz w:val="20"/>
        </w:rPr>
        <w:t>trvání akce</w:t>
      </w:r>
      <w:r w:rsidR="00086650" w:rsidRPr="003B63A7">
        <w:rPr>
          <w:rFonts w:ascii="Verdana" w:hAnsi="Verdana"/>
          <w:sz w:val="20"/>
        </w:rPr>
        <w:t xml:space="preserve"> </w:t>
      </w:r>
      <w:r w:rsidRPr="003B63A7">
        <w:rPr>
          <w:rFonts w:ascii="Verdana" w:hAnsi="Verdana"/>
          <w:sz w:val="20"/>
        </w:rPr>
        <w:t>budou poskytnuty nealkoholické nápoje a budou účtovány dle skutečné spotřeby.</w:t>
      </w:r>
    </w:p>
    <w:p w14:paraId="2B1C812B" w14:textId="77777777" w:rsidR="00585BC4" w:rsidRDefault="00585BC4" w:rsidP="00ED20D1">
      <w:pPr>
        <w:spacing w:line="280" w:lineRule="exact"/>
        <w:jc w:val="both"/>
        <w:rPr>
          <w:rFonts w:ascii="Verdana" w:hAnsi="Verdana"/>
          <w:sz w:val="20"/>
        </w:rPr>
      </w:pPr>
    </w:p>
    <w:p w14:paraId="7F9406BD" w14:textId="77777777" w:rsidR="00585BC4" w:rsidRPr="00585BC4" w:rsidRDefault="00585BC4" w:rsidP="00585BC4">
      <w:pPr>
        <w:jc w:val="both"/>
        <w:rPr>
          <w:rFonts w:ascii="Verdana" w:hAnsi="Verdana"/>
          <w:b/>
          <w:sz w:val="20"/>
        </w:rPr>
      </w:pPr>
      <w:r w:rsidRPr="002E0E78">
        <w:rPr>
          <w:rFonts w:ascii="Verdana" w:hAnsi="Verdana"/>
          <w:sz w:val="20"/>
        </w:rPr>
        <w:t>1.1.4</w:t>
      </w:r>
      <w:r w:rsidRPr="00585BC4">
        <w:rPr>
          <w:rFonts w:ascii="Verdana" w:hAnsi="Verdana"/>
          <w:b/>
          <w:sz w:val="20"/>
        </w:rPr>
        <w:t xml:space="preserve"> </w:t>
      </w:r>
      <w:r w:rsidRPr="002E0E78">
        <w:rPr>
          <w:rFonts w:ascii="Verdana" w:hAnsi="Verdana"/>
          <w:sz w:val="20"/>
        </w:rPr>
        <w:t>Tlumočení</w:t>
      </w:r>
    </w:p>
    <w:p w14:paraId="6CD382BC" w14:textId="061DDD27" w:rsidR="00585BC4" w:rsidRPr="00585BC4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  <w:r w:rsidRPr="00585BC4">
        <w:rPr>
          <w:rFonts w:ascii="Verdana" w:hAnsi="Verdana"/>
          <w:sz w:val="20"/>
        </w:rPr>
        <w:t>Na zasedání, kde bude účast zástupců Evropské komise (EK), požadujeme zajistit simultánní tlumočení z/do anglického jaz</w:t>
      </w:r>
      <w:r w:rsidR="001475C4">
        <w:rPr>
          <w:rFonts w:ascii="Verdana" w:hAnsi="Verdana"/>
          <w:sz w:val="20"/>
        </w:rPr>
        <w:t>y</w:t>
      </w:r>
      <w:r w:rsidRPr="00585BC4">
        <w:rPr>
          <w:rFonts w:ascii="Verdana" w:hAnsi="Verdana"/>
          <w:sz w:val="20"/>
        </w:rPr>
        <w:t>k</w:t>
      </w:r>
      <w:r w:rsidR="001475C4">
        <w:rPr>
          <w:rFonts w:ascii="Verdana" w:hAnsi="Verdana"/>
          <w:sz w:val="20"/>
        </w:rPr>
        <w:t>a</w:t>
      </w:r>
      <w:r w:rsidRPr="00585BC4">
        <w:rPr>
          <w:rFonts w:ascii="Verdana" w:hAnsi="Verdana"/>
          <w:sz w:val="20"/>
        </w:rPr>
        <w:t xml:space="preserve"> </w:t>
      </w:r>
      <w:r w:rsidR="008D3D43">
        <w:rPr>
          <w:rFonts w:ascii="Verdana" w:hAnsi="Verdana"/>
          <w:sz w:val="20"/>
        </w:rPr>
        <w:t>včetně tlumočnické techniky a př</w:t>
      </w:r>
      <w:r w:rsidRPr="00585BC4">
        <w:rPr>
          <w:rFonts w:ascii="Verdana" w:hAnsi="Verdana"/>
          <w:sz w:val="20"/>
        </w:rPr>
        <w:t>íslušného počtu sluchátek. Tlumočení bude využito pouze v případě potvrzené účasti zahraničního zástupce EK a bude vždy potvrzeno zadavatelem.</w:t>
      </w:r>
    </w:p>
    <w:p w14:paraId="094B4CBA" w14:textId="77777777" w:rsidR="00585BC4" w:rsidRPr="00585BC4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</w:p>
    <w:p w14:paraId="28CB3ABD" w14:textId="77777777" w:rsidR="00585BC4" w:rsidRPr="002E0E78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  <w:r w:rsidRPr="002E0E78">
        <w:rPr>
          <w:rFonts w:ascii="Verdana" w:hAnsi="Verdana"/>
          <w:sz w:val="20"/>
        </w:rPr>
        <w:t>1.1.5 Ubytování</w:t>
      </w:r>
    </w:p>
    <w:p w14:paraId="17991CDC" w14:textId="77777777" w:rsidR="00585BC4" w:rsidRPr="00585BC4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  <w:r w:rsidRPr="00585BC4">
        <w:rPr>
          <w:rFonts w:ascii="Verdana" w:hAnsi="Verdana"/>
          <w:sz w:val="20"/>
        </w:rPr>
        <w:t>Ubytování v jednolůžkových nebo dvojlůžkových pokojích (dle požadavku zadavatele) včetně snídaně, vybavených vlastním WC a koupelnou. U objektu musí být možnost parkování.</w:t>
      </w:r>
    </w:p>
    <w:p w14:paraId="67F4E03D" w14:textId="77777777" w:rsidR="00585BC4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</w:p>
    <w:p w14:paraId="384B6678" w14:textId="77777777" w:rsidR="002E0E78" w:rsidRDefault="002E0E78" w:rsidP="002E0E78">
      <w:pPr>
        <w:spacing w:line="276" w:lineRule="auto"/>
        <w:jc w:val="both"/>
        <w:rPr>
          <w:rFonts w:ascii="Verdana" w:hAnsi="Verdana"/>
          <w:sz w:val="20"/>
        </w:rPr>
      </w:pPr>
    </w:p>
    <w:p w14:paraId="3FA6C90F" w14:textId="77777777" w:rsidR="002E0E78" w:rsidRPr="00585BC4" w:rsidRDefault="002E0E78" w:rsidP="002E0E78">
      <w:pPr>
        <w:spacing w:line="276" w:lineRule="auto"/>
        <w:jc w:val="both"/>
        <w:rPr>
          <w:rFonts w:ascii="Verdana" w:hAnsi="Verdana"/>
          <w:sz w:val="20"/>
        </w:rPr>
      </w:pPr>
    </w:p>
    <w:p w14:paraId="7C7C1884" w14:textId="77777777" w:rsidR="00585BC4" w:rsidRPr="002E0E78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  <w:r w:rsidRPr="002E0E78">
        <w:rPr>
          <w:rFonts w:ascii="Verdana" w:hAnsi="Verdana"/>
          <w:sz w:val="20"/>
        </w:rPr>
        <w:t>1.1.6 Doprava</w:t>
      </w:r>
    </w:p>
    <w:p w14:paraId="3FC57883" w14:textId="77777777" w:rsidR="00585BC4" w:rsidRPr="00585BC4" w:rsidRDefault="00585BC4" w:rsidP="002E0E78">
      <w:pPr>
        <w:spacing w:line="276" w:lineRule="auto"/>
        <w:jc w:val="both"/>
        <w:rPr>
          <w:rFonts w:ascii="Verdana" w:hAnsi="Verdana"/>
          <w:sz w:val="20"/>
        </w:rPr>
      </w:pPr>
      <w:r w:rsidRPr="00585BC4">
        <w:rPr>
          <w:rFonts w:ascii="Verdana" w:hAnsi="Verdana"/>
          <w:sz w:val="20"/>
        </w:rPr>
        <w:t>U akcí konaných mimo Prahu bude zajištěna hromadná doprava účastníků (bude-li zadavatelem požadována).</w:t>
      </w:r>
    </w:p>
    <w:p w14:paraId="15AD1D79" w14:textId="77777777" w:rsidR="003B63A7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</w:p>
    <w:p w14:paraId="2D50634E" w14:textId="77777777" w:rsidR="003B63A7" w:rsidRPr="009C40C9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 w:rsidRPr="009C40C9">
        <w:rPr>
          <w:rFonts w:ascii="Verdana" w:hAnsi="Verdana"/>
          <w:sz w:val="20"/>
        </w:rPr>
        <w:t>1.1.</w:t>
      </w:r>
      <w:r w:rsidR="00585BC4">
        <w:rPr>
          <w:rFonts w:ascii="Verdana" w:hAnsi="Verdana"/>
          <w:sz w:val="20"/>
        </w:rPr>
        <w:t>7</w:t>
      </w:r>
      <w:r w:rsidRPr="009C40C9">
        <w:rPr>
          <w:rFonts w:ascii="Verdana" w:hAnsi="Verdana"/>
          <w:sz w:val="20"/>
        </w:rPr>
        <w:t>. Ostatní produkční služby</w:t>
      </w:r>
    </w:p>
    <w:p w14:paraId="7FFE7196" w14:textId="77777777" w:rsidR="00ED20D1" w:rsidRPr="003B63A7" w:rsidRDefault="003B63A7" w:rsidP="00ED20D1">
      <w:pPr>
        <w:spacing w:line="280" w:lineRule="exact"/>
        <w:jc w:val="both"/>
        <w:rPr>
          <w:rFonts w:ascii="Verdana" w:hAnsi="Verdana"/>
          <w:sz w:val="20"/>
        </w:rPr>
      </w:pPr>
      <w:r w:rsidRPr="009C40C9">
        <w:rPr>
          <w:rFonts w:ascii="Verdana" w:hAnsi="Verdana"/>
          <w:sz w:val="20"/>
        </w:rPr>
        <w:t xml:space="preserve">Dle charakteru akce zajištění kompletní výroby spotů a </w:t>
      </w:r>
      <w:r w:rsidR="005807B3" w:rsidRPr="009C40C9">
        <w:rPr>
          <w:rFonts w:ascii="Verdana" w:hAnsi="Verdana"/>
          <w:sz w:val="20"/>
        </w:rPr>
        <w:t xml:space="preserve">cca </w:t>
      </w:r>
      <w:r w:rsidR="00CB393A" w:rsidRPr="009C40C9">
        <w:rPr>
          <w:rFonts w:ascii="Verdana" w:hAnsi="Verdana"/>
          <w:sz w:val="20"/>
        </w:rPr>
        <w:t xml:space="preserve">20 min. </w:t>
      </w:r>
      <w:r w:rsidRPr="009C40C9">
        <w:rPr>
          <w:rFonts w:ascii="Verdana" w:hAnsi="Verdana"/>
          <w:sz w:val="20"/>
        </w:rPr>
        <w:t>dokumentu z</w:t>
      </w:r>
      <w:r w:rsidR="005807B3" w:rsidRPr="009C40C9">
        <w:rPr>
          <w:rFonts w:ascii="Verdana" w:hAnsi="Verdana"/>
          <w:sz w:val="20"/>
        </w:rPr>
        <w:t>e slavnostního vyhlášení/ zakončení</w:t>
      </w:r>
      <w:r w:rsidRPr="009C40C9">
        <w:rPr>
          <w:rFonts w:ascii="Verdana" w:hAnsi="Verdana"/>
          <w:sz w:val="20"/>
        </w:rPr>
        <w:t> </w:t>
      </w:r>
      <w:r w:rsidR="00CB393A" w:rsidRPr="009C40C9">
        <w:rPr>
          <w:rFonts w:ascii="Verdana" w:hAnsi="Verdana"/>
          <w:sz w:val="20"/>
        </w:rPr>
        <w:t xml:space="preserve">ve </w:t>
      </w:r>
      <w:proofErr w:type="gramStart"/>
      <w:r w:rsidR="00CB393A" w:rsidRPr="009C40C9">
        <w:rPr>
          <w:rFonts w:ascii="Verdana" w:hAnsi="Verdana"/>
          <w:sz w:val="20"/>
        </w:rPr>
        <w:t>formátu .</w:t>
      </w:r>
      <w:proofErr w:type="spellStart"/>
      <w:r w:rsidR="00CB393A" w:rsidRPr="009C40C9">
        <w:rPr>
          <w:rFonts w:ascii="Verdana" w:hAnsi="Verdana"/>
          <w:sz w:val="20"/>
        </w:rPr>
        <w:t>wmv</w:t>
      </w:r>
      <w:proofErr w:type="spellEnd"/>
      <w:proofErr w:type="gramEnd"/>
      <w:r w:rsidR="00CB393A" w:rsidRPr="009C40C9">
        <w:rPr>
          <w:rFonts w:ascii="Verdana" w:hAnsi="Verdana"/>
          <w:sz w:val="20"/>
        </w:rPr>
        <w:t>, .</w:t>
      </w:r>
      <w:proofErr w:type="spellStart"/>
      <w:r w:rsidR="00CB393A" w:rsidRPr="009C40C9">
        <w:rPr>
          <w:rFonts w:ascii="Verdana" w:hAnsi="Verdana"/>
          <w:sz w:val="20"/>
        </w:rPr>
        <w:t>mov</w:t>
      </w:r>
      <w:proofErr w:type="spellEnd"/>
      <w:r w:rsidR="00CB393A" w:rsidRPr="009C40C9">
        <w:rPr>
          <w:rFonts w:ascii="Verdana" w:hAnsi="Verdana"/>
          <w:sz w:val="20"/>
        </w:rPr>
        <w:t>, .</w:t>
      </w:r>
      <w:proofErr w:type="spellStart"/>
      <w:r w:rsidR="00CB393A" w:rsidRPr="009C40C9">
        <w:rPr>
          <w:rFonts w:ascii="Verdana" w:hAnsi="Verdana"/>
          <w:sz w:val="20"/>
        </w:rPr>
        <w:t>mpg</w:t>
      </w:r>
      <w:proofErr w:type="spellEnd"/>
      <w:r w:rsidR="00CB393A" w:rsidRPr="009C40C9">
        <w:rPr>
          <w:rFonts w:ascii="Verdana" w:hAnsi="Verdana"/>
          <w:sz w:val="20"/>
        </w:rPr>
        <w:t>, .</w:t>
      </w:r>
      <w:proofErr w:type="spellStart"/>
      <w:r w:rsidR="00CB393A" w:rsidRPr="009C40C9">
        <w:rPr>
          <w:rFonts w:ascii="Verdana" w:hAnsi="Verdana"/>
          <w:sz w:val="20"/>
        </w:rPr>
        <w:t>avi</w:t>
      </w:r>
      <w:proofErr w:type="spellEnd"/>
      <w:r w:rsidRPr="009C40C9">
        <w:rPr>
          <w:rFonts w:ascii="Verdana" w:hAnsi="Verdana"/>
          <w:sz w:val="20"/>
        </w:rPr>
        <w:t>. Produkce, scénář, natočení, ozvučení, komentář, střih, speciální efekty, grafika, titulky a postprodukce</w:t>
      </w:r>
      <w:r w:rsidR="00CA6D06" w:rsidRPr="009C40C9">
        <w:rPr>
          <w:rFonts w:ascii="Verdana" w:hAnsi="Verdana"/>
          <w:sz w:val="20"/>
        </w:rPr>
        <w:t>.</w:t>
      </w:r>
    </w:p>
    <w:p w14:paraId="5F5887EB" w14:textId="77777777" w:rsidR="003B63A7" w:rsidRPr="00ED20D1" w:rsidRDefault="003B63A7" w:rsidP="00ED20D1">
      <w:pPr>
        <w:jc w:val="both"/>
        <w:rPr>
          <w:rFonts w:ascii="Verdana" w:hAnsi="Verdana"/>
          <w:sz w:val="20"/>
        </w:rPr>
      </w:pPr>
    </w:p>
    <w:p w14:paraId="62632919" w14:textId="77777777" w:rsidR="00EE3EEA" w:rsidRPr="003B63A7" w:rsidRDefault="00E35563" w:rsidP="00AB48ED">
      <w:pPr>
        <w:pStyle w:val="Odstavecseseznamem"/>
        <w:widowControl w:val="0"/>
        <w:numPr>
          <w:ilvl w:val="1"/>
          <w:numId w:val="17"/>
        </w:numPr>
        <w:spacing w:after="120" w:line="280" w:lineRule="exact"/>
        <w:ind w:left="567" w:hanging="567"/>
        <w:jc w:val="both"/>
        <w:rPr>
          <w:rFonts w:ascii="Verdana" w:eastAsia="Calibri" w:hAnsi="Verdana" w:cs="Arial"/>
          <w:sz w:val="20"/>
        </w:rPr>
      </w:pPr>
      <w:r w:rsidRPr="003B63A7">
        <w:rPr>
          <w:rFonts w:ascii="Verdana" w:hAnsi="Verdana" w:cs="Arial"/>
          <w:sz w:val="20"/>
        </w:rPr>
        <w:t>Přesné vymezení předmětu plnění Rámcové smlouvy a b</w:t>
      </w:r>
      <w:r w:rsidR="008F13B0" w:rsidRPr="003B63A7">
        <w:rPr>
          <w:rFonts w:ascii="Verdana" w:hAnsi="Verdana" w:cs="Arial"/>
          <w:sz w:val="20"/>
        </w:rPr>
        <w:t xml:space="preserve">ližší požadavky na </w:t>
      </w:r>
      <w:r w:rsidR="008913A9" w:rsidRPr="003B63A7">
        <w:rPr>
          <w:rFonts w:ascii="Verdana" w:hAnsi="Verdana" w:cs="Arial"/>
          <w:sz w:val="20"/>
        </w:rPr>
        <w:t>s</w:t>
      </w:r>
      <w:r w:rsidR="008F13B0" w:rsidRPr="003B63A7">
        <w:rPr>
          <w:rFonts w:ascii="Verdana" w:hAnsi="Verdana" w:cs="Arial"/>
          <w:sz w:val="20"/>
        </w:rPr>
        <w:t>lužby a na způsob jejich poskytování j</w:t>
      </w:r>
      <w:r w:rsidR="004B1858" w:rsidRPr="003B63A7">
        <w:rPr>
          <w:rFonts w:ascii="Verdana" w:hAnsi="Verdana" w:cs="Arial"/>
          <w:sz w:val="20"/>
        </w:rPr>
        <w:t>e</w:t>
      </w:r>
      <w:r w:rsidR="008F13B0" w:rsidRPr="003B63A7">
        <w:rPr>
          <w:rFonts w:ascii="Verdana" w:hAnsi="Verdana" w:cs="Arial"/>
          <w:sz w:val="20"/>
        </w:rPr>
        <w:t xml:space="preserve"> podrobně specifikován v</w:t>
      </w:r>
      <w:r w:rsidR="003E7A3F" w:rsidRPr="003B63A7">
        <w:rPr>
          <w:rFonts w:ascii="Verdana" w:hAnsi="Verdana" w:cs="Arial"/>
          <w:sz w:val="20"/>
        </w:rPr>
        <w:t> Příloze č. 1</w:t>
      </w:r>
      <w:r w:rsidR="00024F8B" w:rsidRPr="003B63A7">
        <w:rPr>
          <w:rFonts w:ascii="Verdana" w:hAnsi="Verdana" w:cs="Arial"/>
          <w:sz w:val="20"/>
        </w:rPr>
        <w:t xml:space="preserve"> </w:t>
      </w:r>
      <w:r w:rsidR="008C4EBF" w:rsidRPr="003B63A7">
        <w:rPr>
          <w:rFonts w:ascii="Verdana" w:hAnsi="Verdana" w:cs="Arial"/>
          <w:sz w:val="20"/>
        </w:rPr>
        <w:t>Rámcové smlouvy </w:t>
      </w:r>
      <w:r w:rsidR="00024F8B" w:rsidRPr="003B63A7">
        <w:rPr>
          <w:rFonts w:ascii="Verdana" w:hAnsi="Verdana" w:cs="Arial"/>
          <w:sz w:val="20"/>
        </w:rPr>
        <w:t>–</w:t>
      </w:r>
      <w:r w:rsidR="003E7A3F" w:rsidRPr="003B63A7">
        <w:rPr>
          <w:rFonts w:ascii="Verdana" w:hAnsi="Verdana" w:cs="Arial"/>
          <w:sz w:val="20"/>
        </w:rPr>
        <w:t xml:space="preserve"> </w:t>
      </w:r>
      <w:r w:rsidR="00024F8B" w:rsidRPr="003B63A7">
        <w:rPr>
          <w:rFonts w:ascii="Verdana" w:hAnsi="Verdana" w:cs="Arial"/>
          <w:sz w:val="20"/>
        </w:rPr>
        <w:t xml:space="preserve">Specifikace předmětu plnění (dále </w:t>
      </w:r>
      <w:proofErr w:type="gramStart"/>
      <w:r w:rsidR="00024F8B" w:rsidRPr="003B63A7">
        <w:rPr>
          <w:rFonts w:ascii="Verdana" w:hAnsi="Verdana" w:cs="Arial"/>
          <w:sz w:val="20"/>
        </w:rPr>
        <w:t>též ,,Příloha</w:t>
      </w:r>
      <w:proofErr w:type="gramEnd"/>
      <w:r w:rsidR="00024F8B" w:rsidRPr="003B63A7">
        <w:rPr>
          <w:rFonts w:ascii="Verdana" w:hAnsi="Verdana" w:cs="Arial"/>
          <w:sz w:val="20"/>
        </w:rPr>
        <w:t xml:space="preserve"> č. 1“ či ,,Specifikace plnění“)</w:t>
      </w:r>
      <w:r w:rsidR="004561BD" w:rsidRPr="003B63A7">
        <w:rPr>
          <w:rFonts w:ascii="Verdana" w:hAnsi="Verdana" w:cs="Arial"/>
          <w:sz w:val="20"/>
        </w:rPr>
        <w:t>.</w:t>
      </w:r>
    </w:p>
    <w:p w14:paraId="112C7F0C" w14:textId="77777777" w:rsidR="00967B4E" w:rsidRPr="003E4E92" w:rsidRDefault="00967B4E" w:rsidP="00967B4E">
      <w:pPr>
        <w:widowControl w:val="0"/>
        <w:spacing w:after="120" w:line="280" w:lineRule="exact"/>
        <w:jc w:val="both"/>
        <w:rPr>
          <w:rFonts w:ascii="Verdana" w:hAnsi="Verdana" w:cs="Tahoma"/>
          <w:color w:val="000000"/>
          <w:sz w:val="20"/>
        </w:rPr>
      </w:pPr>
    </w:p>
    <w:p w14:paraId="7312B677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rFonts w:ascii="Verdana" w:hAnsi="Verdana"/>
          <w:sz w:val="20"/>
          <w:szCs w:val="20"/>
        </w:rPr>
      </w:pPr>
      <w:bookmarkStart w:id="2" w:name="_Ref359941196"/>
    </w:p>
    <w:bookmarkEnd w:id="2"/>
    <w:p w14:paraId="2FEEDB88" w14:textId="77777777" w:rsidR="0040380E" w:rsidRPr="003E4E92" w:rsidRDefault="00A93D88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  <w:lang w:val="cs-CZ"/>
        </w:rPr>
        <w:t>Doba a místo plnění</w:t>
      </w:r>
      <w:r w:rsidR="000368C9" w:rsidRPr="003E4E92">
        <w:rPr>
          <w:rFonts w:ascii="Verdana" w:hAnsi="Verdana"/>
          <w:sz w:val="20"/>
          <w:szCs w:val="20"/>
          <w:lang w:val="cs-CZ"/>
        </w:rPr>
        <w:t xml:space="preserve">, </w:t>
      </w:r>
      <w:r w:rsidR="00CC505A" w:rsidRPr="003E4E92">
        <w:rPr>
          <w:rFonts w:ascii="Verdana" w:hAnsi="Verdana"/>
          <w:sz w:val="20"/>
          <w:szCs w:val="20"/>
          <w:lang w:val="cs-CZ"/>
        </w:rPr>
        <w:t>způsob poskyt</w:t>
      </w:r>
      <w:r w:rsidR="00573967">
        <w:rPr>
          <w:rFonts w:ascii="Verdana" w:hAnsi="Verdana"/>
          <w:sz w:val="20"/>
          <w:szCs w:val="20"/>
          <w:lang w:val="cs-CZ"/>
        </w:rPr>
        <w:t>ován</w:t>
      </w:r>
      <w:r w:rsidR="00CC505A" w:rsidRPr="003E4E92">
        <w:rPr>
          <w:rFonts w:ascii="Verdana" w:hAnsi="Verdana"/>
          <w:sz w:val="20"/>
          <w:szCs w:val="20"/>
          <w:lang w:val="cs-CZ"/>
        </w:rPr>
        <w:t>í služ</w:t>
      </w:r>
      <w:r w:rsidR="008828E9">
        <w:rPr>
          <w:rFonts w:ascii="Verdana" w:hAnsi="Verdana"/>
          <w:sz w:val="20"/>
          <w:szCs w:val="20"/>
          <w:lang w:val="cs-CZ"/>
        </w:rPr>
        <w:t>e</w:t>
      </w:r>
      <w:r w:rsidR="00CC505A" w:rsidRPr="003E4E92">
        <w:rPr>
          <w:rFonts w:ascii="Verdana" w:hAnsi="Verdana"/>
          <w:sz w:val="20"/>
          <w:szCs w:val="20"/>
          <w:lang w:val="cs-CZ"/>
        </w:rPr>
        <w:t xml:space="preserve">b, </w:t>
      </w:r>
      <w:r w:rsidR="000368C9" w:rsidRPr="003E4E92">
        <w:rPr>
          <w:rFonts w:ascii="Verdana" w:hAnsi="Verdana"/>
          <w:sz w:val="20"/>
          <w:szCs w:val="20"/>
          <w:lang w:val="cs-CZ"/>
        </w:rPr>
        <w:t>akceptace plnění</w:t>
      </w:r>
    </w:p>
    <w:p w14:paraId="7968C43F" w14:textId="10B5FD26" w:rsidR="0036030B" w:rsidRPr="003E4E92" w:rsidRDefault="0036030B" w:rsidP="0036030B">
      <w:pPr>
        <w:pStyle w:val="RLTextlnkuslovan"/>
        <w:widowControl w:val="0"/>
        <w:numPr>
          <w:ilvl w:val="0"/>
          <w:numId w:val="3"/>
        </w:numPr>
        <w:ind w:left="567" w:hanging="567"/>
        <w:rPr>
          <w:rFonts w:ascii="Verdana" w:hAnsi="Verdana" w:cs="Arial"/>
          <w:sz w:val="20"/>
          <w:szCs w:val="20"/>
        </w:rPr>
      </w:pPr>
      <w:bookmarkStart w:id="3" w:name="_Ref209935830"/>
      <w:bookmarkStart w:id="4" w:name="_Ref259275753"/>
      <w:r w:rsidRPr="003E4E92">
        <w:rPr>
          <w:rFonts w:ascii="Verdana" w:hAnsi="Verdana" w:cs="Arial"/>
          <w:sz w:val="20"/>
          <w:szCs w:val="20"/>
        </w:rPr>
        <w:t xml:space="preserve">Místem plnění je s ohledem na charakter </w:t>
      </w:r>
      <w:r w:rsidR="008D74FD">
        <w:rPr>
          <w:rFonts w:ascii="Verdana" w:hAnsi="Verdana" w:cs="Arial"/>
          <w:sz w:val="20"/>
          <w:szCs w:val="20"/>
          <w:lang w:val="cs-CZ"/>
        </w:rPr>
        <w:t>poskytování služeb dle</w:t>
      </w:r>
      <w:r w:rsidR="009463A4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 xml:space="preserve">této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02871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území celé České republiky</w:t>
      </w:r>
      <w:r w:rsidR="00722E87" w:rsidRPr="003E4E92">
        <w:rPr>
          <w:rFonts w:ascii="Verdana" w:hAnsi="Verdana" w:cs="Arial"/>
          <w:sz w:val="20"/>
          <w:szCs w:val="20"/>
          <w:lang w:val="cs-CZ"/>
        </w:rPr>
        <w:t>. M</w:t>
      </w:r>
      <w:r w:rsidRPr="003E4E92">
        <w:rPr>
          <w:rFonts w:ascii="Verdana" w:hAnsi="Verdana" w:cs="Arial"/>
          <w:sz w:val="20"/>
          <w:szCs w:val="20"/>
          <w:lang w:val="cs-CZ"/>
        </w:rPr>
        <w:t>ístem</w:t>
      </w:r>
      <w:r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 w:cs="Arial"/>
          <w:sz w:val="20"/>
          <w:szCs w:val="20"/>
          <w:lang w:val="cs-CZ"/>
        </w:rPr>
        <w:t>předá</w:t>
      </w:r>
      <w:r w:rsidR="00D50BCA">
        <w:rPr>
          <w:rFonts w:ascii="Verdana" w:hAnsi="Verdana" w:cs="Arial"/>
          <w:sz w:val="20"/>
          <w:szCs w:val="20"/>
          <w:lang w:val="cs-CZ"/>
        </w:rPr>
        <w:t>vá</w:t>
      </w:r>
      <w:r w:rsidRPr="003E4E92">
        <w:rPr>
          <w:rFonts w:ascii="Verdana" w:hAnsi="Verdana" w:cs="Arial"/>
          <w:sz w:val="20"/>
          <w:szCs w:val="20"/>
          <w:lang w:val="cs-CZ"/>
        </w:rPr>
        <w:t xml:space="preserve">ní výstupů </w:t>
      </w:r>
      <w:r w:rsidRPr="003E4E92">
        <w:rPr>
          <w:rFonts w:ascii="Verdana" w:hAnsi="Verdana" w:cs="Arial"/>
          <w:sz w:val="20"/>
          <w:szCs w:val="20"/>
        </w:rPr>
        <w:t xml:space="preserve">pak </w:t>
      </w:r>
      <w:r w:rsidR="0056616B" w:rsidRPr="003E4E92">
        <w:rPr>
          <w:rFonts w:ascii="Verdana" w:hAnsi="Verdana" w:cs="Arial"/>
          <w:sz w:val="20"/>
          <w:szCs w:val="20"/>
          <w:lang w:val="cs-CZ"/>
        </w:rPr>
        <w:t xml:space="preserve">je </w:t>
      </w:r>
      <w:r w:rsidRPr="003E4E92">
        <w:rPr>
          <w:rFonts w:ascii="Verdana" w:hAnsi="Verdana" w:cs="Arial"/>
          <w:sz w:val="20"/>
          <w:szCs w:val="20"/>
        </w:rPr>
        <w:t>sídlo</w:t>
      </w:r>
      <w:r w:rsidRPr="003E4E92">
        <w:rPr>
          <w:rFonts w:ascii="Verdana" w:hAnsi="Verdana" w:cs="Arial"/>
          <w:sz w:val="20"/>
          <w:szCs w:val="20"/>
          <w:lang w:val="cs-CZ"/>
        </w:rPr>
        <w:t xml:space="preserve"> Objednatele</w:t>
      </w:r>
      <w:r w:rsidRPr="003E4E92">
        <w:rPr>
          <w:rFonts w:ascii="Verdana" w:hAnsi="Verdana" w:cs="Arial"/>
          <w:sz w:val="20"/>
          <w:szCs w:val="20"/>
        </w:rPr>
        <w:t xml:space="preserve">: </w:t>
      </w:r>
      <w:r w:rsidRPr="003D4D13">
        <w:rPr>
          <w:rFonts w:ascii="Verdana" w:hAnsi="Verdana" w:cs="Arial"/>
          <w:sz w:val="20"/>
          <w:szCs w:val="20"/>
        </w:rPr>
        <w:t>Ministerstvo průmyslu a obchodu, Na Františku 32, Praha 1</w:t>
      </w:r>
      <w:r w:rsidR="00A3614F" w:rsidRPr="003D4D13">
        <w:rPr>
          <w:rFonts w:ascii="Verdana" w:hAnsi="Verdana" w:cs="Arial"/>
          <w:sz w:val="20"/>
          <w:szCs w:val="20"/>
          <w:lang w:val="cs-CZ"/>
        </w:rPr>
        <w:t xml:space="preserve">, </w:t>
      </w:r>
      <w:r w:rsidR="0033391A">
        <w:rPr>
          <w:rFonts w:ascii="Verdana" w:hAnsi="Verdana" w:cs="Arial"/>
          <w:sz w:val="20"/>
          <w:szCs w:val="20"/>
          <w:lang w:val="cs-CZ"/>
        </w:rPr>
        <w:t xml:space="preserve">popř. pracoviště Politických vězňů 20, Praha 1, </w:t>
      </w:r>
      <w:r w:rsidR="00A3614F">
        <w:rPr>
          <w:rFonts w:ascii="Verdana" w:hAnsi="Verdana" w:cs="Arial"/>
          <w:sz w:val="20"/>
          <w:szCs w:val="20"/>
          <w:lang w:val="cs-CZ"/>
        </w:rPr>
        <w:t xml:space="preserve">nebude-li v konkrétním případě sjednáno </w:t>
      </w:r>
      <w:r w:rsidR="00F23A47">
        <w:rPr>
          <w:rFonts w:ascii="Verdana" w:hAnsi="Verdana" w:cs="Arial"/>
          <w:sz w:val="20"/>
          <w:szCs w:val="20"/>
          <w:lang w:val="cs-CZ"/>
        </w:rPr>
        <w:t>jinak</w:t>
      </w:r>
      <w:r w:rsidRPr="003E4E92">
        <w:rPr>
          <w:rFonts w:ascii="Verdana" w:hAnsi="Verdana" w:cs="Arial"/>
          <w:sz w:val="20"/>
          <w:szCs w:val="20"/>
        </w:rPr>
        <w:t>.</w:t>
      </w:r>
    </w:p>
    <w:p w14:paraId="433DAEE8" w14:textId="6F225AF7" w:rsidR="007C76B4" w:rsidRPr="003E4E92" w:rsidRDefault="008913A9" w:rsidP="0036030B">
      <w:pPr>
        <w:pStyle w:val="RLTextlnkuslovan"/>
        <w:widowControl w:val="0"/>
        <w:numPr>
          <w:ilvl w:val="0"/>
          <w:numId w:val="3"/>
        </w:numPr>
        <w:ind w:left="567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P</w:t>
      </w:r>
      <w:r w:rsidR="00A93D88" w:rsidRPr="003E4E92">
        <w:rPr>
          <w:rFonts w:ascii="Verdana" w:hAnsi="Verdana" w:cs="Arial"/>
          <w:sz w:val="20"/>
          <w:szCs w:val="20"/>
          <w:lang w:val="cs-CZ"/>
        </w:rPr>
        <w:t xml:space="preserve">lnění </w:t>
      </w:r>
      <w:r>
        <w:rPr>
          <w:rFonts w:ascii="Verdana" w:hAnsi="Verdana" w:cs="Arial"/>
          <w:sz w:val="20"/>
          <w:szCs w:val="20"/>
          <w:lang w:val="cs-CZ"/>
        </w:rPr>
        <w:t xml:space="preserve">předmětu </w:t>
      </w:r>
      <w:r w:rsidR="00A93D88" w:rsidRPr="003E4E92">
        <w:rPr>
          <w:rFonts w:ascii="Verdana" w:hAnsi="Verdana" w:cs="Arial"/>
          <w:sz w:val="20"/>
          <w:szCs w:val="20"/>
          <w:lang w:val="cs-CZ"/>
        </w:rPr>
        <w:t xml:space="preserve">této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02871" w:rsidRPr="002F1F5C">
        <w:rPr>
          <w:rFonts w:ascii="Verdana" w:hAnsi="Verdana"/>
          <w:sz w:val="20"/>
        </w:rPr>
        <w:t xml:space="preserve"> </w:t>
      </w:r>
      <w:r>
        <w:rPr>
          <w:rFonts w:ascii="Verdana" w:hAnsi="Verdana" w:cs="Arial"/>
          <w:sz w:val="20"/>
          <w:szCs w:val="20"/>
          <w:lang w:val="cs-CZ"/>
        </w:rPr>
        <w:t xml:space="preserve">bude zahájeno dnem nabytí </w:t>
      </w:r>
      <w:r w:rsidR="00A93D88" w:rsidRPr="003E4E92">
        <w:rPr>
          <w:rFonts w:ascii="Verdana" w:hAnsi="Verdana" w:cs="Arial"/>
          <w:sz w:val="20"/>
          <w:szCs w:val="20"/>
          <w:lang w:val="cs-CZ"/>
        </w:rPr>
        <w:t>účinnosti</w:t>
      </w:r>
      <w:r w:rsidR="0036030B"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r>
        <w:rPr>
          <w:rFonts w:ascii="Verdana" w:hAnsi="Verdana" w:cs="Arial"/>
          <w:sz w:val="20"/>
          <w:szCs w:val="20"/>
          <w:lang w:val="cs-CZ"/>
        </w:rPr>
        <w:t>Rámcové smlouvy.</w:t>
      </w:r>
      <w:r w:rsidR="0036030B"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r w:rsidR="00573967">
        <w:rPr>
          <w:rFonts w:ascii="Verdana" w:hAnsi="Verdana" w:cs="Arial"/>
          <w:sz w:val="20"/>
          <w:szCs w:val="20"/>
          <w:lang w:val="cs-CZ"/>
        </w:rPr>
        <w:t xml:space="preserve">Termín </w:t>
      </w:r>
      <w:r w:rsidR="0036030B" w:rsidRPr="003E4E92">
        <w:rPr>
          <w:rFonts w:ascii="Verdana" w:hAnsi="Verdana" w:cs="Arial"/>
          <w:sz w:val="20"/>
          <w:szCs w:val="20"/>
        </w:rPr>
        <w:t xml:space="preserve">ukončení </w:t>
      </w:r>
      <w:r w:rsidR="00573967">
        <w:rPr>
          <w:rFonts w:ascii="Verdana" w:hAnsi="Verdana" w:cs="Arial"/>
          <w:sz w:val="20"/>
          <w:szCs w:val="20"/>
          <w:lang w:val="cs-CZ"/>
        </w:rPr>
        <w:t xml:space="preserve">poskytování služeb dle </w:t>
      </w:r>
      <w:r w:rsidR="0036030B" w:rsidRPr="003E4E92">
        <w:rPr>
          <w:rFonts w:ascii="Verdana" w:hAnsi="Verdana" w:cs="Arial"/>
          <w:sz w:val="20"/>
          <w:szCs w:val="20"/>
        </w:rPr>
        <w:t xml:space="preserve">této </w:t>
      </w:r>
      <w:r w:rsidR="008C4EBF">
        <w:rPr>
          <w:rFonts w:ascii="Verdana" w:hAnsi="Verdana" w:cs="Arial"/>
          <w:sz w:val="20"/>
        </w:rPr>
        <w:t>Rámcové smlouvy</w:t>
      </w:r>
      <w:r w:rsidR="008C4EBF" w:rsidRPr="003E4E92" w:rsidDel="008C4EBF">
        <w:rPr>
          <w:rFonts w:ascii="Verdana" w:hAnsi="Verdana" w:cs="Arial"/>
          <w:sz w:val="20"/>
          <w:szCs w:val="20"/>
        </w:rPr>
        <w:t xml:space="preserve"> </w:t>
      </w:r>
      <w:r w:rsidR="0036030B" w:rsidRPr="003E4E92">
        <w:rPr>
          <w:rFonts w:ascii="Verdana" w:hAnsi="Verdana" w:cs="Arial"/>
          <w:sz w:val="20"/>
          <w:szCs w:val="20"/>
        </w:rPr>
        <w:t>je</w:t>
      </w:r>
      <w:r w:rsidR="009871CE">
        <w:rPr>
          <w:rFonts w:ascii="Verdana" w:hAnsi="Verdana" w:cs="Arial"/>
          <w:sz w:val="20"/>
          <w:szCs w:val="20"/>
          <w:lang w:val="cs-CZ"/>
        </w:rPr>
        <w:t xml:space="preserve"> </w:t>
      </w:r>
      <w:r w:rsidR="00C858EF">
        <w:rPr>
          <w:rFonts w:ascii="Verdana" w:hAnsi="Verdana" w:cs="Arial"/>
          <w:sz w:val="20"/>
          <w:szCs w:val="20"/>
          <w:lang w:val="cs-CZ"/>
        </w:rPr>
        <w:t xml:space="preserve">vyčerpáním finanční částky určené na tuto veřejnou zakázku </w:t>
      </w:r>
      <w:proofErr w:type="gramStart"/>
      <w:r w:rsidR="00C858EF">
        <w:rPr>
          <w:rFonts w:ascii="Verdana" w:hAnsi="Verdana" w:cs="Arial"/>
          <w:sz w:val="20"/>
          <w:szCs w:val="20"/>
          <w:lang w:val="cs-CZ"/>
        </w:rPr>
        <w:t xml:space="preserve">nebo </w:t>
      </w:r>
      <w:r w:rsidR="00212026">
        <w:rPr>
          <w:rFonts w:ascii="Verdana" w:hAnsi="Verdana" w:cs="Arial"/>
          <w:sz w:val="20"/>
          <w:szCs w:val="20"/>
          <w:lang w:val="cs-CZ"/>
        </w:rPr>
        <w:t xml:space="preserve"> dnem</w:t>
      </w:r>
      <w:proofErr w:type="gramEnd"/>
      <w:r w:rsidR="009871CE">
        <w:rPr>
          <w:rFonts w:ascii="Verdana" w:hAnsi="Verdana" w:cs="Arial"/>
          <w:sz w:val="20"/>
          <w:szCs w:val="20"/>
          <w:lang w:val="cs-CZ"/>
        </w:rPr>
        <w:t xml:space="preserve"> </w:t>
      </w:r>
      <w:r w:rsidR="00917EA3">
        <w:rPr>
          <w:rFonts w:ascii="Verdana" w:hAnsi="Verdana" w:cs="Arial"/>
          <w:sz w:val="20"/>
          <w:szCs w:val="20"/>
          <w:lang w:val="cs-CZ"/>
        </w:rPr>
        <w:t>31</w:t>
      </w:r>
      <w:r w:rsidR="009871CE">
        <w:rPr>
          <w:rFonts w:ascii="Verdana" w:hAnsi="Verdana" w:cs="Arial"/>
          <w:sz w:val="20"/>
          <w:szCs w:val="20"/>
          <w:lang w:val="cs-CZ"/>
        </w:rPr>
        <w:t>.</w:t>
      </w:r>
      <w:r w:rsidR="008D3D43">
        <w:rPr>
          <w:rFonts w:ascii="Verdana" w:hAnsi="Verdana" w:cs="Arial"/>
          <w:sz w:val="20"/>
          <w:szCs w:val="20"/>
          <w:lang w:val="cs-CZ"/>
        </w:rPr>
        <w:t xml:space="preserve"> </w:t>
      </w:r>
      <w:r w:rsidR="00917EA3">
        <w:rPr>
          <w:rFonts w:ascii="Verdana" w:hAnsi="Verdana" w:cs="Arial"/>
          <w:sz w:val="20"/>
          <w:szCs w:val="20"/>
          <w:lang w:val="cs-CZ"/>
        </w:rPr>
        <w:t>12</w:t>
      </w:r>
      <w:r w:rsidR="009871CE">
        <w:rPr>
          <w:rFonts w:ascii="Verdana" w:hAnsi="Verdana" w:cs="Arial"/>
          <w:sz w:val="20"/>
          <w:szCs w:val="20"/>
          <w:lang w:val="cs-CZ"/>
        </w:rPr>
        <w:t>.</w:t>
      </w:r>
      <w:r w:rsidR="008D3D43">
        <w:rPr>
          <w:rFonts w:ascii="Verdana" w:hAnsi="Verdana" w:cs="Arial"/>
          <w:sz w:val="20"/>
          <w:szCs w:val="20"/>
          <w:lang w:val="cs-CZ"/>
        </w:rPr>
        <w:t xml:space="preserve"> </w:t>
      </w:r>
      <w:r w:rsidR="009871CE">
        <w:rPr>
          <w:rFonts w:ascii="Verdana" w:hAnsi="Verdana" w:cs="Arial"/>
          <w:sz w:val="20"/>
          <w:szCs w:val="20"/>
          <w:lang w:val="cs-CZ"/>
        </w:rPr>
        <w:t>20</w:t>
      </w:r>
      <w:r w:rsidR="00585BC4">
        <w:rPr>
          <w:rFonts w:ascii="Verdana" w:hAnsi="Verdana" w:cs="Arial"/>
          <w:sz w:val="20"/>
          <w:szCs w:val="20"/>
          <w:lang w:val="cs-CZ"/>
        </w:rPr>
        <w:t>21</w:t>
      </w:r>
      <w:r w:rsidR="009871CE">
        <w:rPr>
          <w:rFonts w:ascii="Verdana" w:hAnsi="Verdana" w:cs="Arial"/>
          <w:sz w:val="20"/>
          <w:szCs w:val="20"/>
          <w:lang w:val="cs-CZ"/>
        </w:rPr>
        <w:t xml:space="preserve">. </w:t>
      </w:r>
    </w:p>
    <w:p w14:paraId="306BC43D" w14:textId="65936842" w:rsidR="007C76B4" w:rsidRPr="00727507" w:rsidRDefault="004C6AF8" w:rsidP="007C76B4">
      <w:pPr>
        <w:pStyle w:val="RLTextlnkuslovan"/>
        <w:widowControl w:val="0"/>
        <w:numPr>
          <w:ilvl w:val="0"/>
          <w:numId w:val="3"/>
        </w:numPr>
        <w:ind w:left="567" w:hanging="567"/>
        <w:rPr>
          <w:rFonts w:ascii="Verdana" w:hAnsi="Verdana" w:cs="Arial"/>
          <w:color w:val="000000"/>
          <w:sz w:val="20"/>
        </w:rPr>
      </w:pPr>
      <w:r w:rsidRPr="007C76B4">
        <w:rPr>
          <w:rFonts w:ascii="Verdana" w:hAnsi="Verdana" w:cs="Arial"/>
          <w:sz w:val="20"/>
        </w:rPr>
        <w:t xml:space="preserve">Poskytovatel </w:t>
      </w:r>
      <w:r w:rsidR="008913A9">
        <w:rPr>
          <w:rFonts w:ascii="Verdana" w:hAnsi="Verdana" w:cs="Arial"/>
          <w:sz w:val="20"/>
          <w:lang w:val="cs-CZ"/>
        </w:rPr>
        <w:t xml:space="preserve">se zavazuje zahájit </w:t>
      </w:r>
      <w:r w:rsidRPr="007C76B4">
        <w:rPr>
          <w:rFonts w:ascii="Verdana" w:hAnsi="Verdana" w:cs="Arial"/>
          <w:sz w:val="20"/>
        </w:rPr>
        <w:t>př</w:t>
      </w:r>
      <w:r w:rsidR="008913A9">
        <w:rPr>
          <w:rFonts w:ascii="Verdana" w:hAnsi="Verdana" w:cs="Arial"/>
          <w:sz w:val="20"/>
          <w:lang w:val="cs-CZ"/>
        </w:rPr>
        <w:t>í</w:t>
      </w:r>
      <w:proofErr w:type="spellStart"/>
      <w:r w:rsidRPr="007C76B4">
        <w:rPr>
          <w:rFonts w:ascii="Verdana" w:hAnsi="Verdana" w:cs="Arial"/>
          <w:sz w:val="20"/>
        </w:rPr>
        <w:t>prav</w:t>
      </w:r>
      <w:r w:rsidR="008913A9">
        <w:rPr>
          <w:rFonts w:ascii="Verdana" w:hAnsi="Verdana" w:cs="Arial"/>
          <w:sz w:val="20"/>
          <w:lang w:val="cs-CZ"/>
        </w:rPr>
        <w:t>u</w:t>
      </w:r>
      <w:proofErr w:type="spellEnd"/>
      <w:r w:rsidRPr="007C76B4">
        <w:rPr>
          <w:rFonts w:ascii="Verdana" w:hAnsi="Verdana" w:cs="Arial"/>
          <w:sz w:val="20"/>
        </w:rPr>
        <w:t xml:space="preserve"> a realiz</w:t>
      </w:r>
      <w:r w:rsidR="008913A9">
        <w:rPr>
          <w:rFonts w:ascii="Verdana" w:hAnsi="Verdana" w:cs="Arial"/>
          <w:sz w:val="20"/>
          <w:lang w:val="cs-CZ"/>
        </w:rPr>
        <w:t>aci</w:t>
      </w:r>
      <w:r w:rsidRPr="007C76B4">
        <w:rPr>
          <w:rFonts w:ascii="Verdana" w:hAnsi="Verdana" w:cs="Arial"/>
          <w:sz w:val="20"/>
        </w:rPr>
        <w:t xml:space="preserve"> </w:t>
      </w:r>
      <w:r w:rsidR="00DF6892">
        <w:rPr>
          <w:rFonts w:ascii="Verdana" w:hAnsi="Verdana" w:cs="Arial"/>
          <w:sz w:val="20"/>
          <w:lang w:val="cs-CZ"/>
        </w:rPr>
        <w:t>akcí</w:t>
      </w:r>
      <w:r w:rsidR="00DF6892" w:rsidRPr="007C76B4">
        <w:rPr>
          <w:rFonts w:ascii="Verdana" w:hAnsi="Verdana" w:cs="Arial"/>
          <w:sz w:val="20"/>
        </w:rPr>
        <w:t xml:space="preserve"> </w:t>
      </w:r>
      <w:r w:rsidR="008913A9">
        <w:rPr>
          <w:rFonts w:ascii="Verdana" w:hAnsi="Verdana" w:cs="Arial"/>
          <w:sz w:val="20"/>
          <w:lang w:val="cs-CZ"/>
        </w:rPr>
        <w:t xml:space="preserve">na základě </w:t>
      </w:r>
      <w:r w:rsidR="006A1D8D">
        <w:rPr>
          <w:rFonts w:ascii="Calibri" w:hAnsi="Calibri" w:cs="Calibri"/>
          <w:color w:val="000000"/>
        </w:rPr>
        <w:t>písemn</w:t>
      </w:r>
      <w:r w:rsidR="006A1D8D">
        <w:rPr>
          <w:rFonts w:ascii="Calibri" w:hAnsi="Calibri" w:cs="Calibri"/>
          <w:color w:val="000000"/>
          <w:lang w:val="cs-CZ"/>
        </w:rPr>
        <w:t>é</w:t>
      </w:r>
      <w:r w:rsidR="006A1D8D" w:rsidRPr="003D1F1D">
        <w:rPr>
          <w:rFonts w:ascii="Calibri" w:hAnsi="Calibri" w:cs="Calibri"/>
          <w:color w:val="000000"/>
        </w:rPr>
        <w:t xml:space="preserve"> </w:t>
      </w:r>
      <w:r w:rsidR="006A1D8D">
        <w:rPr>
          <w:rFonts w:ascii="Calibri" w:hAnsi="Calibri" w:cs="Calibri"/>
          <w:color w:val="000000"/>
        </w:rPr>
        <w:t>objednáv</w:t>
      </w:r>
      <w:r w:rsidR="006A1D8D" w:rsidRPr="003D1F1D">
        <w:rPr>
          <w:rFonts w:ascii="Calibri" w:hAnsi="Calibri" w:cs="Calibri"/>
          <w:color w:val="000000"/>
        </w:rPr>
        <w:t>k</w:t>
      </w:r>
      <w:r w:rsidR="006A1D8D">
        <w:rPr>
          <w:rFonts w:ascii="Calibri" w:hAnsi="Calibri" w:cs="Calibri"/>
          <w:color w:val="000000"/>
          <w:lang w:val="cs-CZ"/>
        </w:rPr>
        <w:t>y</w:t>
      </w:r>
      <w:r w:rsidR="007B20E0">
        <w:rPr>
          <w:rFonts w:ascii="Calibri" w:hAnsi="Calibri" w:cs="Calibri"/>
          <w:color w:val="000000"/>
          <w:lang w:val="cs-CZ"/>
        </w:rPr>
        <w:t xml:space="preserve"> </w:t>
      </w:r>
      <w:r w:rsidRPr="007C76B4">
        <w:rPr>
          <w:rFonts w:ascii="Verdana" w:hAnsi="Verdana" w:cs="Arial"/>
          <w:sz w:val="20"/>
        </w:rPr>
        <w:t>Objednatele.</w:t>
      </w:r>
      <w:r w:rsidR="00082FDC">
        <w:rPr>
          <w:rFonts w:ascii="Verdana" w:hAnsi="Verdana" w:cs="Arial"/>
          <w:sz w:val="20"/>
          <w:lang w:val="cs-CZ"/>
        </w:rPr>
        <w:t xml:space="preserve"> </w:t>
      </w:r>
      <w:r w:rsidR="00D3768F">
        <w:rPr>
          <w:rFonts w:ascii="Verdana" w:hAnsi="Verdana" w:cs="Arial"/>
          <w:sz w:val="20"/>
          <w:lang w:val="cs-CZ"/>
        </w:rPr>
        <w:t>V objednávce bude stanoven</w:t>
      </w:r>
      <w:r w:rsidR="00981249">
        <w:rPr>
          <w:rFonts w:ascii="Verdana" w:hAnsi="Verdana" w:cs="Arial"/>
          <w:sz w:val="20"/>
          <w:lang w:val="cs-CZ"/>
        </w:rPr>
        <w:t xml:space="preserve"> </w:t>
      </w:r>
      <w:r w:rsidR="00DF6892">
        <w:rPr>
          <w:rFonts w:ascii="Verdana" w:hAnsi="Verdana" w:cs="Arial"/>
          <w:sz w:val="20"/>
          <w:lang w:val="cs-CZ"/>
        </w:rPr>
        <w:t>přesný název a typ akce</w:t>
      </w:r>
      <w:r w:rsidR="00981249">
        <w:rPr>
          <w:rFonts w:ascii="Verdana" w:hAnsi="Verdana" w:cs="Arial"/>
          <w:sz w:val="20"/>
          <w:lang w:val="cs-CZ"/>
        </w:rPr>
        <w:t xml:space="preserve">, </w:t>
      </w:r>
      <w:r w:rsidR="00DF6892">
        <w:rPr>
          <w:rFonts w:ascii="Verdana" w:hAnsi="Verdana" w:cs="Arial"/>
          <w:sz w:val="20"/>
          <w:lang w:val="cs-CZ"/>
        </w:rPr>
        <w:t>termín</w:t>
      </w:r>
      <w:r w:rsidR="00A606BD">
        <w:rPr>
          <w:rFonts w:ascii="Verdana" w:hAnsi="Verdana" w:cs="Arial"/>
          <w:sz w:val="20"/>
          <w:lang w:val="cs-CZ"/>
        </w:rPr>
        <w:t xml:space="preserve"> a místo </w:t>
      </w:r>
      <w:r w:rsidR="00DF6892">
        <w:rPr>
          <w:rFonts w:ascii="Verdana" w:hAnsi="Verdana" w:cs="Arial"/>
          <w:sz w:val="20"/>
          <w:lang w:val="cs-CZ"/>
        </w:rPr>
        <w:t>konání,</w:t>
      </w:r>
      <w:r w:rsidR="00082FDC">
        <w:rPr>
          <w:rFonts w:ascii="Verdana" w:hAnsi="Verdana" w:cs="Arial"/>
          <w:sz w:val="20"/>
          <w:lang w:val="cs-CZ"/>
        </w:rPr>
        <w:t xml:space="preserve"> </w:t>
      </w:r>
      <w:r w:rsidR="00981249">
        <w:rPr>
          <w:rFonts w:ascii="Verdana" w:hAnsi="Verdana" w:cs="Arial"/>
          <w:sz w:val="20"/>
          <w:lang w:val="cs-CZ"/>
        </w:rPr>
        <w:t>počet</w:t>
      </w:r>
      <w:r w:rsidR="00677A9F">
        <w:rPr>
          <w:rFonts w:ascii="Verdana" w:hAnsi="Verdana" w:cs="Arial"/>
          <w:sz w:val="20"/>
          <w:lang w:val="cs-CZ"/>
        </w:rPr>
        <w:t xml:space="preserve"> účastníků</w:t>
      </w:r>
      <w:r w:rsidR="00981249">
        <w:rPr>
          <w:rFonts w:ascii="Verdana" w:hAnsi="Verdana" w:cs="Arial"/>
          <w:sz w:val="20"/>
          <w:lang w:val="cs-CZ"/>
        </w:rPr>
        <w:t>.</w:t>
      </w:r>
      <w:r w:rsidR="00082FDC">
        <w:rPr>
          <w:rFonts w:ascii="Verdana" w:hAnsi="Verdana" w:cs="Arial"/>
          <w:sz w:val="20"/>
          <w:lang w:val="cs-CZ"/>
        </w:rPr>
        <w:t xml:space="preserve"> </w:t>
      </w:r>
      <w:r w:rsidR="00DF6892">
        <w:rPr>
          <w:rFonts w:ascii="Verdana" w:hAnsi="Verdana" w:cs="Arial"/>
          <w:sz w:val="20"/>
          <w:lang w:val="cs-CZ"/>
        </w:rPr>
        <w:t>V objednávce bude</w:t>
      </w:r>
      <w:r w:rsidR="000D711C">
        <w:rPr>
          <w:rFonts w:ascii="Verdana" w:hAnsi="Verdana" w:cs="Arial"/>
          <w:sz w:val="20"/>
          <w:lang w:val="cs-CZ"/>
        </w:rPr>
        <w:t xml:space="preserve"> detailně upřesněn rozsah požadovaných služeb</w:t>
      </w:r>
      <w:r w:rsidR="00727507">
        <w:rPr>
          <w:rFonts w:ascii="Verdana" w:hAnsi="Verdana" w:cs="Arial"/>
          <w:sz w:val="20"/>
          <w:lang w:val="cs-CZ"/>
        </w:rPr>
        <w:t xml:space="preserve"> podle Přílohy č. 1</w:t>
      </w:r>
      <w:r w:rsidR="000D711C">
        <w:rPr>
          <w:rFonts w:ascii="Verdana" w:hAnsi="Verdana" w:cs="Arial"/>
          <w:sz w:val="20"/>
          <w:lang w:val="cs-CZ"/>
        </w:rPr>
        <w:t xml:space="preserve">, </w:t>
      </w:r>
      <w:r w:rsidR="00727507">
        <w:rPr>
          <w:rFonts w:ascii="Verdana" w:hAnsi="Verdana" w:cs="Arial"/>
          <w:sz w:val="20"/>
          <w:lang w:val="cs-CZ"/>
        </w:rPr>
        <w:t xml:space="preserve">tj. </w:t>
      </w:r>
      <w:r w:rsidR="00DF6892">
        <w:rPr>
          <w:rFonts w:ascii="Verdana" w:hAnsi="Verdana" w:cs="Arial"/>
          <w:sz w:val="20"/>
          <w:lang w:val="cs-CZ"/>
        </w:rPr>
        <w:t>zda objednatel požaduje cateringov</w:t>
      </w:r>
      <w:r w:rsidR="00677A9F">
        <w:rPr>
          <w:rFonts w:ascii="Verdana" w:hAnsi="Verdana" w:cs="Arial"/>
          <w:sz w:val="20"/>
          <w:lang w:val="cs-CZ"/>
        </w:rPr>
        <w:t>é</w:t>
      </w:r>
      <w:r w:rsidR="00DF6892">
        <w:rPr>
          <w:rFonts w:ascii="Verdana" w:hAnsi="Verdana" w:cs="Arial"/>
          <w:sz w:val="20"/>
          <w:lang w:val="cs-CZ"/>
        </w:rPr>
        <w:t xml:space="preserve"> služb</w:t>
      </w:r>
      <w:r w:rsidR="00677A9F">
        <w:rPr>
          <w:rFonts w:ascii="Verdana" w:hAnsi="Verdana" w:cs="Arial"/>
          <w:sz w:val="20"/>
          <w:lang w:val="cs-CZ"/>
        </w:rPr>
        <w:t>y</w:t>
      </w:r>
      <w:r w:rsidR="00727507">
        <w:rPr>
          <w:rFonts w:ascii="Verdana" w:hAnsi="Verdana" w:cs="Arial"/>
          <w:sz w:val="20"/>
          <w:lang w:val="cs-CZ"/>
        </w:rPr>
        <w:t>, atd</w:t>
      </w:r>
      <w:r w:rsidR="00DF6892">
        <w:rPr>
          <w:rFonts w:ascii="Verdana" w:hAnsi="Verdana" w:cs="Arial"/>
          <w:sz w:val="20"/>
          <w:lang w:val="cs-CZ"/>
        </w:rPr>
        <w:t>.</w:t>
      </w:r>
    </w:p>
    <w:bookmarkEnd w:id="3"/>
    <w:p w14:paraId="3154165A" w14:textId="77777777" w:rsidR="00754CE5" w:rsidRPr="00B02D3A" w:rsidRDefault="005D136D" w:rsidP="00887567">
      <w:pPr>
        <w:pStyle w:val="RLTextlnkuslovan"/>
        <w:widowControl w:val="0"/>
        <w:numPr>
          <w:ilvl w:val="0"/>
          <w:numId w:val="3"/>
        </w:numPr>
        <w:tabs>
          <w:tab w:val="left" w:pos="567"/>
        </w:tabs>
        <w:ind w:left="567" w:hanging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V</w:t>
      </w:r>
      <w:proofErr w:type="spellStart"/>
      <w:r w:rsidR="009D1CA8" w:rsidRPr="00552641">
        <w:rPr>
          <w:rFonts w:ascii="Verdana" w:hAnsi="Verdana" w:cs="Arial"/>
          <w:sz w:val="20"/>
          <w:szCs w:val="20"/>
        </w:rPr>
        <w:t>ýstupy</w:t>
      </w:r>
      <w:proofErr w:type="spellEnd"/>
      <w:r w:rsidR="000C09D6" w:rsidRPr="00552641">
        <w:rPr>
          <w:rFonts w:ascii="Verdana" w:hAnsi="Verdana" w:cs="Arial"/>
          <w:sz w:val="20"/>
          <w:szCs w:val="20"/>
          <w:lang w:val="cs-CZ"/>
        </w:rPr>
        <w:t xml:space="preserve"> </w:t>
      </w:r>
      <w:r w:rsidR="00951B58" w:rsidRPr="00552641">
        <w:rPr>
          <w:rFonts w:ascii="Verdana" w:hAnsi="Verdana" w:cs="Arial"/>
          <w:sz w:val="20"/>
          <w:szCs w:val="20"/>
        </w:rPr>
        <w:t>plnění</w:t>
      </w:r>
      <w:r>
        <w:rPr>
          <w:rFonts w:ascii="Verdana" w:hAnsi="Verdana" w:cs="Arial"/>
          <w:sz w:val="20"/>
          <w:szCs w:val="20"/>
          <w:lang w:val="cs-CZ"/>
        </w:rPr>
        <w:t xml:space="preserve"> v rámci jednotlivých akcí dle Přílohy č. 1</w:t>
      </w:r>
      <w:r w:rsidR="00B02D3A" w:rsidRPr="00552641">
        <w:rPr>
          <w:rFonts w:ascii="Verdana" w:hAnsi="Verdana" w:cs="Arial"/>
          <w:sz w:val="20"/>
          <w:szCs w:val="20"/>
          <w:lang w:val="cs-CZ"/>
        </w:rPr>
        <w:t xml:space="preserve">, tj. </w:t>
      </w:r>
      <w:r w:rsidR="00FE7936" w:rsidRPr="00552641">
        <w:rPr>
          <w:rFonts w:ascii="Verdana" w:hAnsi="Verdana" w:cs="Arial"/>
          <w:sz w:val="20"/>
          <w:szCs w:val="20"/>
          <w:lang w:val="cs-CZ"/>
        </w:rPr>
        <w:t xml:space="preserve">zajištění fotodokumentace </w:t>
      </w:r>
      <w:r>
        <w:rPr>
          <w:rFonts w:ascii="Verdana" w:hAnsi="Verdana" w:cs="Arial"/>
          <w:sz w:val="20"/>
          <w:szCs w:val="20"/>
          <w:lang w:val="cs-CZ"/>
        </w:rPr>
        <w:t xml:space="preserve">Poskytovatel </w:t>
      </w:r>
      <w:r w:rsidR="00DE4279" w:rsidRPr="00552641">
        <w:rPr>
          <w:rFonts w:ascii="Verdana" w:hAnsi="Verdana" w:cs="Arial"/>
          <w:sz w:val="20"/>
          <w:szCs w:val="20"/>
          <w:lang w:val="cs-CZ"/>
        </w:rPr>
        <w:t xml:space="preserve">zašle Objednateli </w:t>
      </w:r>
      <w:r w:rsidR="00B02D3A" w:rsidRPr="00552641">
        <w:rPr>
          <w:rFonts w:ascii="Verdana" w:hAnsi="Verdana" w:cs="Arial"/>
          <w:sz w:val="20"/>
          <w:szCs w:val="20"/>
        </w:rPr>
        <w:t xml:space="preserve">nejdéle do 5 pracovních dnů </w:t>
      </w:r>
      <w:r w:rsidR="00FE7936" w:rsidRPr="00552641">
        <w:rPr>
          <w:rFonts w:ascii="Verdana" w:hAnsi="Verdana" w:cs="Arial"/>
          <w:sz w:val="20"/>
          <w:szCs w:val="20"/>
          <w:lang w:val="cs-CZ"/>
        </w:rPr>
        <w:t>od konání akce</w:t>
      </w:r>
      <w:r w:rsidR="00552641">
        <w:rPr>
          <w:rFonts w:ascii="Verdana" w:hAnsi="Verdana" w:cs="Arial"/>
          <w:sz w:val="20"/>
          <w:szCs w:val="20"/>
          <w:lang w:val="cs-CZ"/>
        </w:rPr>
        <w:t xml:space="preserve"> spolu s originálem faktury</w:t>
      </w:r>
      <w:r w:rsidR="00585BC4">
        <w:rPr>
          <w:rFonts w:ascii="Verdana" w:hAnsi="Verdana" w:cs="Arial"/>
          <w:sz w:val="20"/>
          <w:szCs w:val="20"/>
          <w:lang w:val="cs-CZ"/>
        </w:rPr>
        <w:t xml:space="preserve"> a předávacím protokolem</w:t>
      </w:r>
      <w:r w:rsidR="00552641">
        <w:rPr>
          <w:rFonts w:ascii="Verdana" w:hAnsi="Verdana" w:cs="Arial"/>
          <w:sz w:val="20"/>
          <w:szCs w:val="20"/>
          <w:lang w:val="cs-CZ"/>
        </w:rPr>
        <w:t>.</w:t>
      </w:r>
    </w:p>
    <w:bookmarkEnd w:id="4"/>
    <w:p w14:paraId="01EA4B66" w14:textId="77777777" w:rsidR="00FF4C8B" w:rsidRPr="007B20E0" w:rsidRDefault="00FF4C8B" w:rsidP="007B20E0">
      <w:pPr>
        <w:widowControl w:val="0"/>
        <w:suppressAutoHyphens w:val="0"/>
        <w:overflowPunct/>
        <w:autoSpaceDE/>
        <w:spacing w:after="120" w:line="280" w:lineRule="exact"/>
        <w:ind w:left="360"/>
        <w:jc w:val="both"/>
        <w:textAlignment w:val="auto"/>
        <w:rPr>
          <w:rFonts w:ascii="Verdana" w:hAnsi="Verdana" w:cs="Arial"/>
          <w:bCs/>
          <w:sz w:val="20"/>
        </w:rPr>
      </w:pPr>
    </w:p>
    <w:p w14:paraId="145B2D39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rFonts w:ascii="Verdana" w:hAnsi="Verdana"/>
          <w:sz w:val="20"/>
          <w:szCs w:val="20"/>
        </w:rPr>
      </w:pPr>
      <w:bookmarkStart w:id="5" w:name="_Ref359937099"/>
    </w:p>
    <w:bookmarkEnd w:id="5"/>
    <w:p w14:paraId="08E29AC9" w14:textId="77777777" w:rsidR="00016495" w:rsidRPr="003E4E92" w:rsidRDefault="00014BC2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cs-CZ"/>
        </w:rPr>
        <w:t>Kontaktní osoby</w:t>
      </w:r>
    </w:p>
    <w:p w14:paraId="7858C88A" w14:textId="77777777" w:rsidR="00053397" w:rsidRPr="003E4E92" w:rsidRDefault="00053397" w:rsidP="00087EB6">
      <w:pPr>
        <w:pStyle w:val="RLTextlnkuslovan"/>
        <w:widowControl w:val="0"/>
        <w:numPr>
          <w:ilvl w:val="0"/>
          <w:numId w:val="4"/>
        </w:numPr>
        <w:spacing w:after="40"/>
        <w:ind w:left="567" w:hanging="567"/>
        <w:rPr>
          <w:rFonts w:ascii="Verdana" w:hAnsi="Verdana" w:cs="Arial"/>
          <w:sz w:val="20"/>
          <w:szCs w:val="20"/>
        </w:rPr>
      </w:pPr>
      <w:bookmarkStart w:id="6" w:name="_Ref359937103"/>
      <w:r w:rsidRPr="003E4E92">
        <w:rPr>
          <w:rFonts w:ascii="Verdana" w:hAnsi="Verdana" w:cs="Arial"/>
          <w:sz w:val="20"/>
          <w:szCs w:val="20"/>
          <w:lang w:val="cs-CZ"/>
        </w:rPr>
        <w:t>K</w:t>
      </w:r>
      <w:r w:rsidR="00EF1A37" w:rsidRPr="003E4E92">
        <w:rPr>
          <w:rFonts w:ascii="Verdana" w:hAnsi="Verdana" w:cs="Arial"/>
          <w:sz w:val="20"/>
          <w:szCs w:val="20"/>
          <w:lang w:val="cs-CZ"/>
        </w:rPr>
        <w:t>ontaktní osob</w:t>
      </w:r>
      <w:r w:rsidRPr="003E4E92">
        <w:rPr>
          <w:rFonts w:ascii="Verdana" w:hAnsi="Verdana" w:cs="Arial"/>
          <w:sz w:val="20"/>
          <w:szCs w:val="20"/>
          <w:lang w:val="cs-CZ"/>
        </w:rPr>
        <w:t>y smluvních stran:</w:t>
      </w:r>
      <w:bookmarkEnd w:id="6"/>
    </w:p>
    <w:p w14:paraId="3533EDAF" w14:textId="38890ED2" w:rsidR="00053397" w:rsidRDefault="00E06D41" w:rsidP="00DC3A5B">
      <w:pPr>
        <w:pStyle w:val="RLTextlnkuslovan"/>
        <w:widowControl w:val="0"/>
        <w:numPr>
          <w:ilvl w:val="0"/>
          <w:numId w:val="0"/>
        </w:numPr>
        <w:spacing w:after="80"/>
        <w:ind w:firstLine="567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>K</w:t>
      </w:r>
      <w:r w:rsidR="00053397" w:rsidRPr="003E4E92">
        <w:rPr>
          <w:rFonts w:ascii="Verdana" w:hAnsi="Verdana" w:cs="Arial"/>
          <w:sz w:val="20"/>
          <w:szCs w:val="20"/>
          <w:lang w:val="cs-CZ"/>
        </w:rPr>
        <w:t>ontak</w:t>
      </w:r>
      <w:r w:rsidR="00843D19" w:rsidRPr="003E4E92">
        <w:rPr>
          <w:rFonts w:ascii="Verdana" w:hAnsi="Verdana" w:cs="Arial"/>
          <w:sz w:val="20"/>
          <w:szCs w:val="20"/>
          <w:lang w:val="cs-CZ"/>
        </w:rPr>
        <w:t>t</w:t>
      </w:r>
      <w:r w:rsidR="00053397" w:rsidRPr="003E4E92">
        <w:rPr>
          <w:rFonts w:ascii="Verdana" w:hAnsi="Verdana" w:cs="Arial"/>
          <w:sz w:val="20"/>
          <w:szCs w:val="20"/>
          <w:lang w:val="cs-CZ"/>
        </w:rPr>
        <w:t>ní osob</w:t>
      </w:r>
      <w:r w:rsidR="00EF1A37" w:rsidRPr="003E4E92">
        <w:rPr>
          <w:rFonts w:ascii="Verdana" w:hAnsi="Verdana" w:cs="Arial"/>
          <w:sz w:val="20"/>
          <w:szCs w:val="20"/>
          <w:lang w:val="cs-CZ"/>
        </w:rPr>
        <w:t xml:space="preserve">ou Poskytovatele je:   </w:t>
      </w:r>
    </w:p>
    <w:p w14:paraId="24323508" w14:textId="77777777" w:rsidR="00585BC4" w:rsidRPr="003E4E92" w:rsidRDefault="00585BC4" w:rsidP="00014BC2">
      <w:pPr>
        <w:pStyle w:val="RLTextlnkuslovan"/>
        <w:widowControl w:val="0"/>
        <w:numPr>
          <w:ilvl w:val="0"/>
          <w:numId w:val="0"/>
        </w:numPr>
        <w:spacing w:after="80"/>
        <w:ind w:left="737" w:hanging="170"/>
        <w:rPr>
          <w:rFonts w:ascii="Verdana" w:hAnsi="Verdana" w:cs="Arial"/>
          <w:sz w:val="20"/>
          <w:szCs w:val="20"/>
        </w:rPr>
      </w:pPr>
    </w:p>
    <w:p w14:paraId="0C747BAE" w14:textId="7D0A5551" w:rsidR="00585BC4" w:rsidRDefault="00E06D41" w:rsidP="00DC3A5B">
      <w:pPr>
        <w:pStyle w:val="RLTextlnkuslovan"/>
        <w:widowControl w:val="0"/>
        <w:numPr>
          <w:ilvl w:val="0"/>
          <w:numId w:val="0"/>
        </w:numPr>
        <w:ind w:left="737" w:hanging="170"/>
        <w:rPr>
          <w:rStyle w:val="Hypertextovodkaz"/>
          <w:rFonts w:ascii="Verdana" w:hAnsi="Verdana" w:cs="Arial"/>
          <w:sz w:val="20"/>
          <w:szCs w:val="20"/>
          <w:lang w:val="cs-CZ"/>
        </w:rPr>
      </w:pPr>
      <w:bookmarkStart w:id="7" w:name="_Ref359937105"/>
      <w:r w:rsidRPr="003E4E92">
        <w:rPr>
          <w:rFonts w:ascii="Verdana" w:hAnsi="Verdana" w:cs="Arial"/>
          <w:sz w:val="20"/>
          <w:szCs w:val="20"/>
          <w:lang w:val="cs-CZ"/>
        </w:rPr>
        <w:t>K</w:t>
      </w:r>
      <w:r w:rsidR="00053397" w:rsidRPr="003E4E92">
        <w:rPr>
          <w:rFonts w:ascii="Verdana" w:hAnsi="Verdana" w:cs="Arial"/>
          <w:sz w:val="20"/>
          <w:szCs w:val="20"/>
          <w:lang w:val="cs-CZ"/>
        </w:rPr>
        <w:t xml:space="preserve">ontaktní </w:t>
      </w:r>
      <w:r w:rsidR="007848A2" w:rsidRPr="003E4E92">
        <w:rPr>
          <w:rFonts w:ascii="Verdana" w:hAnsi="Verdana" w:cs="Arial"/>
          <w:sz w:val="20"/>
          <w:szCs w:val="20"/>
          <w:lang w:val="cs-CZ"/>
        </w:rPr>
        <w:t>osob</w:t>
      </w:r>
      <w:r w:rsidR="003F3F51">
        <w:rPr>
          <w:rFonts w:ascii="Verdana" w:hAnsi="Verdana" w:cs="Arial"/>
          <w:sz w:val="20"/>
          <w:szCs w:val="20"/>
          <w:lang w:val="cs-CZ"/>
        </w:rPr>
        <w:t>ou</w:t>
      </w:r>
      <w:r w:rsidR="00773A6B">
        <w:rPr>
          <w:rFonts w:ascii="Verdana" w:hAnsi="Verdana" w:cs="Arial"/>
          <w:sz w:val="20"/>
          <w:szCs w:val="20"/>
          <w:lang w:val="cs-CZ"/>
        </w:rPr>
        <w:t xml:space="preserve"> </w:t>
      </w:r>
      <w:r w:rsidR="00680CDA">
        <w:rPr>
          <w:rFonts w:ascii="Verdana" w:hAnsi="Verdana" w:cs="Arial"/>
          <w:sz w:val="20"/>
          <w:szCs w:val="20"/>
          <w:lang w:val="cs-CZ"/>
        </w:rPr>
        <w:t>O</w:t>
      </w:r>
      <w:r w:rsidR="00773A6B">
        <w:rPr>
          <w:rFonts w:ascii="Verdana" w:hAnsi="Verdana" w:cs="Arial"/>
          <w:sz w:val="20"/>
          <w:szCs w:val="20"/>
          <w:lang w:val="cs-CZ"/>
        </w:rPr>
        <w:t>bjednatele</w:t>
      </w:r>
      <w:r w:rsidR="00680CDA">
        <w:rPr>
          <w:rFonts w:ascii="Verdana" w:hAnsi="Verdana" w:cs="Arial"/>
          <w:sz w:val="20"/>
          <w:szCs w:val="20"/>
          <w:lang w:val="cs-CZ"/>
        </w:rPr>
        <w:t xml:space="preserve"> j</w:t>
      </w:r>
      <w:r w:rsidR="00585BC4">
        <w:rPr>
          <w:rFonts w:ascii="Verdana" w:hAnsi="Verdana" w:cs="Arial"/>
          <w:sz w:val="20"/>
          <w:szCs w:val="20"/>
          <w:lang w:val="cs-CZ"/>
        </w:rPr>
        <w:t>sou</w:t>
      </w:r>
      <w:r w:rsidR="00053397" w:rsidRPr="003E4E92">
        <w:rPr>
          <w:rFonts w:ascii="Verdana" w:hAnsi="Verdana" w:cs="Arial"/>
          <w:sz w:val="20"/>
          <w:szCs w:val="20"/>
          <w:lang w:val="cs-CZ"/>
        </w:rPr>
        <w:t>:</w:t>
      </w:r>
      <w:r w:rsidR="00F07F48"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bookmarkStart w:id="8" w:name="_GoBack"/>
      <w:bookmarkEnd w:id="7"/>
      <w:bookmarkEnd w:id="8"/>
    </w:p>
    <w:p w14:paraId="6BB96F34" w14:textId="77777777" w:rsidR="00585BC4" w:rsidRDefault="00585BC4" w:rsidP="003F3F51">
      <w:pPr>
        <w:pStyle w:val="RLTextlnkuslovan"/>
        <w:widowControl w:val="0"/>
        <w:numPr>
          <w:ilvl w:val="0"/>
          <w:numId w:val="0"/>
        </w:numPr>
        <w:ind w:firstLine="567"/>
        <w:rPr>
          <w:rStyle w:val="Hypertextovodkaz"/>
          <w:rFonts w:ascii="Verdana" w:hAnsi="Verdana" w:cs="Arial"/>
          <w:sz w:val="20"/>
          <w:szCs w:val="20"/>
          <w:lang w:val="cs-CZ"/>
        </w:rPr>
      </w:pPr>
    </w:p>
    <w:p w14:paraId="43EC0DCC" w14:textId="77777777" w:rsidR="007848A2" w:rsidRPr="007848A2" w:rsidRDefault="007848A2" w:rsidP="003F3F51">
      <w:pPr>
        <w:pStyle w:val="RLTextlnkuslovan"/>
        <w:widowControl w:val="0"/>
        <w:numPr>
          <w:ilvl w:val="0"/>
          <w:numId w:val="0"/>
        </w:numPr>
        <w:ind w:firstLine="567"/>
        <w:rPr>
          <w:rFonts w:ascii="Verdana" w:hAnsi="Verdana" w:cs="Arial"/>
          <w:sz w:val="20"/>
          <w:szCs w:val="20"/>
          <w:lang w:val="cs-CZ"/>
        </w:rPr>
      </w:pPr>
    </w:p>
    <w:p w14:paraId="51DA1C8E" w14:textId="77777777" w:rsidR="00BB44B2" w:rsidRDefault="00BB44B2" w:rsidP="00BB44B2">
      <w:pPr>
        <w:pStyle w:val="RLTextlnkuslovan"/>
        <w:widowControl w:val="0"/>
        <w:numPr>
          <w:ilvl w:val="0"/>
          <w:numId w:val="0"/>
        </w:numPr>
        <w:ind w:left="567" w:hanging="567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 w:cs="Arial"/>
          <w:sz w:val="20"/>
          <w:szCs w:val="20"/>
          <w:lang w:val="cs-CZ"/>
        </w:rPr>
        <w:t>3.</w:t>
      </w:r>
      <w:r w:rsidR="00014BC2">
        <w:rPr>
          <w:rFonts w:ascii="Verdana" w:hAnsi="Verdana" w:cs="Arial"/>
          <w:sz w:val="20"/>
          <w:szCs w:val="20"/>
          <w:lang w:val="cs-CZ"/>
        </w:rPr>
        <w:t>2</w:t>
      </w:r>
      <w:r w:rsidRPr="003E4E92">
        <w:rPr>
          <w:rFonts w:ascii="Verdana" w:hAnsi="Verdana" w:cs="Arial"/>
          <w:sz w:val="20"/>
          <w:szCs w:val="20"/>
          <w:lang w:val="cs-CZ"/>
        </w:rPr>
        <w:tab/>
        <w:t xml:space="preserve">Smluvní strany se zavazují, že změny kontaktních osob oznámí bez zbytečného odkladu </w:t>
      </w:r>
      <w:r w:rsidRPr="003E4E92">
        <w:rPr>
          <w:rFonts w:ascii="Verdana" w:hAnsi="Verdana" w:cs="Arial"/>
          <w:sz w:val="20"/>
          <w:szCs w:val="20"/>
          <w:lang w:val="cs-CZ"/>
        </w:rPr>
        <w:lastRenderedPageBreak/>
        <w:t xml:space="preserve">písemně druhé smluvní straně. Při změně kontaktních osob není nutné uzavírat k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</w:t>
      </w:r>
      <w:r w:rsidR="00202F21">
        <w:rPr>
          <w:rFonts w:ascii="Verdana" w:hAnsi="Verdana" w:cs="Arial"/>
          <w:sz w:val="20"/>
          <w:szCs w:val="20"/>
          <w:lang w:val="cs-CZ"/>
        </w:rPr>
        <w:t>ě</w:t>
      </w:r>
      <w:proofErr w:type="spellEnd"/>
      <w:r w:rsidR="00E02871" w:rsidRPr="002F1F5C">
        <w:rPr>
          <w:rFonts w:ascii="Verdana" w:hAnsi="Verdana"/>
          <w:sz w:val="20"/>
        </w:rPr>
        <w:t xml:space="preserve"> </w:t>
      </w:r>
      <w:r w:rsidRPr="003E4E92">
        <w:rPr>
          <w:rFonts w:ascii="Verdana" w:hAnsi="Verdana" w:cs="Arial"/>
          <w:sz w:val="20"/>
          <w:szCs w:val="20"/>
          <w:lang w:val="cs-CZ"/>
        </w:rPr>
        <w:t>dodatek.</w:t>
      </w:r>
    </w:p>
    <w:p w14:paraId="37865E6F" w14:textId="77777777" w:rsidR="005E6119" w:rsidRPr="003E4E92" w:rsidRDefault="005E6119" w:rsidP="00BB44B2">
      <w:pPr>
        <w:pStyle w:val="RLTextlnkuslovan"/>
        <w:widowControl w:val="0"/>
        <w:numPr>
          <w:ilvl w:val="0"/>
          <w:numId w:val="0"/>
        </w:numPr>
        <w:ind w:left="567" w:hanging="567"/>
        <w:rPr>
          <w:rFonts w:ascii="Verdana" w:hAnsi="Verdana" w:cs="Arial"/>
          <w:sz w:val="20"/>
          <w:szCs w:val="20"/>
        </w:rPr>
      </w:pPr>
    </w:p>
    <w:p w14:paraId="38E1A2EA" w14:textId="77777777" w:rsidR="00FF4C8B" w:rsidRPr="003E4E92" w:rsidRDefault="00FF4C8B" w:rsidP="005E6119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rFonts w:ascii="Verdana" w:hAnsi="Verdana"/>
          <w:sz w:val="20"/>
          <w:szCs w:val="20"/>
        </w:rPr>
      </w:pPr>
      <w:bookmarkStart w:id="9" w:name="_Ref359946221"/>
    </w:p>
    <w:bookmarkEnd w:id="9"/>
    <w:p w14:paraId="4333B5A3" w14:textId="77777777" w:rsidR="0040380E" w:rsidRPr="003E4E92" w:rsidRDefault="00680B86" w:rsidP="005E6119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 xml:space="preserve">Odměna </w:t>
      </w:r>
    </w:p>
    <w:p w14:paraId="31CC04C2" w14:textId="66610463" w:rsidR="00BF7B99" w:rsidRPr="006F1A83" w:rsidRDefault="002638D9" w:rsidP="00AB48ED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ascii="Verdana" w:hAnsi="Verdana" w:cs="Arial"/>
          <w:sz w:val="20"/>
          <w:szCs w:val="20"/>
          <w:lang w:val="cs-CZ"/>
        </w:rPr>
      </w:pPr>
      <w:bookmarkStart w:id="10" w:name="_Ref263402556"/>
      <w:r w:rsidRPr="006F1A83">
        <w:rPr>
          <w:rFonts w:ascii="Verdana" w:hAnsi="Verdana"/>
          <w:sz w:val="20"/>
          <w:szCs w:val="20"/>
        </w:rPr>
        <w:t xml:space="preserve">Objednatel se zavazuje zaplatit Poskytovateli za </w:t>
      </w:r>
      <w:r w:rsidR="003B0E72" w:rsidRPr="006F1A83">
        <w:rPr>
          <w:rFonts w:ascii="Verdana" w:hAnsi="Verdana"/>
          <w:sz w:val="20"/>
          <w:szCs w:val="20"/>
        </w:rPr>
        <w:t>plnění poskytnuté</w:t>
      </w:r>
      <w:r w:rsidR="00552641" w:rsidRPr="006F1A83">
        <w:rPr>
          <w:rFonts w:ascii="Verdana" w:hAnsi="Verdana"/>
          <w:sz w:val="20"/>
          <w:szCs w:val="20"/>
          <w:lang w:val="cs-CZ"/>
        </w:rPr>
        <w:t xml:space="preserve"> </w:t>
      </w:r>
      <w:r w:rsidRPr="006F1A83">
        <w:rPr>
          <w:rFonts w:ascii="Verdana" w:hAnsi="Verdana"/>
          <w:sz w:val="20"/>
          <w:szCs w:val="20"/>
        </w:rPr>
        <w:t>řádně a včas</w:t>
      </w:r>
      <w:r w:rsidR="00820A7B" w:rsidRPr="006F1A83">
        <w:rPr>
          <w:rFonts w:ascii="Verdana" w:hAnsi="Verdana"/>
          <w:sz w:val="20"/>
          <w:szCs w:val="20"/>
          <w:lang w:val="cs-CZ"/>
        </w:rPr>
        <w:t xml:space="preserve"> </w:t>
      </w:r>
      <w:r w:rsidRPr="006F1A83">
        <w:rPr>
          <w:rFonts w:ascii="Verdana" w:hAnsi="Verdana"/>
          <w:sz w:val="20"/>
          <w:szCs w:val="20"/>
        </w:rPr>
        <w:t>odměnu</w:t>
      </w:r>
      <w:r w:rsidR="00820A7B" w:rsidRPr="006F1A83">
        <w:rPr>
          <w:rFonts w:ascii="Verdana" w:hAnsi="Verdana"/>
          <w:sz w:val="20"/>
          <w:szCs w:val="20"/>
          <w:lang w:val="cs-CZ"/>
        </w:rPr>
        <w:t xml:space="preserve"> za podmínek stanovených touto </w:t>
      </w:r>
      <w:r w:rsidR="00E02871" w:rsidRPr="006F1A83">
        <w:rPr>
          <w:rFonts w:ascii="Verdana" w:hAnsi="Verdana" w:cs="Arial"/>
          <w:sz w:val="20"/>
          <w:szCs w:val="20"/>
          <w:lang w:val="cs-CZ"/>
        </w:rPr>
        <w:t>Rámcov</w:t>
      </w:r>
      <w:r w:rsidR="00820A7B" w:rsidRPr="006F1A83">
        <w:rPr>
          <w:rFonts w:ascii="Verdana" w:hAnsi="Verdana" w:cs="Arial"/>
          <w:sz w:val="20"/>
          <w:szCs w:val="20"/>
          <w:lang w:val="cs-CZ"/>
        </w:rPr>
        <w:t>ou</w:t>
      </w:r>
      <w:r w:rsidR="00E02871" w:rsidRPr="006F1A83">
        <w:rPr>
          <w:rFonts w:ascii="Verdana" w:hAnsi="Verdana" w:cs="Arial"/>
          <w:sz w:val="20"/>
          <w:szCs w:val="20"/>
          <w:lang w:val="cs-CZ"/>
        </w:rPr>
        <w:t xml:space="preserve"> s</w:t>
      </w:r>
      <w:proofErr w:type="spellStart"/>
      <w:r w:rsidR="00E02871" w:rsidRPr="006F1A83">
        <w:rPr>
          <w:rFonts w:ascii="Verdana" w:hAnsi="Verdana" w:cs="Arial"/>
          <w:sz w:val="20"/>
          <w:szCs w:val="20"/>
        </w:rPr>
        <w:t>mlouv</w:t>
      </w:r>
      <w:r w:rsidR="00820A7B" w:rsidRPr="006F1A83">
        <w:rPr>
          <w:rFonts w:ascii="Verdana" w:hAnsi="Verdana" w:cs="Arial"/>
          <w:sz w:val="20"/>
          <w:szCs w:val="20"/>
          <w:lang w:val="cs-CZ"/>
        </w:rPr>
        <w:t>ou</w:t>
      </w:r>
      <w:proofErr w:type="spellEnd"/>
      <w:r w:rsidR="002632A6" w:rsidRPr="006F1A83">
        <w:rPr>
          <w:rFonts w:ascii="Verdana" w:hAnsi="Verdana" w:cs="Arial"/>
          <w:sz w:val="20"/>
          <w:szCs w:val="20"/>
          <w:lang w:val="cs-CZ"/>
        </w:rPr>
        <w:t xml:space="preserve"> ve výši dle jednotlivých položek uvedených v příloze č. 2 této smlouvy</w:t>
      </w:r>
      <w:r w:rsidRPr="006F1A83">
        <w:rPr>
          <w:rFonts w:ascii="Verdana" w:hAnsi="Verdana"/>
          <w:sz w:val="20"/>
          <w:szCs w:val="20"/>
          <w:lang w:val="cs-CZ"/>
        </w:rPr>
        <w:t>.</w:t>
      </w:r>
      <w:r w:rsidRPr="006F1A83">
        <w:rPr>
          <w:rFonts w:ascii="Verdana" w:hAnsi="Verdana" w:cs="Arial"/>
          <w:sz w:val="20"/>
          <w:szCs w:val="20"/>
          <w:lang w:val="cs-CZ"/>
        </w:rPr>
        <w:t xml:space="preserve"> </w:t>
      </w:r>
      <w:r w:rsidR="009E3455" w:rsidRPr="006F1A83">
        <w:rPr>
          <w:rFonts w:ascii="Verdana" w:hAnsi="Verdana" w:cs="Arial"/>
          <w:sz w:val="20"/>
          <w:szCs w:val="20"/>
          <w:lang w:val="cs-CZ"/>
        </w:rPr>
        <w:t>Odměna</w:t>
      </w:r>
      <w:r w:rsidR="009B44C9" w:rsidRPr="006F1A83">
        <w:rPr>
          <w:rFonts w:ascii="Verdana" w:hAnsi="Verdana" w:cs="Arial"/>
          <w:sz w:val="20"/>
          <w:szCs w:val="20"/>
          <w:lang w:val="cs-CZ"/>
        </w:rPr>
        <w:t xml:space="preserve"> </w:t>
      </w:r>
      <w:r w:rsidR="00F07F48" w:rsidRPr="006F1A83">
        <w:rPr>
          <w:rFonts w:ascii="Verdana" w:hAnsi="Verdana" w:cs="Arial"/>
          <w:sz w:val="20"/>
          <w:szCs w:val="20"/>
          <w:lang w:val="cs-CZ"/>
        </w:rPr>
        <w:t>př</w:t>
      </w:r>
      <w:r w:rsidR="009B44C9" w:rsidRPr="006F1A83">
        <w:rPr>
          <w:rFonts w:ascii="Verdana" w:hAnsi="Verdana" w:cs="Arial"/>
          <w:sz w:val="20"/>
          <w:szCs w:val="20"/>
          <w:lang w:val="cs-CZ"/>
        </w:rPr>
        <w:t>e</w:t>
      </w:r>
      <w:r w:rsidR="00F07F48" w:rsidRPr="006F1A83">
        <w:rPr>
          <w:rFonts w:ascii="Verdana" w:hAnsi="Verdana" w:cs="Arial"/>
          <w:sz w:val="20"/>
          <w:szCs w:val="20"/>
          <w:lang w:val="cs-CZ"/>
        </w:rPr>
        <w:t>dstavuje</w:t>
      </w:r>
      <w:r w:rsidR="009B44C9" w:rsidRPr="006F1A83">
        <w:rPr>
          <w:rFonts w:ascii="Verdana" w:hAnsi="Verdana" w:cs="Arial"/>
          <w:sz w:val="20"/>
          <w:szCs w:val="20"/>
          <w:lang w:val="cs-CZ"/>
        </w:rPr>
        <w:t xml:space="preserve"> </w:t>
      </w:r>
      <w:r w:rsidR="00F07F48" w:rsidRPr="006F1A83">
        <w:rPr>
          <w:rFonts w:ascii="Verdana" w:hAnsi="Verdana" w:cs="Arial"/>
          <w:sz w:val="20"/>
          <w:szCs w:val="20"/>
          <w:lang w:val="cs-CZ"/>
        </w:rPr>
        <w:t>cenu</w:t>
      </w:r>
      <w:r w:rsidR="00BF7B99" w:rsidRPr="006F1A83">
        <w:rPr>
          <w:rFonts w:ascii="Verdana" w:hAnsi="Verdana" w:cs="Arial"/>
          <w:sz w:val="20"/>
          <w:szCs w:val="20"/>
          <w:lang w:val="cs-CZ"/>
        </w:rPr>
        <w:t xml:space="preserve"> </w:t>
      </w:r>
      <w:r w:rsidR="00552641" w:rsidRPr="006F1A83">
        <w:rPr>
          <w:rFonts w:ascii="Verdana" w:hAnsi="Verdana" w:cs="Arial"/>
          <w:sz w:val="20"/>
          <w:szCs w:val="20"/>
          <w:lang w:val="cs-CZ"/>
        </w:rPr>
        <w:t xml:space="preserve">za organizační zajištění akce, rozklíčovanou na jednotlivé položky tak </w:t>
      </w:r>
      <w:proofErr w:type="gramStart"/>
      <w:r w:rsidR="00552641" w:rsidRPr="006F1A83">
        <w:rPr>
          <w:rFonts w:ascii="Verdana" w:hAnsi="Verdana" w:cs="Arial"/>
          <w:sz w:val="20"/>
          <w:szCs w:val="20"/>
          <w:lang w:val="cs-CZ"/>
        </w:rPr>
        <w:t xml:space="preserve">jak </w:t>
      </w:r>
      <w:r w:rsidR="002632A6" w:rsidRPr="006F1A83">
        <w:rPr>
          <w:rFonts w:ascii="Verdana" w:hAnsi="Verdana" w:cs="Arial"/>
          <w:sz w:val="20"/>
          <w:szCs w:val="20"/>
          <w:lang w:val="cs-CZ"/>
        </w:rPr>
        <w:t xml:space="preserve"> bude</w:t>
      </w:r>
      <w:proofErr w:type="gramEnd"/>
      <w:r w:rsidR="00552641" w:rsidRPr="006F1A83">
        <w:rPr>
          <w:rFonts w:ascii="Verdana" w:hAnsi="Verdana" w:cs="Arial"/>
          <w:sz w:val="20"/>
          <w:szCs w:val="20"/>
          <w:lang w:val="cs-CZ"/>
        </w:rPr>
        <w:t xml:space="preserve"> podrobně specifikováno v objednávce, která byla potvrzena jak ze strany objednatele, tak ze strany poskytovatele.</w:t>
      </w:r>
    </w:p>
    <w:p w14:paraId="7ADF5872" w14:textId="0D0AFFE0" w:rsidR="0084268F" w:rsidRPr="00552641" w:rsidRDefault="00D50BCA" w:rsidP="00AB48ED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ascii="Verdana" w:hAnsi="Verdana" w:cs="Arial"/>
          <w:sz w:val="20"/>
          <w:szCs w:val="20"/>
          <w:lang w:val="cs-CZ"/>
        </w:rPr>
      </w:pPr>
      <w:proofErr w:type="gramStart"/>
      <w:r>
        <w:rPr>
          <w:rFonts w:ascii="Verdana" w:hAnsi="Verdana"/>
          <w:sz w:val="20"/>
          <w:szCs w:val="20"/>
          <w:lang w:val="cs-CZ"/>
        </w:rPr>
        <w:t>M</w:t>
      </w:r>
      <w:proofErr w:type="spellStart"/>
      <w:r w:rsidR="00FE73B6" w:rsidRPr="00BF7B99">
        <w:rPr>
          <w:rFonts w:ascii="Verdana" w:hAnsi="Verdana"/>
          <w:sz w:val="20"/>
          <w:szCs w:val="20"/>
        </w:rPr>
        <w:t>aximální</w:t>
      </w:r>
      <w:proofErr w:type="spellEnd"/>
      <w:r w:rsidR="00FE73B6" w:rsidRPr="00BF7B99">
        <w:rPr>
          <w:rFonts w:ascii="Verdana" w:hAnsi="Verdana"/>
          <w:sz w:val="20"/>
          <w:szCs w:val="20"/>
        </w:rPr>
        <w:t xml:space="preserve"> </w:t>
      </w:r>
      <w:r w:rsidR="00A3614F">
        <w:rPr>
          <w:rFonts w:ascii="Verdana" w:hAnsi="Verdana"/>
          <w:sz w:val="20"/>
          <w:szCs w:val="20"/>
          <w:lang w:val="cs-CZ"/>
        </w:rPr>
        <w:t xml:space="preserve"> celková</w:t>
      </w:r>
      <w:proofErr w:type="gramEnd"/>
      <w:r w:rsidR="00A3614F">
        <w:rPr>
          <w:rFonts w:ascii="Verdana" w:hAnsi="Verdana"/>
          <w:sz w:val="20"/>
          <w:szCs w:val="20"/>
          <w:lang w:val="cs-CZ"/>
        </w:rPr>
        <w:t xml:space="preserve"> </w:t>
      </w:r>
      <w:r w:rsidR="00FE73B6" w:rsidRPr="00BF7B99">
        <w:rPr>
          <w:rFonts w:ascii="Verdana" w:hAnsi="Verdana"/>
          <w:sz w:val="20"/>
          <w:szCs w:val="20"/>
        </w:rPr>
        <w:t xml:space="preserve">odměna Poskytovatele za </w:t>
      </w:r>
      <w:r w:rsidR="00FE73B6" w:rsidRPr="00BF7B99">
        <w:rPr>
          <w:rStyle w:val="platne1"/>
          <w:rFonts w:ascii="Verdana" w:hAnsi="Verdana" w:cs="Arial"/>
          <w:sz w:val="20"/>
          <w:szCs w:val="20"/>
        </w:rPr>
        <w:t xml:space="preserve">veškeré </w:t>
      </w:r>
      <w:r>
        <w:rPr>
          <w:rStyle w:val="platne1"/>
          <w:rFonts w:ascii="Verdana" w:hAnsi="Verdana" w:cs="Arial"/>
          <w:sz w:val="20"/>
          <w:szCs w:val="20"/>
          <w:lang w:val="cs-CZ"/>
        </w:rPr>
        <w:t>s</w:t>
      </w:r>
      <w:proofErr w:type="spellStart"/>
      <w:r w:rsidR="00FE73B6" w:rsidRPr="00BF7B99">
        <w:rPr>
          <w:rStyle w:val="platne1"/>
          <w:rFonts w:ascii="Verdana" w:hAnsi="Verdana" w:cs="Arial"/>
          <w:sz w:val="20"/>
          <w:szCs w:val="20"/>
        </w:rPr>
        <w:t>lužby</w:t>
      </w:r>
      <w:proofErr w:type="spellEnd"/>
      <w:r w:rsidR="00FE73B6" w:rsidRPr="00BF7B99">
        <w:rPr>
          <w:rStyle w:val="platne1"/>
          <w:rFonts w:ascii="Verdana" w:hAnsi="Verdana" w:cs="Arial"/>
          <w:sz w:val="20"/>
          <w:szCs w:val="20"/>
        </w:rPr>
        <w:t xml:space="preserve"> poskytnuté dle této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02871" w:rsidRPr="002F1F5C">
        <w:t xml:space="preserve"> </w:t>
      </w:r>
      <w:r w:rsidR="00FE73B6" w:rsidRPr="00BF7B99">
        <w:rPr>
          <w:rFonts w:ascii="Verdana" w:hAnsi="Verdana"/>
          <w:sz w:val="20"/>
          <w:szCs w:val="20"/>
        </w:rPr>
        <w:t>činí</w:t>
      </w:r>
      <w:r w:rsidR="00D77E43">
        <w:rPr>
          <w:rFonts w:ascii="Verdana" w:hAnsi="Verdana"/>
          <w:sz w:val="20"/>
          <w:szCs w:val="20"/>
          <w:lang w:val="cs-CZ"/>
        </w:rPr>
        <w:t xml:space="preserve"> celkem</w:t>
      </w:r>
      <w:r w:rsidR="00552641">
        <w:rPr>
          <w:rFonts w:ascii="Verdana" w:hAnsi="Verdana"/>
          <w:sz w:val="20"/>
          <w:szCs w:val="20"/>
          <w:lang w:val="cs-CZ"/>
        </w:rPr>
        <w:t xml:space="preserve">  </w:t>
      </w:r>
      <w:r w:rsidR="00D13605">
        <w:rPr>
          <w:rFonts w:ascii="Verdana" w:hAnsi="Verdana"/>
          <w:sz w:val="20"/>
          <w:szCs w:val="20"/>
          <w:lang w:val="cs-CZ"/>
        </w:rPr>
        <w:t>8</w:t>
      </w:r>
      <w:r w:rsidR="009F1874">
        <w:rPr>
          <w:rFonts w:ascii="Verdana" w:hAnsi="Verdana"/>
          <w:sz w:val="20"/>
          <w:szCs w:val="20"/>
          <w:lang w:val="cs-CZ"/>
        </w:rPr>
        <w:t xml:space="preserve"> </w:t>
      </w:r>
      <w:r w:rsidR="00D13605">
        <w:rPr>
          <w:rFonts w:ascii="Verdana" w:hAnsi="Verdana"/>
          <w:sz w:val="20"/>
          <w:szCs w:val="20"/>
          <w:lang w:val="cs-CZ"/>
        </w:rPr>
        <w:t>40</w:t>
      </w:r>
      <w:r w:rsidR="00DB1BAA">
        <w:rPr>
          <w:rFonts w:ascii="Verdana" w:hAnsi="Verdana"/>
          <w:sz w:val="20"/>
          <w:szCs w:val="20"/>
          <w:lang w:val="cs-CZ"/>
        </w:rPr>
        <w:t>0 000</w:t>
      </w:r>
      <w:r w:rsidR="00001BAC" w:rsidRPr="00001BAC">
        <w:rPr>
          <w:rFonts w:ascii="Verdana" w:hAnsi="Verdana"/>
          <w:sz w:val="20"/>
          <w:szCs w:val="20"/>
        </w:rPr>
        <w:t xml:space="preserve"> </w:t>
      </w:r>
      <w:r w:rsidR="00FE73B6" w:rsidRPr="00001BAC">
        <w:rPr>
          <w:rFonts w:ascii="Verdana" w:hAnsi="Verdana"/>
          <w:sz w:val="20"/>
          <w:szCs w:val="20"/>
        </w:rPr>
        <w:t>Kč</w:t>
      </w:r>
      <w:r w:rsidR="00311DFC" w:rsidRPr="00001BAC">
        <w:rPr>
          <w:rFonts w:ascii="Verdana" w:hAnsi="Verdana"/>
          <w:sz w:val="20"/>
          <w:szCs w:val="20"/>
          <w:lang w:val="cs-CZ"/>
        </w:rPr>
        <w:t xml:space="preserve"> </w:t>
      </w:r>
      <w:r w:rsidR="00DB1BAA" w:rsidRPr="00001BAC">
        <w:rPr>
          <w:rFonts w:ascii="Verdana" w:hAnsi="Verdana"/>
          <w:sz w:val="20"/>
          <w:szCs w:val="20"/>
          <w:lang w:val="cs-CZ"/>
        </w:rPr>
        <w:t>(slovy</w:t>
      </w:r>
      <w:r w:rsidR="00DB1BAA">
        <w:rPr>
          <w:rFonts w:ascii="Verdana" w:hAnsi="Verdana"/>
          <w:sz w:val="20"/>
          <w:szCs w:val="20"/>
          <w:lang w:val="cs-CZ"/>
        </w:rPr>
        <w:t>:</w:t>
      </w:r>
      <w:r w:rsidR="008D3D43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="00D13605">
        <w:rPr>
          <w:rFonts w:ascii="Verdana" w:hAnsi="Verdana"/>
          <w:sz w:val="20"/>
          <w:szCs w:val="20"/>
          <w:lang w:val="cs-CZ"/>
        </w:rPr>
        <w:t>osm</w:t>
      </w:r>
      <w:r w:rsidR="00DB1BAA">
        <w:rPr>
          <w:rFonts w:ascii="Verdana" w:hAnsi="Verdana"/>
          <w:sz w:val="20"/>
          <w:szCs w:val="20"/>
          <w:lang w:val="cs-CZ"/>
        </w:rPr>
        <w:t>milion</w:t>
      </w:r>
      <w:r w:rsidR="00D13605">
        <w:rPr>
          <w:rFonts w:ascii="Verdana" w:hAnsi="Verdana"/>
          <w:sz w:val="20"/>
          <w:szCs w:val="20"/>
          <w:lang w:val="cs-CZ"/>
        </w:rPr>
        <w:t>ůčtyřista</w:t>
      </w:r>
      <w:r w:rsidR="00DB1BAA" w:rsidRPr="00001BAC">
        <w:rPr>
          <w:rFonts w:ascii="Verdana" w:hAnsi="Verdana"/>
          <w:sz w:val="20"/>
          <w:szCs w:val="20"/>
          <w:lang w:val="cs-CZ"/>
        </w:rPr>
        <w:t>tisíc</w:t>
      </w:r>
      <w:proofErr w:type="spellEnd"/>
      <w:r w:rsidR="00DB1BAA" w:rsidRPr="00001BAC">
        <w:rPr>
          <w:rFonts w:ascii="Verdana" w:hAnsi="Verdana"/>
          <w:sz w:val="20"/>
          <w:szCs w:val="20"/>
          <w:lang w:val="cs-CZ"/>
        </w:rPr>
        <w:t xml:space="preserve"> korun českých)</w:t>
      </w:r>
      <w:r w:rsidR="00DB1BAA">
        <w:rPr>
          <w:rFonts w:ascii="Verdana" w:hAnsi="Verdana"/>
          <w:sz w:val="20"/>
          <w:szCs w:val="20"/>
          <w:lang w:val="cs-CZ"/>
        </w:rPr>
        <w:t xml:space="preserve"> </w:t>
      </w:r>
      <w:r w:rsidR="00FE73B6" w:rsidRPr="00001BAC">
        <w:rPr>
          <w:rFonts w:ascii="Verdana" w:hAnsi="Verdana"/>
          <w:sz w:val="20"/>
          <w:szCs w:val="20"/>
        </w:rPr>
        <w:t>bez DPH</w:t>
      </w:r>
      <w:r w:rsidR="00541014">
        <w:rPr>
          <w:rFonts w:ascii="Verdana" w:hAnsi="Verdana"/>
          <w:sz w:val="20"/>
          <w:szCs w:val="20"/>
          <w:lang w:val="cs-CZ"/>
        </w:rPr>
        <w:t xml:space="preserve">, tj. </w:t>
      </w:r>
      <w:r w:rsidR="00D13605">
        <w:rPr>
          <w:rFonts w:ascii="Verdana" w:hAnsi="Verdana"/>
          <w:sz w:val="20"/>
          <w:szCs w:val="20"/>
          <w:lang w:val="cs-CZ"/>
        </w:rPr>
        <w:t>10</w:t>
      </w:r>
      <w:r w:rsidR="00DB1BAA">
        <w:rPr>
          <w:rFonts w:ascii="Verdana" w:hAnsi="Verdana"/>
          <w:sz w:val="20"/>
          <w:szCs w:val="20"/>
          <w:lang w:val="cs-CZ"/>
        </w:rPr>
        <w:t> </w:t>
      </w:r>
      <w:r w:rsidR="00D13605">
        <w:rPr>
          <w:rFonts w:ascii="Verdana" w:hAnsi="Verdana"/>
          <w:sz w:val="20"/>
          <w:szCs w:val="20"/>
          <w:lang w:val="cs-CZ"/>
        </w:rPr>
        <w:t>164</w:t>
      </w:r>
      <w:r w:rsidR="00B84499">
        <w:rPr>
          <w:rFonts w:ascii="Verdana" w:hAnsi="Verdana"/>
          <w:sz w:val="20"/>
          <w:szCs w:val="20"/>
          <w:lang w:val="cs-CZ"/>
        </w:rPr>
        <w:t> </w:t>
      </w:r>
      <w:r w:rsidR="00D13605">
        <w:rPr>
          <w:rFonts w:ascii="Verdana" w:hAnsi="Verdana"/>
          <w:sz w:val="20"/>
          <w:szCs w:val="20"/>
          <w:lang w:val="cs-CZ"/>
        </w:rPr>
        <w:t>0</w:t>
      </w:r>
      <w:r w:rsidR="00DB1BAA">
        <w:rPr>
          <w:rFonts w:ascii="Verdana" w:hAnsi="Verdana"/>
          <w:sz w:val="20"/>
          <w:szCs w:val="20"/>
          <w:lang w:val="cs-CZ"/>
        </w:rPr>
        <w:t xml:space="preserve">00 </w:t>
      </w:r>
      <w:r w:rsidR="00DB1BAA" w:rsidRPr="00001BAC">
        <w:rPr>
          <w:rFonts w:ascii="Verdana" w:hAnsi="Verdana"/>
          <w:sz w:val="20"/>
          <w:szCs w:val="20"/>
          <w:lang w:val="cs-CZ"/>
        </w:rPr>
        <w:t>(</w:t>
      </w:r>
      <w:proofErr w:type="spellStart"/>
      <w:r w:rsidR="00DB1BAA" w:rsidRPr="00001BAC">
        <w:rPr>
          <w:rFonts w:ascii="Verdana" w:hAnsi="Verdana"/>
          <w:sz w:val="20"/>
          <w:szCs w:val="20"/>
          <w:lang w:val="cs-CZ"/>
        </w:rPr>
        <w:t>slovy</w:t>
      </w:r>
      <w:r w:rsidR="00DB1BAA">
        <w:rPr>
          <w:rFonts w:ascii="Verdana" w:hAnsi="Verdana"/>
          <w:sz w:val="20"/>
          <w:szCs w:val="20"/>
          <w:lang w:val="cs-CZ"/>
        </w:rPr>
        <w:t>:</w:t>
      </w:r>
      <w:r w:rsidR="00D13605">
        <w:rPr>
          <w:rFonts w:ascii="Verdana" w:hAnsi="Verdana"/>
          <w:sz w:val="20"/>
          <w:szCs w:val="20"/>
          <w:lang w:val="cs-CZ"/>
        </w:rPr>
        <w:t>desetmilionůstošedesátčtyřiticíce</w:t>
      </w:r>
      <w:proofErr w:type="spellEnd"/>
      <w:r w:rsidR="001C385B" w:rsidRPr="00001BAC">
        <w:rPr>
          <w:rFonts w:ascii="Verdana" w:hAnsi="Verdana"/>
          <w:sz w:val="20"/>
          <w:szCs w:val="20"/>
          <w:lang w:val="cs-CZ"/>
        </w:rPr>
        <w:t xml:space="preserve"> </w:t>
      </w:r>
      <w:r w:rsidR="00DB1BAA" w:rsidRPr="00001BAC">
        <w:rPr>
          <w:rFonts w:ascii="Verdana" w:hAnsi="Verdana"/>
          <w:sz w:val="20"/>
          <w:szCs w:val="20"/>
          <w:lang w:val="cs-CZ"/>
        </w:rPr>
        <w:t>korun českých)</w:t>
      </w:r>
      <w:r w:rsidR="00DB1BAA">
        <w:rPr>
          <w:rFonts w:ascii="Verdana" w:hAnsi="Verdana"/>
          <w:sz w:val="20"/>
          <w:szCs w:val="20"/>
          <w:lang w:val="cs-CZ"/>
        </w:rPr>
        <w:t xml:space="preserve"> </w:t>
      </w:r>
      <w:r w:rsidR="00541014">
        <w:rPr>
          <w:rFonts w:ascii="Verdana" w:hAnsi="Verdana"/>
          <w:sz w:val="20"/>
          <w:szCs w:val="20"/>
          <w:lang w:val="cs-CZ"/>
        </w:rPr>
        <w:t>Kč</w:t>
      </w:r>
      <w:r w:rsidR="00001BAC">
        <w:rPr>
          <w:rFonts w:ascii="Verdana" w:hAnsi="Verdana"/>
          <w:sz w:val="20"/>
          <w:szCs w:val="20"/>
          <w:lang w:val="cs-CZ"/>
        </w:rPr>
        <w:t xml:space="preserve"> </w:t>
      </w:r>
      <w:r w:rsidR="00541014">
        <w:rPr>
          <w:rFonts w:ascii="Verdana" w:hAnsi="Verdana"/>
          <w:sz w:val="20"/>
          <w:szCs w:val="20"/>
          <w:lang w:val="cs-CZ"/>
        </w:rPr>
        <w:t>včetně DPH</w:t>
      </w:r>
      <w:r w:rsidR="00FE73B6" w:rsidRPr="00552641">
        <w:rPr>
          <w:rFonts w:ascii="Verdana" w:hAnsi="Verdana"/>
          <w:sz w:val="20"/>
          <w:szCs w:val="20"/>
        </w:rPr>
        <w:t xml:space="preserve">. </w:t>
      </w:r>
    </w:p>
    <w:p w14:paraId="655102AD" w14:textId="77777777" w:rsidR="00FF4C8B" w:rsidRDefault="0084268F" w:rsidP="00C638AD">
      <w:pPr>
        <w:pStyle w:val="RLTextlnkuslovan"/>
        <w:widowControl w:val="0"/>
        <w:numPr>
          <w:ilvl w:val="1"/>
          <w:numId w:val="5"/>
        </w:numPr>
        <w:ind w:left="567" w:hanging="567"/>
        <w:rPr>
          <w:rFonts w:ascii="Verdana" w:hAnsi="Verdana"/>
          <w:sz w:val="20"/>
          <w:szCs w:val="20"/>
          <w:lang w:val="cs-CZ"/>
        </w:rPr>
      </w:pPr>
      <w:r w:rsidRPr="00C638AD">
        <w:rPr>
          <w:rFonts w:ascii="Verdana" w:hAnsi="Verdana"/>
          <w:sz w:val="20"/>
          <w:szCs w:val="20"/>
          <w:lang w:val="cs-CZ"/>
        </w:rPr>
        <w:t>Odměna je stanovena jako cena</w:t>
      </w:r>
      <w:r w:rsidRPr="00960A67">
        <w:rPr>
          <w:rFonts w:ascii="Verdana" w:hAnsi="Verdana"/>
          <w:sz w:val="20"/>
          <w:szCs w:val="20"/>
          <w:lang w:val="cs-CZ"/>
        </w:rPr>
        <w:t xml:space="preserve"> konečná a</w:t>
      </w:r>
      <w:r w:rsidRPr="00C638AD">
        <w:rPr>
          <w:rFonts w:ascii="Verdana" w:hAnsi="Verdana"/>
          <w:sz w:val="20"/>
          <w:szCs w:val="20"/>
          <w:lang w:val="cs-CZ"/>
        </w:rPr>
        <w:t xml:space="preserve"> nejvýše přípustná </w:t>
      </w:r>
      <w:r w:rsidRPr="00960A67">
        <w:rPr>
          <w:rFonts w:ascii="Verdana" w:hAnsi="Verdana"/>
          <w:sz w:val="20"/>
          <w:szCs w:val="20"/>
          <w:lang w:val="cs-CZ"/>
        </w:rPr>
        <w:t>a zahrnuje veškeré náklady, odměny, poplatky</w:t>
      </w:r>
      <w:r w:rsidR="00541014" w:rsidRPr="00960A67">
        <w:rPr>
          <w:rFonts w:ascii="Verdana" w:hAnsi="Verdana"/>
          <w:sz w:val="20"/>
          <w:szCs w:val="20"/>
          <w:lang w:val="cs-CZ"/>
        </w:rPr>
        <w:t>, pojištění,</w:t>
      </w:r>
      <w:r w:rsidRPr="00960A67">
        <w:rPr>
          <w:rFonts w:ascii="Verdana" w:hAnsi="Verdana"/>
          <w:sz w:val="20"/>
          <w:szCs w:val="20"/>
          <w:lang w:val="cs-CZ"/>
        </w:rPr>
        <w:t xml:space="preserve"> apod. spojené s poskytováním služeb</w:t>
      </w:r>
      <w:r w:rsidR="007B47DE" w:rsidRPr="00960A67">
        <w:rPr>
          <w:rFonts w:ascii="Verdana" w:hAnsi="Verdana"/>
          <w:sz w:val="20"/>
          <w:szCs w:val="20"/>
          <w:lang w:val="cs-CZ"/>
        </w:rPr>
        <w:t xml:space="preserve"> Poskytovatelem</w:t>
      </w:r>
      <w:r w:rsidRPr="00960A67">
        <w:rPr>
          <w:rFonts w:ascii="Verdana" w:hAnsi="Verdana"/>
          <w:sz w:val="20"/>
          <w:szCs w:val="20"/>
          <w:lang w:val="cs-CZ"/>
        </w:rPr>
        <w:t xml:space="preserve">. </w:t>
      </w:r>
      <w:r w:rsidRPr="00C638AD">
        <w:rPr>
          <w:rFonts w:ascii="Verdana" w:hAnsi="Verdana"/>
          <w:sz w:val="20"/>
          <w:szCs w:val="20"/>
          <w:lang w:val="cs-CZ"/>
        </w:rPr>
        <w:t>K této částce bude účtováno DPH podle právních předpisů účinných v době vzniku zdanitelného plnění. Výš</w:t>
      </w:r>
      <w:r w:rsidR="00960A67" w:rsidRPr="00960A67">
        <w:rPr>
          <w:rFonts w:ascii="Verdana" w:hAnsi="Verdana"/>
          <w:sz w:val="20"/>
          <w:szCs w:val="20"/>
          <w:lang w:val="cs-CZ"/>
        </w:rPr>
        <w:t>e</w:t>
      </w:r>
      <w:r w:rsidR="00D64EB8">
        <w:rPr>
          <w:rFonts w:ascii="Verdana" w:hAnsi="Verdana"/>
          <w:sz w:val="20"/>
          <w:szCs w:val="20"/>
          <w:lang w:val="cs-CZ"/>
        </w:rPr>
        <w:t xml:space="preserve"> </w:t>
      </w:r>
      <w:proofErr w:type="gramStart"/>
      <w:r w:rsidRPr="00C638AD">
        <w:rPr>
          <w:rFonts w:ascii="Verdana" w:hAnsi="Verdana"/>
          <w:sz w:val="20"/>
          <w:szCs w:val="20"/>
          <w:lang w:val="cs-CZ"/>
        </w:rPr>
        <w:t xml:space="preserve">odměny </w:t>
      </w:r>
      <w:r w:rsidR="00960A67" w:rsidRPr="00960A67">
        <w:rPr>
          <w:rFonts w:ascii="Verdana" w:hAnsi="Verdana"/>
          <w:sz w:val="20"/>
          <w:szCs w:val="20"/>
          <w:lang w:val="cs-CZ"/>
        </w:rPr>
        <w:t xml:space="preserve"> může</w:t>
      </w:r>
      <w:proofErr w:type="gramEnd"/>
      <w:r w:rsidR="00960A67" w:rsidRPr="00960A67">
        <w:rPr>
          <w:rFonts w:ascii="Verdana" w:hAnsi="Verdana"/>
          <w:sz w:val="20"/>
          <w:szCs w:val="20"/>
          <w:lang w:val="cs-CZ"/>
        </w:rPr>
        <w:t xml:space="preserve"> být změněna pouze v případě, že v průběhu realizace předmětu plnění dojde ke </w:t>
      </w:r>
      <w:r w:rsidRPr="00C638AD">
        <w:rPr>
          <w:rFonts w:ascii="Verdana" w:hAnsi="Verdana"/>
          <w:sz w:val="20"/>
          <w:szCs w:val="20"/>
          <w:lang w:val="cs-CZ"/>
        </w:rPr>
        <w:t>změn</w:t>
      </w:r>
      <w:r w:rsidR="00960A67" w:rsidRPr="00960A67">
        <w:rPr>
          <w:rFonts w:ascii="Verdana" w:hAnsi="Verdana"/>
          <w:sz w:val="20"/>
          <w:szCs w:val="20"/>
          <w:lang w:val="cs-CZ"/>
        </w:rPr>
        <w:t>ě</w:t>
      </w:r>
      <w:r w:rsidRPr="00C638AD">
        <w:rPr>
          <w:rFonts w:ascii="Verdana" w:hAnsi="Verdana"/>
          <w:sz w:val="20"/>
          <w:szCs w:val="20"/>
          <w:lang w:val="cs-CZ"/>
        </w:rPr>
        <w:t xml:space="preserve"> </w:t>
      </w:r>
      <w:r w:rsidR="00960A67">
        <w:rPr>
          <w:rFonts w:ascii="Verdana" w:hAnsi="Verdana"/>
          <w:sz w:val="20"/>
          <w:szCs w:val="20"/>
          <w:lang w:val="cs-CZ"/>
        </w:rPr>
        <w:t>pr</w:t>
      </w:r>
      <w:r w:rsidR="00960A67" w:rsidRPr="00960A67">
        <w:rPr>
          <w:rFonts w:ascii="Verdana" w:hAnsi="Verdana"/>
          <w:sz w:val="20"/>
          <w:szCs w:val="20"/>
          <w:lang w:val="cs-CZ"/>
        </w:rPr>
        <w:t xml:space="preserve">ávních </w:t>
      </w:r>
      <w:r w:rsidRPr="00C638AD">
        <w:rPr>
          <w:rFonts w:ascii="Verdana" w:hAnsi="Verdana"/>
          <w:sz w:val="20"/>
          <w:szCs w:val="20"/>
          <w:lang w:val="cs-CZ"/>
        </w:rPr>
        <w:t>předpisů upravujících sazbu DPH.</w:t>
      </w:r>
      <w:r w:rsidRPr="00C638AD" w:rsidDel="00A3614F">
        <w:rPr>
          <w:rFonts w:ascii="Verdana" w:hAnsi="Verdana"/>
          <w:sz w:val="20"/>
          <w:szCs w:val="20"/>
          <w:lang w:val="cs-CZ"/>
        </w:rPr>
        <w:t xml:space="preserve"> </w:t>
      </w:r>
      <w:r w:rsidRPr="00960A67">
        <w:rPr>
          <w:rFonts w:ascii="Verdana" w:hAnsi="Verdana"/>
          <w:sz w:val="20"/>
          <w:szCs w:val="20"/>
          <w:lang w:val="cs-CZ"/>
        </w:rPr>
        <w:t xml:space="preserve"> </w:t>
      </w:r>
      <w:bookmarkStart w:id="11" w:name="_Ref264009290"/>
      <w:bookmarkEnd w:id="10"/>
    </w:p>
    <w:p w14:paraId="6FE08B06" w14:textId="77777777" w:rsidR="00C638AD" w:rsidRPr="00C638AD" w:rsidRDefault="00C638AD" w:rsidP="00C638AD">
      <w:pPr>
        <w:pStyle w:val="RLTextlnkuslovan"/>
        <w:widowControl w:val="0"/>
        <w:numPr>
          <w:ilvl w:val="0"/>
          <w:numId w:val="0"/>
        </w:numPr>
        <w:ind w:left="567"/>
        <w:rPr>
          <w:rFonts w:ascii="Verdana" w:hAnsi="Verdana"/>
          <w:sz w:val="20"/>
          <w:szCs w:val="20"/>
          <w:lang w:val="cs-CZ"/>
        </w:rPr>
      </w:pPr>
    </w:p>
    <w:p w14:paraId="14425FC4" w14:textId="77777777" w:rsidR="00C638AD" w:rsidRPr="00C638AD" w:rsidRDefault="00C638AD" w:rsidP="00C638AD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rFonts w:ascii="Verdana" w:hAnsi="Verdana"/>
          <w:sz w:val="20"/>
          <w:szCs w:val="20"/>
        </w:rPr>
      </w:pPr>
    </w:p>
    <w:p w14:paraId="51609BF9" w14:textId="77777777" w:rsidR="00680B86" w:rsidRPr="003E4E9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>Platební podmínky</w:t>
      </w:r>
    </w:p>
    <w:bookmarkEnd w:id="11"/>
    <w:p w14:paraId="024C7B06" w14:textId="1B771432" w:rsidR="00A412A4" w:rsidRPr="003E4E92" w:rsidRDefault="0040380E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 w:cs="Arial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Objednatel se zavazuje </w:t>
      </w:r>
      <w:r w:rsidR="00C91748" w:rsidRPr="003E4E92">
        <w:rPr>
          <w:rFonts w:ascii="Verdana" w:hAnsi="Verdana"/>
          <w:sz w:val="20"/>
          <w:szCs w:val="20"/>
          <w:lang w:val="cs-CZ"/>
        </w:rPr>
        <w:t xml:space="preserve">hradit Poskytovateli </w:t>
      </w:r>
      <w:r w:rsidR="00B53F54">
        <w:rPr>
          <w:rFonts w:ascii="Verdana" w:hAnsi="Verdana"/>
          <w:sz w:val="20"/>
          <w:szCs w:val="20"/>
          <w:lang w:val="cs-CZ"/>
        </w:rPr>
        <w:t xml:space="preserve">odměnu </w:t>
      </w:r>
      <w:r w:rsidRPr="003E4E92">
        <w:rPr>
          <w:rFonts w:ascii="Verdana" w:hAnsi="Verdana"/>
          <w:sz w:val="20"/>
          <w:szCs w:val="20"/>
        </w:rPr>
        <w:t xml:space="preserve">za </w:t>
      </w:r>
      <w:r w:rsidR="00C91748" w:rsidRPr="003E4E92">
        <w:rPr>
          <w:rFonts w:ascii="Verdana" w:hAnsi="Verdana"/>
          <w:sz w:val="20"/>
          <w:szCs w:val="20"/>
          <w:lang w:val="cs-CZ"/>
        </w:rPr>
        <w:t>plnění</w:t>
      </w:r>
      <w:r w:rsidR="00C33683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F96621" w:rsidRPr="003E4E92">
        <w:rPr>
          <w:rFonts w:ascii="Verdana" w:hAnsi="Verdana"/>
          <w:sz w:val="20"/>
          <w:szCs w:val="20"/>
        </w:rPr>
        <w:t xml:space="preserve">dle této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02871" w:rsidRPr="003E4E92">
        <w:rPr>
          <w:rFonts w:ascii="Verdana" w:hAnsi="Verdana" w:cs="Arial"/>
          <w:sz w:val="20"/>
          <w:szCs w:val="20"/>
        </w:rPr>
        <w:t xml:space="preserve"> </w:t>
      </w:r>
      <w:r w:rsidR="00F730FF" w:rsidRPr="003E4E92">
        <w:rPr>
          <w:rFonts w:ascii="Verdana" w:hAnsi="Verdana"/>
          <w:sz w:val="20"/>
          <w:szCs w:val="20"/>
          <w:lang w:val="cs-CZ"/>
        </w:rPr>
        <w:t>průběžně</w:t>
      </w:r>
      <w:r w:rsidR="00B53F54">
        <w:rPr>
          <w:rFonts w:ascii="Verdana" w:hAnsi="Verdana"/>
          <w:sz w:val="20"/>
          <w:szCs w:val="20"/>
          <w:lang w:val="cs-CZ"/>
        </w:rPr>
        <w:t>,</w:t>
      </w:r>
      <w:r w:rsidR="0084268F">
        <w:rPr>
          <w:rFonts w:ascii="Verdana" w:hAnsi="Verdana"/>
          <w:sz w:val="20"/>
          <w:szCs w:val="20"/>
          <w:lang w:val="cs-CZ"/>
        </w:rPr>
        <w:t xml:space="preserve"> </w:t>
      </w:r>
      <w:r w:rsidR="00F730FF" w:rsidRPr="003E4E92">
        <w:rPr>
          <w:rFonts w:ascii="Verdana" w:hAnsi="Verdana"/>
          <w:sz w:val="20"/>
          <w:szCs w:val="20"/>
          <w:lang w:val="cs-CZ"/>
        </w:rPr>
        <w:t xml:space="preserve">způsobem uvedeným dále v tomto článku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F730FF" w:rsidRPr="003E4E92">
        <w:rPr>
          <w:rFonts w:ascii="Verdana" w:hAnsi="Verdana"/>
          <w:sz w:val="20"/>
          <w:szCs w:val="20"/>
          <w:lang w:val="cs-CZ"/>
        </w:rPr>
        <w:t xml:space="preserve">, a to </w:t>
      </w:r>
      <w:r w:rsidRPr="003E4E92">
        <w:rPr>
          <w:rFonts w:ascii="Verdana" w:hAnsi="Verdana"/>
          <w:sz w:val="20"/>
          <w:szCs w:val="20"/>
        </w:rPr>
        <w:t xml:space="preserve">na základě </w:t>
      </w:r>
      <w:r w:rsidR="00655037" w:rsidRPr="003E4E92">
        <w:rPr>
          <w:rFonts w:ascii="Verdana" w:hAnsi="Verdana"/>
          <w:sz w:val="20"/>
          <w:szCs w:val="20"/>
          <w:lang w:val="cs-CZ"/>
        </w:rPr>
        <w:t xml:space="preserve">řádných </w:t>
      </w:r>
      <w:r w:rsidRPr="003E4E92">
        <w:rPr>
          <w:rFonts w:ascii="Verdana" w:hAnsi="Verdana"/>
          <w:sz w:val="20"/>
          <w:szCs w:val="20"/>
        </w:rPr>
        <w:t>daňov</w:t>
      </w:r>
      <w:r w:rsidR="00F730FF" w:rsidRPr="003E4E92">
        <w:rPr>
          <w:rFonts w:ascii="Verdana" w:hAnsi="Verdana"/>
          <w:sz w:val="20"/>
          <w:szCs w:val="20"/>
          <w:lang w:val="cs-CZ"/>
        </w:rPr>
        <w:t>ých</w:t>
      </w:r>
      <w:r w:rsidR="001F1136" w:rsidRPr="003E4E92">
        <w:rPr>
          <w:rFonts w:ascii="Verdana" w:hAnsi="Verdana"/>
          <w:sz w:val="20"/>
          <w:szCs w:val="20"/>
        </w:rPr>
        <w:t xml:space="preserve"> doklad</w:t>
      </w:r>
      <w:r w:rsidR="00F730FF" w:rsidRPr="003E4E92">
        <w:rPr>
          <w:rFonts w:ascii="Verdana" w:hAnsi="Verdana"/>
          <w:sz w:val="20"/>
          <w:szCs w:val="20"/>
          <w:lang w:val="cs-CZ"/>
        </w:rPr>
        <w:t>ů</w:t>
      </w:r>
      <w:r w:rsidR="001F1136" w:rsidRPr="003E4E92">
        <w:rPr>
          <w:rFonts w:ascii="Verdana" w:hAnsi="Verdana"/>
          <w:sz w:val="20"/>
          <w:szCs w:val="20"/>
        </w:rPr>
        <w:t xml:space="preserve"> </w:t>
      </w:r>
      <w:r w:rsidR="00C91748" w:rsidRPr="003E4E92">
        <w:rPr>
          <w:rFonts w:ascii="Verdana" w:hAnsi="Verdana"/>
          <w:sz w:val="20"/>
          <w:szCs w:val="20"/>
        </w:rPr>
        <w:t>–</w:t>
      </w:r>
      <w:r w:rsidR="001F1136" w:rsidRPr="003E4E92">
        <w:rPr>
          <w:rFonts w:ascii="Verdana" w:hAnsi="Verdana"/>
          <w:sz w:val="20"/>
          <w:szCs w:val="20"/>
        </w:rPr>
        <w:t xml:space="preserve"> faktur </w:t>
      </w:r>
      <w:r w:rsidR="00C91748" w:rsidRPr="003E4E92">
        <w:rPr>
          <w:rFonts w:ascii="Verdana" w:hAnsi="Verdana"/>
          <w:sz w:val="20"/>
          <w:szCs w:val="20"/>
          <w:lang w:val="cs-CZ"/>
        </w:rPr>
        <w:t>(dále také jen „faktura“</w:t>
      </w:r>
      <w:r w:rsidR="00F730FF" w:rsidRPr="003E4E92">
        <w:rPr>
          <w:rFonts w:ascii="Verdana" w:hAnsi="Verdana"/>
          <w:sz w:val="20"/>
          <w:szCs w:val="20"/>
          <w:lang w:val="cs-CZ"/>
        </w:rPr>
        <w:t xml:space="preserve"> či „faktury“</w:t>
      </w:r>
      <w:r w:rsidR="00C91748" w:rsidRPr="003E4E92">
        <w:rPr>
          <w:rFonts w:ascii="Verdana" w:hAnsi="Verdana"/>
          <w:sz w:val="20"/>
          <w:szCs w:val="20"/>
          <w:lang w:val="cs-CZ"/>
        </w:rPr>
        <w:t xml:space="preserve">) </w:t>
      </w:r>
      <w:r w:rsidR="001F1136" w:rsidRPr="003E4E92">
        <w:rPr>
          <w:rFonts w:ascii="Verdana" w:hAnsi="Verdana"/>
          <w:sz w:val="20"/>
          <w:szCs w:val="20"/>
        </w:rPr>
        <w:t>vystaven</w:t>
      </w:r>
      <w:r w:rsidR="00F730FF" w:rsidRPr="003E4E92">
        <w:rPr>
          <w:rFonts w:ascii="Verdana" w:hAnsi="Verdana"/>
          <w:sz w:val="20"/>
          <w:szCs w:val="20"/>
          <w:lang w:val="cs-CZ"/>
        </w:rPr>
        <w:t>ých</w:t>
      </w:r>
      <w:r w:rsidRPr="003E4E92">
        <w:rPr>
          <w:rFonts w:ascii="Verdana" w:hAnsi="Verdana"/>
          <w:sz w:val="20"/>
          <w:szCs w:val="20"/>
        </w:rPr>
        <w:t xml:space="preserve"> Poskytovatelem</w:t>
      </w:r>
      <w:r w:rsidR="00C91748" w:rsidRPr="003E4E92">
        <w:rPr>
          <w:rFonts w:ascii="Verdana" w:hAnsi="Verdana"/>
          <w:sz w:val="20"/>
          <w:szCs w:val="20"/>
          <w:lang w:val="cs-CZ"/>
        </w:rPr>
        <w:t>.</w:t>
      </w:r>
    </w:p>
    <w:p w14:paraId="4B18474E" w14:textId="61B0BCDA" w:rsidR="00BC2657" w:rsidRPr="003E4E92" w:rsidRDefault="00BC2657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/>
          <w:sz w:val="20"/>
          <w:szCs w:val="20"/>
        </w:rPr>
      </w:pPr>
      <w:r w:rsidRPr="00B36926">
        <w:rPr>
          <w:rFonts w:ascii="Verdana" w:hAnsi="Verdana"/>
          <w:sz w:val="20"/>
          <w:szCs w:val="20"/>
        </w:rPr>
        <w:t>Faktur</w:t>
      </w:r>
      <w:r w:rsidR="00B53F54">
        <w:rPr>
          <w:rFonts w:ascii="Verdana" w:hAnsi="Verdana"/>
          <w:sz w:val="20"/>
          <w:szCs w:val="20"/>
          <w:lang w:val="cs-CZ"/>
        </w:rPr>
        <w:t>u</w:t>
      </w:r>
      <w:r w:rsidR="004F15F5" w:rsidRPr="00B36926">
        <w:rPr>
          <w:rFonts w:ascii="Verdana" w:hAnsi="Verdana"/>
          <w:sz w:val="20"/>
          <w:szCs w:val="20"/>
        </w:rPr>
        <w:t xml:space="preserve"> </w:t>
      </w:r>
      <w:r w:rsidR="00B53F54">
        <w:rPr>
          <w:rFonts w:ascii="Verdana" w:hAnsi="Verdana"/>
          <w:sz w:val="20"/>
          <w:szCs w:val="20"/>
          <w:lang w:val="cs-CZ"/>
        </w:rPr>
        <w:t xml:space="preserve">je Poskytovatel oprávněn </w:t>
      </w:r>
      <w:r w:rsidRPr="00B36926">
        <w:rPr>
          <w:rFonts w:ascii="Verdana" w:hAnsi="Verdana"/>
          <w:sz w:val="20"/>
          <w:szCs w:val="20"/>
        </w:rPr>
        <w:t>vystav</w:t>
      </w:r>
      <w:r w:rsidR="00B53F54">
        <w:rPr>
          <w:rFonts w:ascii="Verdana" w:hAnsi="Verdana"/>
          <w:sz w:val="20"/>
          <w:szCs w:val="20"/>
          <w:lang w:val="cs-CZ"/>
        </w:rPr>
        <w:t>it</w:t>
      </w:r>
      <w:r w:rsidRPr="00B36926">
        <w:rPr>
          <w:rFonts w:ascii="Verdana" w:hAnsi="Verdana"/>
          <w:sz w:val="20"/>
          <w:szCs w:val="20"/>
        </w:rPr>
        <w:t xml:space="preserve"> vždy</w:t>
      </w:r>
      <w:r w:rsidR="004F15F5" w:rsidRPr="00B36926">
        <w:rPr>
          <w:rFonts w:ascii="Verdana" w:hAnsi="Verdana"/>
          <w:sz w:val="20"/>
          <w:szCs w:val="20"/>
        </w:rPr>
        <w:t xml:space="preserve"> </w:t>
      </w:r>
      <w:r w:rsidR="00541014">
        <w:rPr>
          <w:rFonts w:ascii="Verdana" w:hAnsi="Verdana"/>
          <w:sz w:val="20"/>
          <w:szCs w:val="20"/>
          <w:lang w:val="cs-CZ"/>
        </w:rPr>
        <w:t xml:space="preserve">až po řádném dodání a převzetí plnění </w:t>
      </w:r>
      <w:r w:rsidR="004F15F5" w:rsidRPr="00B36926">
        <w:rPr>
          <w:rFonts w:ascii="Verdana" w:hAnsi="Verdana"/>
          <w:sz w:val="20"/>
          <w:szCs w:val="20"/>
        </w:rPr>
        <w:t>na</w:t>
      </w:r>
      <w:r w:rsidRPr="00B36926">
        <w:rPr>
          <w:rFonts w:ascii="Verdana" w:hAnsi="Verdana"/>
          <w:sz w:val="20"/>
          <w:szCs w:val="20"/>
        </w:rPr>
        <w:t xml:space="preserve"> základě </w:t>
      </w:r>
      <w:r w:rsidR="00421231">
        <w:rPr>
          <w:rFonts w:ascii="Verdana" w:hAnsi="Verdana"/>
          <w:sz w:val="20"/>
          <w:szCs w:val="20"/>
          <w:lang w:val="cs-CZ"/>
        </w:rPr>
        <w:t>poskytnutých</w:t>
      </w:r>
      <w:r w:rsidR="007F0E32">
        <w:rPr>
          <w:rFonts w:ascii="Verdana" w:hAnsi="Verdana"/>
          <w:sz w:val="20"/>
          <w:szCs w:val="20"/>
          <w:lang w:val="cs-CZ"/>
        </w:rPr>
        <w:t xml:space="preserve"> </w:t>
      </w:r>
      <w:r w:rsidR="005833C2">
        <w:rPr>
          <w:rFonts w:ascii="Verdana" w:hAnsi="Verdana"/>
          <w:sz w:val="20"/>
          <w:szCs w:val="20"/>
          <w:lang w:val="cs-CZ"/>
        </w:rPr>
        <w:t>služeb</w:t>
      </w:r>
      <w:r w:rsidR="00541014">
        <w:rPr>
          <w:rFonts w:ascii="Verdana" w:hAnsi="Verdana"/>
          <w:sz w:val="20"/>
          <w:szCs w:val="20"/>
          <w:lang w:val="cs-CZ"/>
        </w:rPr>
        <w:t xml:space="preserve"> </w:t>
      </w:r>
      <w:r w:rsidR="0033391A">
        <w:rPr>
          <w:rFonts w:ascii="Verdana" w:hAnsi="Verdana"/>
          <w:sz w:val="20"/>
          <w:szCs w:val="20"/>
          <w:lang w:val="cs-CZ"/>
        </w:rPr>
        <w:t xml:space="preserve">dle písemné objednávky dle článku 2. odstavec 2.3, </w:t>
      </w:r>
      <w:r w:rsidR="00541014">
        <w:rPr>
          <w:rFonts w:ascii="Verdana" w:hAnsi="Verdana"/>
          <w:sz w:val="20"/>
          <w:szCs w:val="20"/>
          <w:lang w:val="cs-CZ"/>
        </w:rPr>
        <w:t xml:space="preserve">po podpisu předávacího protokolu </w:t>
      </w:r>
      <w:r w:rsidR="0033391A">
        <w:rPr>
          <w:rFonts w:ascii="Verdana" w:hAnsi="Verdana"/>
          <w:sz w:val="20"/>
          <w:szCs w:val="20"/>
          <w:lang w:val="cs-CZ"/>
        </w:rPr>
        <w:t xml:space="preserve">oprávněnými zástupci </w:t>
      </w:r>
      <w:r w:rsidR="00541014">
        <w:rPr>
          <w:rFonts w:ascii="Verdana" w:hAnsi="Verdana"/>
          <w:sz w:val="20"/>
          <w:szCs w:val="20"/>
          <w:lang w:val="cs-CZ"/>
        </w:rPr>
        <w:t>smluvní</w:t>
      </w:r>
      <w:r w:rsidR="0033391A">
        <w:rPr>
          <w:rFonts w:ascii="Verdana" w:hAnsi="Verdana"/>
          <w:sz w:val="20"/>
          <w:szCs w:val="20"/>
          <w:lang w:val="cs-CZ"/>
        </w:rPr>
        <w:t>ch</w:t>
      </w:r>
      <w:r w:rsidR="00541014">
        <w:rPr>
          <w:rFonts w:ascii="Verdana" w:hAnsi="Verdana"/>
          <w:sz w:val="20"/>
          <w:szCs w:val="20"/>
          <w:lang w:val="cs-CZ"/>
        </w:rPr>
        <w:t xml:space="preserve"> stran</w:t>
      </w:r>
      <w:r w:rsidR="0086446E">
        <w:rPr>
          <w:rFonts w:ascii="Verdana" w:hAnsi="Verdana"/>
          <w:sz w:val="20"/>
          <w:szCs w:val="20"/>
          <w:lang w:val="cs-CZ"/>
        </w:rPr>
        <w:t>.</w:t>
      </w:r>
      <w:r w:rsidR="0060339C">
        <w:rPr>
          <w:rFonts w:ascii="Verdana" w:hAnsi="Verdana"/>
          <w:sz w:val="20"/>
          <w:szCs w:val="20"/>
          <w:lang w:val="cs-CZ"/>
        </w:rPr>
        <w:t xml:space="preserve"> </w:t>
      </w:r>
      <w:r w:rsidR="00421231">
        <w:rPr>
          <w:rFonts w:ascii="Verdana" w:hAnsi="Verdana"/>
          <w:sz w:val="20"/>
          <w:szCs w:val="20"/>
          <w:lang w:val="cs-CZ"/>
        </w:rPr>
        <w:t xml:space="preserve">Přílohu faktury bude tvořit </w:t>
      </w:r>
      <w:r w:rsidR="0033391A">
        <w:rPr>
          <w:rFonts w:ascii="Verdana" w:hAnsi="Verdana"/>
          <w:sz w:val="20"/>
          <w:szCs w:val="20"/>
          <w:lang w:val="cs-CZ"/>
        </w:rPr>
        <w:t xml:space="preserve">kopie </w:t>
      </w:r>
      <w:r w:rsidR="00ED73EC">
        <w:rPr>
          <w:rFonts w:ascii="Verdana" w:hAnsi="Verdana"/>
          <w:sz w:val="20"/>
          <w:szCs w:val="20"/>
          <w:lang w:val="cs-CZ"/>
        </w:rPr>
        <w:t>předávací</w:t>
      </w:r>
      <w:r w:rsidR="0033391A">
        <w:rPr>
          <w:rFonts w:ascii="Verdana" w:hAnsi="Verdana"/>
          <w:sz w:val="20"/>
          <w:szCs w:val="20"/>
          <w:lang w:val="cs-CZ"/>
        </w:rPr>
        <w:t>ho</w:t>
      </w:r>
      <w:r w:rsidR="00ED73EC">
        <w:rPr>
          <w:rFonts w:ascii="Verdana" w:hAnsi="Verdana"/>
          <w:sz w:val="20"/>
          <w:szCs w:val="20"/>
          <w:lang w:val="cs-CZ"/>
        </w:rPr>
        <w:t xml:space="preserve"> protokol</w:t>
      </w:r>
      <w:r w:rsidR="0033391A">
        <w:rPr>
          <w:rFonts w:ascii="Verdana" w:hAnsi="Verdana"/>
          <w:sz w:val="20"/>
          <w:szCs w:val="20"/>
          <w:lang w:val="cs-CZ"/>
        </w:rPr>
        <w:t>u</w:t>
      </w:r>
      <w:r w:rsidR="00ED73EC">
        <w:rPr>
          <w:rFonts w:ascii="Verdana" w:hAnsi="Verdana"/>
          <w:sz w:val="20"/>
          <w:szCs w:val="20"/>
          <w:lang w:val="cs-CZ"/>
        </w:rPr>
        <w:t xml:space="preserve"> k jednotlivé akci a </w:t>
      </w:r>
      <w:r w:rsidR="00421231">
        <w:rPr>
          <w:rFonts w:ascii="Verdana" w:hAnsi="Verdana"/>
          <w:sz w:val="20"/>
          <w:szCs w:val="20"/>
          <w:lang w:val="cs-CZ"/>
        </w:rPr>
        <w:t xml:space="preserve">soupis provedených služeb s </w:t>
      </w:r>
      <w:proofErr w:type="spellStart"/>
      <w:r w:rsidR="00421231">
        <w:rPr>
          <w:rFonts w:ascii="Verdana" w:hAnsi="Verdana"/>
          <w:sz w:val="20"/>
          <w:szCs w:val="20"/>
          <w:lang w:val="cs-CZ"/>
        </w:rPr>
        <w:t>naceněním</w:t>
      </w:r>
      <w:proofErr w:type="spellEnd"/>
      <w:r w:rsidR="00421231">
        <w:rPr>
          <w:rFonts w:ascii="Verdana" w:hAnsi="Verdana"/>
          <w:sz w:val="20"/>
          <w:szCs w:val="20"/>
          <w:lang w:val="cs-CZ"/>
        </w:rPr>
        <w:t xml:space="preserve"> dle položkového rozpočtu, který tvoří Přílohu č. 2 – </w:t>
      </w:r>
      <w:r w:rsidR="005807B3">
        <w:rPr>
          <w:rFonts w:ascii="Verdana" w:hAnsi="Verdana"/>
          <w:sz w:val="20"/>
          <w:szCs w:val="20"/>
          <w:lang w:val="cs-CZ"/>
        </w:rPr>
        <w:t>nabídková cena</w:t>
      </w:r>
      <w:r w:rsidR="00421231">
        <w:rPr>
          <w:rFonts w:ascii="Verdana" w:hAnsi="Verdana"/>
          <w:sz w:val="20"/>
          <w:szCs w:val="20"/>
          <w:lang w:val="cs-CZ"/>
        </w:rPr>
        <w:t>, této Rámcové smlouvy (dále jen Příloha č. 2).</w:t>
      </w:r>
    </w:p>
    <w:p w14:paraId="7D746908" w14:textId="77777777" w:rsidR="00FC69A6" w:rsidRDefault="00A97898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>F</w:t>
      </w:r>
      <w:proofErr w:type="spellStart"/>
      <w:r w:rsidR="008156EB" w:rsidRPr="00B36926">
        <w:rPr>
          <w:rFonts w:ascii="Verdana" w:hAnsi="Verdana"/>
          <w:sz w:val="20"/>
          <w:szCs w:val="20"/>
        </w:rPr>
        <w:t>aktury</w:t>
      </w:r>
      <w:proofErr w:type="spellEnd"/>
      <w:r w:rsidR="008156EB" w:rsidRPr="00B36926">
        <w:rPr>
          <w:rFonts w:ascii="Verdana" w:hAnsi="Verdana"/>
          <w:sz w:val="20"/>
          <w:szCs w:val="20"/>
        </w:rPr>
        <w:t xml:space="preserve"> musí obsahovat číslo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8156EB" w:rsidRPr="00B36926">
        <w:rPr>
          <w:rFonts w:ascii="Verdana" w:hAnsi="Verdana"/>
          <w:sz w:val="20"/>
          <w:szCs w:val="20"/>
        </w:rPr>
        <w:t>,</w:t>
      </w:r>
      <w:r w:rsidR="0086446E">
        <w:rPr>
          <w:rFonts w:ascii="Verdana" w:hAnsi="Verdana"/>
          <w:sz w:val="20"/>
          <w:szCs w:val="20"/>
          <w:lang w:val="cs-CZ"/>
        </w:rPr>
        <w:t xml:space="preserve"> číslo objednávky</w:t>
      </w:r>
      <w:r w:rsidR="008156EB" w:rsidRPr="00B36926">
        <w:rPr>
          <w:rFonts w:ascii="Verdana" w:hAnsi="Verdana"/>
          <w:sz w:val="20"/>
          <w:szCs w:val="20"/>
        </w:rPr>
        <w:t xml:space="preserve"> a dále </w:t>
      </w:r>
      <w:proofErr w:type="gramStart"/>
      <w:r w:rsidR="008156EB" w:rsidRPr="00B36926">
        <w:rPr>
          <w:rFonts w:ascii="Verdana" w:hAnsi="Verdana"/>
          <w:sz w:val="20"/>
          <w:szCs w:val="20"/>
        </w:rPr>
        <w:t>veškeré  náležitosti</w:t>
      </w:r>
      <w:proofErr w:type="gramEnd"/>
      <w:r w:rsidR="008156EB" w:rsidRPr="00B36926">
        <w:rPr>
          <w:rFonts w:ascii="Verdana" w:hAnsi="Verdana"/>
          <w:sz w:val="20"/>
          <w:szCs w:val="20"/>
        </w:rPr>
        <w:t xml:space="preserve"> daňového dokladu</w:t>
      </w:r>
      <w:r>
        <w:rPr>
          <w:rFonts w:ascii="Verdana" w:hAnsi="Verdana"/>
          <w:sz w:val="20"/>
          <w:szCs w:val="20"/>
          <w:lang w:val="cs-CZ"/>
        </w:rPr>
        <w:t xml:space="preserve"> ve smyslu</w:t>
      </w:r>
      <w:r w:rsidRPr="00A97898">
        <w:rPr>
          <w:rFonts w:ascii="Verdana" w:hAnsi="Verdana"/>
          <w:sz w:val="20"/>
          <w:szCs w:val="20"/>
          <w:lang w:val="cs-CZ"/>
        </w:rPr>
        <w:t xml:space="preserve"> příslušných zákonných ustanovení, zejména zákona č. 235/2004 Sb., o dani z přidané hodnoty, § 11 zákona č. 563/1991 Sb., o účetnictví a § 435 zákona č. 89/2012 Sb., občanského zákoníku, to vše ve znění pozdějších předpisů</w:t>
      </w:r>
      <w:r w:rsidR="008156EB" w:rsidRPr="00B36926">
        <w:rPr>
          <w:rFonts w:ascii="Verdana" w:hAnsi="Verdana"/>
          <w:sz w:val="20"/>
          <w:szCs w:val="20"/>
        </w:rPr>
        <w:t xml:space="preserve">. V případě, že faktury nebudou mít </w:t>
      </w:r>
      <w:r w:rsidR="00FC69A6">
        <w:rPr>
          <w:rFonts w:ascii="Verdana" w:hAnsi="Verdana"/>
          <w:sz w:val="20"/>
          <w:szCs w:val="20"/>
          <w:lang w:val="cs-CZ"/>
        </w:rPr>
        <w:t xml:space="preserve">právními předpisy nebo </w:t>
      </w:r>
      <w:r w:rsidR="00421231">
        <w:rPr>
          <w:rFonts w:ascii="Verdana" w:hAnsi="Verdana"/>
          <w:sz w:val="20"/>
          <w:szCs w:val="20"/>
          <w:lang w:val="cs-CZ"/>
        </w:rPr>
        <w:t xml:space="preserve">touto smlouvou </w:t>
      </w:r>
      <w:r w:rsidR="008156EB" w:rsidRPr="00B36926">
        <w:rPr>
          <w:rFonts w:ascii="Verdana" w:hAnsi="Verdana"/>
          <w:sz w:val="20"/>
          <w:szCs w:val="20"/>
        </w:rPr>
        <w:t>odpovídající náležitosti nebo budou neúplné nebo chybné,</w:t>
      </w:r>
      <w:r w:rsidR="005462A9">
        <w:rPr>
          <w:rFonts w:ascii="Verdana" w:hAnsi="Verdana"/>
          <w:sz w:val="20"/>
          <w:szCs w:val="20"/>
          <w:lang w:val="cs-CZ"/>
        </w:rPr>
        <w:t xml:space="preserve"> nebo nebude-li přiložena kopie předávacího protokolu,</w:t>
      </w:r>
      <w:r w:rsidR="008156EB" w:rsidRPr="00B36926">
        <w:rPr>
          <w:rFonts w:ascii="Verdana" w:hAnsi="Verdana"/>
          <w:sz w:val="20"/>
          <w:szCs w:val="20"/>
        </w:rPr>
        <w:t xml:space="preserve"> je Objednatel oprávněn zaslat je ve lhůtě splatnosti zpět Poskytovateli k opravě či doplnění, aniž se tak dostane do prodlení se zaplacením; lhůta splatnosti počíná běžet znovu od opětovného doručení náležitě doplněných či opravených</w:t>
      </w:r>
      <w:r w:rsidR="00396483">
        <w:rPr>
          <w:rFonts w:ascii="Verdana" w:hAnsi="Verdana"/>
          <w:sz w:val="20"/>
          <w:szCs w:val="20"/>
          <w:lang w:val="cs-CZ"/>
        </w:rPr>
        <w:t xml:space="preserve"> faktur</w:t>
      </w:r>
      <w:r w:rsidR="008156EB" w:rsidRPr="00B36926">
        <w:rPr>
          <w:rFonts w:ascii="Verdana" w:hAnsi="Verdana"/>
          <w:sz w:val="20"/>
          <w:szCs w:val="20"/>
        </w:rPr>
        <w:t xml:space="preserve">. </w:t>
      </w:r>
    </w:p>
    <w:p w14:paraId="75EE45C0" w14:textId="5449E7A9" w:rsidR="008156EB" w:rsidRPr="00B36926" w:rsidRDefault="008156EB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/>
          <w:sz w:val="20"/>
          <w:szCs w:val="20"/>
        </w:rPr>
      </w:pPr>
      <w:r w:rsidRPr="00B36926">
        <w:rPr>
          <w:rFonts w:ascii="Verdana" w:hAnsi="Verdana"/>
          <w:sz w:val="20"/>
          <w:szCs w:val="20"/>
        </w:rPr>
        <w:t xml:space="preserve">Poskytovatel je povinen vystavit a předat faktury </w:t>
      </w:r>
      <w:r w:rsidR="00750A03" w:rsidRPr="00B36926">
        <w:rPr>
          <w:rFonts w:ascii="Verdana" w:hAnsi="Verdana"/>
          <w:sz w:val="20"/>
          <w:szCs w:val="20"/>
        </w:rPr>
        <w:t xml:space="preserve">Objednateli </w:t>
      </w:r>
      <w:r w:rsidRPr="003D4D13">
        <w:rPr>
          <w:rFonts w:ascii="Verdana" w:hAnsi="Verdana"/>
          <w:sz w:val="20"/>
          <w:szCs w:val="20"/>
        </w:rPr>
        <w:t>ve trojím vyhotovení</w:t>
      </w:r>
      <w:r w:rsidRPr="00B36926">
        <w:rPr>
          <w:rFonts w:ascii="Verdana" w:hAnsi="Verdana"/>
          <w:sz w:val="20"/>
          <w:szCs w:val="20"/>
        </w:rPr>
        <w:t xml:space="preserve">, a to </w:t>
      </w:r>
      <w:r w:rsidRPr="00B36926">
        <w:rPr>
          <w:rFonts w:ascii="Verdana" w:hAnsi="Verdana"/>
          <w:sz w:val="20"/>
          <w:szCs w:val="20"/>
        </w:rPr>
        <w:lastRenderedPageBreak/>
        <w:t xml:space="preserve">nejpozději do 15 dnů od vzniku práva Poskytovatele fakturovat. </w:t>
      </w:r>
    </w:p>
    <w:p w14:paraId="50F6BBAD" w14:textId="77777777" w:rsidR="00436DED" w:rsidRPr="00445CB3" w:rsidRDefault="00717745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/>
          <w:sz w:val="20"/>
          <w:szCs w:val="20"/>
        </w:rPr>
      </w:pPr>
      <w:r w:rsidRPr="00B36926">
        <w:rPr>
          <w:rFonts w:ascii="Verdana" w:hAnsi="Verdana"/>
          <w:sz w:val="20"/>
          <w:szCs w:val="20"/>
        </w:rPr>
        <w:t>Doba splatnosti</w:t>
      </w:r>
      <w:r w:rsidR="000622E2" w:rsidRPr="00B36926">
        <w:rPr>
          <w:rFonts w:ascii="Verdana" w:hAnsi="Verdana"/>
          <w:sz w:val="20"/>
          <w:szCs w:val="20"/>
        </w:rPr>
        <w:t xml:space="preserve"> </w:t>
      </w:r>
      <w:r w:rsidRPr="00B36926">
        <w:rPr>
          <w:rFonts w:ascii="Verdana" w:hAnsi="Verdana"/>
          <w:sz w:val="20"/>
          <w:szCs w:val="20"/>
        </w:rPr>
        <w:t>faktur</w:t>
      </w:r>
      <w:r w:rsidR="00436DED" w:rsidRPr="00B36926">
        <w:rPr>
          <w:rFonts w:ascii="Verdana" w:hAnsi="Verdana"/>
          <w:sz w:val="20"/>
          <w:szCs w:val="20"/>
        </w:rPr>
        <w:t xml:space="preserve"> je stanovena na třicet (30)</w:t>
      </w:r>
      <w:r w:rsidRPr="00B36926">
        <w:rPr>
          <w:rFonts w:ascii="Verdana" w:hAnsi="Verdana"/>
          <w:sz w:val="20"/>
          <w:szCs w:val="20"/>
        </w:rPr>
        <w:t xml:space="preserve"> kalendářních dnů ode dne jejich </w:t>
      </w:r>
      <w:r w:rsidR="00311DFC">
        <w:rPr>
          <w:rFonts w:ascii="Verdana" w:hAnsi="Verdana"/>
          <w:sz w:val="20"/>
          <w:szCs w:val="20"/>
          <w:lang w:val="cs-CZ"/>
        </w:rPr>
        <w:t>prokazatelného</w:t>
      </w:r>
      <w:r w:rsidR="00436DED" w:rsidRPr="00445CB3">
        <w:rPr>
          <w:rFonts w:ascii="Verdana" w:hAnsi="Verdana"/>
          <w:sz w:val="20"/>
          <w:szCs w:val="20"/>
        </w:rPr>
        <w:t xml:space="preserve"> doručení Objednateli.</w:t>
      </w:r>
    </w:p>
    <w:p w14:paraId="248ACF77" w14:textId="77777777" w:rsidR="0040380E" w:rsidRDefault="00436DED" w:rsidP="00AB48ED">
      <w:pPr>
        <w:pStyle w:val="RLTextlnkuslovan"/>
        <w:widowControl w:val="0"/>
        <w:numPr>
          <w:ilvl w:val="1"/>
          <w:numId w:val="6"/>
        </w:numPr>
        <w:ind w:left="567" w:hanging="567"/>
        <w:rPr>
          <w:rFonts w:ascii="Verdana" w:hAnsi="Verdana"/>
          <w:sz w:val="20"/>
          <w:szCs w:val="20"/>
        </w:rPr>
      </w:pPr>
      <w:r w:rsidRPr="00B36926">
        <w:rPr>
          <w:rFonts w:ascii="Verdana" w:hAnsi="Verdana"/>
          <w:sz w:val="20"/>
          <w:szCs w:val="20"/>
        </w:rPr>
        <w:t>P</w:t>
      </w:r>
      <w:r w:rsidR="0040380E" w:rsidRPr="003E4E92">
        <w:rPr>
          <w:rFonts w:ascii="Verdana" w:hAnsi="Verdana"/>
          <w:sz w:val="20"/>
          <w:szCs w:val="20"/>
        </w:rPr>
        <w:t xml:space="preserve">latby </w:t>
      </w:r>
      <w:r w:rsidRPr="00B36926">
        <w:rPr>
          <w:rFonts w:ascii="Verdana" w:hAnsi="Verdana"/>
          <w:sz w:val="20"/>
          <w:szCs w:val="20"/>
        </w:rPr>
        <w:t xml:space="preserve">učiněné dle této </w:t>
      </w:r>
      <w:r w:rsidR="00E02871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E02871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02871" w:rsidRPr="003E4E92">
        <w:rPr>
          <w:rFonts w:ascii="Verdana" w:hAnsi="Verdana" w:cs="Arial"/>
          <w:sz w:val="20"/>
          <w:szCs w:val="20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 xml:space="preserve">se uskutečňují bankovním převodem na účet Poskytovatele uvedený v záhlaví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0380E" w:rsidRPr="003E4E92">
        <w:rPr>
          <w:rFonts w:ascii="Verdana" w:hAnsi="Verdana"/>
          <w:sz w:val="20"/>
          <w:szCs w:val="20"/>
        </w:rPr>
        <w:t xml:space="preserve">. </w:t>
      </w:r>
      <w:r w:rsidRPr="00B36926">
        <w:rPr>
          <w:rFonts w:ascii="Verdana" w:hAnsi="Verdana"/>
          <w:sz w:val="20"/>
          <w:szCs w:val="20"/>
        </w:rPr>
        <w:t>F</w:t>
      </w:r>
      <w:r w:rsidR="0040380E" w:rsidRPr="003E4E92">
        <w:rPr>
          <w:rFonts w:ascii="Verdana" w:hAnsi="Verdana"/>
          <w:sz w:val="20"/>
          <w:szCs w:val="20"/>
        </w:rPr>
        <w:t>aktura se považuje za zaplacenou dnem odepsání</w:t>
      </w:r>
      <w:r w:rsidR="008C5576">
        <w:rPr>
          <w:rFonts w:ascii="Verdana" w:hAnsi="Verdana"/>
          <w:sz w:val="20"/>
          <w:szCs w:val="20"/>
          <w:lang w:val="cs-CZ"/>
        </w:rPr>
        <w:t xml:space="preserve"> příslušné </w:t>
      </w:r>
      <w:r w:rsidR="0040380E" w:rsidRPr="003E4E92">
        <w:rPr>
          <w:rFonts w:ascii="Verdana" w:hAnsi="Verdana"/>
          <w:sz w:val="20"/>
          <w:szCs w:val="20"/>
        </w:rPr>
        <w:t>částky z účtu Objednatele</w:t>
      </w:r>
      <w:r w:rsidRPr="00B36926">
        <w:rPr>
          <w:rFonts w:ascii="Verdana" w:hAnsi="Verdana"/>
          <w:sz w:val="20"/>
          <w:szCs w:val="20"/>
        </w:rPr>
        <w:t xml:space="preserve"> ve prospěch účtu Poskytovatele</w:t>
      </w:r>
      <w:r w:rsidR="0040380E" w:rsidRPr="003E4E92">
        <w:rPr>
          <w:rFonts w:ascii="Verdana" w:hAnsi="Verdana"/>
          <w:sz w:val="20"/>
          <w:szCs w:val="20"/>
        </w:rPr>
        <w:t>.</w:t>
      </w:r>
      <w:r w:rsidR="00A412A4" w:rsidRPr="00B36926">
        <w:rPr>
          <w:rFonts w:ascii="Verdana" w:hAnsi="Verdana"/>
          <w:sz w:val="20"/>
          <w:szCs w:val="20"/>
        </w:rPr>
        <w:t xml:space="preserve"> Veškeré platby budou probíhat výhradně v Kč a rovněž veškeré cenové údaje budou uvedeny</w:t>
      </w:r>
      <w:r w:rsidR="00CE30A3" w:rsidRPr="00B36926">
        <w:rPr>
          <w:rFonts w:ascii="Verdana" w:hAnsi="Verdana"/>
          <w:sz w:val="20"/>
          <w:szCs w:val="20"/>
        </w:rPr>
        <w:t xml:space="preserve"> </w:t>
      </w:r>
      <w:r w:rsidR="00A412A4" w:rsidRPr="00B36926">
        <w:rPr>
          <w:rFonts w:ascii="Verdana" w:hAnsi="Verdana"/>
          <w:sz w:val="20"/>
          <w:szCs w:val="20"/>
        </w:rPr>
        <w:t>v Kč.</w:t>
      </w:r>
    </w:p>
    <w:p w14:paraId="7C45C61E" w14:textId="6AB441EB" w:rsidR="00AD59EF" w:rsidRPr="00AD59EF" w:rsidRDefault="00AD59EF" w:rsidP="00AE5F75">
      <w:pPr>
        <w:pStyle w:val="Odstavecseseznamem"/>
        <w:numPr>
          <w:ilvl w:val="1"/>
          <w:numId w:val="6"/>
        </w:numPr>
        <w:tabs>
          <w:tab w:val="left" w:pos="851"/>
        </w:tabs>
        <w:suppressAutoHyphens w:val="0"/>
        <w:overflowPunct/>
        <w:autoSpaceDE/>
        <w:spacing w:line="276" w:lineRule="auto"/>
        <w:ind w:left="567" w:hanging="567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Pr="00AD59EF">
        <w:rPr>
          <w:rFonts w:ascii="Verdana" w:hAnsi="Verdana"/>
          <w:sz w:val="20"/>
        </w:rPr>
        <w:t xml:space="preserve">ýdaje na catering budou vyfakturovány na základě </w:t>
      </w:r>
      <w:r>
        <w:rPr>
          <w:rFonts w:ascii="Verdana" w:hAnsi="Verdana"/>
          <w:sz w:val="20"/>
        </w:rPr>
        <w:t xml:space="preserve">závazného </w:t>
      </w:r>
      <w:r w:rsidRPr="00AD59EF">
        <w:rPr>
          <w:rFonts w:ascii="Verdana" w:hAnsi="Verdana"/>
          <w:sz w:val="20"/>
        </w:rPr>
        <w:t xml:space="preserve">počtu skutečně přihlášených účastníků na akci, který </w:t>
      </w:r>
      <w:r>
        <w:rPr>
          <w:rFonts w:ascii="Verdana" w:hAnsi="Verdana"/>
          <w:sz w:val="20"/>
        </w:rPr>
        <w:t>objednatel</w:t>
      </w:r>
      <w:r w:rsidRPr="00AD59EF">
        <w:rPr>
          <w:rFonts w:ascii="Verdana" w:hAnsi="Verdana"/>
          <w:sz w:val="20"/>
        </w:rPr>
        <w:t xml:space="preserve"> zašle </w:t>
      </w:r>
      <w:r>
        <w:rPr>
          <w:rFonts w:ascii="Verdana" w:hAnsi="Verdana"/>
          <w:sz w:val="20"/>
        </w:rPr>
        <w:t>poskytovateli</w:t>
      </w:r>
      <w:r w:rsidR="001C6174">
        <w:rPr>
          <w:rFonts w:ascii="Verdana" w:hAnsi="Verdana"/>
          <w:sz w:val="20"/>
        </w:rPr>
        <w:t xml:space="preserve"> minimálně</w:t>
      </w:r>
      <w:r w:rsidR="00AE5F75">
        <w:rPr>
          <w:rFonts w:ascii="Verdana" w:hAnsi="Verdana"/>
          <w:sz w:val="20"/>
        </w:rPr>
        <w:t xml:space="preserve"> 72 hodin</w:t>
      </w:r>
      <w:r w:rsidRPr="00AD59EF">
        <w:rPr>
          <w:rFonts w:ascii="Verdana" w:hAnsi="Verdana"/>
          <w:sz w:val="20"/>
        </w:rPr>
        <w:t xml:space="preserve"> před konáním akce</w:t>
      </w:r>
      <w:r>
        <w:rPr>
          <w:rFonts w:ascii="Verdana" w:hAnsi="Verdana"/>
          <w:sz w:val="20"/>
        </w:rPr>
        <w:t xml:space="preserve"> dle článku 6. odstavc</w:t>
      </w:r>
      <w:r w:rsidR="001C6174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6.13</w:t>
      </w:r>
      <w:r w:rsidRPr="00AD59EF">
        <w:rPr>
          <w:rFonts w:ascii="Verdana" w:hAnsi="Verdana"/>
          <w:sz w:val="20"/>
        </w:rPr>
        <w:t xml:space="preserve">. </w:t>
      </w:r>
    </w:p>
    <w:p w14:paraId="1BCE6E74" w14:textId="77777777" w:rsidR="00AD59EF" w:rsidRDefault="00AD59EF" w:rsidP="00AD59EF">
      <w:pPr>
        <w:pStyle w:val="Odstavecseseznamem"/>
        <w:suppressAutoHyphens w:val="0"/>
        <w:overflowPunct/>
        <w:autoSpaceDE/>
        <w:ind w:left="567"/>
        <w:jc w:val="both"/>
        <w:textAlignment w:val="auto"/>
        <w:rPr>
          <w:rFonts w:ascii="Verdana" w:hAnsi="Verdana"/>
          <w:sz w:val="20"/>
        </w:rPr>
      </w:pPr>
    </w:p>
    <w:p w14:paraId="59700DDD" w14:textId="77777777" w:rsidR="00CF0DC7" w:rsidRPr="00B36926" w:rsidRDefault="00CF0DC7" w:rsidP="00AD59EF">
      <w:pPr>
        <w:pStyle w:val="Odstavecseseznamem"/>
        <w:numPr>
          <w:ilvl w:val="1"/>
          <w:numId w:val="27"/>
        </w:numPr>
        <w:suppressAutoHyphens w:val="0"/>
        <w:overflowPunct/>
        <w:autoSpaceDE/>
        <w:ind w:left="567" w:hanging="567"/>
        <w:jc w:val="both"/>
        <w:textAlignment w:val="auto"/>
        <w:rPr>
          <w:rFonts w:ascii="Verdana" w:hAnsi="Verdana"/>
          <w:sz w:val="20"/>
        </w:rPr>
      </w:pPr>
      <w:r w:rsidRPr="00B36926">
        <w:rPr>
          <w:rFonts w:ascii="Verdana" w:hAnsi="Verdana"/>
          <w:sz w:val="20"/>
        </w:rPr>
        <w:t>Objednatel neposkytuje zálohové platby</w:t>
      </w:r>
      <w:r w:rsidR="00ED19D1" w:rsidRPr="00B36926">
        <w:rPr>
          <w:rFonts w:ascii="Verdana" w:hAnsi="Verdana"/>
          <w:sz w:val="20"/>
        </w:rPr>
        <w:t>.</w:t>
      </w:r>
      <w:r w:rsidR="00436DED" w:rsidRPr="00B36926">
        <w:rPr>
          <w:rFonts w:ascii="Verdana" w:hAnsi="Verdana"/>
          <w:sz w:val="20"/>
        </w:rPr>
        <w:t xml:space="preserve"> </w:t>
      </w:r>
    </w:p>
    <w:p w14:paraId="3AD0BA31" w14:textId="77777777" w:rsidR="00B36926" w:rsidRPr="003E4E92" w:rsidRDefault="00B36926" w:rsidP="00B36926">
      <w:pPr>
        <w:pStyle w:val="RLTextlnkuslovan"/>
        <w:widowControl w:val="0"/>
        <w:numPr>
          <w:ilvl w:val="0"/>
          <w:numId w:val="0"/>
        </w:numPr>
        <w:ind w:left="737" w:hanging="737"/>
        <w:rPr>
          <w:rFonts w:ascii="Verdana" w:hAnsi="Verdana"/>
          <w:sz w:val="20"/>
          <w:szCs w:val="20"/>
        </w:rPr>
      </w:pPr>
    </w:p>
    <w:p w14:paraId="7483BAA5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rFonts w:ascii="Verdana" w:hAnsi="Verdana"/>
          <w:sz w:val="20"/>
          <w:szCs w:val="20"/>
        </w:rPr>
      </w:pPr>
      <w:bookmarkStart w:id="12" w:name="_Ref360030114"/>
    </w:p>
    <w:bookmarkEnd w:id="12"/>
    <w:p w14:paraId="7C9C4BC4" w14:textId="77777777" w:rsidR="005E6119" w:rsidRPr="00D363DB" w:rsidRDefault="00680B86" w:rsidP="003B545E">
      <w:pPr>
        <w:pStyle w:val="RLTextlnkuslovan"/>
        <w:numPr>
          <w:ilvl w:val="0"/>
          <w:numId w:val="0"/>
        </w:numPr>
        <w:ind w:left="737"/>
        <w:jc w:val="center"/>
        <w:rPr>
          <w:b/>
          <w:sz w:val="22"/>
          <w:szCs w:val="22"/>
          <w:lang w:val="cs-CZ" w:eastAsia="en-US"/>
        </w:rPr>
      </w:pPr>
      <w:r w:rsidRPr="008F3B63">
        <w:rPr>
          <w:rFonts w:ascii="Verdana" w:hAnsi="Verdana"/>
          <w:b/>
          <w:sz w:val="22"/>
          <w:szCs w:val="22"/>
        </w:rPr>
        <w:t xml:space="preserve">Práva </w:t>
      </w:r>
      <w:r w:rsidR="00D363DB">
        <w:rPr>
          <w:rFonts w:ascii="Verdana" w:hAnsi="Verdana"/>
          <w:b/>
          <w:sz w:val="22"/>
          <w:szCs w:val="22"/>
          <w:lang w:val="cs-CZ"/>
        </w:rPr>
        <w:t xml:space="preserve">a </w:t>
      </w:r>
      <w:r w:rsidRPr="008F3B63">
        <w:rPr>
          <w:rFonts w:ascii="Verdana" w:hAnsi="Verdana"/>
          <w:b/>
          <w:sz w:val="22"/>
          <w:szCs w:val="22"/>
        </w:rPr>
        <w:t>povinnosti</w:t>
      </w:r>
      <w:r w:rsidR="00051FF1" w:rsidRPr="008F3B63">
        <w:rPr>
          <w:rFonts w:ascii="Verdana" w:hAnsi="Verdana"/>
          <w:b/>
          <w:sz w:val="22"/>
          <w:szCs w:val="22"/>
          <w:lang w:val="cs-CZ"/>
        </w:rPr>
        <w:t xml:space="preserve"> </w:t>
      </w:r>
      <w:r w:rsidRPr="008F3B63">
        <w:rPr>
          <w:rFonts w:ascii="Verdana" w:hAnsi="Verdana"/>
          <w:b/>
          <w:sz w:val="22"/>
          <w:szCs w:val="22"/>
        </w:rPr>
        <w:t>smluvních stran</w:t>
      </w:r>
      <w:r w:rsidR="00D363DB">
        <w:rPr>
          <w:rFonts w:ascii="Verdana" w:hAnsi="Verdana"/>
          <w:b/>
          <w:sz w:val="22"/>
          <w:szCs w:val="22"/>
          <w:lang w:val="cs-CZ"/>
        </w:rPr>
        <w:t>, součinnost a odpovědnost za vady</w:t>
      </w:r>
    </w:p>
    <w:p w14:paraId="131399EA" w14:textId="77777777" w:rsidR="005A3444" w:rsidRPr="003E4E92" w:rsidRDefault="00FF4C8B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Smluvní strany se zavazují poskytovat si navzájem veškerou nezbytnou součinnost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 xml:space="preserve">pro zajištění </w:t>
      </w:r>
      <w:r w:rsidRPr="003E4E92">
        <w:rPr>
          <w:rFonts w:ascii="Verdana" w:hAnsi="Verdana"/>
          <w:sz w:val="20"/>
          <w:szCs w:val="20"/>
        </w:rPr>
        <w:t xml:space="preserve">plnění </w:t>
      </w:r>
      <w:r w:rsidRPr="003E4E92">
        <w:rPr>
          <w:rFonts w:ascii="Verdana" w:hAnsi="Verdana"/>
          <w:sz w:val="20"/>
          <w:szCs w:val="20"/>
          <w:lang w:val="cs-CZ"/>
        </w:rPr>
        <w:t>dle</w:t>
      </w:r>
      <w:r w:rsidRPr="003E4E92">
        <w:rPr>
          <w:rFonts w:ascii="Verdana" w:hAnsi="Verdana"/>
          <w:sz w:val="20"/>
          <w:szCs w:val="20"/>
        </w:rPr>
        <w:t xml:space="preserve">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2F1F5C">
        <w:rPr>
          <w:rFonts w:ascii="Verdana" w:hAnsi="Verdana"/>
          <w:sz w:val="20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 xml:space="preserve">a vzájemně se informovat o všech relevantních skutečnostech nezbytných pro řádné plnění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  <w:lang w:val="cs-CZ"/>
        </w:rPr>
        <w:t>.</w:t>
      </w:r>
    </w:p>
    <w:p w14:paraId="72045549" w14:textId="324930E3" w:rsidR="00344E6C" w:rsidRPr="00404FFC" w:rsidRDefault="0040380E" w:rsidP="00344E6C">
      <w:pPr>
        <w:pStyle w:val="Odstavecseseznamem"/>
        <w:numPr>
          <w:ilvl w:val="1"/>
          <w:numId w:val="7"/>
        </w:numPr>
        <w:ind w:left="567" w:hanging="567"/>
        <w:jc w:val="both"/>
        <w:rPr>
          <w:rFonts w:ascii="Verdana" w:hAnsi="Verdana" w:cs="Arial"/>
          <w:sz w:val="20"/>
        </w:rPr>
      </w:pPr>
      <w:r w:rsidRPr="00344E6C">
        <w:rPr>
          <w:rFonts w:ascii="Verdana" w:hAnsi="Verdana"/>
          <w:sz w:val="20"/>
        </w:rPr>
        <w:t xml:space="preserve">Poskytovatel je při výkonu své činnosti povinen </w:t>
      </w:r>
      <w:r w:rsidR="00266A00" w:rsidRPr="00344E6C">
        <w:rPr>
          <w:rFonts w:ascii="Verdana" w:hAnsi="Verdana"/>
          <w:sz w:val="20"/>
        </w:rPr>
        <w:t xml:space="preserve">řídit </w:t>
      </w:r>
      <w:r w:rsidRPr="00344E6C">
        <w:rPr>
          <w:rFonts w:ascii="Verdana" w:hAnsi="Verdana"/>
          <w:sz w:val="20"/>
        </w:rPr>
        <w:t xml:space="preserve">se </w:t>
      </w:r>
      <w:proofErr w:type="gramStart"/>
      <w:r w:rsidR="009F4A04" w:rsidRPr="00344E6C">
        <w:rPr>
          <w:rFonts w:ascii="Verdana" w:hAnsi="Verdana"/>
          <w:sz w:val="20"/>
        </w:rPr>
        <w:t xml:space="preserve">příslušnými </w:t>
      </w:r>
      <w:r w:rsidR="00750A03" w:rsidRPr="00344E6C">
        <w:rPr>
          <w:rFonts w:ascii="Verdana" w:hAnsi="Verdana"/>
          <w:sz w:val="20"/>
        </w:rPr>
        <w:t xml:space="preserve"> platnými</w:t>
      </w:r>
      <w:proofErr w:type="gramEnd"/>
      <w:r w:rsidRPr="00344E6C">
        <w:rPr>
          <w:rFonts w:ascii="Verdana" w:hAnsi="Verdana"/>
          <w:sz w:val="20"/>
        </w:rPr>
        <w:t xml:space="preserve"> právními předpisy</w:t>
      </w:r>
      <w:r w:rsidR="00266A00" w:rsidRPr="00344E6C">
        <w:rPr>
          <w:rFonts w:ascii="Verdana" w:hAnsi="Verdana"/>
          <w:sz w:val="20"/>
        </w:rPr>
        <w:t xml:space="preserve"> ČR</w:t>
      </w:r>
      <w:r w:rsidR="00344E6C" w:rsidRPr="00404FFC">
        <w:rPr>
          <w:rFonts w:ascii="Verdana" w:hAnsi="Verdana"/>
          <w:sz w:val="20"/>
        </w:rPr>
        <w:t xml:space="preserve">, </w:t>
      </w:r>
      <w:r w:rsidR="00344E6C" w:rsidRPr="00404FFC">
        <w:rPr>
          <w:rFonts w:ascii="Verdana" w:hAnsi="Verdana" w:cs="Arial"/>
          <w:sz w:val="20"/>
        </w:rPr>
        <w:t>platnými normami ČSN, bezpečnostními předpisy a předpisy požární ochrany.</w:t>
      </w:r>
    </w:p>
    <w:p w14:paraId="2B48C2F6" w14:textId="3CE53CEC" w:rsidR="005A3444" w:rsidRPr="003E4E92" w:rsidRDefault="005A3444" w:rsidP="00344E6C">
      <w:pPr>
        <w:pStyle w:val="RLTextlnkuslovan"/>
        <w:widowControl w:val="0"/>
        <w:numPr>
          <w:ilvl w:val="0"/>
          <w:numId w:val="0"/>
        </w:numPr>
        <w:ind w:left="737" w:hanging="737"/>
        <w:rPr>
          <w:rFonts w:ascii="Verdana" w:hAnsi="Verdana"/>
          <w:sz w:val="20"/>
          <w:szCs w:val="20"/>
        </w:rPr>
      </w:pPr>
    </w:p>
    <w:p w14:paraId="216C3182" w14:textId="77777777" w:rsidR="005A3444" w:rsidRPr="003E4E92" w:rsidRDefault="0040380E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Poskytovatel</w:t>
      </w:r>
      <w:r w:rsidR="005678A7" w:rsidRPr="003E4E92">
        <w:rPr>
          <w:rFonts w:ascii="Verdana" w:hAnsi="Verdana"/>
          <w:sz w:val="20"/>
          <w:szCs w:val="20"/>
          <w:lang w:val="cs-CZ"/>
        </w:rPr>
        <w:t xml:space="preserve"> je povinen</w:t>
      </w:r>
      <w:r w:rsidR="001044DA" w:rsidRPr="003E4E92">
        <w:rPr>
          <w:rFonts w:ascii="Verdana" w:hAnsi="Verdana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veškeré </w:t>
      </w:r>
      <w:r w:rsidR="009A2CF8" w:rsidRPr="003E4E92">
        <w:rPr>
          <w:rFonts w:ascii="Verdana" w:hAnsi="Verdana"/>
          <w:sz w:val="20"/>
          <w:szCs w:val="20"/>
          <w:lang w:val="cs-CZ"/>
        </w:rPr>
        <w:t>plnění</w:t>
      </w:r>
      <w:r w:rsidRPr="003E4E92">
        <w:rPr>
          <w:rFonts w:ascii="Verdana" w:hAnsi="Verdana"/>
          <w:sz w:val="20"/>
          <w:szCs w:val="20"/>
        </w:rPr>
        <w:t xml:space="preserve"> dle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poskytovat</w:t>
      </w:r>
      <w:r w:rsidR="009666FD" w:rsidRPr="003E4E92">
        <w:rPr>
          <w:rFonts w:ascii="Verdana" w:hAnsi="Verdana"/>
          <w:sz w:val="20"/>
          <w:szCs w:val="20"/>
          <w:lang w:val="cs-CZ"/>
        </w:rPr>
        <w:t xml:space="preserve"> svědomitě,</w:t>
      </w:r>
      <w:r w:rsidRPr="003E4E92">
        <w:rPr>
          <w:rFonts w:ascii="Verdana" w:hAnsi="Verdana"/>
          <w:sz w:val="20"/>
          <w:szCs w:val="20"/>
        </w:rPr>
        <w:t xml:space="preserve"> řádně, včas</w:t>
      </w:r>
      <w:r w:rsidR="005678A7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a v náležité kvalitě dle požadavků Objednatele</w:t>
      </w:r>
      <w:r w:rsidR="009666FD" w:rsidRPr="003E4E92">
        <w:rPr>
          <w:rFonts w:ascii="Verdana" w:hAnsi="Verdana"/>
          <w:sz w:val="20"/>
          <w:szCs w:val="20"/>
          <w:lang w:val="cs-CZ"/>
        </w:rPr>
        <w:t xml:space="preserve">. Poskytovatel </w:t>
      </w:r>
      <w:r w:rsidR="002B0A64" w:rsidRPr="003E4E92">
        <w:rPr>
          <w:rFonts w:ascii="Verdana" w:hAnsi="Verdana"/>
          <w:sz w:val="20"/>
          <w:szCs w:val="20"/>
          <w:lang w:val="cs-CZ"/>
        </w:rPr>
        <w:t>j</w:t>
      </w:r>
      <w:r w:rsidR="009666FD" w:rsidRPr="003E4E92">
        <w:rPr>
          <w:rFonts w:ascii="Verdana" w:hAnsi="Verdana"/>
          <w:sz w:val="20"/>
          <w:szCs w:val="20"/>
          <w:lang w:val="cs-CZ"/>
        </w:rPr>
        <w:t xml:space="preserve">e </w:t>
      </w:r>
      <w:r w:rsidR="002B0A64" w:rsidRPr="003E4E92">
        <w:rPr>
          <w:rFonts w:ascii="Verdana" w:hAnsi="Verdana"/>
          <w:sz w:val="20"/>
          <w:szCs w:val="20"/>
          <w:lang w:val="cs-CZ"/>
        </w:rPr>
        <w:t xml:space="preserve">povinen </w:t>
      </w:r>
      <w:r w:rsidR="009666FD" w:rsidRPr="003E4E92">
        <w:rPr>
          <w:rFonts w:ascii="Verdana" w:hAnsi="Verdana"/>
          <w:sz w:val="20"/>
          <w:szCs w:val="20"/>
          <w:lang w:val="cs-CZ"/>
        </w:rPr>
        <w:t>postupovat s odbornou péčí a potřebnými odbornými znalostmi, na vlastní odpovědnost a nebezpečí, v souladu s obecně závaznými předpisy.</w:t>
      </w:r>
    </w:p>
    <w:p w14:paraId="4EB40F68" w14:textId="77777777" w:rsidR="005A3444" w:rsidRPr="0011171E" w:rsidRDefault="00051FF1" w:rsidP="005E6119">
      <w:pPr>
        <w:pStyle w:val="Odstavecseseznamem"/>
        <w:widowControl w:val="0"/>
        <w:spacing w:line="276" w:lineRule="auto"/>
        <w:ind w:left="0"/>
        <w:jc w:val="both"/>
        <w:rPr>
          <w:rFonts w:ascii="Verdana" w:hAnsi="Verdana"/>
          <w:sz w:val="20"/>
        </w:rPr>
      </w:pPr>
      <w:r w:rsidRPr="00051FF1">
        <w:t xml:space="preserve"> </w:t>
      </w:r>
    </w:p>
    <w:p w14:paraId="6CBFF80C" w14:textId="77777777" w:rsidR="00A44FAB" w:rsidRPr="00A44FAB" w:rsidRDefault="0040380E" w:rsidP="00AB48ED">
      <w:pPr>
        <w:pStyle w:val="Odstavecseseznamem"/>
        <w:numPr>
          <w:ilvl w:val="1"/>
          <w:numId w:val="7"/>
        </w:numPr>
        <w:spacing w:line="276" w:lineRule="auto"/>
        <w:ind w:left="567" w:hanging="567"/>
        <w:jc w:val="both"/>
        <w:rPr>
          <w:rFonts w:ascii="Verdana" w:hAnsi="Verdana"/>
          <w:sz w:val="20"/>
          <w:lang w:eastAsia="x-none"/>
        </w:rPr>
      </w:pPr>
      <w:r w:rsidRPr="00A44FAB">
        <w:rPr>
          <w:rFonts w:ascii="Verdana" w:hAnsi="Verdana"/>
          <w:sz w:val="20"/>
        </w:rPr>
        <w:t>Objednatel je oprávně</w:t>
      </w:r>
      <w:r w:rsidR="001E4C7D" w:rsidRPr="00A44FAB">
        <w:rPr>
          <w:rFonts w:ascii="Verdana" w:hAnsi="Verdana"/>
          <w:sz w:val="20"/>
        </w:rPr>
        <w:t>n</w:t>
      </w:r>
      <w:r w:rsidR="00396483">
        <w:rPr>
          <w:rFonts w:ascii="Verdana" w:hAnsi="Verdana"/>
          <w:sz w:val="20"/>
        </w:rPr>
        <w:t xml:space="preserve"> průběžně</w:t>
      </w:r>
      <w:r w:rsidR="001E4C7D" w:rsidRPr="00A44FAB">
        <w:rPr>
          <w:rFonts w:ascii="Verdana" w:hAnsi="Verdana"/>
          <w:sz w:val="20"/>
        </w:rPr>
        <w:t xml:space="preserve"> kontrolovat poskytování plnění</w:t>
      </w:r>
      <w:r w:rsidRPr="00A44FAB">
        <w:rPr>
          <w:rFonts w:ascii="Verdana" w:hAnsi="Verdana"/>
          <w:sz w:val="20"/>
        </w:rPr>
        <w:t xml:space="preserve"> dle této </w:t>
      </w:r>
      <w:r w:rsidR="00474D6C" w:rsidRPr="00A44FAB">
        <w:rPr>
          <w:rFonts w:ascii="Verdana" w:hAnsi="Verdana" w:cs="Arial"/>
          <w:sz w:val="20"/>
        </w:rPr>
        <w:t xml:space="preserve">Rámcové smlouvy </w:t>
      </w:r>
      <w:r w:rsidRPr="00A44FAB">
        <w:rPr>
          <w:rFonts w:ascii="Verdana" w:hAnsi="Verdana"/>
          <w:sz w:val="20"/>
        </w:rPr>
        <w:t xml:space="preserve">prostřednictvím </w:t>
      </w:r>
      <w:proofErr w:type="spellStart"/>
      <w:r w:rsidR="00262487" w:rsidRPr="00A44FAB">
        <w:rPr>
          <w:rFonts w:ascii="Verdana" w:hAnsi="Verdana"/>
          <w:sz w:val="20"/>
        </w:rPr>
        <w:t>kontakní</w:t>
      </w:r>
      <w:proofErr w:type="spellEnd"/>
      <w:r w:rsidR="00262487" w:rsidRPr="00A44FAB">
        <w:rPr>
          <w:rFonts w:ascii="Verdana" w:hAnsi="Verdana"/>
          <w:sz w:val="20"/>
        </w:rPr>
        <w:t xml:space="preserve"> </w:t>
      </w:r>
      <w:r w:rsidRPr="00A44FAB">
        <w:rPr>
          <w:rFonts w:ascii="Verdana" w:hAnsi="Verdana"/>
          <w:sz w:val="20"/>
        </w:rPr>
        <w:t>osoby</w:t>
      </w:r>
      <w:r w:rsidR="00262487" w:rsidRPr="00A44FAB">
        <w:rPr>
          <w:rFonts w:ascii="Verdana" w:hAnsi="Verdana"/>
          <w:sz w:val="20"/>
        </w:rPr>
        <w:t xml:space="preserve"> Objednatele uvedené v</w:t>
      </w:r>
      <w:r w:rsidR="001E4C7D" w:rsidRPr="00A44FAB">
        <w:rPr>
          <w:rFonts w:ascii="Verdana" w:hAnsi="Verdana"/>
          <w:sz w:val="20"/>
        </w:rPr>
        <w:t> článku 3</w:t>
      </w:r>
      <w:r w:rsidR="00262487" w:rsidRPr="00A44FAB">
        <w:rPr>
          <w:rFonts w:ascii="Verdana" w:hAnsi="Verdana"/>
          <w:sz w:val="20"/>
        </w:rPr>
        <w:t>, odst.</w:t>
      </w:r>
      <w:r w:rsidR="00B831DB" w:rsidRPr="00A44FAB">
        <w:rPr>
          <w:rFonts w:ascii="Verdana" w:hAnsi="Verdana"/>
          <w:sz w:val="20"/>
        </w:rPr>
        <w:t xml:space="preserve"> </w:t>
      </w:r>
      <w:r w:rsidR="001E4C7D" w:rsidRPr="00A44FAB">
        <w:rPr>
          <w:rFonts w:ascii="Verdana" w:hAnsi="Verdana"/>
          <w:sz w:val="20"/>
        </w:rPr>
        <w:t>3.5.2</w:t>
      </w:r>
      <w:r w:rsidRPr="00A44FAB">
        <w:rPr>
          <w:rFonts w:ascii="Verdana" w:hAnsi="Verdana"/>
          <w:sz w:val="20"/>
        </w:rPr>
        <w:t xml:space="preserve">, </w:t>
      </w:r>
      <w:r w:rsidR="00262487" w:rsidRPr="00A44FAB">
        <w:rPr>
          <w:rFonts w:ascii="Verdana" w:hAnsi="Verdana"/>
          <w:sz w:val="20"/>
        </w:rPr>
        <w:t xml:space="preserve">případně prostřednictvím další osoby, </w:t>
      </w:r>
      <w:r w:rsidRPr="00A44FAB">
        <w:rPr>
          <w:rFonts w:ascii="Verdana" w:hAnsi="Verdana"/>
          <w:sz w:val="20"/>
        </w:rPr>
        <w:t xml:space="preserve">kterou k tomu </w:t>
      </w:r>
      <w:r w:rsidR="005F63E8" w:rsidRPr="00A44FAB">
        <w:rPr>
          <w:rFonts w:ascii="Verdana" w:hAnsi="Verdana"/>
          <w:sz w:val="20"/>
        </w:rPr>
        <w:t xml:space="preserve">Objednatel </w:t>
      </w:r>
      <w:r w:rsidR="005678A7" w:rsidRPr="00A44FAB">
        <w:rPr>
          <w:rFonts w:ascii="Verdana" w:hAnsi="Verdana"/>
          <w:sz w:val="20"/>
        </w:rPr>
        <w:t>pověří</w:t>
      </w:r>
      <w:r w:rsidRPr="00A44FAB">
        <w:rPr>
          <w:rFonts w:ascii="Verdana" w:hAnsi="Verdana"/>
          <w:sz w:val="20"/>
        </w:rPr>
        <w:t>.</w:t>
      </w:r>
      <w:r w:rsidR="003B3D36" w:rsidRPr="00A44FAB">
        <w:rPr>
          <w:rFonts w:ascii="Verdana" w:hAnsi="Verdana"/>
          <w:sz w:val="20"/>
        </w:rPr>
        <w:t xml:space="preserve"> </w:t>
      </w:r>
    </w:p>
    <w:p w14:paraId="1B9BDA73" w14:textId="77777777" w:rsidR="005A3444" w:rsidRPr="003E4E92" w:rsidRDefault="005A3444" w:rsidP="005E6119">
      <w:pPr>
        <w:pStyle w:val="RLTextlnkuslovan"/>
        <w:widowControl w:val="0"/>
        <w:numPr>
          <w:ilvl w:val="0"/>
          <w:numId w:val="0"/>
        </w:numPr>
        <w:spacing w:after="0"/>
        <w:rPr>
          <w:rFonts w:ascii="Verdana" w:hAnsi="Verdana"/>
          <w:sz w:val="20"/>
          <w:szCs w:val="20"/>
        </w:rPr>
      </w:pPr>
    </w:p>
    <w:p w14:paraId="45182B71" w14:textId="77777777" w:rsidR="005A3444" w:rsidRPr="003E4E92" w:rsidRDefault="009666FD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 xml:space="preserve">Poskytovatel vždy upozorní </w:t>
      </w:r>
      <w:r w:rsidR="00E661D3" w:rsidRPr="003E4E92">
        <w:rPr>
          <w:rFonts w:ascii="Verdana" w:hAnsi="Verdana"/>
          <w:sz w:val="20"/>
          <w:szCs w:val="20"/>
          <w:lang w:val="cs-CZ"/>
        </w:rPr>
        <w:t xml:space="preserve">Objednatele </w:t>
      </w:r>
      <w:r w:rsidRPr="003E4E92">
        <w:rPr>
          <w:rFonts w:ascii="Verdana" w:hAnsi="Verdana"/>
          <w:sz w:val="20"/>
          <w:szCs w:val="20"/>
          <w:lang w:val="cs-CZ"/>
        </w:rPr>
        <w:t xml:space="preserve">na zřejmou nevhodnost jeho pokynů, jejichž následkem mu může vzniknout škoda. </w:t>
      </w:r>
    </w:p>
    <w:p w14:paraId="4B477AB2" w14:textId="7A06E467" w:rsidR="007B20A4" w:rsidRPr="00965F27" w:rsidRDefault="00965F27" w:rsidP="00917CB1">
      <w:pPr>
        <w:widowControl w:val="0"/>
        <w:numPr>
          <w:ilvl w:val="1"/>
          <w:numId w:val="7"/>
        </w:numPr>
        <w:spacing w:after="120" w:line="240" w:lineRule="exact"/>
        <w:ind w:left="567" w:hanging="567"/>
        <w:jc w:val="both"/>
        <w:rPr>
          <w:rFonts w:ascii="Verdana" w:hAnsi="Verdana"/>
          <w:sz w:val="20"/>
        </w:rPr>
      </w:pPr>
      <w:r w:rsidRPr="00965F27">
        <w:rPr>
          <w:rFonts w:ascii="Verdana" w:hAnsi="Verdana"/>
          <w:sz w:val="20"/>
        </w:rPr>
        <w:t>Poskytovatel není oprávněn postoupit práva a povinnosti, vyplývající mu z této Rámcové smlouvy bez předchozího písemného souhlasu objednatele. Postoupení práv a povinností dle předchozí věty bez předchozího písemného souhlasu objednatele je neplatné a neúčinné.</w:t>
      </w:r>
      <w:r w:rsidR="008D3D43">
        <w:rPr>
          <w:rFonts w:ascii="Verdana" w:hAnsi="Verdana"/>
          <w:sz w:val="20"/>
        </w:rPr>
        <w:t xml:space="preserve"> </w:t>
      </w:r>
      <w:r w:rsidR="002B74A1" w:rsidRPr="00965F27">
        <w:rPr>
          <w:rFonts w:ascii="Verdana" w:hAnsi="Verdana"/>
          <w:sz w:val="20"/>
        </w:rPr>
        <w:t xml:space="preserve">Postoupení práv a povinností se řídí úpravou </w:t>
      </w:r>
      <w:r w:rsidR="00044B76" w:rsidRPr="00965F27">
        <w:rPr>
          <w:rFonts w:ascii="Verdana" w:hAnsi="Verdana"/>
          <w:sz w:val="20"/>
        </w:rPr>
        <w:t>§ 1895 a násl. občanského zákoníku.</w:t>
      </w:r>
    </w:p>
    <w:p w14:paraId="103AE70B" w14:textId="77777777" w:rsidR="00981365" w:rsidRPr="00D363DB" w:rsidRDefault="00981365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bookmarkStart w:id="13" w:name="_Ref360030119"/>
      <w:r w:rsidRPr="003E4E92">
        <w:rPr>
          <w:rFonts w:ascii="Verdana" w:hAnsi="Verdana"/>
          <w:sz w:val="20"/>
          <w:szCs w:val="20"/>
        </w:rPr>
        <w:t xml:space="preserve">Poskytovatel se zavazuje, že nebude v rámci realizace plnění předmětu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propagovat žádné komerční subjekty, případně takové subjekty, kterým by takto mohla plynout výhoda</w:t>
      </w:r>
      <w:r w:rsidRPr="003E4E92">
        <w:rPr>
          <w:rFonts w:ascii="Verdana" w:hAnsi="Verdana"/>
          <w:sz w:val="20"/>
          <w:szCs w:val="20"/>
          <w:lang w:val="cs-CZ"/>
        </w:rPr>
        <w:t>.</w:t>
      </w:r>
      <w:bookmarkEnd w:id="13"/>
      <w:r w:rsidR="003B3D36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2368BD" w:rsidRPr="003E4E92">
        <w:rPr>
          <w:rFonts w:ascii="Verdana" w:hAnsi="Verdana"/>
          <w:sz w:val="20"/>
          <w:szCs w:val="20"/>
          <w:lang w:val="cs-CZ"/>
        </w:rPr>
        <w:t xml:space="preserve">Žádný z </w:t>
      </w:r>
      <w:r w:rsidR="0093231E">
        <w:rPr>
          <w:rFonts w:ascii="Verdana" w:hAnsi="Verdana"/>
          <w:sz w:val="20"/>
          <w:szCs w:val="20"/>
          <w:lang w:val="cs-CZ"/>
        </w:rPr>
        <w:t>v</w:t>
      </w:r>
      <w:r w:rsidR="003B3D36" w:rsidRPr="003E4E92">
        <w:rPr>
          <w:rFonts w:ascii="Verdana" w:hAnsi="Verdana"/>
          <w:sz w:val="20"/>
          <w:szCs w:val="20"/>
          <w:lang w:val="cs-CZ"/>
        </w:rPr>
        <w:t>ýstup</w:t>
      </w:r>
      <w:r w:rsidR="002368BD" w:rsidRPr="003E4E92">
        <w:rPr>
          <w:rFonts w:ascii="Verdana" w:hAnsi="Verdana"/>
          <w:sz w:val="20"/>
          <w:szCs w:val="20"/>
          <w:lang w:val="cs-CZ"/>
        </w:rPr>
        <w:t>ů</w:t>
      </w:r>
      <w:r w:rsidR="003B3D36" w:rsidRPr="003E4E92">
        <w:rPr>
          <w:rFonts w:ascii="Verdana" w:hAnsi="Verdana"/>
          <w:sz w:val="20"/>
          <w:szCs w:val="20"/>
          <w:lang w:val="cs-CZ"/>
        </w:rPr>
        <w:t xml:space="preserve"> z plnění této </w:t>
      </w:r>
      <w:r w:rsidR="008C4EBF">
        <w:rPr>
          <w:rFonts w:ascii="Verdana" w:hAnsi="Verdana" w:cs="Arial"/>
          <w:sz w:val="20"/>
        </w:rPr>
        <w:t>Rámcové smlouvy</w:t>
      </w:r>
      <w:r w:rsidR="008C4EBF" w:rsidRPr="003E4E92" w:rsidDel="008C4EBF">
        <w:rPr>
          <w:rFonts w:ascii="Verdana" w:hAnsi="Verdana"/>
          <w:sz w:val="20"/>
          <w:szCs w:val="20"/>
          <w:lang w:val="cs-CZ"/>
        </w:rPr>
        <w:t xml:space="preserve"> </w:t>
      </w:r>
      <w:r w:rsidR="003408DD" w:rsidRPr="003E4E92">
        <w:rPr>
          <w:rFonts w:ascii="Verdana" w:hAnsi="Verdana"/>
          <w:sz w:val="20"/>
          <w:szCs w:val="20"/>
          <w:lang w:val="cs-CZ"/>
        </w:rPr>
        <w:t xml:space="preserve">nebude </w:t>
      </w:r>
      <w:r w:rsidR="003B3D36" w:rsidRPr="003E4E92">
        <w:rPr>
          <w:rFonts w:ascii="Verdana" w:hAnsi="Verdana"/>
          <w:sz w:val="20"/>
          <w:szCs w:val="20"/>
          <w:lang w:val="cs-CZ"/>
        </w:rPr>
        <w:t>opatřen logy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="003B3D36" w:rsidRPr="003E4E92">
        <w:rPr>
          <w:rFonts w:ascii="Verdana" w:hAnsi="Verdana"/>
          <w:sz w:val="20"/>
          <w:szCs w:val="20"/>
          <w:lang w:val="cs-CZ"/>
        </w:rPr>
        <w:t>a označením Poskytovatele.</w:t>
      </w:r>
    </w:p>
    <w:p w14:paraId="3EBE4572" w14:textId="1847B8F2" w:rsidR="00D363DB" w:rsidRPr="00994AA4" w:rsidRDefault="00F9009E" w:rsidP="00AB48ED">
      <w:pPr>
        <w:pStyle w:val="Odstavecseseznamem"/>
        <w:numPr>
          <w:ilvl w:val="1"/>
          <w:numId w:val="7"/>
        </w:numPr>
        <w:spacing w:after="120" w:line="280" w:lineRule="exact"/>
        <w:ind w:left="567" w:hanging="567"/>
        <w:jc w:val="both"/>
        <w:rPr>
          <w:rFonts w:ascii="Verdana" w:hAnsi="Verdana"/>
          <w:sz w:val="20"/>
          <w:lang w:val="x-none" w:eastAsia="x-none"/>
        </w:rPr>
      </w:pPr>
      <w:r>
        <w:rPr>
          <w:rFonts w:ascii="Verdana" w:hAnsi="Verdana"/>
          <w:sz w:val="20"/>
          <w:lang w:eastAsia="x-none"/>
        </w:rPr>
        <w:t>Poskytovatel</w:t>
      </w:r>
      <w:r w:rsidR="00DE0022" w:rsidRPr="00994AA4">
        <w:rPr>
          <w:rFonts w:ascii="Verdana" w:hAnsi="Verdana"/>
          <w:sz w:val="20"/>
          <w:lang w:val="x-none" w:eastAsia="x-none"/>
        </w:rPr>
        <w:t xml:space="preserve"> poskytuje Objednateli záruku na služby na dobu </w:t>
      </w:r>
      <w:r w:rsidR="00EB2932" w:rsidRPr="00994AA4">
        <w:rPr>
          <w:rFonts w:ascii="Verdana" w:hAnsi="Verdana"/>
          <w:sz w:val="20"/>
          <w:lang w:val="x-none" w:eastAsia="x-none"/>
        </w:rPr>
        <w:t>dvou (2)</w:t>
      </w:r>
      <w:r w:rsidR="00DE0022" w:rsidRPr="00994AA4">
        <w:rPr>
          <w:rFonts w:ascii="Verdana" w:hAnsi="Verdana"/>
          <w:sz w:val="20"/>
          <w:lang w:val="x-none" w:eastAsia="x-none"/>
        </w:rPr>
        <w:t xml:space="preserve"> měsíců ode dne převzetí služby Objednatelem bez jakýchkoliv vad a nedodělků. Zárukou přejímá </w:t>
      </w:r>
      <w:r>
        <w:rPr>
          <w:rFonts w:ascii="Verdana" w:hAnsi="Verdana"/>
          <w:sz w:val="20"/>
          <w:lang w:eastAsia="x-none"/>
        </w:rPr>
        <w:t>Poskytovatel</w:t>
      </w:r>
      <w:r w:rsidRPr="00994AA4">
        <w:rPr>
          <w:rFonts w:ascii="Verdana" w:hAnsi="Verdana"/>
          <w:sz w:val="20"/>
          <w:lang w:val="x-none" w:eastAsia="x-none"/>
        </w:rPr>
        <w:t xml:space="preserve"> </w:t>
      </w:r>
      <w:r w:rsidR="00DE0022" w:rsidRPr="00994AA4">
        <w:rPr>
          <w:rFonts w:ascii="Verdana" w:hAnsi="Verdana"/>
          <w:sz w:val="20"/>
          <w:lang w:val="x-none" w:eastAsia="x-none"/>
        </w:rPr>
        <w:t xml:space="preserve">závazek, že dodané služby budou po tuto dobu způsobilé pro použití ke </w:t>
      </w:r>
      <w:r w:rsidR="00DE0022" w:rsidRPr="00994AA4">
        <w:rPr>
          <w:rFonts w:ascii="Verdana" w:hAnsi="Verdana"/>
          <w:sz w:val="20"/>
          <w:lang w:val="x-none" w:eastAsia="x-none"/>
        </w:rPr>
        <w:lastRenderedPageBreak/>
        <w:t>smluvenému, jinak k obvyklému účelu, a že si zachovají smluvené, jinak obvyklé vlastnosti. Dodavatel odpovídá za jakoukoliv vadu, jež se vyskytne v</w:t>
      </w:r>
      <w:r w:rsidR="00EB2932" w:rsidRPr="00994AA4">
        <w:rPr>
          <w:rFonts w:ascii="Verdana" w:hAnsi="Verdana"/>
          <w:sz w:val="20"/>
          <w:lang w:val="x-none" w:eastAsia="x-none"/>
        </w:rPr>
        <w:t> </w:t>
      </w:r>
      <w:r w:rsidR="00DE0022" w:rsidRPr="00994AA4">
        <w:rPr>
          <w:rFonts w:ascii="Verdana" w:hAnsi="Verdana"/>
          <w:sz w:val="20"/>
          <w:lang w:val="x-none" w:eastAsia="x-none"/>
        </w:rPr>
        <w:t xml:space="preserve">době trvání záruky. Objednatel je povinen záruční vady oznámit </w:t>
      </w:r>
      <w:proofErr w:type="spellStart"/>
      <w:r>
        <w:rPr>
          <w:rFonts w:ascii="Verdana" w:hAnsi="Verdana"/>
          <w:sz w:val="20"/>
          <w:lang w:eastAsia="x-none"/>
        </w:rPr>
        <w:t>Poskytova</w:t>
      </w:r>
      <w:r w:rsidRPr="00994AA4">
        <w:rPr>
          <w:rFonts w:ascii="Verdana" w:hAnsi="Verdana"/>
          <w:sz w:val="20"/>
          <w:lang w:val="x-none" w:eastAsia="x-none"/>
        </w:rPr>
        <w:t>teli</w:t>
      </w:r>
      <w:proofErr w:type="spellEnd"/>
      <w:r w:rsidRPr="00994AA4">
        <w:rPr>
          <w:rFonts w:ascii="Verdana" w:hAnsi="Verdana"/>
          <w:sz w:val="20"/>
          <w:lang w:val="x-none" w:eastAsia="x-none"/>
        </w:rPr>
        <w:t xml:space="preserve"> </w:t>
      </w:r>
      <w:r w:rsidR="00DE0022" w:rsidRPr="00994AA4">
        <w:rPr>
          <w:rFonts w:ascii="Verdana" w:hAnsi="Verdana"/>
          <w:sz w:val="20"/>
          <w:lang w:val="x-none" w:eastAsia="x-none"/>
        </w:rPr>
        <w:t xml:space="preserve">nejpozději do 30 dnů od jejich zjištění. </w:t>
      </w:r>
      <w:r w:rsidR="009B364D">
        <w:rPr>
          <w:rFonts w:ascii="Verdana" w:hAnsi="Verdana"/>
          <w:sz w:val="20"/>
          <w:lang w:eastAsia="x-none"/>
        </w:rPr>
        <w:t xml:space="preserve">Poskytovatel je povinen odstranit záruční vady nejpozději do 30 dnů od jejich oznámení ze strany Objednavatele. </w:t>
      </w:r>
      <w:r w:rsidR="00DE0022" w:rsidRPr="00994AA4">
        <w:rPr>
          <w:rFonts w:ascii="Verdana" w:hAnsi="Verdana"/>
          <w:sz w:val="20"/>
          <w:lang w:val="x-none" w:eastAsia="x-none"/>
        </w:rPr>
        <w:t>Záruční doba neběží po d</w:t>
      </w:r>
      <w:r w:rsidR="00DE0022" w:rsidRPr="00994AA4">
        <w:rPr>
          <w:rFonts w:ascii="Verdana" w:hAnsi="Verdana"/>
          <w:sz w:val="20"/>
          <w:lang w:eastAsia="x-none"/>
        </w:rPr>
        <w:t xml:space="preserve">obu, po kterou Objednatel nemůže služby užívat pro vady, za které odpovídá </w:t>
      </w:r>
      <w:r>
        <w:rPr>
          <w:rFonts w:ascii="Verdana" w:hAnsi="Verdana"/>
          <w:sz w:val="20"/>
          <w:lang w:eastAsia="x-none"/>
        </w:rPr>
        <w:t>Poskyto</w:t>
      </w:r>
      <w:r w:rsidRPr="00994AA4">
        <w:rPr>
          <w:rFonts w:ascii="Verdana" w:hAnsi="Verdana"/>
          <w:sz w:val="20"/>
          <w:lang w:eastAsia="x-none"/>
        </w:rPr>
        <w:t>vatel</w:t>
      </w:r>
      <w:r w:rsidR="00DE0022" w:rsidRPr="00994AA4">
        <w:rPr>
          <w:rFonts w:ascii="Verdana" w:hAnsi="Verdana"/>
          <w:sz w:val="20"/>
          <w:lang w:eastAsia="x-none"/>
        </w:rPr>
        <w:t>.</w:t>
      </w:r>
    </w:p>
    <w:p w14:paraId="247B05F3" w14:textId="77777777" w:rsidR="005A3444" w:rsidRPr="003E4E92" w:rsidRDefault="006B1E1A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 w:rsidRPr="00EB2932">
        <w:rPr>
          <w:rFonts w:ascii="Verdana" w:hAnsi="Verdana"/>
          <w:sz w:val="20"/>
          <w:szCs w:val="20"/>
        </w:rPr>
        <w:t xml:space="preserve">Poskytovatel se zavazuje, že bude mít po celou dobu účinnosti </w:t>
      </w:r>
      <w:r w:rsidR="00474D6C" w:rsidRPr="00EB2932">
        <w:rPr>
          <w:rFonts w:ascii="Verdana" w:hAnsi="Verdana"/>
          <w:sz w:val="20"/>
          <w:szCs w:val="20"/>
        </w:rPr>
        <w:t xml:space="preserve">Rámcové smlouvy </w:t>
      </w:r>
      <w:r w:rsidRPr="00EB2932">
        <w:rPr>
          <w:rFonts w:ascii="Verdana" w:hAnsi="Verdana"/>
          <w:sz w:val="20"/>
          <w:szCs w:val="20"/>
        </w:rPr>
        <w:t>sjedn</w:t>
      </w:r>
      <w:r w:rsidR="005E5AF7" w:rsidRPr="00EB2932">
        <w:rPr>
          <w:rFonts w:ascii="Verdana" w:hAnsi="Verdana"/>
          <w:sz w:val="20"/>
          <w:szCs w:val="20"/>
        </w:rPr>
        <w:t>a</w:t>
      </w:r>
      <w:r w:rsidRPr="00EB2932">
        <w:rPr>
          <w:rFonts w:ascii="Verdana" w:hAnsi="Verdana"/>
          <w:sz w:val="20"/>
          <w:szCs w:val="20"/>
        </w:rPr>
        <w:t>n</w:t>
      </w:r>
      <w:r w:rsidR="005E5AF7" w:rsidRPr="00EB2932">
        <w:rPr>
          <w:rFonts w:ascii="Verdana" w:hAnsi="Verdana"/>
          <w:sz w:val="20"/>
          <w:szCs w:val="20"/>
        </w:rPr>
        <w:t>o</w:t>
      </w:r>
      <w:r w:rsidRPr="00EB2932">
        <w:rPr>
          <w:rFonts w:ascii="Verdana" w:hAnsi="Verdana"/>
          <w:sz w:val="20"/>
          <w:szCs w:val="20"/>
        </w:rPr>
        <w:t xml:space="preserve">u pojistnou smlouvu, jejímž předmětem je pojištění odpovědnosti za škodu způsobenou Poskytovatelem třetí osobě s limitem pojistného plnění </w:t>
      </w:r>
      <w:r w:rsidR="0045634E" w:rsidRPr="00EB2932">
        <w:rPr>
          <w:rFonts w:ascii="Verdana" w:hAnsi="Verdana"/>
          <w:sz w:val="20"/>
          <w:szCs w:val="20"/>
        </w:rPr>
        <w:t xml:space="preserve">v hodnotě </w:t>
      </w:r>
      <w:r w:rsidR="00DD02C1" w:rsidRPr="00EB2932">
        <w:rPr>
          <w:rFonts w:ascii="Verdana" w:hAnsi="Verdana"/>
          <w:sz w:val="20"/>
          <w:szCs w:val="20"/>
        </w:rPr>
        <w:t xml:space="preserve">minimálně </w:t>
      </w:r>
      <w:r w:rsidR="006A1DBE" w:rsidRPr="00EB2932">
        <w:rPr>
          <w:rFonts w:ascii="Verdana" w:hAnsi="Verdana"/>
          <w:sz w:val="20"/>
          <w:szCs w:val="20"/>
        </w:rPr>
        <w:t>2</w:t>
      </w:r>
      <w:r w:rsidR="0045634E" w:rsidRPr="00EB2932">
        <w:rPr>
          <w:rFonts w:ascii="Verdana" w:hAnsi="Verdana"/>
          <w:sz w:val="20"/>
          <w:szCs w:val="20"/>
        </w:rPr>
        <w:t xml:space="preserve">.000.000,- Kč, </w:t>
      </w:r>
      <w:r w:rsidR="00CD0BAD" w:rsidRPr="00EB2932">
        <w:rPr>
          <w:rFonts w:ascii="Verdana" w:hAnsi="Verdana"/>
          <w:sz w:val="20"/>
          <w:szCs w:val="20"/>
        </w:rPr>
        <w:t>(</w:t>
      </w:r>
      <w:r w:rsidR="0045634E" w:rsidRPr="00EB2932">
        <w:rPr>
          <w:rFonts w:ascii="Verdana" w:hAnsi="Verdana"/>
          <w:sz w:val="20"/>
          <w:szCs w:val="20"/>
        </w:rPr>
        <w:t>slovy</w:t>
      </w:r>
      <w:r w:rsidR="00CD0BAD" w:rsidRPr="00EB2932">
        <w:rPr>
          <w:rFonts w:ascii="Verdana" w:hAnsi="Verdana"/>
          <w:sz w:val="20"/>
          <w:szCs w:val="20"/>
        </w:rPr>
        <w:t>:</w:t>
      </w:r>
      <w:r w:rsidR="0045634E" w:rsidRPr="00EB2932">
        <w:rPr>
          <w:rFonts w:ascii="Verdana" w:hAnsi="Verdana"/>
          <w:sz w:val="20"/>
          <w:szCs w:val="20"/>
        </w:rPr>
        <w:t xml:space="preserve"> </w:t>
      </w:r>
      <w:r w:rsidR="006A1DBE" w:rsidRPr="00EB2932">
        <w:rPr>
          <w:rFonts w:ascii="Verdana" w:hAnsi="Verdana"/>
          <w:sz w:val="20"/>
          <w:szCs w:val="20"/>
        </w:rPr>
        <w:t xml:space="preserve">dva </w:t>
      </w:r>
      <w:r w:rsidR="0045634E" w:rsidRPr="00EB2932">
        <w:rPr>
          <w:rFonts w:ascii="Verdana" w:hAnsi="Verdana"/>
          <w:sz w:val="20"/>
          <w:szCs w:val="20"/>
        </w:rPr>
        <w:t>milion</w:t>
      </w:r>
      <w:r w:rsidR="006A1DBE" w:rsidRPr="00EB2932">
        <w:rPr>
          <w:rFonts w:ascii="Verdana" w:hAnsi="Verdana"/>
          <w:sz w:val="20"/>
          <w:szCs w:val="20"/>
        </w:rPr>
        <w:t>y</w:t>
      </w:r>
      <w:r w:rsidR="0045634E" w:rsidRPr="00EB2932">
        <w:rPr>
          <w:rFonts w:ascii="Verdana" w:hAnsi="Verdana"/>
          <w:sz w:val="20"/>
          <w:szCs w:val="20"/>
        </w:rPr>
        <w:t xml:space="preserve"> korun českých</w:t>
      </w:r>
      <w:r w:rsidR="00CD0BAD" w:rsidRPr="00EB2932">
        <w:rPr>
          <w:rFonts w:ascii="Verdana" w:hAnsi="Verdana"/>
          <w:sz w:val="20"/>
          <w:szCs w:val="20"/>
        </w:rPr>
        <w:t>)</w:t>
      </w:r>
      <w:r w:rsidR="00DD02C1" w:rsidRPr="00EB2932">
        <w:rPr>
          <w:rFonts w:ascii="Verdana" w:hAnsi="Verdana"/>
          <w:sz w:val="20"/>
          <w:szCs w:val="20"/>
        </w:rPr>
        <w:t>. Kopii pojistné smlouvy je Poskytovatel povinen na vyžádání Objednatele předložit bez zbytečného odkladu.</w:t>
      </w:r>
    </w:p>
    <w:p w14:paraId="1EA00575" w14:textId="77777777" w:rsidR="00622AC1" w:rsidRDefault="00622AC1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Doručování </w:t>
      </w:r>
      <w:r w:rsidR="005F63E8" w:rsidRPr="003E4E92">
        <w:rPr>
          <w:rFonts w:ascii="Verdana" w:hAnsi="Verdana"/>
          <w:sz w:val="20"/>
          <w:szCs w:val="20"/>
          <w:lang w:val="cs-CZ"/>
        </w:rPr>
        <w:t xml:space="preserve">písemností </w:t>
      </w:r>
      <w:r w:rsidRPr="003E4E92">
        <w:rPr>
          <w:rFonts w:ascii="Verdana" w:hAnsi="Verdana"/>
          <w:sz w:val="20"/>
          <w:szCs w:val="20"/>
        </w:rPr>
        <w:t xml:space="preserve">mezi smluvními stranami se uskutečňuje na adresy uvedené v záhlaví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</w:rPr>
        <w:t xml:space="preserve">. Smluvní strana má povinnost oznámit </w:t>
      </w:r>
      <w:r w:rsidR="005F63E8" w:rsidRPr="003E4E92">
        <w:rPr>
          <w:rFonts w:ascii="Verdana" w:hAnsi="Verdana"/>
          <w:sz w:val="20"/>
          <w:szCs w:val="20"/>
          <w:lang w:val="cs-CZ"/>
        </w:rPr>
        <w:t>nejpozději</w:t>
      </w:r>
      <w:r w:rsidR="005F2867" w:rsidRPr="003E4E92">
        <w:rPr>
          <w:rFonts w:ascii="Verdana" w:hAnsi="Verdana"/>
          <w:sz w:val="20"/>
          <w:szCs w:val="20"/>
          <w:lang w:val="cs-CZ"/>
        </w:rPr>
        <w:br/>
      </w:r>
      <w:r w:rsidRPr="003E4E92">
        <w:rPr>
          <w:rFonts w:ascii="Verdana" w:hAnsi="Verdana"/>
          <w:sz w:val="20"/>
          <w:szCs w:val="20"/>
        </w:rPr>
        <w:t>do deseti (10) dnů druhé smluvní straně změnu svého sídla nebo jiné kontaktní adresy, popř. jiných údajů</w:t>
      </w:r>
      <w:r w:rsidR="00D363DB">
        <w:rPr>
          <w:rFonts w:ascii="Verdana" w:hAnsi="Verdana"/>
          <w:sz w:val="20"/>
          <w:szCs w:val="20"/>
          <w:lang w:val="cs-CZ"/>
        </w:rPr>
        <w:t>, bez nutnosti uzavřít dodatek k této Rámcové smlouvě</w:t>
      </w:r>
      <w:r w:rsidRPr="003E4E92">
        <w:rPr>
          <w:rFonts w:ascii="Verdana" w:hAnsi="Verdana"/>
          <w:sz w:val="20"/>
          <w:szCs w:val="20"/>
        </w:rPr>
        <w:t>. Vůči druhé smluvní straně je změna účinná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až </w:t>
      </w:r>
      <w:r w:rsidR="005F63E8" w:rsidRPr="003E4E92">
        <w:rPr>
          <w:rFonts w:ascii="Verdana" w:hAnsi="Verdana"/>
          <w:sz w:val="20"/>
          <w:szCs w:val="20"/>
          <w:lang w:val="cs-CZ"/>
        </w:rPr>
        <w:t xml:space="preserve">okamžikem, kdy </w:t>
      </w:r>
      <w:r w:rsidRPr="003E4E92">
        <w:rPr>
          <w:rFonts w:ascii="Verdana" w:hAnsi="Verdana"/>
          <w:sz w:val="20"/>
          <w:szCs w:val="20"/>
        </w:rPr>
        <w:t xml:space="preserve">se o ní </w:t>
      </w:r>
      <w:r w:rsidR="005F63E8" w:rsidRPr="003E4E92">
        <w:rPr>
          <w:rFonts w:ascii="Verdana" w:hAnsi="Verdana"/>
          <w:sz w:val="20"/>
          <w:szCs w:val="20"/>
          <w:lang w:val="cs-CZ"/>
        </w:rPr>
        <w:t xml:space="preserve">prokazatelně </w:t>
      </w:r>
      <w:r w:rsidRPr="003E4E92">
        <w:rPr>
          <w:rFonts w:ascii="Verdana" w:hAnsi="Verdana"/>
          <w:sz w:val="20"/>
          <w:szCs w:val="20"/>
        </w:rPr>
        <w:t>dozví.</w:t>
      </w:r>
    </w:p>
    <w:p w14:paraId="7BFE2C99" w14:textId="77777777" w:rsidR="00FA1C99" w:rsidRPr="00750A03" w:rsidRDefault="00FA1C99" w:rsidP="00AB48ED">
      <w:pPr>
        <w:pStyle w:val="RLTextlnkuslovan"/>
        <w:widowControl w:val="0"/>
        <w:numPr>
          <w:ilvl w:val="1"/>
          <w:numId w:val="7"/>
        </w:numPr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Poskytovatel tímto prohlašuje, že na sebe přebírá nebezpečí změny okolností po uzavření Rámcové smlouvy ve smyslu § 1765 odst. 2. občanského zákoníku. </w:t>
      </w:r>
    </w:p>
    <w:p w14:paraId="6101D447" w14:textId="77777777" w:rsidR="00750A03" w:rsidRDefault="00750A03" w:rsidP="00ED70C8">
      <w:pPr>
        <w:pStyle w:val="Odstavecseseznamem"/>
        <w:numPr>
          <w:ilvl w:val="1"/>
          <w:numId w:val="7"/>
        </w:numPr>
        <w:tabs>
          <w:tab w:val="left" w:pos="0"/>
        </w:tabs>
        <w:spacing w:line="276" w:lineRule="auto"/>
        <w:ind w:left="567" w:hanging="567"/>
        <w:rPr>
          <w:rFonts w:ascii="Verdana" w:hAnsi="Verdana" w:cs="Tahoma"/>
          <w:sz w:val="20"/>
        </w:rPr>
      </w:pPr>
      <w:r w:rsidRPr="00750A03">
        <w:rPr>
          <w:rFonts w:ascii="Verdana" w:hAnsi="Verdana" w:cs="Tahoma"/>
          <w:sz w:val="20"/>
        </w:rPr>
        <w:t>Poskytovatel odpovídá za kvalitu a úplnost plnění dle této smlouvy a zaručuje se, že plnění bude probíhat v souladu s podmínkami této smlouvy a zadávací dokumentací.</w:t>
      </w:r>
      <w:r w:rsidR="00404FFC">
        <w:rPr>
          <w:rFonts w:ascii="Verdana" w:hAnsi="Verdana" w:cs="Tahoma"/>
          <w:sz w:val="20"/>
        </w:rPr>
        <w:t xml:space="preserve"> Pokud Poskytovatel použije k plnění této Rámcové smlouvy třetí osobu, odpovídá jako by plnil sám. </w:t>
      </w:r>
    </w:p>
    <w:p w14:paraId="1E399ACF" w14:textId="77777777" w:rsidR="00AD59EF" w:rsidRDefault="00AD59EF" w:rsidP="00ED70C8">
      <w:pPr>
        <w:pStyle w:val="Odstavecseseznamem"/>
        <w:tabs>
          <w:tab w:val="left" w:pos="0"/>
        </w:tabs>
        <w:spacing w:line="276" w:lineRule="auto"/>
        <w:ind w:left="567"/>
        <w:rPr>
          <w:rFonts w:ascii="Verdana" w:hAnsi="Verdana" w:cs="Tahoma"/>
          <w:sz w:val="20"/>
        </w:rPr>
      </w:pPr>
    </w:p>
    <w:p w14:paraId="22F4CA12" w14:textId="7A3F44CC" w:rsidR="00AD59EF" w:rsidRPr="00AD59EF" w:rsidRDefault="00AD59EF" w:rsidP="00ED70C8">
      <w:pPr>
        <w:pStyle w:val="Odstavecseseznamem"/>
        <w:numPr>
          <w:ilvl w:val="1"/>
          <w:numId w:val="7"/>
        </w:numPr>
        <w:tabs>
          <w:tab w:val="left" w:pos="1134"/>
        </w:tabs>
        <w:suppressAutoHyphens w:val="0"/>
        <w:overflowPunct/>
        <w:autoSpaceDE/>
        <w:spacing w:line="276" w:lineRule="auto"/>
        <w:ind w:left="567" w:hanging="567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</w:t>
      </w:r>
      <w:r w:rsidR="00E30B64">
        <w:rPr>
          <w:rFonts w:ascii="Verdana" w:hAnsi="Verdana"/>
          <w:sz w:val="20"/>
        </w:rPr>
        <w:t xml:space="preserve">je povinen </w:t>
      </w:r>
      <w:r w:rsidRPr="00AD59EF">
        <w:rPr>
          <w:rFonts w:ascii="Verdana" w:hAnsi="Verdana"/>
          <w:sz w:val="20"/>
        </w:rPr>
        <w:t>s konečnou platností oznámit předp</w:t>
      </w:r>
      <w:r w:rsidR="001C6174">
        <w:rPr>
          <w:rFonts w:ascii="Verdana" w:hAnsi="Verdana"/>
          <w:sz w:val="20"/>
        </w:rPr>
        <w:t>okládaný počet účastníků minimálně</w:t>
      </w:r>
      <w:r w:rsidRPr="00AD59EF">
        <w:rPr>
          <w:rFonts w:ascii="Verdana" w:hAnsi="Verdana"/>
          <w:sz w:val="20"/>
        </w:rPr>
        <w:t xml:space="preserve"> </w:t>
      </w:r>
      <w:r w:rsidR="00F85250">
        <w:rPr>
          <w:rFonts w:ascii="Verdana" w:hAnsi="Verdana"/>
          <w:sz w:val="20"/>
        </w:rPr>
        <w:t>72 hodin</w:t>
      </w:r>
      <w:r w:rsidR="00383C47">
        <w:rPr>
          <w:rFonts w:ascii="Verdana" w:hAnsi="Verdana"/>
          <w:sz w:val="20"/>
        </w:rPr>
        <w:t xml:space="preserve"> </w:t>
      </w:r>
      <w:r w:rsidRPr="00AD59EF">
        <w:rPr>
          <w:rFonts w:ascii="Verdana" w:hAnsi="Verdana"/>
          <w:sz w:val="20"/>
        </w:rPr>
        <w:t xml:space="preserve">před vlastním konáním Akce. Toto číslo bude považováno za závazně potvrzený počet účastníků, který již nelze snížit, a veškeré platby budou účtovány na základě tohoto počtu. Pokud ve stanovené době </w:t>
      </w:r>
      <w:r>
        <w:rPr>
          <w:rFonts w:ascii="Verdana" w:hAnsi="Verdana"/>
          <w:sz w:val="20"/>
        </w:rPr>
        <w:t>Poskytovatel</w:t>
      </w:r>
      <w:r w:rsidRPr="00AD59EF">
        <w:rPr>
          <w:rFonts w:ascii="Verdana" w:hAnsi="Verdana"/>
          <w:sz w:val="20"/>
        </w:rPr>
        <w:t xml:space="preserve"> neobdrží žádné závazné potvrzení počtu účastníků </w:t>
      </w:r>
      <w:r>
        <w:rPr>
          <w:rFonts w:ascii="Verdana" w:hAnsi="Verdana"/>
          <w:sz w:val="20"/>
        </w:rPr>
        <w:t>a</w:t>
      </w:r>
      <w:r w:rsidRPr="00AD59EF">
        <w:rPr>
          <w:rFonts w:ascii="Verdana" w:hAnsi="Verdana"/>
          <w:sz w:val="20"/>
        </w:rPr>
        <w:t>kce</w:t>
      </w:r>
      <w:r>
        <w:rPr>
          <w:rFonts w:ascii="Verdana" w:hAnsi="Verdana"/>
          <w:sz w:val="20"/>
        </w:rPr>
        <w:t xml:space="preserve"> dle tohoto odstavce</w:t>
      </w:r>
      <w:r w:rsidRPr="00AD59EF">
        <w:rPr>
          <w:rFonts w:ascii="Verdana" w:hAnsi="Verdana"/>
          <w:sz w:val="20"/>
        </w:rPr>
        <w:t xml:space="preserve">, bude </w:t>
      </w:r>
      <w:r>
        <w:rPr>
          <w:rFonts w:ascii="Verdana" w:hAnsi="Verdana"/>
          <w:sz w:val="20"/>
        </w:rPr>
        <w:t>Poskytovatel</w:t>
      </w:r>
      <w:r w:rsidRPr="00AD59EF">
        <w:rPr>
          <w:rFonts w:ascii="Verdana" w:hAnsi="Verdana"/>
          <w:sz w:val="20"/>
        </w:rPr>
        <w:t xml:space="preserve"> za závazně potvrzený počet účastníků považovat původně předpokládaný </w:t>
      </w:r>
      <w:r w:rsidR="00E30B64" w:rsidRPr="00AD59EF">
        <w:rPr>
          <w:rFonts w:ascii="Verdana" w:hAnsi="Verdana"/>
          <w:sz w:val="20"/>
        </w:rPr>
        <w:t>počet osob</w:t>
      </w:r>
      <w:r w:rsidR="00E30B64">
        <w:rPr>
          <w:rFonts w:ascii="Verdana" w:hAnsi="Verdana"/>
          <w:sz w:val="20"/>
        </w:rPr>
        <w:t xml:space="preserve"> </w:t>
      </w:r>
      <w:r w:rsidR="00E30B64" w:rsidRPr="00AD59EF">
        <w:rPr>
          <w:rFonts w:ascii="Verdana" w:hAnsi="Verdana"/>
          <w:sz w:val="20"/>
        </w:rPr>
        <w:t xml:space="preserve">udaný </w:t>
      </w:r>
      <w:r>
        <w:rPr>
          <w:rFonts w:ascii="Verdana" w:hAnsi="Verdana"/>
          <w:sz w:val="20"/>
        </w:rPr>
        <w:t>v </w:t>
      </w:r>
      <w:proofErr w:type="spellStart"/>
      <w:r>
        <w:rPr>
          <w:rFonts w:ascii="Verdana" w:hAnsi="Verdana"/>
          <w:sz w:val="20"/>
        </w:rPr>
        <w:t>objednavce</w:t>
      </w:r>
      <w:proofErr w:type="spellEnd"/>
      <w:r>
        <w:rPr>
          <w:rFonts w:ascii="Verdana" w:hAnsi="Verdana"/>
          <w:sz w:val="20"/>
        </w:rPr>
        <w:t xml:space="preserve"> Objednatele</w:t>
      </w:r>
      <w:r w:rsidRPr="00AD59EF">
        <w:rPr>
          <w:rFonts w:ascii="Verdana" w:hAnsi="Verdana"/>
          <w:sz w:val="20"/>
        </w:rPr>
        <w:t xml:space="preserve"> a veškeré platby budou účtovány na základě takového počtu. </w:t>
      </w:r>
    </w:p>
    <w:p w14:paraId="23F8EA56" w14:textId="77777777" w:rsidR="00AD59EF" w:rsidRPr="00AD59EF" w:rsidRDefault="00AD59EF" w:rsidP="00ED70C8">
      <w:pPr>
        <w:pStyle w:val="Odstavecseseznamem"/>
        <w:tabs>
          <w:tab w:val="left" w:pos="0"/>
        </w:tabs>
        <w:spacing w:line="276" w:lineRule="auto"/>
        <w:ind w:left="567"/>
        <w:rPr>
          <w:rFonts w:ascii="Verdana" w:hAnsi="Verdana" w:cs="Tahoma"/>
          <w:sz w:val="20"/>
        </w:rPr>
      </w:pPr>
    </w:p>
    <w:p w14:paraId="1F4297E5" w14:textId="77777777" w:rsidR="00750A03" w:rsidRPr="00AD59EF" w:rsidRDefault="00750A03" w:rsidP="00AD59EF">
      <w:pPr>
        <w:pStyle w:val="RLTextlnkuslovan"/>
        <w:widowControl w:val="0"/>
        <w:numPr>
          <w:ilvl w:val="0"/>
          <w:numId w:val="0"/>
        </w:numPr>
        <w:ind w:left="1004"/>
        <w:rPr>
          <w:rFonts w:ascii="Verdana" w:hAnsi="Verdana"/>
          <w:sz w:val="20"/>
          <w:szCs w:val="20"/>
          <w:lang w:val="cs-CZ"/>
        </w:rPr>
      </w:pPr>
    </w:p>
    <w:p w14:paraId="58C9FDF0" w14:textId="77777777" w:rsidR="001A0559" w:rsidRPr="003E4E92" w:rsidRDefault="001A0559" w:rsidP="006666B4">
      <w:pPr>
        <w:widowControl w:val="0"/>
        <w:tabs>
          <w:tab w:val="left" w:pos="1278"/>
          <w:tab w:val="left" w:pos="1296"/>
        </w:tabs>
        <w:suppressAutoHyphens w:val="0"/>
        <w:rPr>
          <w:rFonts w:ascii="Verdana" w:hAnsi="Verdana" w:cs="Arial"/>
          <w:bCs/>
          <w:sz w:val="20"/>
        </w:rPr>
      </w:pPr>
      <w:bookmarkStart w:id="14" w:name="_Ref260209684"/>
    </w:p>
    <w:p w14:paraId="581FC08B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rFonts w:ascii="Verdana" w:hAnsi="Verdana"/>
          <w:sz w:val="20"/>
          <w:szCs w:val="20"/>
        </w:rPr>
      </w:pPr>
      <w:bookmarkStart w:id="15" w:name="_Ref359938667"/>
    </w:p>
    <w:bookmarkEnd w:id="15"/>
    <w:p w14:paraId="552A84F6" w14:textId="77777777" w:rsidR="00680B86" w:rsidRPr="003E4E9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>Ochrana informací</w:t>
      </w:r>
      <w:r w:rsidRPr="003E4E92">
        <w:rPr>
          <w:rFonts w:ascii="Verdana" w:hAnsi="Verdana"/>
          <w:sz w:val="20"/>
          <w:szCs w:val="20"/>
          <w:lang w:val="cs-CZ"/>
        </w:rPr>
        <w:t>, mlčenlivost</w:t>
      </w:r>
    </w:p>
    <w:bookmarkEnd w:id="14"/>
    <w:p w14:paraId="5B3BC3DB" w14:textId="77777777" w:rsidR="005A3444" w:rsidRPr="003E4E92" w:rsidRDefault="002412CE" w:rsidP="00AB48ED">
      <w:pPr>
        <w:pStyle w:val="RLTextlnkuslovan"/>
        <w:widowControl w:val="0"/>
        <w:numPr>
          <w:ilvl w:val="1"/>
          <w:numId w:val="8"/>
        </w:numPr>
        <w:ind w:left="567" w:hanging="567"/>
        <w:rPr>
          <w:rFonts w:ascii="Verdana" w:hAnsi="Verdana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  <w:lang w:val="cs-CZ"/>
        </w:rPr>
        <w:t>Poskytovatel se zavazuje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 zachovávat mlčenlivost o všech sk</w:t>
      </w:r>
      <w:r w:rsidR="005F63E8" w:rsidRPr="003E4E92">
        <w:rPr>
          <w:rFonts w:ascii="Verdana" w:hAnsi="Verdana"/>
          <w:sz w:val="20"/>
          <w:szCs w:val="20"/>
          <w:lang w:val="cs-CZ"/>
        </w:rPr>
        <w:t>utečnostech, o </w:t>
      </w:r>
      <w:r w:rsidR="003F57F7" w:rsidRPr="003E4E92">
        <w:rPr>
          <w:rFonts w:ascii="Verdana" w:hAnsi="Verdana"/>
          <w:sz w:val="20"/>
          <w:szCs w:val="20"/>
          <w:lang w:val="cs-CZ"/>
        </w:rPr>
        <w:t>kterých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="003F57F7" w:rsidRPr="003E4E92">
        <w:rPr>
          <w:rFonts w:ascii="Verdana" w:hAnsi="Verdana"/>
          <w:sz w:val="20"/>
          <w:szCs w:val="20"/>
          <w:lang w:val="cs-CZ"/>
        </w:rPr>
        <w:t xml:space="preserve">se dozví v souvislosti s plněním 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904DA9" w:rsidRPr="003E4E92">
        <w:rPr>
          <w:rFonts w:ascii="Verdana" w:hAnsi="Verdana"/>
          <w:sz w:val="20"/>
          <w:szCs w:val="20"/>
          <w:lang w:val="cs-CZ"/>
        </w:rPr>
        <w:t>.</w:t>
      </w:r>
    </w:p>
    <w:p w14:paraId="1ED59761" w14:textId="073C9278" w:rsidR="00301861" w:rsidRPr="003E4E92" w:rsidRDefault="002412CE" w:rsidP="00AB48ED">
      <w:pPr>
        <w:pStyle w:val="RLTextlnkuslovan"/>
        <w:widowControl w:val="0"/>
        <w:numPr>
          <w:ilvl w:val="1"/>
          <w:numId w:val="8"/>
        </w:numPr>
        <w:spacing w:after="0"/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Poskytovatel</w:t>
      </w:r>
      <w:r w:rsidR="0040380E" w:rsidRPr="003E4E92">
        <w:rPr>
          <w:rFonts w:ascii="Verdana" w:hAnsi="Verdana"/>
          <w:sz w:val="20"/>
          <w:szCs w:val="20"/>
        </w:rPr>
        <w:t xml:space="preserve"> nesmí</w:t>
      </w:r>
      <w:r w:rsidR="00301861" w:rsidRPr="003E4E92">
        <w:rPr>
          <w:rFonts w:ascii="Verdana" w:hAnsi="Verdana"/>
          <w:sz w:val="20"/>
          <w:szCs w:val="20"/>
          <w:lang w:val="cs-CZ"/>
        </w:rPr>
        <w:t xml:space="preserve"> ani z nedbalosti</w:t>
      </w:r>
      <w:r w:rsidR="0040380E" w:rsidRPr="003E4E92">
        <w:rPr>
          <w:rFonts w:ascii="Verdana" w:hAnsi="Verdana"/>
          <w:sz w:val="20"/>
          <w:szCs w:val="20"/>
        </w:rPr>
        <w:t xml:space="preserve"> zpřístupnit třetí osobě důvěrné informace, které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 xml:space="preserve">při plnění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získal</w:t>
      </w:r>
      <w:r w:rsidR="0040380E" w:rsidRPr="003E4E92">
        <w:rPr>
          <w:rFonts w:ascii="Verdana" w:hAnsi="Verdana"/>
          <w:sz w:val="20"/>
          <w:szCs w:val="20"/>
        </w:rPr>
        <w:t xml:space="preserve"> </w:t>
      </w:r>
      <w:proofErr w:type="gramStart"/>
      <w:r w:rsidR="0040380E" w:rsidRPr="003E4E92">
        <w:rPr>
          <w:rFonts w:ascii="Verdana" w:hAnsi="Verdana"/>
          <w:sz w:val="20"/>
          <w:szCs w:val="20"/>
        </w:rPr>
        <w:t xml:space="preserve">od </w:t>
      </w:r>
      <w:r w:rsidR="00C33ABD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F0549E" w:rsidRPr="003E4E92">
        <w:rPr>
          <w:rFonts w:ascii="Verdana" w:hAnsi="Verdana"/>
          <w:sz w:val="20"/>
          <w:szCs w:val="20"/>
          <w:lang w:val="cs-CZ"/>
        </w:rPr>
        <w:t>O</w:t>
      </w:r>
      <w:r w:rsidR="00C33ABD" w:rsidRPr="003E4E92">
        <w:rPr>
          <w:rFonts w:ascii="Verdana" w:hAnsi="Verdana"/>
          <w:sz w:val="20"/>
          <w:szCs w:val="20"/>
          <w:lang w:val="cs-CZ"/>
        </w:rPr>
        <w:t>bjednatele</w:t>
      </w:r>
      <w:proofErr w:type="gramEnd"/>
      <w:r w:rsidR="0040380E" w:rsidRPr="003E4E92">
        <w:rPr>
          <w:rFonts w:ascii="Verdana" w:hAnsi="Verdana"/>
          <w:sz w:val="20"/>
          <w:szCs w:val="20"/>
        </w:rPr>
        <w:t xml:space="preserve">. To neplatí, mají-li být za účelem plnění této </w:t>
      </w:r>
      <w:r w:rsidR="008C4EBF">
        <w:rPr>
          <w:rFonts w:ascii="Verdana" w:hAnsi="Verdana" w:cs="Arial"/>
          <w:sz w:val="20"/>
        </w:rPr>
        <w:t>Rámcové smlouvy</w:t>
      </w:r>
      <w:r w:rsidR="008C4EBF" w:rsidRPr="003E4E92" w:rsidDel="008C4EBF">
        <w:rPr>
          <w:rFonts w:ascii="Verdana" w:hAnsi="Verdana"/>
          <w:sz w:val="20"/>
          <w:szCs w:val="20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>potřebné informace zpřístupněny zaměstnancům, orgánům</w:t>
      </w:r>
      <w:r w:rsidR="003F57F7" w:rsidRPr="003E4E92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="003F57F7" w:rsidRPr="003E4E92">
        <w:rPr>
          <w:rFonts w:ascii="Verdana" w:hAnsi="Verdana"/>
          <w:sz w:val="20"/>
          <w:szCs w:val="20"/>
          <w:lang w:val="cs-CZ"/>
        </w:rPr>
        <w:t>smuvních</w:t>
      </w:r>
      <w:proofErr w:type="spellEnd"/>
      <w:r w:rsidR="003F57F7" w:rsidRPr="003E4E92">
        <w:rPr>
          <w:rFonts w:ascii="Verdana" w:hAnsi="Verdana"/>
          <w:sz w:val="20"/>
          <w:szCs w:val="20"/>
          <w:lang w:val="cs-CZ"/>
        </w:rPr>
        <w:t xml:space="preserve"> stran</w:t>
      </w:r>
      <w:r w:rsidR="0040380E" w:rsidRPr="003E4E92">
        <w:rPr>
          <w:rFonts w:ascii="Verdana" w:hAnsi="Verdana"/>
          <w:sz w:val="20"/>
          <w:szCs w:val="20"/>
        </w:rPr>
        <w:t xml:space="preserve"> nebo jejich členům a </w:t>
      </w:r>
      <w:r w:rsidR="009B364D">
        <w:rPr>
          <w:rFonts w:ascii="Verdana" w:hAnsi="Verdana"/>
          <w:sz w:val="20"/>
          <w:szCs w:val="20"/>
          <w:lang w:val="cs-CZ"/>
        </w:rPr>
        <w:t>poddodavatelům</w:t>
      </w:r>
      <w:r w:rsidR="009B364D" w:rsidRPr="003E4E92">
        <w:rPr>
          <w:rFonts w:ascii="Verdana" w:hAnsi="Verdana"/>
          <w:sz w:val="20"/>
          <w:szCs w:val="20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 xml:space="preserve">Poskytovatele podílejících se na plnění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>za stejných podmínek, jaké jsou stanoveny smluvním stranám, a to jen v rozsahu nezbytně nutném</w:t>
      </w:r>
      <w:r w:rsidRPr="003E4E92">
        <w:rPr>
          <w:rFonts w:ascii="Verdana" w:hAnsi="Verdana"/>
          <w:sz w:val="20"/>
          <w:szCs w:val="20"/>
        </w:rPr>
        <w:t xml:space="preserve"> pro řádné plnění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</w:rPr>
        <w:t>.</w:t>
      </w:r>
    </w:p>
    <w:p w14:paraId="031D3085" w14:textId="77777777" w:rsidR="0040380E" w:rsidRPr="003E4E92" w:rsidRDefault="000F2FC7" w:rsidP="00AD5BDB">
      <w:pPr>
        <w:pStyle w:val="RLTextlnkuslovan"/>
        <w:widowControl w:val="0"/>
        <w:numPr>
          <w:ilvl w:val="0"/>
          <w:numId w:val="0"/>
        </w:numPr>
        <w:ind w:left="567"/>
        <w:rPr>
          <w:rFonts w:ascii="Verdana" w:hAnsi="Verdana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  <w:lang w:val="cs-CZ"/>
        </w:rPr>
        <w:lastRenderedPageBreak/>
        <w:t xml:space="preserve">Za důvěrné informace se </w:t>
      </w:r>
      <w:r w:rsidR="00AD5BDB">
        <w:rPr>
          <w:rFonts w:ascii="Verdana" w:hAnsi="Verdana"/>
          <w:sz w:val="20"/>
          <w:szCs w:val="20"/>
          <w:lang w:val="cs-CZ"/>
        </w:rPr>
        <w:t xml:space="preserve">podle této Rámcové smlouvy </w:t>
      </w:r>
      <w:r w:rsidRPr="003E4E92">
        <w:rPr>
          <w:rFonts w:ascii="Verdana" w:hAnsi="Verdana"/>
          <w:sz w:val="20"/>
          <w:szCs w:val="20"/>
          <w:lang w:val="cs-CZ"/>
        </w:rPr>
        <w:t>považují v</w:t>
      </w:r>
      <w:proofErr w:type="spellStart"/>
      <w:r w:rsidRPr="003E4E92">
        <w:rPr>
          <w:rFonts w:ascii="Verdana" w:hAnsi="Verdana" w:cs="Arial"/>
          <w:bCs/>
          <w:sz w:val="20"/>
          <w:szCs w:val="20"/>
        </w:rPr>
        <w:t>eškeré</w:t>
      </w:r>
      <w:proofErr w:type="spellEnd"/>
      <w:r w:rsidRPr="003E4E92">
        <w:rPr>
          <w:rFonts w:ascii="Verdana" w:hAnsi="Verdana" w:cs="Arial"/>
          <w:bCs/>
          <w:sz w:val="20"/>
          <w:szCs w:val="20"/>
        </w:rPr>
        <w:t xml:space="preserve"> skutečnosti obchodní, ekonomické a technické povahy související se smluvními stranami, které nejsou běžně dostupné v obchodních kruzích, a se kterými se smluvní strany seznámí při realizaci předmětu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 w:cs="Arial"/>
          <w:bCs/>
          <w:sz w:val="20"/>
          <w:szCs w:val="20"/>
        </w:rPr>
        <w:t>nebo</w:t>
      </w:r>
      <w:r w:rsidR="00A60100">
        <w:rPr>
          <w:rFonts w:ascii="Verdana" w:hAnsi="Verdana" w:cs="Arial"/>
          <w:bCs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bCs/>
          <w:sz w:val="20"/>
          <w:szCs w:val="20"/>
        </w:rPr>
        <w:t xml:space="preserve">v souvislosti s </w:t>
      </w:r>
      <w:r w:rsidR="00474D6C">
        <w:rPr>
          <w:rFonts w:ascii="Verdana" w:hAnsi="Verdana" w:cs="Arial"/>
          <w:sz w:val="20"/>
          <w:szCs w:val="20"/>
          <w:lang w:val="cs-CZ"/>
        </w:rPr>
        <w:t>Rámcovou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</w:t>
      </w:r>
      <w:r w:rsidR="00474D6C">
        <w:rPr>
          <w:rFonts w:ascii="Verdana" w:hAnsi="Verdana" w:cs="Arial"/>
          <w:sz w:val="20"/>
          <w:szCs w:val="20"/>
          <w:lang w:val="cs-CZ"/>
        </w:rPr>
        <w:t>ou</w:t>
      </w:r>
      <w:proofErr w:type="spellEnd"/>
      <w:r w:rsidRPr="003E4E92">
        <w:rPr>
          <w:rFonts w:ascii="Verdana" w:hAnsi="Verdana" w:cs="Arial"/>
          <w:bCs/>
          <w:sz w:val="20"/>
          <w:szCs w:val="20"/>
          <w:lang w:val="cs-CZ"/>
        </w:rPr>
        <w:t>.</w:t>
      </w:r>
      <w:r w:rsidRPr="003E4E92">
        <w:rPr>
          <w:rFonts w:ascii="Verdana" w:hAnsi="Verdana"/>
          <w:sz w:val="20"/>
          <w:szCs w:val="20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>Ochrana informací</w:t>
      </w:r>
      <w:r w:rsidR="00ED19D1" w:rsidRPr="003E4E92">
        <w:rPr>
          <w:rFonts w:ascii="Verdana" w:hAnsi="Verdana"/>
          <w:sz w:val="20"/>
          <w:szCs w:val="20"/>
        </w:rPr>
        <w:t xml:space="preserve"> se nevztahuje na případy, kdy:</w:t>
      </w:r>
    </w:p>
    <w:p w14:paraId="11DB0E59" w14:textId="77777777" w:rsidR="0040380E" w:rsidRPr="003E4E92" w:rsidRDefault="005A3444" w:rsidP="00AB48ED">
      <w:pPr>
        <w:pStyle w:val="RLTextlnkuslovan"/>
        <w:widowControl w:val="0"/>
        <w:numPr>
          <w:ilvl w:val="2"/>
          <w:numId w:val="8"/>
        </w:numPr>
        <w:spacing w:after="20"/>
        <w:ind w:left="1276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</w:t>
      </w:r>
      <w:r w:rsidR="002412CE" w:rsidRPr="003E4E92">
        <w:rPr>
          <w:rFonts w:ascii="Verdana" w:hAnsi="Verdana"/>
          <w:sz w:val="20"/>
          <w:szCs w:val="20"/>
          <w:lang w:val="cs-CZ"/>
        </w:rPr>
        <w:t>oskytovatel</w:t>
      </w:r>
      <w:r w:rsidR="0040380E" w:rsidRPr="003E4E92">
        <w:rPr>
          <w:rFonts w:ascii="Verdana" w:hAnsi="Verdana"/>
          <w:sz w:val="20"/>
          <w:szCs w:val="20"/>
        </w:rPr>
        <w:t xml:space="preserve"> prokáže, že je tato informace veřejně dostupná, aniž by tuto dos</w:t>
      </w:r>
      <w:r w:rsidR="002412CE" w:rsidRPr="003E4E92">
        <w:rPr>
          <w:rFonts w:ascii="Verdana" w:hAnsi="Verdana"/>
          <w:sz w:val="20"/>
          <w:szCs w:val="20"/>
        </w:rPr>
        <w:t>tupnost způsobil</w:t>
      </w:r>
      <w:r w:rsidR="005F63E8" w:rsidRPr="003E4E92">
        <w:rPr>
          <w:rFonts w:ascii="Verdana" w:hAnsi="Verdana"/>
          <w:sz w:val="20"/>
          <w:szCs w:val="20"/>
          <w:lang w:val="cs-CZ"/>
        </w:rPr>
        <w:t xml:space="preserve"> on sám;</w:t>
      </w:r>
    </w:p>
    <w:p w14:paraId="1BC2305F" w14:textId="77777777" w:rsidR="0040380E" w:rsidRPr="003E4E92" w:rsidRDefault="005A3444" w:rsidP="00AB48ED">
      <w:pPr>
        <w:pStyle w:val="RLTextlnkuslovan"/>
        <w:widowControl w:val="0"/>
        <w:numPr>
          <w:ilvl w:val="2"/>
          <w:numId w:val="8"/>
        </w:numPr>
        <w:spacing w:after="20"/>
        <w:ind w:left="1276" w:hanging="709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</w:t>
      </w:r>
      <w:r w:rsidR="002412CE" w:rsidRPr="003E4E92">
        <w:rPr>
          <w:rFonts w:ascii="Verdana" w:hAnsi="Verdana"/>
          <w:sz w:val="20"/>
          <w:szCs w:val="20"/>
          <w:lang w:val="cs-CZ"/>
        </w:rPr>
        <w:t>oskytovatel</w:t>
      </w:r>
      <w:r w:rsidR="002412CE" w:rsidRPr="003E4E92">
        <w:rPr>
          <w:rFonts w:ascii="Verdana" w:hAnsi="Verdana"/>
          <w:sz w:val="20"/>
          <w:szCs w:val="20"/>
        </w:rPr>
        <w:t xml:space="preserve"> prokáže, že měl</w:t>
      </w:r>
      <w:r w:rsidR="0040380E" w:rsidRPr="003E4E92">
        <w:rPr>
          <w:rFonts w:ascii="Verdana" w:hAnsi="Verdana"/>
          <w:sz w:val="20"/>
          <w:szCs w:val="20"/>
        </w:rPr>
        <w:t xml:space="preserve"> tuto informaci k dispozici ještě před datem zpřístupnění </w:t>
      </w:r>
      <w:r w:rsidR="005F63E8" w:rsidRPr="003E4E92">
        <w:rPr>
          <w:rFonts w:ascii="Verdana" w:hAnsi="Verdana"/>
          <w:sz w:val="20"/>
          <w:szCs w:val="20"/>
          <w:lang w:val="cs-CZ"/>
        </w:rPr>
        <w:t>Objednatelem</w:t>
      </w:r>
      <w:r w:rsidR="002412CE" w:rsidRPr="003E4E92">
        <w:rPr>
          <w:rFonts w:ascii="Verdana" w:hAnsi="Verdana"/>
          <w:sz w:val="20"/>
          <w:szCs w:val="20"/>
        </w:rPr>
        <w:t>, a že ji nenabyl</w:t>
      </w:r>
      <w:r w:rsidR="0040380E" w:rsidRPr="003E4E92">
        <w:rPr>
          <w:rFonts w:ascii="Verdana" w:hAnsi="Verdana"/>
          <w:sz w:val="20"/>
          <w:szCs w:val="20"/>
        </w:rPr>
        <w:t xml:space="preserve"> v rozporu se zákonem;</w:t>
      </w:r>
    </w:p>
    <w:p w14:paraId="03C6744C" w14:textId="77777777" w:rsidR="0040380E" w:rsidRPr="003E4E92" w:rsidRDefault="005A3444" w:rsidP="00AB48ED">
      <w:pPr>
        <w:pStyle w:val="RLTextlnkuslovan"/>
        <w:widowControl w:val="0"/>
        <w:numPr>
          <w:ilvl w:val="2"/>
          <w:numId w:val="8"/>
        </w:numPr>
        <w:spacing w:after="20"/>
        <w:ind w:left="1276" w:hanging="709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</w:t>
      </w:r>
      <w:r w:rsidR="002412CE" w:rsidRPr="003E4E92">
        <w:rPr>
          <w:rFonts w:ascii="Verdana" w:hAnsi="Verdana"/>
          <w:sz w:val="20"/>
          <w:szCs w:val="20"/>
          <w:lang w:val="cs-CZ"/>
        </w:rPr>
        <w:t xml:space="preserve">oskytovatel </w:t>
      </w:r>
      <w:r w:rsidR="0040380E" w:rsidRPr="003E4E92">
        <w:rPr>
          <w:rFonts w:ascii="Verdana" w:hAnsi="Verdana"/>
          <w:sz w:val="20"/>
          <w:szCs w:val="20"/>
        </w:rPr>
        <w:t xml:space="preserve">obdrží písemný </w:t>
      </w:r>
      <w:proofErr w:type="gramStart"/>
      <w:r w:rsidR="0040380E" w:rsidRPr="003E4E92">
        <w:rPr>
          <w:rFonts w:ascii="Verdana" w:hAnsi="Verdana"/>
          <w:sz w:val="20"/>
          <w:szCs w:val="20"/>
        </w:rPr>
        <w:t xml:space="preserve">souhlas </w:t>
      </w:r>
      <w:r w:rsidR="00C33ABD" w:rsidRPr="003E4E92">
        <w:rPr>
          <w:rFonts w:ascii="Verdana" w:hAnsi="Verdana"/>
          <w:sz w:val="20"/>
          <w:szCs w:val="20"/>
          <w:lang w:val="cs-CZ"/>
        </w:rPr>
        <w:t xml:space="preserve"> Objednatele</w:t>
      </w:r>
      <w:proofErr w:type="gramEnd"/>
      <w:r w:rsidR="00C33ABD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AD5BDB">
        <w:rPr>
          <w:rFonts w:ascii="Verdana" w:hAnsi="Verdana"/>
          <w:sz w:val="20"/>
          <w:szCs w:val="20"/>
          <w:lang w:val="cs-CZ"/>
        </w:rPr>
        <w:t xml:space="preserve">k </w:t>
      </w:r>
      <w:proofErr w:type="spellStart"/>
      <w:r w:rsidR="0040380E" w:rsidRPr="003E4E92">
        <w:rPr>
          <w:rFonts w:ascii="Verdana" w:hAnsi="Verdana"/>
          <w:sz w:val="20"/>
          <w:szCs w:val="20"/>
        </w:rPr>
        <w:t>zpřístup</w:t>
      </w:r>
      <w:r w:rsidR="00AD5BDB">
        <w:rPr>
          <w:rFonts w:ascii="Verdana" w:hAnsi="Verdana"/>
          <w:sz w:val="20"/>
          <w:szCs w:val="20"/>
          <w:lang w:val="cs-CZ"/>
        </w:rPr>
        <w:t>ění</w:t>
      </w:r>
      <w:proofErr w:type="spellEnd"/>
      <w:r w:rsidR="0040380E" w:rsidRPr="003E4E92">
        <w:rPr>
          <w:rFonts w:ascii="Verdana" w:hAnsi="Verdana"/>
          <w:sz w:val="20"/>
          <w:szCs w:val="20"/>
        </w:rPr>
        <w:t xml:space="preserve"> dan</w:t>
      </w:r>
      <w:r w:rsidR="00AD5BDB">
        <w:rPr>
          <w:rFonts w:ascii="Verdana" w:hAnsi="Verdana"/>
          <w:sz w:val="20"/>
          <w:szCs w:val="20"/>
          <w:lang w:val="cs-CZ"/>
        </w:rPr>
        <w:t>é</w:t>
      </w:r>
      <w:r w:rsidR="0040380E" w:rsidRPr="003E4E92">
        <w:rPr>
          <w:rFonts w:ascii="Verdana" w:hAnsi="Verdana"/>
          <w:sz w:val="20"/>
          <w:szCs w:val="20"/>
        </w:rPr>
        <w:t xml:space="preserve"> informac</w:t>
      </w:r>
      <w:r w:rsidR="00AD5BDB">
        <w:rPr>
          <w:rFonts w:ascii="Verdana" w:hAnsi="Verdana"/>
          <w:sz w:val="20"/>
          <w:szCs w:val="20"/>
          <w:lang w:val="cs-CZ"/>
        </w:rPr>
        <w:t>e</w:t>
      </w:r>
      <w:r w:rsidR="0040380E" w:rsidRPr="003E4E92">
        <w:rPr>
          <w:rFonts w:ascii="Verdana" w:hAnsi="Verdana"/>
          <w:sz w:val="20"/>
          <w:szCs w:val="20"/>
        </w:rPr>
        <w:t>;</w:t>
      </w:r>
    </w:p>
    <w:p w14:paraId="6F683B88" w14:textId="77777777" w:rsidR="0040380E" w:rsidRPr="003E4E92" w:rsidRDefault="0040380E" w:rsidP="00AB48ED">
      <w:pPr>
        <w:pStyle w:val="RLTextlnkuslovan"/>
        <w:widowControl w:val="0"/>
        <w:numPr>
          <w:ilvl w:val="2"/>
          <w:numId w:val="8"/>
        </w:numPr>
        <w:spacing w:after="20"/>
        <w:ind w:left="1276" w:hanging="709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je-li zpřístupnění informace vyžadováno zákonem nebo závazným rozhodnutím oprávněného orgánu</w:t>
      </w:r>
      <w:r w:rsidR="005524B7" w:rsidRPr="003E4E92">
        <w:rPr>
          <w:rFonts w:ascii="Verdana" w:hAnsi="Verdana"/>
          <w:sz w:val="20"/>
          <w:szCs w:val="20"/>
          <w:lang w:val="cs-CZ"/>
        </w:rPr>
        <w:t>;</w:t>
      </w:r>
    </w:p>
    <w:p w14:paraId="0CC0CBE4" w14:textId="77777777" w:rsidR="003F68CC" w:rsidRPr="00184DDE" w:rsidRDefault="005524B7" w:rsidP="00AB48ED">
      <w:pPr>
        <w:pStyle w:val="Odstavecseseznamem"/>
        <w:widowControl w:val="0"/>
        <w:numPr>
          <w:ilvl w:val="2"/>
          <w:numId w:val="8"/>
        </w:numPr>
        <w:suppressAutoHyphens w:val="0"/>
        <w:spacing w:after="120"/>
        <w:ind w:left="1276" w:hanging="709"/>
        <w:jc w:val="both"/>
        <w:rPr>
          <w:rFonts w:ascii="Verdana" w:hAnsi="Verdana" w:cs="Arial"/>
          <w:bCs/>
          <w:sz w:val="20"/>
          <w:lang w:val="x-none" w:eastAsia="x-none"/>
        </w:rPr>
      </w:pPr>
      <w:r w:rsidRPr="003E4E92">
        <w:rPr>
          <w:rFonts w:ascii="Verdana" w:hAnsi="Verdana" w:cs="Arial"/>
          <w:bCs/>
          <w:sz w:val="20"/>
        </w:rPr>
        <w:t>s</w:t>
      </w:r>
      <w:r w:rsidR="003F68CC" w:rsidRPr="003E4E92">
        <w:rPr>
          <w:rFonts w:ascii="Verdana" w:hAnsi="Verdana" w:cs="Arial"/>
          <w:bCs/>
          <w:sz w:val="20"/>
        </w:rPr>
        <w:t xml:space="preserve">mluvní strana sdělí </w:t>
      </w:r>
      <w:r w:rsidR="00AD5BDB">
        <w:rPr>
          <w:rFonts w:ascii="Verdana" w:hAnsi="Verdana" w:cs="Arial"/>
          <w:bCs/>
          <w:sz w:val="20"/>
        </w:rPr>
        <w:t xml:space="preserve">informaci </w:t>
      </w:r>
      <w:r w:rsidR="003F68CC" w:rsidRPr="003E4E92">
        <w:rPr>
          <w:rFonts w:ascii="Verdana" w:hAnsi="Verdana" w:cs="Arial"/>
          <w:bCs/>
          <w:sz w:val="20"/>
        </w:rPr>
        <w:t>osobě vázané zákonnou povinností mlčenlivosti (</w:t>
      </w:r>
      <w:r w:rsidR="003F68CC" w:rsidRPr="00184DDE">
        <w:rPr>
          <w:rFonts w:ascii="Verdana" w:hAnsi="Verdana" w:cs="Arial"/>
          <w:bCs/>
          <w:sz w:val="20"/>
          <w:lang w:val="x-none" w:eastAsia="x-none"/>
        </w:rPr>
        <w:t>např. advokátovi nebo daňovému poradci) za účelem uplatňování svých práv.</w:t>
      </w:r>
    </w:p>
    <w:p w14:paraId="5B5AAA7D" w14:textId="77777777" w:rsidR="003F68CC" w:rsidRPr="003E4E92" w:rsidRDefault="003F68CC" w:rsidP="00AB48ED">
      <w:pPr>
        <w:pStyle w:val="RLTextlnkuslovan"/>
        <w:widowControl w:val="0"/>
        <w:numPr>
          <w:ilvl w:val="1"/>
          <w:numId w:val="8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Poskytovatel se zavazuje, že informace a poznatky získané při plnění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</w:rPr>
        <w:t>,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na které se vztahuje povinnost mlčenlivosti, nebude využívat při poskytování služeb třetím osobám. Tím není dotčena možnost </w:t>
      </w:r>
      <w:r w:rsidR="005524B7" w:rsidRPr="003E4E92">
        <w:rPr>
          <w:rFonts w:ascii="Verdana" w:hAnsi="Verdana"/>
          <w:sz w:val="20"/>
          <w:szCs w:val="20"/>
          <w:lang w:val="cs-CZ"/>
        </w:rPr>
        <w:t>P</w:t>
      </w:r>
      <w:proofErr w:type="spellStart"/>
      <w:r w:rsidRPr="003E4E92">
        <w:rPr>
          <w:rFonts w:ascii="Verdana" w:hAnsi="Verdana"/>
          <w:sz w:val="20"/>
          <w:szCs w:val="20"/>
        </w:rPr>
        <w:t>oskytovatele</w:t>
      </w:r>
      <w:proofErr w:type="spellEnd"/>
      <w:r w:rsidRPr="003E4E92">
        <w:rPr>
          <w:rFonts w:ascii="Verdana" w:hAnsi="Verdana"/>
          <w:sz w:val="20"/>
          <w:szCs w:val="20"/>
        </w:rPr>
        <w:t xml:space="preserve"> uvádět činnost dle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jako svou referenci ve svých nabídkách v zákonem stanoveném rozsahu, popřípadě</w:t>
      </w:r>
      <w:r w:rsidR="005524B7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 rozsahu stanoveném </w:t>
      </w:r>
      <w:r w:rsidR="005524B7" w:rsidRPr="003E4E92">
        <w:rPr>
          <w:rFonts w:ascii="Verdana" w:hAnsi="Verdana"/>
          <w:sz w:val="20"/>
          <w:szCs w:val="20"/>
          <w:lang w:val="cs-CZ"/>
        </w:rPr>
        <w:t>O</w:t>
      </w:r>
      <w:proofErr w:type="spellStart"/>
      <w:r w:rsidRPr="003E4E92">
        <w:rPr>
          <w:rFonts w:ascii="Verdana" w:hAnsi="Verdana"/>
          <w:sz w:val="20"/>
          <w:szCs w:val="20"/>
        </w:rPr>
        <w:t>bjednatelem</w:t>
      </w:r>
      <w:proofErr w:type="spellEnd"/>
      <w:r w:rsidR="00E40F65" w:rsidRPr="003E4E92">
        <w:rPr>
          <w:rFonts w:ascii="Verdana" w:hAnsi="Verdana"/>
          <w:sz w:val="20"/>
          <w:szCs w:val="20"/>
          <w:lang w:val="cs-CZ"/>
        </w:rPr>
        <w:t>.</w:t>
      </w:r>
    </w:p>
    <w:p w14:paraId="404B743F" w14:textId="77777777" w:rsidR="0040380E" w:rsidRPr="003E4E92" w:rsidRDefault="002412CE" w:rsidP="00AB48ED">
      <w:pPr>
        <w:pStyle w:val="RLTextlnkuslovan"/>
        <w:widowControl w:val="0"/>
        <w:numPr>
          <w:ilvl w:val="1"/>
          <w:numId w:val="8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Poskytovatel se</w:t>
      </w:r>
      <w:r w:rsidRPr="003E4E92">
        <w:rPr>
          <w:rFonts w:ascii="Verdana" w:hAnsi="Verdana"/>
          <w:sz w:val="20"/>
          <w:szCs w:val="20"/>
        </w:rPr>
        <w:t xml:space="preserve"> zavazuj</w:t>
      </w:r>
      <w:r w:rsidRPr="003E4E92">
        <w:rPr>
          <w:rFonts w:ascii="Verdana" w:hAnsi="Verdana"/>
          <w:sz w:val="20"/>
          <w:szCs w:val="20"/>
          <w:lang w:val="cs-CZ"/>
        </w:rPr>
        <w:t>e</w:t>
      </w:r>
      <w:r w:rsidR="0040380E" w:rsidRPr="003E4E92">
        <w:rPr>
          <w:rFonts w:ascii="Verdana" w:hAnsi="Verdana"/>
          <w:sz w:val="20"/>
          <w:szCs w:val="20"/>
        </w:rPr>
        <w:t xml:space="preserve"> nakládat s </w:t>
      </w:r>
      <w:r w:rsidRPr="003E4E92">
        <w:rPr>
          <w:rFonts w:ascii="Verdana" w:hAnsi="Verdana"/>
          <w:sz w:val="20"/>
          <w:szCs w:val="20"/>
        </w:rPr>
        <w:t xml:space="preserve">důvěrnými informacemi, které </w:t>
      </w:r>
      <w:r w:rsidRPr="003E4E92">
        <w:rPr>
          <w:rFonts w:ascii="Verdana" w:hAnsi="Verdana"/>
          <w:sz w:val="20"/>
          <w:szCs w:val="20"/>
          <w:lang w:val="cs-CZ"/>
        </w:rPr>
        <w:t>mu</w:t>
      </w:r>
      <w:r w:rsidR="0040380E" w:rsidRPr="003E4E92">
        <w:rPr>
          <w:rFonts w:ascii="Verdana" w:hAnsi="Verdana"/>
          <w:sz w:val="20"/>
          <w:szCs w:val="20"/>
        </w:rPr>
        <w:t xml:space="preserve"> byly poskytnuty </w:t>
      </w:r>
      <w:r w:rsidRPr="003E4E92">
        <w:rPr>
          <w:rFonts w:ascii="Verdana" w:hAnsi="Verdana"/>
          <w:sz w:val="20"/>
          <w:szCs w:val="20"/>
          <w:lang w:val="cs-CZ"/>
        </w:rPr>
        <w:t>Objednatelem,</w:t>
      </w:r>
      <w:r w:rsidRPr="003E4E92">
        <w:rPr>
          <w:rFonts w:ascii="Verdana" w:hAnsi="Verdana"/>
          <w:sz w:val="20"/>
          <w:szCs w:val="20"/>
        </w:rPr>
        <w:t xml:space="preserve"> nebo je jinak získal</w:t>
      </w:r>
      <w:r w:rsidR="0040380E" w:rsidRPr="003E4E92">
        <w:rPr>
          <w:rFonts w:ascii="Verdana" w:hAnsi="Verdana"/>
          <w:sz w:val="20"/>
          <w:szCs w:val="20"/>
        </w:rPr>
        <w:t xml:space="preserve"> v souvislosti s plněním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0380E" w:rsidRPr="003E4E92">
        <w:rPr>
          <w:rFonts w:ascii="Verdana" w:hAnsi="Verdana"/>
          <w:sz w:val="20"/>
          <w:szCs w:val="20"/>
        </w:rPr>
        <w:t xml:space="preserve">, jako s obchodním tajemstvím, zejména uchovávat je v tajnosti a učinit veškerá smluvní a technická opatření zabraňující jejich zneužití </w:t>
      </w:r>
      <w:r w:rsidR="00ED19D1" w:rsidRPr="003E4E92">
        <w:rPr>
          <w:rFonts w:ascii="Verdana" w:hAnsi="Verdana"/>
          <w:sz w:val="20"/>
          <w:szCs w:val="20"/>
        </w:rPr>
        <w:t>či prozrazení.</w:t>
      </w:r>
    </w:p>
    <w:p w14:paraId="29B771E0" w14:textId="39CBC968" w:rsidR="0040380E" w:rsidRPr="003E4E92" w:rsidRDefault="002412CE" w:rsidP="00AB48ED">
      <w:pPr>
        <w:pStyle w:val="RLTextlnkuslovan"/>
        <w:widowControl w:val="0"/>
        <w:numPr>
          <w:ilvl w:val="1"/>
          <w:numId w:val="8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Poskytovatel se zavazuje</w:t>
      </w:r>
      <w:r w:rsidR="0040380E" w:rsidRPr="003E4E92">
        <w:rPr>
          <w:rFonts w:ascii="Verdana" w:hAnsi="Verdana"/>
          <w:sz w:val="20"/>
          <w:szCs w:val="20"/>
        </w:rPr>
        <w:t>, že poučí své zaměstnance, statutární orgány, jejich členy a </w:t>
      </w:r>
      <w:r w:rsidR="009B364D">
        <w:rPr>
          <w:rFonts w:ascii="Verdana" w:hAnsi="Verdana"/>
          <w:sz w:val="20"/>
          <w:szCs w:val="20"/>
          <w:lang w:val="cs-CZ"/>
        </w:rPr>
        <w:t>poddodavatele</w:t>
      </w:r>
      <w:r w:rsidR="0040380E" w:rsidRPr="003E4E92">
        <w:rPr>
          <w:rFonts w:ascii="Verdana" w:hAnsi="Verdana"/>
          <w:sz w:val="20"/>
          <w:szCs w:val="20"/>
        </w:rPr>
        <w:t xml:space="preserve">, kterým jsou zpřístupněny důvěrné informace, o povinnosti utajovat důvěrné informace ve smyslu tohoto článku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ED19D1" w:rsidRPr="003E4E92">
        <w:rPr>
          <w:rFonts w:ascii="Verdana" w:hAnsi="Verdana"/>
          <w:sz w:val="20"/>
          <w:szCs w:val="20"/>
        </w:rPr>
        <w:t>.</w:t>
      </w:r>
    </w:p>
    <w:p w14:paraId="7D9861CF" w14:textId="77777777" w:rsidR="00E65970" w:rsidRPr="003E4E92" w:rsidRDefault="00E65970" w:rsidP="00AB48ED">
      <w:pPr>
        <w:pStyle w:val="Odstavecseseznamem"/>
        <w:numPr>
          <w:ilvl w:val="1"/>
          <w:numId w:val="8"/>
        </w:numPr>
        <w:spacing w:after="120"/>
        <w:ind w:left="567" w:hanging="567"/>
        <w:jc w:val="both"/>
        <w:rPr>
          <w:rFonts w:ascii="Verdana" w:hAnsi="Verdana"/>
          <w:sz w:val="20"/>
          <w:lang w:val="x-none" w:eastAsia="x-none"/>
        </w:rPr>
      </w:pPr>
      <w:r w:rsidRPr="003E4E92">
        <w:rPr>
          <w:rFonts w:ascii="Verdana" w:hAnsi="Verdana"/>
          <w:sz w:val="20"/>
          <w:lang w:val="x-none" w:eastAsia="x-none"/>
        </w:rPr>
        <w:t xml:space="preserve">Povinnost ochrany </w:t>
      </w:r>
      <w:r w:rsidR="00D02BE0" w:rsidRPr="003E4E92">
        <w:rPr>
          <w:rFonts w:ascii="Verdana" w:hAnsi="Verdana"/>
          <w:sz w:val="20"/>
          <w:lang w:val="x-none" w:eastAsia="x-none"/>
        </w:rPr>
        <w:t>důvěrných informací</w:t>
      </w:r>
      <w:r w:rsidR="00D02BE0" w:rsidRPr="003E4E92">
        <w:rPr>
          <w:rFonts w:ascii="Verdana" w:hAnsi="Verdana"/>
          <w:sz w:val="20"/>
          <w:lang w:eastAsia="x-none"/>
        </w:rPr>
        <w:t xml:space="preserve"> a</w:t>
      </w:r>
      <w:r w:rsidR="00D02BE0" w:rsidRPr="003E4E92">
        <w:rPr>
          <w:rFonts w:ascii="Verdana" w:hAnsi="Verdana"/>
          <w:sz w:val="20"/>
          <w:lang w:val="x-none" w:eastAsia="x-none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 xml:space="preserve">osobních údajů </w:t>
      </w:r>
      <w:r w:rsidR="00D02BE0" w:rsidRPr="003E4E92">
        <w:rPr>
          <w:rFonts w:ascii="Verdana" w:hAnsi="Verdana"/>
          <w:sz w:val="20"/>
          <w:lang w:eastAsia="x-none"/>
        </w:rPr>
        <w:t>dle článku 10</w:t>
      </w:r>
      <w:r w:rsidR="00AD5BDB">
        <w:rPr>
          <w:rFonts w:ascii="Verdana" w:hAnsi="Verdana"/>
          <w:sz w:val="20"/>
          <w:lang w:eastAsia="x-none"/>
        </w:rPr>
        <w:t>.</w:t>
      </w:r>
      <w:r w:rsidR="00D02BE0" w:rsidRPr="003E4E92">
        <w:rPr>
          <w:rFonts w:ascii="Verdana" w:hAnsi="Verdana"/>
          <w:sz w:val="20"/>
          <w:lang w:eastAsia="x-none"/>
        </w:rPr>
        <w:t xml:space="preserve"> této </w:t>
      </w:r>
      <w:r w:rsidR="00474D6C">
        <w:rPr>
          <w:rFonts w:ascii="Verdana" w:hAnsi="Verdana" w:cs="Arial"/>
          <w:sz w:val="20"/>
        </w:rPr>
        <w:t>Rámcové s</w:t>
      </w:r>
      <w:r w:rsidR="00474D6C" w:rsidRPr="003E4E92">
        <w:rPr>
          <w:rFonts w:ascii="Verdana" w:hAnsi="Verdana" w:cs="Arial"/>
          <w:sz w:val="20"/>
        </w:rPr>
        <w:t>mlouvy</w:t>
      </w:r>
      <w:r w:rsidR="00474D6C" w:rsidRPr="002F1F5C">
        <w:rPr>
          <w:rFonts w:ascii="Verdana" w:hAnsi="Verdana"/>
          <w:sz w:val="20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 xml:space="preserve">trvá bez ohledu na ukončení účinnosti či platnosti </w:t>
      </w:r>
      <w:r w:rsidR="00474D6C">
        <w:rPr>
          <w:rFonts w:ascii="Verdana" w:hAnsi="Verdana" w:cs="Arial"/>
          <w:sz w:val="20"/>
        </w:rPr>
        <w:t>Rámcové s</w:t>
      </w:r>
      <w:r w:rsidR="00474D6C" w:rsidRPr="003E4E92">
        <w:rPr>
          <w:rFonts w:ascii="Verdana" w:hAnsi="Verdana" w:cs="Arial"/>
          <w:sz w:val="20"/>
        </w:rPr>
        <w:t>mlouvy</w:t>
      </w:r>
      <w:r w:rsidRPr="003E4E92">
        <w:rPr>
          <w:rFonts w:ascii="Verdana" w:hAnsi="Verdana"/>
          <w:sz w:val="20"/>
          <w:lang w:val="x-none" w:eastAsia="x-none"/>
        </w:rPr>
        <w:t>.</w:t>
      </w:r>
    </w:p>
    <w:p w14:paraId="59ED2E52" w14:textId="57C5CF0B" w:rsidR="00E65970" w:rsidRPr="003E4E92" w:rsidRDefault="00E65970" w:rsidP="00AB48ED">
      <w:pPr>
        <w:pStyle w:val="Odstavecseseznamem"/>
        <w:numPr>
          <w:ilvl w:val="1"/>
          <w:numId w:val="8"/>
        </w:numPr>
        <w:spacing w:after="120" w:line="280" w:lineRule="exact"/>
        <w:ind w:left="567" w:hanging="567"/>
        <w:jc w:val="both"/>
        <w:rPr>
          <w:rFonts w:ascii="Verdana" w:hAnsi="Verdana"/>
          <w:sz w:val="20"/>
          <w:lang w:val="x-none" w:eastAsia="x-none"/>
        </w:rPr>
      </w:pPr>
      <w:r w:rsidRPr="003E4E92">
        <w:rPr>
          <w:rFonts w:ascii="Verdana" w:hAnsi="Verdana"/>
          <w:sz w:val="20"/>
          <w:lang w:val="x-none" w:eastAsia="x-none"/>
        </w:rPr>
        <w:t xml:space="preserve">Poskytovatel výslovně prohlašuje, že žádné ustanovení </w:t>
      </w:r>
      <w:r w:rsidR="00474D6C">
        <w:rPr>
          <w:rFonts w:ascii="Verdana" w:hAnsi="Verdana" w:cs="Arial"/>
          <w:sz w:val="20"/>
        </w:rPr>
        <w:t>Rámcové s</w:t>
      </w:r>
      <w:r w:rsidR="00474D6C" w:rsidRPr="003E4E92">
        <w:rPr>
          <w:rFonts w:ascii="Verdana" w:hAnsi="Verdana" w:cs="Arial"/>
          <w:sz w:val="20"/>
        </w:rPr>
        <w:t>mlouvy</w:t>
      </w:r>
      <w:r w:rsidR="00474D6C" w:rsidRPr="002F1F5C">
        <w:rPr>
          <w:rFonts w:ascii="Verdana" w:hAnsi="Verdana"/>
          <w:sz w:val="20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>nepodléhá z</w:t>
      </w:r>
      <w:r w:rsidR="00FF516A">
        <w:rPr>
          <w:rFonts w:ascii="Verdana" w:hAnsi="Verdana"/>
          <w:sz w:val="20"/>
          <w:lang w:eastAsia="x-none"/>
        </w:rPr>
        <w:t> </w:t>
      </w:r>
      <w:r w:rsidRPr="003E4E92">
        <w:rPr>
          <w:rFonts w:ascii="Verdana" w:hAnsi="Verdana"/>
          <w:sz w:val="20"/>
          <w:lang w:val="x-none" w:eastAsia="x-none"/>
        </w:rPr>
        <w:t xml:space="preserve">jeho strany obchodnímu tajemství a souhlasí se zveřejněním </w:t>
      </w:r>
      <w:r w:rsidR="008C4EBF">
        <w:rPr>
          <w:rFonts w:ascii="Verdana" w:hAnsi="Verdana" w:cs="Arial"/>
          <w:sz w:val="20"/>
        </w:rPr>
        <w:t>Rámcové s</w:t>
      </w:r>
      <w:r w:rsidR="008C4EBF" w:rsidRPr="003E4E92">
        <w:rPr>
          <w:rFonts w:ascii="Verdana" w:hAnsi="Verdana" w:cs="Arial"/>
          <w:sz w:val="20"/>
        </w:rPr>
        <w:t>mlouvy</w:t>
      </w:r>
      <w:r w:rsidR="00E01B37">
        <w:rPr>
          <w:rFonts w:ascii="Verdana" w:hAnsi="Verdana" w:cs="Arial"/>
          <w:sz w:val="20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>nejen za podmínek vyplývajících z příslušných právních předpisů, zejména zák. č. 106/1999 Sb., o</w:t>
      </w:r>
      <w:r w:rsidR="00FF516A">
        <w:rPr>
          <w:rFonts w:ascii="Verdana" w:hAnsi="Verdana"/>
          <w:sz w:val="20"/>
          <w:lang w:eastAsia="x-none"/>
        </w:rPr>
        <w:t> </w:t>
      </w:r>
      <w:r w:rsidRPr="003E4E92">
        <w:rPr>
          <w:rFonts w:ascii="Verdana" w:hAnsi="Verdana"/>
          <w:sz w:val="20"/>
          <w:lang w:val="x-none" w:eastAsia="x-none"/>
        </w:rPr>
        <w:t>svobodném přístupu k informacím, ve znění pozdějších předpisů</w:t>
      </w:r>
      <w:r w:rsidR="00E01B37">
        <w:rPr>
          <w:rFonts w:ascii="Verdana" w:hAnsi="Verdana"/>
          <w:sz w:val="20"/>
          <w:lang w:eastAsia="x-none"/>
        </w:rPr>
        <w:t xml:space="preserve"> </w:t>
      </w:r>
      <w:r w:rsidR="00BD5CE9" w:rsidRPr="003E4E92">
        <w:rPr>
          <w:rFonts w:ascii="Verdana" w:hAnsi="Verdana"/>
          <w:sz w:val="20"/>
          <w:lang w:eastAsia="x-none"/>
        </w:rPr>
        <w:t>a</w:t>
      </w:r>
      <w:r w:rsidRPr="003E4E92">
        <w:rPr>
          <w:rFonts w:ascii="Verdana" w:hAnsi="Verdana"/>
          <w:sz w:val="20"/>
          <w:lang w:val="x-none" w:eastAsia="x-none"/>
        </w:rPr>
        <w:t xml:space="preserve"> ustanovení § 147</w:t>
      </w:r>
      <w:r w:rsidR="009A19AC">
        <w:rPr>
          <w:rFonts w:ascii="Verdana" w:hAnsi="Verdana"/>
          <w:sz w:val="20"/>
          <w:lang w:eastAsia="x-none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 xml:space="preserve">a </w:t>
      </w:r>
      <w:r w:rsidR="000C31DE">
        <w:rPr>
          <w:rFonts w:ascii="Verdana" w:hAnsi="Verdana"/>
          <w:sz w:val="20"/>
          <w:lang w:eastAsia="x-none"/>
        </w:rPr>
        <w:t>z</w:t>
      </w:r>
      <w:proofErr w:type="spellStart"/>
      <w:r w:rsidRPr="003E4E92">
        <w:rPr>
          <w:rFonts w:ascii="Verdana" w:hAnsi="Verdana"/>
          <w:sz w:val="20"/>
          <w:lang w:val="x-none" w:eastAsia="x-none"/>
        </w:rPr>
        <w:t>ákona</w:t>
      </w:r>
      <w:proofErr w:type="spellEnd"/>
      <w:r w:rsidR="000C31DE">
        <w:rPr>
          <w:rFonts w:ascii="Verdana" w:hAnsi="Verdana"/>
          <w:sz w:val="20"/>
          <w:lang w:eastAsia="x-none"/>
        </w:rPr>
        <w:t xml:space="preserve"> č. 13</w:t>
      </w:r>
      <w:r w:rsidR="00E41EFF">
        <w:rPr>
          <w:rFonts w:ascii="Verdana" w:hAnsi="Verdana"/>
          <w:sz w:val="20"/>
          <w:lang w:eastAsia="x-none"/>
        </w:rPr>
        <w:t>4</w:t>
      </w:r>
      <w:r w:rsidR="000C31DE">
        <w:rPr>
          <w:rFonts w:ascii="Verdana" w:hAnsi="Verdana"/>
          <w:sz w:val="20"/>
          <w:lang w:eastAsia="x-none"/>
        </w:rPr>
        <w:t xml:space="preserve">/2006 Sb., o </w:t>
      </w:r>
      <w:r w:rsidR="00473965">
        <w:rPr>
          <w:rFonts w:ascii="Verdana" w:hAnsi="Verdana"/>
          <w:sz w:val="20"/>
          <w:lang w:eastAsia="x-none"/>
        </w:rPr>
        <w:t xml:space="preserve">zadávání </w:t>
      </w:r>
      <w:r w:rsidR="000C31DE">
        <w:rPr>
          <w:rFonts w:ascii="Verdana" w:hAnsi="Verdana"/>
          <w:sz w:val="20"/>
          <w:lang w:eastAsia="x-none"/>
        </w:rPr>
        <w:t>veřejných zakáz</w:t>
      </w:r>
      <w:r w:rsidR="00473965">
        <w:rPr>
          <w:rFonts w:ascii="Verdana" w:hAnsi="Verdana"/>
          <w:sz w:val="20"/>
          <w:lang w:eastAsia="x-none"/>
        </w:rPr>
        <w:t>ek</w:t>
      </w:r>
      <w:r w:rsidR="000C31DE">
        <w:rPr>
          <w:rFonts w:ascii="Verdana" w:hAnsi="Verdana"/>
          <w:sz w:val="20"/>
          <w:lang w:eastAsia="x-none"/>
        </w:rPr>
        <w:t>, ve znění pozdějších předpisů</w:t>
      </w:r>
      <w:r w:rsidRPr="003E4E92">
        <w:rPr>
          <w:rFonts w:ascii="Verdana" w:hAnsi="Verdana"/>
          <w:sz w:val="20"/>
          <w:lang w:val="x-none" w:eastAsia="x-none"/>
        </w:rPr>
        <w:t>, ale i dle rozhodnutí Objednatele.</w:t>
      </w:r>
    </w:p>
    <w:p w14:paraId="7B16DDD2" w14:textId="77777777" w:rsidR="00460D89" w:rsidRPr="003E4E92" w:rsidRDefault="00460D89" w:rsidP="006666B4">
      <w:pPr>
        <w:widowControl w:val="0"/>
        <w:tabs>
          <w:tab w:val="left" w:pos="1278"/>
          <w:tab w:val="left" w:pos="1296"/>
        </w:tabs>
        <w:suppressAutoHyphens w:val="0"/>
        <w:rPr>
          <w:rFonts w:ascii="Verdana" w:hAnsi="Verdana" w:cs="Arial"/>
          <w:bCs/>
          <w:sz w:val="20"/>
        </w:rPr>
      </w:pPr>
    </w:p>
    <w:p w14:paraId="3748BFEB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rFonts w:ascii="Verdana" w:hAnsi="Verdana"/>
          <w:sz w:val="20"/>
          <w:szCs w:val="20"/>
        </w:rPr>
      </w:pPr>
      <w:bookmarkStart w:id="16" w:name="_Ref360030255"/>
    </w:p>
    <w:bookmarkEnd w:id="16"/>
    <w:p w14:paraId="7CF7734F" w14:textId="77777777" w:rsidR="00680B86" w:rsidRPr="003E4E92" w:rsidRDefault="00680B86" w:rsidP="006666B4">
      <w:pPr>
        <w:pStyle w:val="RLlneksmlouvy"/>
        <w:keepNext w:val="0"/>
        <w:widowControl w:val="0"/>
        <w:suppressAutoHyphens w:val="0"/>
        <w:spacing w:before="12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>Vlastnické právo, nebezpečí škody na věci a licenční oprávnění</w:t>
      </w:r>
    </w:p>
    <w:p w14:paraId="3C0F8ED7" w14:textId="77777777" w:rsidR="0040380E" w:rsidRPr="003E4E92" w:rsidRDefault="0040380E" w:rsidP="00AB48ED">
      <w:pPr>
        <w:pStyle w:val="RLTextlnkuslovan"/>
        <w:widowControl w:val="0"/>
        <w:numPr>
          <w:ilvl w:val="1"/>
          <w:numId w:val="9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Vlastnické právo ke všem věcem předaným Poskytovatelem Objednateli v souvislosti s plnění</w:t>
      </w:r>
      <w:r w:rsidR="00E315F6" w:rsidRPr="003E4E92">
        <w:rPr>
          <w:rFonts w:ascii="Verdana" w:hAnsi="Verdana"/>
          <w:sz w:val="20"/>
          <w:szCs w:val="20"/>
          <w:lang w:val="cs-CZ"/>
        </w:rPr>
        <w:t>m</w:t>
      </w:r>
      <w:r w:rsidRPr="003E4E92">
        <w:rPr>
          <w:rFonts w:ascii="Verdana" w:hAnsi="Verdana"/>
          <w:sz w:val="20"/>
          <w:szCs w:val="20"/>
        </w:rPr>
        <w:t xml:space="preserve">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="003D06BE" w:rsidRPr="003E4E92">
        <w:rPr>
          <w:rFonts w:ascii="Verdana" w:hAnsi="Verdana"/>
          <w:sz w:val="20"/>
          <w:szCs w:val="20"/>
          <w:lang w:val="cs-CZ"/>
        </w:rPr>
        <w:t>a n</w:t>
      </w:r>
      <w:proofErr w:type="spellStart"/>
      <w:r w:rsidR="003D06BE" w:rsidRPr="003E4E92">
        <w:rPr>
          <w:rFonts w:ascii="Verdana" w:hAnsi="Verdana"/>
          <w:sz w:val="20"/>
          <w:szCs w:val="20"/>
        </w:rPr>
        <w:t>ebezpečí</w:t>
      </w:r>
      <w:proofErr w:type="spellEnd"/>
      <w:r w:rsidR="003D06BE" w:rsidRPr="003E4E92">
        <w:rPr>
          <w:rFonts w:ascii="Verdana" w:hAnsi="Verdana"/>
          <w:sz w:val="20"/>
          <w:szCs w:val="20"/>
        </w:rPr>
        <w:t xml:space="preserve"> škody na </w:t>
      </w:r>
      <w:r w:rsidR="003D06BE" w:rsidRPr="003E4E92">
        <w:rPr>
          <w:rFonts w:ascii="Verdana" w:hAnsi="Verdana"/>
          <w:sz w:val="20"/>
          <w:szCs w:val="20"/>
          <w:lang w:val="cs-CZ"/>
        </w:rPr>
        <w:t>takovýchto</w:t>
      </w:r>
      <w:r w:rsidR="003D06BE" w:rsidRPr="003E4E92">
        <w:rPr>
          <w:rFonts w:ascii="Verdana" w:hAnsi="Verdana"/>
          <w:sz w:val="20"/>
          <w:szCs w:val="20"/>
        </w:rPr>
        <w:t xml:space="preserve"> věcech </w:t>
      </w:r>
      <w:r w:rsidRPr="003E4E92">
        <w:rPr>
          <w:rFonts w:ascii="Verdana" w:hAnsi="Verdana"/>
          <w:sz w:val="20"/>
          <w:szCs w:val="20"/>
        </w:rPr>
        <w:t xml:space="preserve">přechází na Objednatele dnem </w:t>
      </w:r>
      <w:r w:rsidR="002D6B00" w:rsidRPr="003E4E92">
        <w:rPr>
          <w:rFonts w:ascii="Verdana" w:hAnsi="Verdana"/>
          <w:sz w:val="20"/>
          <w:szCs w:val="20"/>
          <w:lang w:val="cs-CZ"/>
        </w:rPr>
        <w:t xml:space="preserve">jejich </w:t>
      </w:r>
      <w:r w:rsidR="00E315F6" w:rsidRPr="003E4E92">
        <w:rPr>
          <w:rFonts w:ascii="Verdana" w:hAnsi="Verdana"/>
          <w:sz w:val="20"/>
          <w:szCs w:val="20"/>
          <w:lang w:val="cs-CZ"/>
        </w:rPr>
        <w:t>f</w:t>
      </w:r>
      <w:r w:rsidR="002D6B00" w:rsidRPr="003E4E92">
        <w:rPr>
          <w:rFonts w:ascii="Verdana" w:hAnsi="Verdana"/>
          <w:sz w:val="20"/>
          <w:szCs w:val="20"/>
          <w:lang w:val="cs-CZ"/>
        </w:rPr>
        <w:t>aktického předání</w:t>
      </w:r>
      <w:r w:rsidR="005A3444" w:rsidRPr="003E4E92">
        <w:rPr>
          <w:rFonts w:ascii="Verdana" w:hAnsi="Verdana"/>
          <w:sz w:val="20"/>
          <w:szCs w:val="20"/>
          <w:lang w:val="cs-CZ"/>
        </w:rPr>
        <w:t xml:space="preserve"> / převzetí</w:t>
      </w:r>
      <w:r w:rsidR="00A70062" w:rsidRPr="003E4E92">
        <w:rPr>
          <w:rFonts w:ascii="Verdana" w:hAnsi="Verdana"/>
          <w:sz w:val="20"/>
          <w:szCs w:val="20"/>
          <w:lang w:val="cs-CZ"/>
        </w:rPr>
        <w:t>.</w:t>
      </w:r>
    </w:p>
    <w:p w14:paraId="3BE7B2BC" w14:textId="77777777" w:rsidR="00463BE0" w:rsidRPr="00463BE0" w:rsidRDefault="0040380E" w:rsidP="00AB48ED">
      <w:pPr>
        <w:pStyle w:val="RLTextlnkuslovan"/>
        <w:widowControl w:val="0"/>
        <w:numPr>
          <w:ilvl w:val="1"/>
          <w:numId w:val="9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Vznikne-li jako výsledek plnění </w:t>
      </w:r>
      <w:r w:rsidR="00CD0BAD">
        <w:rPr>
          <w:rFonts w:ascii="Verdana" w:hAnsi="Verdana"/>
          <w:sz w:val="20"/>
          <w:szCs w:val="20"/>
          <w:lang w:val="cs-CZ"/>
        </w:rPr>
        <w:t xml:space="preserve">Poskytovatele </w:t>
      </w:r>
      <w:r w:rsidRPr="003E4E92">
        <w:rPr>
          <w:rFonts w:ascii="Verdana" w:hAnsi="Verdana"/>
          <w:sz w:val="20"/>
          <w:szCs w:val="20"/>
        </w:rPr>
        <w:t xml:space="preserve">dle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</w:rPr>
        <w:t xml:space="preserve"> autorské díl</w:t>
      </w:r>
      <w:r w:rsidR="00CD0BAD">
        <w:rPr>
          <w:rFonts w:ascii="Verdana" w:hAnsi="Verdana"/>
          <w:sz w:val="20"/>
          <w:szCs w:val="20"/>
          <w:lang w:val="cs-CZ"/>
        </w:rPr>
        <w:t xml:space="preserve">o ve smyslu §2 zák. č. </w:t>
      </w:r>
      <w:r w:rsidRPr="003E4E92">
        <w:rPr>
          <w:rFonts w:ascii="Verdana" w:hAnsi="Verdana"/>
          <w:sz w:val="20"/>
          <w:szCs w:val="20"/>
        </w:rPr>
        <w:t xml:space="preserve">121/2000 Sb., </w:t>
      </w:r>
      <w:r w:rsidRPr="003E4E92">
        <w:rPr>
          <w:rFonts w:ascii="Verdana" w:hAnsi="Verdana" w:cs="Arial"/>
          <w:color w:val="000000"/>
          <w:sz w:val="20"/>
          <w:szCs w:val="20"/>
        </w:rPr>
        <w:t xml:space="preserve">o právu autorském, o právech souvisejících s právem </w:t>
      </w:r>
      <w:r w:rsidRPr="003E4E92">
        <w:rPr>
          <w:rFonts w:ascii="Verdana" w:hAnsi="Verdana" w:cs="Arial"/>
          <w:color w:val="000000"/>
          <w:sz w:val="20"/>
          <w:szCs w:val="20"/>
        </w:rPr>
        <w:lastRenderedPageBreak/>
        <w:t>autorským a o změně některých zákonů (autorský zákon)</w:t>
      </w:r>
      <w:r w:rsidR="00E315F6" w:rsidRPr="003E4E92">
        <w:rPr>
          <w:rFonts w:ascii="Verdana" w:hAnsi="Verdana" w:cs="Arial"/>
          <w:color w:val="000000"/>
          <w:sz w:val="20"/>
          <w:szCs w:val="20"/>
          <w:lang w:val="cs-CZ"/>
        </w:rPr>
        <w:t>,</w:t>
      </w:r>
      <w:r w:rsidR="00E01B37">
        <w:rPr>
          <w:rFonts w:ascii="Verdana" w:hAnsi="Verdana" w:cs="Arial"/>
          <w:color w:val="000000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ve znění pozdějších předpisů, </w:t>
      </w:r>
      <w:r w:rsidR="00CD0BAD">
        <w:rPr>
          <w:rFonts w:ascii="Verdana" w:hAnsi="Verdana"/>
          <w:sz w:val="20"/>
          <w:szCs w:val="20"/>
          <w:lang w:val="cs-CZ"/>
        </w:rPr>
        <w:t xml:space="preserve">Poskytovatel prohlašuje, že </w:t>
      </w:r>
      <w:r w:rsidRPr="003E4E92">
        <w:rPr>
          <w:rFonts w:ascii="Verdana" w:hAnsi="Verdana"/>
          <w:sz w:val="20"/>
          <w:szCs w:val="20"/>
        </w:rPr>
        <w:t>Objednatel</w:t>
      </w:r>
      <w:r w:rsidR="00CD0BAD">
        <w:rPr>
          <w:rFonts w:ascii="Verdana" w:hAnsi="Verdana"/>
          <w:sz w:val="20"/>
          <w:szCs w:val="20"/>
          <w:lang w:val="cs-CZ"/>
        </w:rPr>
        <w:t xml:space="preserve"> bude</w:t>
      </w:r>
      <w:r w:rsidRPr="003E4E92">
        <w:rPr>
          <w:rFonts w:ascii="Verdana" w:hAnsi="Verdana"/>
          <w:sz w:val="20"/>
          <w:szCs w:val="20"/>
        </w:rPr>
        <w:t xml:space="preserve"> na základě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oprávněn užít t</w:t>
      </w:r>
      <w:r w:rsidR="00E01B37">
        <w:rPr>
          <w:rFonts w:ascii="Verdana" w:hAnsi="Verdana"/>
          <w:sz w:val="20"/>
          <w:szCs w:val="20"/>
        </w:rPr>
        <w:t>oto dílo v neomezeném územním a</w:t>
      </w:r>
      <w:r w:rsidR="00E01B37">
        <w:rPr>
          <w:rFonts w:ascii="Verdana" w:hAnsi="Verdana"/>
          <w:sz w:val="20"/>
          <w:szCs w:val="20"/>
          <w:lang w:val="cs-CZ"/>
        </w:rPr>
        <w:t> </w:t>
      </w:r>
      <w:r w:rsidRPr="003E4E92">
        <w:rPr>
          <w:rFonts w:ascii="Verdana" w:hAnsi="Verdana"/>
          <w:sz w:val="20"/>
          <w:szCs w:val="20"/>
        </w:rPr>
        <w:t>množstevním rozsahu, a ke všem způsobům užití, zejména jej zveřejňovat, upravovat, spojovat s jiným dílem, zařazovat do souborného díla a uvádět jej pod svým jménem,</w:t>
      </w:r>
      <w:r w:rsidR="00463BE0">
        <w:rPr>
          <w:rFonts w:ascii="Verdana" w:hAnsi="Verdana"/>
          <w:sz w:val="20"/>
          <w:szCs w:val="20"/>
          <w:lang w:val="cs-CZ"/>
        </w:rPr>
        <w:t xml:space="preserve"> a že vůči Objednateli nebudou uplatněny oprávněné nároky majitelů autorských práv či jakékoli oprávněné nároky jiných třetích osob v souvislosti s užitím díla (práva autorská, práva příbuzná právu autorskému, práva patentová, práva k</w:t>
      </w:r>
      <w:r w:rsidR="00FF516A">
        <w:rPr>
          <w:rFonts w:ascii="Verdana" w:hAnsi="Verdana"/>
          <w:sz w:val="20"/>
          <w:szCs w:val="20"/>
          <w:lang w:val="cs-CZ"/>
        </w:rPr>
        <w:t xml:space="preserve"> </w:t>
      </w:r>
      <w:r w:rsidR="00463BE0">
        <w:rPr>
          <w:rFonts w:ascii="Verdana" w:hAnsi="Verdana"/>
          <w:sz w:val="20"/>
          <w:szCs w:val="20"/>
          <w:lang w:val="cs-CZ"/>
        </w:rPr>
        <w:t>ochranné známce, práva z nekalé soutěže, práva osobnostní či práva vlastnická aj.) a pokud by byly uplatněny, Poskytovatel se zavazuje tyto nároky</w:t>
      </w:r>
      <w:r w:rsidR="007B47DE">
        <w:rPr>
          <w:rFonts w:ascii="Verdana" w:hAnsi="Verdana"/>
          <w:sz w:val="20"/>
          <w:szCs w:val="20"/>
          <w:lang w:val="cs-CZ"/>
        </w:rPr>
        <w:t xml:space="preserve"> na vlastní účet</w:t>
      </w:r>
      <w:r w:rsidR="00463BE0">
        <w:rPr>
          <w:rFonts w:ascii="Verdana" w:hAnsi="Verdana"/>
          <w:sz w:val="20"/>
          <w:szCs w:val="20"/>
          <w:lang w:val="cs-CZ"/>
        </w:rPr>
        <w:t xml:space="preserve"> vypořádat. </w:t>
      </w:r>
    </w:p>
    <w:p w14:paraId="42C0ADF7" w14:textId="77777777" w:rsidR="006E2998" w:rsidRPr="003E4E92" w:rsidRDefault="0040380E" w:rsidP="00AB48ED">
      <w:pPr>
        <w:pStyle w:val="RLTextlnkuslovan"/>
        <w:widowControl w:val="0"/>
        <w:numPr>
          <w:ilvl w:val="1"/>
          <w:numId w:val="9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Poskytovatel Objednateli </w:t>
      </w:r>
      <w:r w:rsidR="00076B62" w:rsidRPr="003E4E92">
        <w:rPr>
          <w:rFonts w:ascii="Verdana" w:hAnsi="Verdana"/>
          <w:sz w:val="20"/>
          <w:szCs w:val="20"/>
          <w:lang w:val="cs-CZ"/>
        </w:rPr>
        <w:t xml:space="preserve">uděluje </w:t>
      </w:r>
      <w:r w:rsidRPr="003E4E92">
        <w:rPr>
          <w:rFonts w:ascii="Verdana" w:hAnsi="Verdana"/>
          <w:sz w:val="20"/>
          <w:szCs w:val="20"/>
        </w:rPr>
        <w:t xml:space="preserve">výhradní oprávnění </w:t>
      </w:r>
      <w:r w:rsidR="00C91232" w:rsidRPr="003E4E92">
        <w:rPr>
          <w:rFonts w:ascii="Verdana" w:hAnsi="Verdana"/>
          <w:sz w:val="20"/>
          <w:szCs w:val="20"/>
          <w:lang w:val="cs-CZ"/>
        </w:rPr>
        <w:t xml:space="preserve">(licenci) </w:t>
      </w:r>
      <w:r w:rsidRPr="003E4E92">
        <w:rPr>
          <w:rFonts w:ascii="Verdana" w:hAnsi="Verdana"/>
          <w:sz w:val="20"/>
          <w:szCs w:val="20"/>
        </w:rPr>
        <w:t>užít toto dílo</w:t>
      </w:r>
      <w:r w:rsidR="00A60100">
        <w:rPr>
          <w:rFonts w:ascii="Verdana" w:hAnsi="Verdana"/>
          <w:sz w:val="20"/>
          <w:szCs w:val="20"/>
          <w:lang w:val="cs-CZ"/>
        </w:rPr>
        <w:t xml:space="preserve">, </w:t>
      </w:r>
      <w:r w:rsidR="00A60100" w:rsidRPr="00A60100">
        <w:rPr>
          <w:rFonts w:ascii="Verdana" w:hAnsi="Verdana"/>
          <w:sz w:val="20"/>
          <w:szCs w:val="20"/>
          <w:lang w:val="cs-CZ"/>
        </w:rPr>
        <w:t xml:space="preserve">a to </w:t>
      </w:r>
      <w:r w:rsidR="00A60100" w:rsidRPr="00A60100">
        <w:rPr>
          <w:rFonts w:ascii="Verdana" w:hAnsi="Verdana"/>
          <w:sz w:val="20"/>
          <w:szCs w:val="20"/>
        </w:rPr>
        <w:t>včetně možnosti zcela nebo zčásti poskytnout třetí osobě oprávnění tvořící součást licence</w:t>
      </w:r>
      <w:r w:rsidR="00A60100" w:rsidRPr="00A60100">
        <w:rPr>
          <w:rFonts w:ascii="Verdana" w:hAnsi="Verdana"/>
          <w:sz w:val="20"/>
          <w:szCs w:val="20"/>
          <w:lang w:val="cs-CZ"/>
        </w:rPr>
        <w:t xml:space="preserve"> (podlicence)</w:t>
      </w:r>
      <w:r w:rsidR="00FF516A">
        <w:rPr>
          <w:rFonts w:ascii="Verdana" w:hAnsi="Verdana"/>
          <w:sz w:val="20"/>
          <w:szCs w:val="20"/>
          <w:lang w:val="cs-CZ"/>
        </w:rPr>
        <w:t>.</w:t>
      </w:r>
      <w:r w:rsidRPr="00A60100">
        <w:rPr>
          <w:rFonts w:ascii="Verdana" w:hAnsi="Verdana"/>
          <w:sz w:val="20"/>
          <w:szCs w:val="20"/>
        </w:rPr>
        <w:t xml:space="preserve"> </w:t>
      </w:r>
      <w:r w:rsidR="00A60100" w:rsidRPr="00A60100">
        <w:rPr>
          <w:rFonts w:ascii="Verdana" w:hAnsi="Verdana" w:cstheme="minorHAnsi"/>
          <w:sz w:val="20"/>
          <w:szCs w:val="20"/>
        </w:rPr>
        <w:t xml:space="preserve">Pokud je držitelem </w:t>
      </w:r>
      <w:r w:rsidR="00A60100">
        <w:rPr>
          <w:rFonts w:ascii="Verdana" w:hAnsi="Verdana" w:cstheme="minorHAnsi"/>
          <w:sz w:val="20"/>
          <w:szCs w:val="20"/>
          <w:lang w:val="cs-CZ"/>
        </w:rPr>
        <w:t>autorských práv</w:t>
      </w:r>
      <w:r w:rsidR="00A60100" w:rsidRPr="00A60100">
        <w:rPr>
          <w:rFonts w:ascii="Verdana" w:hAnsi="Verdana" w:cstheme="minorHAnsi"/>
          <w:sz w:val="20"/>
          <w:szCs w:val="20"/>
        </w:rPr>
        <w:t xml:space="preserve"> jiná osoba než </w:t>
      </w:r>
      <w:r w:rsidR="007B47DE">
        <w:rPr>
          <w:rFonts w:ascii="Verdana" w:hAnsi="Verdana" w:cstheme="minorHAnsi"/>
          <w:sz w:val="20"/>
          <w:szCs w:val="20"/>
          <w:lang w:val="cs-CZ"/>
        </w:rPr>
        <w:t>P</w:t>
      </w:r>
      <w:r w:rsidR="00A60100">
        <w:rPr>
          <w:rFonts w:ascii="Verdana" w:hAnsi="Verdana" w:cstheme="minorHAnsi"/>
          <w:sz w:val="20"/>
          <w:szCs w:val="20"/>
          <w:lang w:val="cs-CZ"/>
        </w:rPr>
        <w:t>oskytovatel</w:t>
      </w:r>
      <w:r w:rsidR="00A60100">
        <w:rPr>
          <w:rFonts w:ascii="Verdana" w:hAnsi="Verdana" w:cstheme="minorHAnsi"/>
          <w:sz w:val="20"/>
          <w:szCs w:val="20"/>
        </w:rPr>
        <w:t xml:space="preserve">, je </w:t>
      </w:r>
      <w:r w:rsidR="007B47DE">
        <w:rPr>
          <w:rFonts w:ascii="Verdana" w:hAnsi="Verdana" w:cstheme="minorHAnsi"/>
          <w:sz w:val="20"/>
          <w:szCs w:val="20"/>
          <w:lang w:val="cs-CZ"/>
        </w:rPr>
        <w:t>P</w:t>
      </w:r>
      <w:r w:rsidR="00A60100">
        <w:rPr>
          <w:rFonts w:ascii="Verdana" w:hAnsi="Verdana" w:cstheme="minorHAnsi"/>
          <w:sz w:val="20"/>
          <w:szCs w:val="20"/>
          <w:lang w:val="cs-CZ"/>
        </w:rPr>
        <w:t>oskytovatel</w:t>
      </w:r>
      <w:r w:rsidR="00A60100" w:rsidRPr="00A60100">
        <w:rPr>
          <w:rFonts w:ascii="Verdana" w:hAnsi="Verdana" w:cstheme="minorHAnsi"/>
          <w:sz w:val="20"/>
          <w:szCs w:val="20"/>
        </w:rPr>
        <w:t xml:space="preserve"> povinen ve smlouvě uzavřené s touto osobou zajistit pro </w:t>
      </w:r>
      <w:r w:rsidR="00902884">
        <w:rPr>
          <w:rFonts w:ascii="Verdana" w:hAnsi="Verdana" w:cstheme="minorHAnsi"/>
          <w:sz w:val="20"/>
          <w:szCs w:val="20"/>
          <w:lang w:val="cs-CZ"/>
        </w:rPr>
        <w:t>objednatele</w:t>
      </w:r>
      <w:r w:rsidR="00A60100" w:rsidRPr="00A60100">
        <w:rPr>
          <w:rFonts w:ascii="Verdana" w:hAnsi="Verdana" w:cstheme="minorHAnsi"/>
          <w:sz w:val="20"/>
          <w:szCs w:val="20"/>
        </w:rPr>
        <w:t xml:space="preserve"> neomezenou bezplatnou licenci k užití těchto práv včetně možnosti zcela nebo zčásti poskytnout třetí osobě oprávnění tvořící součást licence</w:t>
      </w:r>
      <w:r w:rsidR="00902884">
        <w:rPr>
          <w:rFonts w:ascii="Verdana" w:hAnsi="Verdana" w:cstheme="minorHAnsi"/>
          <w:sz w:val="20"/>
          <w:szCs w:val="20"/>
          <w:lang w:val="cs-CZ"/>
        </w:rPr>
        <w:t xml:space="preserve"> </w:t>
      </w:r>
      <w:r w:rsidR="00902884" w:rsidRPr="00A60100">
        <w:rPr>
          <w:rFonts w:ascii="Verdana" w:hAnsi="Verdana"/>
          <w:sz w:val="20"/>
          <w:szCs w:val="20"/>
          <w:lang w:val="cs-CZ"/>
        </w:rPr>
        <w:t>(podlicence)</w:t>
      </w:r>
      <w:r w:rsidR="00A60100" w:rsidRPr="00A60100">
        <w:rPr>
          <w:rFonts w:ascii="Verdana" w:hAnsi="Verdana" w:cstheme="minorHAnsi"/>
          <w:sz w:val="20"/>
          <w:szCs w:val="20"/>
        </w:rPr>
        <w:t>.</w:t>
      </w:r>
      <w:r w:rsidR="00A60100" w:rsidRPr="00A60100">
        <w:rPr>
          <w:rFonts w:ascii="Verdana" w:hAnsi="Verdana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Odměna za výše uvedená oprávnění je již zahrnuta v ceně </w:t>
      </w:r>
      <w:r w:rsidR="00CE6D0B" w:rsidRPr="003E4E92">
        <w:rPr>
          <w:rFonts w:ascii="Verdana" w:hAnsi="Verdana"/>
          <w:sz w:val="20"/>
          <w:szCs w:val="20"/>
          <w:lang w:val="cs-CZ"/>
        </w:rPr>
        <w:t xml:space="preserve">plnění </w:t>
      </w:r>
      <w:r w:rsidRPr="003E4E92">
        <w:rPr>
          <w:rFonts w:ascii="Verdana" w:hAnsi="Verdana"/>
          <w:sz w:val="20"/>
          <w:szCs w:val="20"/>
        </w:rPr>
        <w:t xml:space="preserve">dle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</w:rPr>
        <w:t>.</w:t>
      </w:r>
    </w:p>
    <w:p w14:paraId="74DEA422" w14:textId="77777777" w:rsidR="0040380E" w:rsidRPr="003E4E92" w:rsidRDefault="002D6B00" w:rsidP="00AB48ED">
      <w:pPr>
        <w:pStyle w:val="RLTextlnkuslovan"/>
        <w:widowControl w:val="0"/>
        <w:numPr>
          <w:ilvl w:val="1"/>
          <w:numId w:val="9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Poskytovate</w:t>
      </w:r>
      <w:r w:rsidR="006E2998" w:rsidRPr="003E4E92">
        <w:rPr>
          <w:rFonts w:ascii="Verdana" w:hAnsi="Verdana"/>
          <w:sz w:val="20"/>
          <w:szCs w:val="20"/>
          <w:lang w:val="cs-CZ"/>
        </w:rPr>
        <w:t>l se zavazuje neposkytnout výsledek</w:t>
      </w:r>
      <w:r w:rsidR="006D4CF1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B24FCB" w:rsidRPr="003E4E92">
        <w:rPr>
          <w:rFonts w:ascii="Verdana" w:hAnsi="Verdana"/>
          <w:sz w:val="20"/>
          <w:szCs w:val="20"/>
          <w:lang w:val="cs-CZ"/>
        </w:rPr>
        <w:t>plnění</w:t>
      </w:r>
      <w:r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6D4CF1" w:rsidRPr="003E4E92">
        <w:rPr>
          <w:rFonts w:ascii="Verdana" w:hAnsi="Verdana"/>
          <w:sz w:val="20"/>
          <w:szCs w:val="20"/>
          <w:lang w:val="cs-CZ"/>
        </w:rPr>
        <w:t xml:space="preserve">či licenci </w:t>
      </w:r>
      <w:r w:rsidR="00076B62" w:rsidRPr="003E4E92">
        <w:rPr>
          <w:rFonts w:ascii="Verdana" w:hAnsi="Verdana"/>
          <w:sz w:val="20"/>
          <w:szCs w:val="20"/>
          <w:lang w:val="cs-CZ"/>
        </w:rPr>
        <w:t xml:space="preserve">dle předchozího odstavce </w:t>
      </w:r>
      <w:r w:rsidR="006D4CF1" w:rsidRPr="003E4E92">
        <w:rPr>
          <w:rFonts w:ascii="Verdana" w:hAnsi="Verdana"/>
          <w:sz w:val="20"/>
          <w:szCs w:val="20"/>
          <w:lang w:val="cs-CZ"/>
        </w:rPr>
        <w:t xml:space="preserve">k jeho užití </w:t>
      </w:r>
      <w:r w:rsidR="005F2867" w:rsidRPr="003E4E92">
        <w:rPr>
          <w:rFonts w:ascii="Verdana" w:hAnsi="Verdana"/>
          <w:sz w:val="20"/>
          <w:szCs w:val="20"/>
          <w:lang w:val="cs-CZ"/>
        </w:rPr>
        <w:t>b</w:t>
      </w:r>
      <w:r w:rsidRPr="003E4E92">
        <w:rPr>
          <w:rFonts w:ascii="Verdana" w:hAnsi="Verdana"/>
          <w:sz w:val="20"/>
          <w:szCs w:val="20"/>
          <w:lang w:val="cs-CZ"/>
        </w:rPr>
        <w:t>ez písemného souhlasu Objednatele třetí osobě.</w:t>
      </w:r>
    </w:p>
    <w:p w14:paraId="1C4BB087" w14:textId="77777777" w:rsidR="005F0EDF" w:rsidRPr="003E4E92" w:rsidRDefault="005F0EDF" w:rsidP="00AB48ED">
      <w:pPr>
        <w:pStyle w:val="RLTextlnkuslovan"/>
        <w:widowControl w:val="0"/>
        <w:numPr>
          <w:ilvl w:val="1"/>
          <w:numId w:val="9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 xml:space="preserve">Budou-li Objednatelem Poskytovateli předány podklady pro plnění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  <w:lang w:val="cs-CZ"/>
        </w:rPr>
        <w:t>, které naplňují znaky autorského díla, uděluje Objednatel Poskytovateli nevýhradní licenci</w:t>
      </w:r>
      <w:r w:rsidR="00A60100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>k</w:t>
      </w:r>
      <w:r w:rsidR="00FF516A">
        <w:rPr>
          <w:rFonts w:ascii="Verdana" w:hAnsi="Verdana"/>
          <w:sz w:val="20"/>
          <w:szCs w:val="20"/>
          <w:lang w:val="cs-CZ"/>
        </w:rPr>
        <w:t> </w:t>
      </w:r>
      <w:r w:rsidRPr="003E4E92">
        <w:rPr>
          <w:rFonts w:ascii="Verdana" w:hAnsi="Verdana"/>
          <w:sz w:val="20"/>
          <w:szCs w:val="20"/>
          <w:lang w:val="cs-CZ"/>
        </w:rPr>
        <w:t xml:space="preserve">užití takového díla pro zpracování díla, jeho rozmnožování a sdělování veřejnosti v rozsahu nezbytně nutném pro plnění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  <w:lang w:val="cs-CZ"/>
        </w:rPr>
        <w:t xml:space="preserve">. Tato licence se uděluje pro užití díla na území ČR a na dobu účinnosti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Pr="003E4E92">
        <w:rPr>
          <w:rFonts w:ascii="Verdana" w:hAnsi="Verdana"/>
          <w:sz w:val="20"/>
          <w:szCs w:val="20"/>
          <w:lang w:val="cs-CZ"/>
        </w:rPr>
        <w:t>.</w:t>
      </w:r>
      <w:r w:rsidR="00474D6C">
        <w:rPr>
          <w:rFonts w:ascii="Verdana" w:hAnsi="Verdana"/>
          <w:sz w:val="20"/>
          <w:szCs w:val="20"/>
          <w:lang w:val="cs-CZ"/>
        </w:rPr>
        <w:t xml:space="preserve"> </w:t>
      </w:r>
    </w:p>
    <w:p w14:paraId="1EBFEE68" w14:textId="77777777" w:rsidR="00151670" w:rsidRPr="003E4E92" w:rsidRDefault="00151670" w:rsidP="006666B4">
      <w:pPr>
        <w:widowControl w:val="0"/>
        <w:tabs>
          <w:tab w:val="left" w:pos="1278"/>
          <w:tab w:val="left" w:pos="1296"/>
        </w:tabs>
        <w:suppressAutoHyphens w:val="0"/>
        <w:rPr>
          <w:rFonts w:ascii="Verdana" w:hAnsi="Verdana" w:cs="Arial"/>
          <w:bCs/>
          <w:sz w:val="20"/>
        </w:rPr>
      </w:pPr>
    </w:p>
    <w:p w14:paraId="4429CA92" w14:textId="77777777" w:rsidR="00BB44B2" w:rsidRPr="003E4E92" w:rsidRDefault="00BB44B2" w:rsidP="006666B4">
      <w:pPr>
        <w:widowControl w:val="0"/>
        <w:tabs>
          <w:tab w:val="left" w:pos="1278"/>
          <w:tab w:val="left" w:pos="1296"/>
        </w:tabs>
        <w:suppressAutoHyphens w:val="0"/>
        <w:rPr>
          <w:rFonts w:ascii="Verdana" w:hAnsi="Verdana" w:cs="Arial"/>
          <w:bCs/>
          <w:sz w:val="20"/>
        </w:rPr>
      </w:pPr>
    </w:p>
    <w:p w14:paraId="124D2520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567"/>
        <w:rPr>
          <w:rFonts w:ascii="Verdana" w:hAnsi="Verdana"/>
          <w:sz w:val="20"/>
          <w:szCs w:val="20"/>
        </w:rPr>
      </w:pPr>
      <w:bookmarkStart w:id="17" w:name="_Ref361130474"/>
    </w:p>
    <w:bookmarkEnd w:id="17"/>
    <w:p w14:paraId="3495E72F" w14:textId="77777777" w:rsidR="00680B86" w:rsidRPr="003E4E92" w:rsidRDefault="00E315F6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>Odpovědnost za škodu</w:t>
      </w:r>
      <w:r w:rsidRPr="003E4E92">
        <w:rPr>
          <w:rFonts w:ascii="Verdana" w:hAnsi="Verdana"/>
          <w:sz w:val="20"/>
          <w:szCs w:val="20"/>
          <w:lang w:val="cs-CZ"/>
        </w:rPr>
        <w:t>, prodlení, u</w:t>
      </w:r>
      <w:r w:rsidR="00680B86" w:rsidRPr="003E4E92">
        <w:rPr>
          <w:rFonts w:ascii="Verdana" w:hAnsi="Verdana"/>
          <w:sz w:val="20"/>
          <w:szCs w:val="20"/>
          <w:lang w:val="cs-CZ"/>
        </w:rPr>
        <w:t>jednání o smluvních pokutách, sankce</w:t>
      </w:r>
    </w:p>
    <w:p w14:paraId="75D2D681" w14:textId="59FA5D04" w:rsidR="00E315F6" w:rsidRPr="003E4E92" w:rsidRDefault="00E315F6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Smluvní strany se zavazují k vyvinutí maximálního úsilí k předcházení škodám a k minimalizaci vzniklých škod</w:t>
      </w:r>
      <w:r w:rsidRPr="003E4E92">
        <w:rPr>
          <w:rFonts w:ascii="Verdana" w:hAnsi="Verdana"/>
          <w:sz w:val="20"/>
          <w:szCs w:val="20"/>
          <w:lang w:val="cs-CZ"/>
        </w:rPr>
        <w:t>.</w:t>
      </w:r>
      <w:r w:rsidR="008A34D4" w:rsidRPr="003E4E92">
        <w:rPr>
          <w:rFonts w:ascii="Verdana" w:hAnsi="Verdana"/>
          <w:sz w:val="20"/>
          <w:szCs w:val="20"/>
        </w:rPr>
        <w:t xml:space="preserve"> Poskytovatel plně odpovídá za plnění předmětu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="008A34D4" w:rsidRPr="003E4E92">
        <w:rPr>
          <w:rFonts w:ascii="Verdana" w:hAnsi="Verdana"/>
          <w:sz w:val="20"/>
          <w:szCs w:val="20"/>
        </w:rPr>
        <w:t>rovněž v případě, že příslušnou část plnění poskytuje prostřednictvím třetí osoby</w:t>
      </w:r>
      <w:r w:rsidR="008A34D4" w:rsidRPr="003E4E92">
        <w:rPr>
          <w:rFonts w:ascii="Verdana" w:hAnsi="Verdana"/>
          <w:sz w:val="20"/>
          <w:szCs w:val="20"/>
          <w:lang w:val="cs-CZ"/>
        </w:rPr>
        <w:t>, tj.</w:t>
      </w:r>
      <w:r w:rsidR="008A34D4" w:rsidRPr="003E4E92">
        <w:rPr>
          <w:rFonts w:ascii="Verdana" w:hAnsi="Verdana"/>
          <w:sz w:val="20"/>
          <w:szCs w:val="20"/>
        </w:rPr>
        <w:t xml:space="preserve"> </w:t>
      </w:r>
      <w:r w:rsidR="009B364D">
        <w:rPr>
          <w:rFonts w:ascii="Verdana" w:hAnsi="Verdana"/>
          <w:sz w:val="20"/>
          <w:szCs w:val="20"/>
          <w:lang w:val="cs-CZ"/>
        </w:rPr>
        <w:t>poddodavatele</w:t>
      </w:r>
      <w:r w:rsidR="008A34D4" w:rsidRPr="003E4E92">
        <w:rPr>
          <w:rFonts w:ascii="Verdana" w:hAnsi="Verdana"/>
          <w:sz w:val="20"/>
          <w:szCs w:val="20"/>
          <w:lang w:val="cs-CZ"/>
        </w:rPr>
        <w:t xml:space="preserve">. </w:t>
      </w:r>
      <w:r w:rsidR="008A34D4" w:rsidRPr="003E4E92">
        <w:rPr>
          <w:rFonts w:ascii="Verdana" w:hAnsi="Verdana"/>
          <w:sz w:val="20"/>
          <w:szCs w:val="20"/>
        </w:rPr>
        <w:t xml:space="preserve">Nahrazuje se skutečně vzniklá škoda </w:t>
      </w:r>
      <w:r w:rsidR="00215949">
        <w:rPr>
          <w:rFonts w:ascii="Verdana" w:hAnsi="Verdana"/>
          <w:sz w:val="20"/>
          <w:szCs w:val="20"/>
          <w:lang w:val="cs-CZ"/>
        </w:rPr>
        <w:t>či újma</w:t>
      </w:r>
      <w:r w:rsidR="008A34D4" w:rsidRPr="003E4E92">
        <w:rPr>
          <w:rFonts w:ascii="Verdana" w:hAnsi="Verdana"/>
          <w:sz w:val="20"/>
          <w:szCs w:val="20"/>
          <w:lang w:val="cs-CZ"/>
        </w:rPr>
        <w:t>.</w:t>
      </w:r>
    </w:p>
    <w:p w14:paraId="347C0A4D" w14:textId="77777777" w:rsidR="00E315F6" w:rsidRPr="003E4E92" w:rsidRDefault="00E315F6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Žádná ze smluvních stran není odpovědná za škodu</w:t>
      </w:r>
      <w:r w:rsidR="00215949">
        <w:rPr>
          <w:rFonts w:ascii="Verdana" w:hAnsi="Verdana"/>
          <w:sz w:val="20"/>
          <w:szCs w:val="20"/>
          <w:lang w:val="cs-CZ"/>
        </w:rPr>
        <w:t xml:space="preserve"> či újmu</w:t>
      </w:r>
      <w:r w:rsidRPr="003E4E92">
        <w:rPr>
          <w:rFonts w:ascii="Verdana" w:hAnsi="Verdana"/>
          <w:sz w:val="20"/>
          <w:szCs w:val="20"/>
        </w:rPr>
        <w:t xml:space="preserve"> nebo prodlení způsobené okolnostmi vylučujícími odpovědnost ve smyslu § </w:t>
      </w:r>
      <w:r w:rsidR="00983E08" w:rsidRPr="003E4E92">
        <w:rPr>
          <w:rFonts w:ascii="Verdana" w:hAnsi="Verdana"/>
          <w:sz w:val="20"/>
          <w:szCs w:val="20"/>
          <w:lang w:val="cs-CZ"/>
        </w:rPr>
        <w:t>2913 odst. 2</w:t>
      </w:r>
      <w:r w:rsidR="00983E08" w:rsidRPr="003E4E92">
        <w:rPr>
          <w:rFonts w:ascii="Verdana" w:hAnsi="Verdana"/>
          <w:sz w:val="20"/>
          <w:szCs w:val="20"/>
        </w:rPr>
        <w:t xml:space="preserve"> </w:t>
      </w:r>
      <w:r w:rsidR="00983E08" w:rsidRPr="003E4E92">
        <w:rPr>
          <w:rFonts w:ascii="Verdana" w:hAnsi="Verdana"/>
          <w:sz w:val="20"/>
          <w:szCs w:val="20"/>
          <w:lang w:val="cs-CZ"/>
        </w:rPr>
        <w:t>občanského</w:t>
      </w:r>
      <w:r w:rsidR="00A84E6E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zákoníku</w:t>
      </w:r>
      <w:r w:rsidRPr="003E4E92">
        <w:rPr>
          <w:rFonts w:ascii="Verdana" w:hAnsi="Verdana"/>
          <w:sz w:val="20"/>
          <w:szCs w:val="20"/>
          <w:lang w:val="cs-CZ"/>
        </w:rPr>
        <w:t>.</w:t>
      </w:r>
    </w:p>
    <w:p w14:paraId="15A3F422" w14:textId="77777777" w:rsidR="008A34D4" w:rsidRDefault="0040380E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Smluvní strana je v prodlení s plněním svého závazku, který pro smluvní</w:t>
      </w:r>
      <w:r w:rsidR="00136D74" w:rsidRPr="003E4E92">
        <w:rPr>
          <w:rFonts w:ascii="Verdana" w:hAnsi="Verdana"/>
          <w:sz w:val="20"/>
          <w:szCs w:val="20"/>
        </w:rPr>
        <w:t xml:space="preserve"> stranu vyplývá</w:t>
      </w:r>
      <w:r w:rsidR="00433349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136D74" w:rsidRPr="003E4E92">
        <w:rPr>
          <w:rFonts w:ascii="Verdana" w:hAnsi="Verdana"/>
          <w:sz w:val="20"/>
          <w:szCs w:val="20"/>
        </w:rPr>
        <w:t xml:space="preserve">z této </w:t>
      </w:r>
      <w:r w:rsidR="00474D6C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474D6C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474D6C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nebo platných právních předpisů, jestliže jej nesplní řádně a včas.</w:t>
      </w:r>
    </w:p>
    <w:p w14:paraId="4DD96CC1" w14:textId="77777777" w:rsidR="002632A6" w:rsidRPr="002632A6" w:rsidRDefault="002632A6" w:rsidP="002632A6">
      <w:pPr>
        <w:pStyle w:val="Odstavecseseznamem"/>
        <w:numPr>
          <w:ilvl w:val="1"/>
          <w:numId w:val="10"/>
        </w:numPr>
        <w:suppressAutoHyphens w:val="0"/>
        <w:overflowPunct/>
        <w:autoSpaceDE/>
        <w:jc w:val="both"/>
        <w:textAlignment w:val="auto"/>
        <w:rPr>
          <w:rFonts w:ascii="Verdana" w:hAnsi="Verdana"/>
          <w:bCs/>
          <w:sz w:val="20"/>
        </w:rPr>
      </w:pPr>
      <w:r w:rsidRPr="002632A6">
        <w:rPr>
          <w:rFonts w:ascii="Verdana" w:hAnsi="Verdana"/>
          <w:bCs/>
          <w:sz w:val="20"/>
        </w:rPr>
        <w:t>Pro případ</w:t>
      </w:r>
      <w:r w:rsidR="00D60E9C">
        <w:rPr>
          <w:rFonts w:ascii="Verdana" w:hAnsi="Verdana"/>
          <w:bCs/>
          <w:sz w:val="20"/>
        </w:rPr>
        <w:t>, že Poskytovatel</w:t>
      </w:r>
      <w:r w:rsidR="00D60E9C" w:rsidRPr="00D60E9C">
        <w:rPr>
          <w:rFonts w:ascii="Verdana" w:hAnsi="Verdana"/>
          <w:bCs/>
          <w:color w:val="FF0000"/>
          <w:sz w:val="20"/>
        </w:rPr>
        <w:t xml:space="preserve"> </w:t>
      </w:r>
      <w:r w:rsidR="00D60E9C" w:rsidRPr="003D4D13">
        <w:rPr>
          <w:rFonts w:ascii="Verdana" w:hAnsi="Verdana"/>
          <w:bCs/>
          <w:sz w:val="20"/>
        </w:rPr>
        <w:t xml:space="preserve">zmaří </w:t>
      </w:r>
      <w:r w:rsidR="006F1A83" w:rsidRPr="003D4D13">
        <w:rPr>
          <w:rFonts w:ascii="Verdana" w:hAnsi="Verdana"/>
          <w:bCs/>
          <w:sz w:val="20"/>
        </w:rPr>
        <w:t>konání akce</w:t>
      </w:r>
      <w:r w:rsidR="00D60E9C" w:rsidRPr="003D4D13">
        <w:rPr>
          <w:rFonts w:ascii="Verdana" w:hAnsi="Verdana"/>
          <w:bCs/>
          <w:sz w:val="20"/>
        </w:rPr>
        <w:t>,</w:t>
      </w:r>
      <w:r w:rsidRPr="003D4D13">
        <w:rPr>
          <w:rFonts w:ascii="Verdana" w:hAnsi="Verdana"/>
          <w:bCs/>
          <w:sz w:val="20"/>
        </w:rPr>
        <w:t xml:space="preserve"> specifikovan</w:t>
      </w:r>
      <w:r w:rsidR="006F1A83" w:rsidRPr="003D4D13">
        <w:rPr>
          <w:rFonts w:ascii="Verdana" w:hAnsi="Verdana"/>
          <w:bCs/>
          <w:sz w:val="20"/>
        </w:rPr>
        <w:t>é</w:t>
      </w:r>
      <w:r w:rsidRPr="003D4D13">
        <w:rPr>
          <w:rFonts w:ascii="Verdana" w:hAnsi="Verdana"/>
          <w:bCs/>
          <w:sz w:val="20"/>
        </w:rPr>
        <w:t xml:space="preserve"> v</w:t>
      </w:r>
      <w:r w:rsidR="00D60E9C" w:rsidRPr="003D4D13">
        <w:rPr>
          <w:rFonts w:ascii="Verdana" w:hAnsi="Verdana"/>
          <w:bCs/>
          <w:sz w:val="20"/>
        </w:rPr>
        <w:t> </w:t>
      </w:r>
      <w:r w:rsidR="006F1A83" w:rsidRPr="003D4D13">
        <w:rPr>
          <w:rFonts w:ascii="Verdana" w:hAnsi="Verdana"/>
          <w:bCs/>
          <w:sz w:val="20"/>
        </w:rPr>
        <w:t xml:space="preserve"> </w:t>
      </w:r>
      <w:proofErr w:type="gramStart"/>
      <w:r w:rsidR="006F1A83" w:rsidRPr="003D4D13">
        <w:rPr>
          <w:rFonts w:ascii="Verdana" w:hAnsi="Verdana"/>
          <w:bCs/>
          <w:sz w:val="20"/>
        </w:rPr>
        <w:t>příslušné</w:t>
      </w:r>
      <w:r w:rsidR="00D60E9C" w:rsidRPr="003D4D13">
        <w:rPr>
          <w:rFonts w:ascii="Verdana" w:hAnsi="Verdana"/>
          <w:bCs/>
          <w:sz w:val="20"/>
        </w:rPr>
        <w:t xml:space="preserve"> </w:t>
      </w:r>
      <w:r w:rsidRPr="003D4D13">
        <w:rPr>
          <w:rFonts w:ascii="Verdana" w:hAnsi="Verdana"/>
          <w:bCs/>
          <w:sz w:val="20"/>
        </w:rPr>
        <w:t xml:space="preserve"> objednávce</w:t>
      </w:r>
      <w:proofErr w:type="gramEnd"/>
      <w:r w:rsidRPr="003D4D13">
        <w:rPr>
          <w:rFonts w:ascii="Verdana" w:hAnsi="Verdana"/>
          <w:bCs/>
          <w:sz w:val="20"/>
        </w:rPr>
        <w:t>, má Objednatel právo na smluvn</w:t>
      </w:r>
      <w:r w:rsidRPr="002632A6">
        <w:rPr>
          <w:rFonts w:ascii="Verdana" w:hAnsi="Verdana"/>
          <w:bCs/>
          <w:sz w:val="20"/>
        </w:rPr>
        <w:t xml:space="preserve">í pokutu ve výši </w:t>
      </w:r>
      <w:r w:rsidR="006F1A83">
        <w:rPr>
          <w:rFonts w:ascii="Verdana" w:hAnsi="Verdana"/>
          <w:bCs/>
          <w:sz w:val="20"/>
        </w:rPr>
        <w:t>100</w:t>
      </w:r>
      <w:r>
        <w:rPr>
          <w:rFonts w:ascii="Verdana" w:hAnsi="Verdana"/>
          <w:bCs/>
          <w:sz w:val="20"/>
        </w:rPr>
        <w:t>.000,-Kč za každý takový případ.</w:t>
      </w:r>
    </w:p>
    <w:p w14:paraId="292E0EFE" w14:textId="77777777" w:rsidR="002632A6" w:rsidRPr="002632A6" w:rsidRDefault="002632A6" w:rsidP="002632A6">
      <w:pPr>
        <w:pStyle w:val="RLTextlnkuslovan"/>
        <w:widowControl w:val="0"/>
        <w:numPr>
          <w:ilvl w:val="0"/>
          <w:numId w:val="0"/>
        </w:numPr>
        <w:ind w:left="567"/>
        <w:rPr>
          <w:rFonts w:ascii="Verdana" w:hAnsi="Verdana"/>
          <w:sz w:val="20"/>
          <w:szCs w:val="20"/>
        </w:rPr>
      </w:pPr>
    </w:p>
    <w:p w14:paraId="4F4D326D" w14:textId="52B4CB99" w:rsidR="00B2097B" w:rsidRPr="00630120" w:rsidRDefault="00B2097B" w:rsidP="00AB48ED">
      <w:pPr>
        <w:pStyle w:val="Odstavecseseznamem"/>
        <w:numPr>
          <w:ilvl w:val="1"/>
          <w:numId w:val="10"/>
        </w:numPr>
        <w:spacing w:after="120" w:line="280" w:lineRule="exact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  <w:lang w:eastAsia="x-none"/>
        </w:rPr>
        <w:t xml:space="preserve">Poskytovatel </w:t>
      </w:r>
      <w:r w:rsidRPr="00B2097B">
        <w:rPr>
          <w:rFonts w:ascii="Verdana" w:hAnsi="Verdana"/>
          <w:sz w:val="20"/>
          <w:lang w:val="x-none" w:eastAsia="x-none"/>
        </w:rPr>
        <w:t>se zavazuje uhradit obje</w:t>
      </w:r>
      <w:r>
        <w:rPr>
          <w:rFonts w:ascii="Verdana" w:hAnsi="Verdana"/>
          <w:sz w:val="20"/>
          <w:lang w:val="x-none" w:eastAsia="x-none"/>
        </w:rPr>
        <w:t xml:space="preserve">dnateli smluvní pokutu ve výši </w:t>
      </w:r>
      <w:r w:rsidR="006F1A83">
        <w:rPr>
          <w:rFonts w:ascii="Verdana" w:hAnsi="Verdana"/>
          <w:sz w:val="20"/>
          <w:lang w:eastAsia="x-none"/>
        </w:rPr>
        <w:t>5</w:t>
      </w:r>
      <w:r>
        <w:rPr>
          <w:rFonts w:ascii="Verdana" w:hAnsi="Verdana"/>
          <w:sz w:val="20"/>
          <w:lang w:eastAsia="x-none"/>
        </w:rPr>
        <w:t>.</w:t>
      </w:r>
      <w:r>
        <w:rPr>
          <w:rFonts w:ascii="Verdana" w:hAnsi="Verdana"/>
          <w:sz w:val="20"/>
          <w:lang w:val="x-none" w:eastAsia="x-none"/>
        </w:rPr>
        <w:t>000,- Kč (slovy: jeden tisíc</w:t>
      </w:r>
      <w:r w:rsidRPr="00B2097B">
        <w:rPr>
          <w:rFonts w:ascii="Verdana" w:hAnsi="Verdana"/>
          <w:sz w:val="20"/>
          <w:lang w:val="x-none" w:eastAsia="x-none"/>
        </w:rPr>
        <w:t xml:space="preserve"> koru</w:t>
      </w:r>
      <w:r>
        <w:rPr>
          <w:rFonts w:ascii="Verdana" w:hAnsi="Verdana"/>
          <w:sz w:val="20"/>
          <w:lang w:eastAsia="x-none"/>
        </w:rPr>
        <w:t>n</w:t>
      </w:r>
      <w:r>
        <w:rPr>
          <w:rFonts w:ascii="Verdana" w:hAnsi="Verdana"/>
          <w:sz w:val="20"/>
          <w:lang w:val="x-none" w:eastAsia="x-none"/>
        </w:rPr>
        <w:t xml:space="preserve"> českých) za každý den prodlení s </w:t>
      </w:r>
      <w:r w:rsidRPr="00B2097B">
        <w:rPr>
          <w:rFonts w:ascii="Verdana" w:hAnsi="Verdana"/>
          <w:sz w:val="20"/>
          <w:lang w:val="x-none" w:eastAsia="x-none"/>
        </w:rPr>
        <w:t>odstraně</w:t>
      </w:r>
      <w:r>
        <w:rPr>
          <w:rFonts w:ascii="Verdana" w:hAnsi="Verdana"/>
          <w:sz w:val="20"/>
          <w:lang w:val="x-none" w:eastAsia="x-none"/>
        </w:rPr>
        <w:t>ním vady dle čl. 6, odst. 6</w:t>
      </w:r>
      <w:r>
        <w:rPr>
          <w:rFonts w:ascii="Verdana" w:hAnsi="Verdana"/>
          <w:sz w:val="20"/>
          <w:lang w:eastAsia="x-none"/>
        </w:rPr>
        <w:t>.</w:t>
      </w:r>
      <w:r>
        <w:rPr>
          <w:rFonts w:ascii="Verdana" w:hAnsi="Verdana"/>
          <w:sz w:val="20"/>
          <w:lang w:val="x-none" w:eastAsia="x-none"/>
        </w:rPr>
        <w:t>8</w:t>
      </w:r>
      <w:r>
        <w:rPr>
          <w:rFonts w:ascii="Verdana" w:hAnsi="Verdana"/>
          <w:sz w:val="20"/>
          <w:lang w:eastAsia="x-none"/>
        </w:rPr>
        <w:t>.</w:t>
      </w:r>
      <w:r w:rsidRPr="00B2097B">
        <w:rPr>
          <w:rFonts w:ascii="Verdana" w:hAnsi="Verdana"/>
          <w:sz w:val="20"/>
          <w:lang w:val="x-none" w:eastAsia="x-none"/>
        </w:rPr>
        <w:t xml:space="preserve"> </w:t>
      </w:r>
      <w:r>
        <w:rPr>
          <w:rFonts w:ascii="Verdana" w:hAnsi="Verdana"/>
          <w:sz w:val="20"/>
          <w:lang w:eastAsia="x-none"/>
        </w:rPr>
        <w:t xml:space="preserve"> Rámcové s</w:t>
      </w:r>
      <w:proofErr w:type="spellStart"/>
      <w:r w:rsidRPr="00B2097B">
        <w:rPr>
          <w:rFonts w:ascii="Verdana" w:hAnsi="Verdana"/>
          <w:sz w:val="20"/>
          <w:lang w:val="x-none" w:eastAsia="x-none"/>
        </w:rPr>
        <w:t>mlouvy</w:t>
      </w:r>
      <w:proofErr w:type="spellEnd"/>
      <w:r w:rsidRPr="00B2097B">
        <w:rPr>
          <w:rFonts w:ascii="Verdana" w:hAnsi="Verdana"/>
          <w:sz w:val="20"/>
          <w:lang w:val="x-none" w:eastAsia="x-none"/>
        </w:rPr>
        <w:t xml:space="preserve">. </w:t>
      </w:r>
    </w:p>
    <w:p w14:paraId="5F9468A5" w14:textId="77777777" w:rsidR="007B47DE" w:rsidRPr="00FD4902" w:rsidRDefault="007B47DE" w:rsidP="00AB48ED">
      <w:pPr>
        <w:pStyle w:val="RLTextlnkuslovan"/>
        <w:widowControl w:val="0"/>
        <w:numPr>
          <w:ilvl w:val="1"/>
          <w:numId w:val="10"/>
        </w:numPr>
        <w:spacing w:line="276" w:lineRule="auto"/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V případě porušení povinnosti Poskytovatele dle čl. 6. odst. 6.9. Rámcové smlouvy </w:t>
      </w:r>
      <w:r w:rsidR="00404FFC">
        <w:rPr>
          <w:rFonts w:ascii="Verdana" w:hAnsi="Verdana"/>
          <w:sz w:val="20"/>
          <w:szCs w:val="20"/>
          <w:lang w:val="cs-CZ"/>
        </w:rPr>
        <w:t xml:space="preserve">mít </w:t>
      </w:r>
      <w:r w:rsidR="00404FFC">
        <w:rPr>
          <w:rFonts w:ascii="Verdana" w:hAnsi="Verdana"/>
          <w:sz w:val="20"/>
          <w:szCs w:val="20"/>
          <w:lang w:val="cs-CZ"/>
        </w:rPr>
        <w:lastRenderedPageBreak/>
        <w:t xml:space="preserve">uzavřenou pojistnou smlouvu </w:t>
      </w:r>
      <w:r>
        <w:rPr>
          <w:rFonts w:ascii="Verdana" w:hAnsi="Verdana"/>
          <w:sz w:val="20"/>
          <w:szCs w:val="20"/>
          <w:lang w:val="cs-CZ"/>
        </w:rPr>
        <w:t xml:space="preserve">je Poskytovatel povinen zaplatit Objednateli smluvní pokutu ve výši </w:t>
      </w:r>
      <w:r w:rsidR="00FD4902">
        <w:rPr>
          <w:rFonts w:ascii="Verdana" w:hAnsi="Verdana"/>
          <w:sz w:val="20"/>
          <w:szCs w:val="20"/>
          <w:lang w:val="cs-CZ"/>
        </w:rPr>
        <w:t>10</w:t>
      </w:r>
      <w:r>
        <w:rPr>
          <w:rFonts w:ascii="Verdana" w:hAnsi="Verdana"/>
          <w:sz w:val="20"/>
          <w:szCs w:val="20"/>
          <w:lang w:val="cs-CZ"/>
        </w:rPr>
        <w:t xml:space="preserve">0.000,- Kč (slovy: </w:t>
      </w:r>
      <w:r w:rsidR="00FD4902">
        <w:rPr>
          <w:rFonts w:ascii="Verdana" w:hAnsi="Verdana"/>
          <w:sz w:val="20"/>
          <w:szCs w:val="20"/>
          <w:lang w:val="cs-CZ"/>
        </w:rPr>
        <w:t xml:space="preserve">jedno sto </w:t>
      </w:r>
      <w:r>
        <w:rPr>
          <w:rFonts w:ascii="Verdana" w:hAnsi="Verdana"/>
          <w:sz w:val="20"/>
          <w:szCs w:val="20"/>
          <w:lang w:val="cs-CZ"/>
        </w:rPr>
        <w:t xml:space="preserve">tisíc korun českých). </w:t>
      </w:r>
    </w:p>
    <w:p w14:paraId="5B7F751B" w14:textId="77777777" w:rsidR="00FD4902" w:rsidRPr="003934F2" w:rsidRDefault="00FD4902" w:rsidP="00AB48ED">
      <w:pPr>
        <w:pStyle w:val="RLTextlnkuslovan"/>
        <w:widowControl w:val="0"/>
        <w:numPr>
          <w:ilvl w:val="1"/>
          <w:numId w:val="10"/>
        </w:numPr>
        <w:spacing w:line="276" w:lineRule="auto"/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V případě porušení povinnosti mlčenlivosti Poskytovatele vyplývajících z ochrany důvěrných informací dle čl. 7. Rámcové smlouvy, je Poskytovatel povinen zaplatit Objednateli smluvní pokutu ve výši 200.000,- Kč (slovy: dvě stě tisíc korun českých) za každé jednotlivé zjištěné porušení takové povinnosti. </w:t>
      </w:r>
    </w:p>
    <w:p w14:paraId="43BC6D9E" w14:textId="77777777" w:rsidR="00902884" w:rsidRDefault="00902884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V případě porušení povinnosti Poskytovatele </w:t>
      </w:r>
      <w:r>
        <w:rPr>
          <w:rFonts w:ascii="Verdana" w:hAnsi="Verdana" w:cstheme="minorHAnsi"/>
          <w:sz w:val="20"/>
          <w:szCs w:val="20"/>
          <w:lang w:val="cs-CZ"/>
        </w:rPr>
        <w:t xml:space="preserve">dle čl. 8. odst. </w:t>
      </w:r>
      <w:proofErr w:type="gramStart"/>
      <w:r>
        <w:rPr>
          <w:rFonts w:ascii="Verdana" w:hAnsi="Verdana" w:cstheme="minorHAnsi"/>
          <w:sz w:val="20"/>
          <w:szCs w:val="20"/>
          <w:lang w:val="cs-CZ"/>
        </w:rPr>
        <w:t>8.</w:t>
      </w:r>
      <w:r w:rsidR="00F57C58">
        <w:rPr>
          <w:rFonts w:ascii="Verdana" w:hAnsi="Verdana" w:cstheme="minorHAnsi"/>
          <w:sz w:val="20"/>
          <w:szCs w:val="20"/>
          <w:lang w:val="cs-CZ"/>
        </w:rPr>
        <w:t>4</w:t>
      </w:r>
      <w:r w:rsidR="00F57C58" w:rsidDel="00443A9D">
        <w:rPr>
          <w:rFonts w:ascii="Verdana" w:hAnsi="Verdana" w:cstheme="minorHAnsi"/>
          <w:sz w:val="20"/>
          <w:szCs w:val="20"/>
          <w:lang w:val="cs-CZ"/>
        </w:rPr>
        <w:t xml:space="preserve"> </w:t>
      </w:r>
      <w:r>
        <w:rPr>
          <w:rFonts w:ascii="Verdana" w:hAnsi="Verdana" w:cstheme="minorHAnsi"/>
          <w:sz w:val="20"/>
          <w:szCs w:val="20"/>
          <w:lang w:val="cs-CZ"/>
        </w:rPr>
        <w:t xml:space="preserve">. </w:t>
      </w:r>
      <w:r w:rsidR="00AB03B0">
        <w:rPr>
          <w:rFonts w:ascii="Verdana" w:hAnsi="Verdana" w:cs="Arial"/>
          <w:sz w:val="20"/>
          <w:szCs w:val="20"/>
          <w:lang w:val="cs-CZ"/>
        </w:rPr>
        <w:t>Rámcové</w:t>
      </w:r>
      <w:proofErr w:type="gramEnd"/>
      <w:r w:rsidR="00AB03B0">
        <w:rPr>
          <w:rFonts w:ascii="Verdana" w:hAnsi="Verdana" w:cs="Arial"/>
          <w:sz w:val="20"/>
          <w:szCs w:val="20"/>
          <w:lang w:val="cs-CZ"/>
        </w:rPr>
        <w:t xml:space="preserve">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mlouvy</w:t>
      </w:r>
      <w:proofErr w:type="spellEnd"/>
      <w:r>
        <w:rPr>
          <w:rFonts w:ascii="Verdana" w:hAnsi="Verdana" w:cstheme="minorHAnsi"/>
          <w:sz w:val="20"/>
          <w:szCs w:val="20"/>
          <w:lang w:val="cs-CZ"/>
        </w:rPr>
        <w:t xml:space="preserve">, je Poskytovatel </w:t>
      </w:r>
      <w:r w:rsidRPr="003E4E92">
        <w:rPr>
          <w:rFonts w:ascii="Verdana" w:hAnsi="Verdana"/>
          <w:sz w:val="20"/>
          <w:szCs w:val="20"/>
        </w:rPr>
        <w:t>povinen zaplatit Objednateli smluvní pokutu ve výši</w:t>
      </w:r>
      <w:r>
        <w:rPr>
          <w:rFonts w:ascii="Verdana" w:hAnsi="Verdana"/>
          <w:sz w:val="20"/>
          <w:szCs w:val="20"/>
          <w:lang w:val="cs-CZ"/>
        </w:rPr>
        <w:t xml:space="preserve"> </w:t>
      </w:r>
      <w:r w:rsidR="00EB4B65">
        <w:rPr>
          <w:rFonts w:ascii="Verdana" w:hAnsi="Verdana"/>
          <w:sz w:val="20"/>
          <w:szCs w:val="20"/>
          <w:lang w:val="cs-CZ"/>
        </w:rPr>
        <w:t>2</w:t>
      </w:r>
      <w:r>
        <w:rPr>
          <w:rFonts w:ascii="Verdana" w:hAnsi="Verdana"/>
          <w:sz w:val="20"/>
          <w:szCs w:val="20"/>
          <w:lang w:val="cs-CZ"/>
        </w:rPr>
        <w:t>0</w:t>
      </w:r>
      <w:r w:rsidRPr="003E4E92">
        <w:rPr>
          <w:rFonts w:ascii="Verdana" w:hAnsi="Verdana"/>
          <w:sz w:val="20"/>
          <w:szCs w:val="20"/>
        </w:rPr>
        <w:t xml:space="preserve">0.000,- Kč </w:t>
      </w:r>
      <w:r w:rsidRPr="003E4E92">
        <w:rPr>
          <w:rFonts w:ascii="Verdana" w:hAnsi="Verdana"/>
          <w:sz w:val="20"/>
          <w:szCs w:val="20"/>
          <w:lang w:val="cs-CZ"/>
        </w:rPr>
        <w:t xml:space="preserve"> (slovy: </w:t>
      </w:r>
      <w:r w:rsidR="00EB4B65">
        <w:rPr>
          <w:rFonts w:ascii="Verdana" w:hAnsi="Verdana"/>
          <w:sz w:val="20"/>
          <w:szCs w:val="20"/>
          <w:lang w:val="cs-CZ"/>
        </w:rPr>
        <w:t xml:space="preserve">dvě </w:t>
      </w:r>
      <w:r>
        <w:rPr>
          <w:rFonts w:ascii="Verdana" w:hAnsi="Verdana"/>
          <w:sz w:val="20"/>
          <w:szCs w:val="20"/>
          <w:lang w:val="cs-CZ"/>
        </w:rPr>
        <w:t>st</w:t>
      </w:r>
      <w:r w:rsidR="00EB4B65">
        <w:rPr>
          <w:rFonts w:ascii="Verdana" w:hAnsi="Verdana"/>
          <w:sz w:val="20"/>
          <w:szCs w:val="20"/>
          <w:lang w:val="cs-CZ"/>
        </w:rPr>
        <w:t>ě</w:t>
      </w:r>
      <w:r w:rsidRPr="003E4E92">
        <w:rPr>
          <w:rFonts w:ascii="Verdana" w:hAnsi="Verdana"/>
          <w:sz w:val="20"/>
          <w:szCs w:val="20"/>
          <w:lang w:val="cs-CZ"/>
        </w:rPr>
        <w:t xml:space="preserve"> tisíc korun českých) </w:t>
      </w:r>
      <w:r w:rsidRPr="003E4E92">
        <w:rPr>
          <w:rFonts w:ascii="Verdana" w:hAnsi="Verdana"/>
          <w:sz w:val="20"/>
          <w:szCs w:val="20"/>
        </w:rPr>
        <w:t>za každý jednotlivý případ porušení, a to i opakovaně.</w:t>
      </w:r>
    </w:p>
    <w:p w14:paraId="2EC613F3" w14:textId="77777777" w:rsidR="00D524F9" w:rsidRPr="003E4E92" w:rsidRDefault="00D524F9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Pro případ prodlení Objednatele s úhradou fakturované částky Poskytovateli se sjednává úrok z prodlení v zákonné výši. </w:t>
      </w:r>
    </w:p>
    <w:p w14:paraId="7FF82B0A" w14:textId="77777777" w:rsidR="00B00E4B" w:rsidRPr="003E4E92" w:rsidRDefault="0040380E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Smluvní strany se dohodly, že v případě vzniku nároku Objednatele na více smluvních pokut uložených Poskytovateli podle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AB03B0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se takové pokuty sčítají.</w:t>
      </w:r>
    </w:p>
    <w:p w14:paraId="6E980FB2" w14:textId="77777777" w:rsidR="00B00E4B" w:rsidRPr="003E4E92" w:rsidRDefault="00B00E4B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Není-li dále stanoveno jinak, zaplacení jakékoliv smluvní pokuty nezbavuje povinnou smluvní stranu povinnosti splnit své závazky </w:t>
      </w:r>
      <w:r w:rsidRPr="003E4E92">
        <w:rPr>
          <w:rFonts w:ascii="Verdana" w:hAnsi="Verdana"/>
          <w:sz w:val="20"/>
          <w:szCs w:val="20"/>
          <w:lang w:val="cs-CZ"/>
        </w:rPr>
        <w:t xml:space="preserve">a povinnosti dle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mlouvy</w:t>
      </w:r>
      <w:proofErr w:type="spellEnd"/>
      <w:r w:rsidR="00AB03B0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</w:rPr>
        <w:t>a nedotýká</w:t>
      </w:r>
      <w:r w:rsidR="00433349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se</w:t>
      </w:r>
      <w:r w:rsidR="00F746D3">
        <w:rPr>
          <w:rFonts w:ascii="Verdana" w:hAnsi="Verdana"/>
          <w:sz w:val="20"/>
          <w:szCs w:val="20"/>
          <w:lang w:val="cs-CZ"/>
        </w:rPr>
        <w:t xml:space="preserve"> povinnosti </w:t>
      </w:r>
      <w:r w:rsidR="00EB4B65">
        <w:rPr>
          <w:rFonts w:ascii="Verdana" w:hAnsi="Verdana"/>
          <w:sz w:val="20"/>
          <w:szCs w:val="20"/>
          <w:lang w:val="cs-CZ"/>
        </w:rPr>
        <w:t xml:space="preserve">zaplatit </w:t>
      </w:r>
      <w:r w:rsidRPr="003E4E92">
        <w:rPr>
          <w:rFonts w:ascii="Verdana" w:hAnsi="Verdana"/>
          <w:sz w:val="20"/>
          <w:szCs w:val="20"/>
        </w:rPr>
        <w:t>náhradu škody</w:t>
      </w:r>
      <w:r w:rsidR="00EB4B65">
        <w:rPr>
          <w:rFonts w:ascii="Verdana" w:hAnsi="Verdana"/>
          <w:sz w:val="20"/>
          <w:szCs w:val="20"/>
          <w:lang w:val="cs-CZ"/>
        </w:rPr>
        <w:t xml:space="preserve"> či újmy</w:t>
      </w:r>
      <w:r w:rsidRPr="003E4E92">
        <w:rPr>
          <w:rFonts w:ascii="Verdana" w:hAnsi="Verdana"/>
          <w:sz w:val="20"/>
          <w:szCs w:val="20"/>
        </w:rPr>
        <w:t xml:space="preserve"> v plné výši</w:t>
      </w:r>
      <w:r w:rsidR="00EB4B65">
        <w:rPr>
          <w:rFonts w:ascii="Verdana" w:hAnsi="Verdana"/>
          <w:sz w:val="20"/>
          <w:szCs w:val="20"/>
          <w:lang w:val="cs-CZ"/>
        </w:rPr>
        <w:t>, tedy i ve výši přesahující smluvní pokutu</w:t>
      </w:r>
      <w:r w:rsidRPr="003E4E92">
        <w:rPr>
          <w:rFonts w:ascii="Verdana" w:hAnsi="Verdana"/>
          <w:sz w:val="20"/>
          <w:szCs w:val="20"/>
          <w:lang w:val="cs-CZ"/>
        </w:rPr>
        <w:t>.</w:t>
      </w:r>
      <w:r w:rsidR="00EB4B65">
        <w:rPr>
          <w:rFonts w:ascii="Verdana" w:hAnsi="Verdana"/>
          <w:sz w:val="20"/>
          <w:szCs w:val="20"/>
          <w:lang w:val="cs-CZ"/>
        </w:rPr>
        <w:t xml:space="preserve"> Uhrazená výše smluvní pokuty se nezapočítává do výše škody či újmy, která má být uhrazena. </w:t>
      </w:r>
    </w:p>
    <w:p w14:paraId="5A9F239D" w14:textId="77777777" w:rsidR="00F435A1" w:rsidRPr="003E4E92" w:rsidRDefault="00E72C88" w:rsidP="00AB48ED">
      <w:pPr>
        <w:pStyle w:val="RLTextlnkuslovan"/>
        <w:widowControl w:val="0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Smluvní pokut</w:t>
      </w:r>
      <w:r w:rsidRPr="003E4E92">
        <w:rPr>
          <w:rFonts w:ascii="Verdana" w:hAnsi="Verdana"/>
          <w:sz w:val="20"/>
          <w:szCs w:val="20"/>
          <w:lang w:val="cs-CZ"/>
        </w:rPr>
        <w:t>y a nároky na náhradu škody</w:t>
      </w:r>
      <w:r w:rsidR="00EB4B65">
        <w:rPr>
          <w:rFonts w:ascii="Verdana" w:hAnsi="Verdana"/>
          <w:sz w:val="20"/>
          <w:szCs w:val="20"/>
          <w:lang w:val="cs-CZ"/>
        </w:rPr>
        <w:t xml:space="preserve"> či újmy</w:t>
      </w:r>
      <w:r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965F27">
        <w:rPr>
          <w:rFonts w:ascii="Verdana" w:hAnsi="Verdana"/>
          <w:sz w:val="20"/>
          <w:szCs w:val="20"/>
          <w:lang w:val="cs-CZ"/>
        </w:rPr>
        <w:t xml:space="preserve">nebo úroku z prodlení </w:t>
      </w:r>
      <w:r w:rsidRPr="003E4E92">
        <w:rPr>
          <w:rFonts w:ascii="Verdana" w:hAnsi="Verdana"/>
          <w:sz w:val="20"/>
          <w:szCs w:val="20"/>
        </w:rPr>
        <w:t>j</w:t>
      </w:r>
      <w:r w:rsidRPr="003E4E92">
        <w:rPr>
          <w:rFonts w:ascii="Verdana" w:hAnsi="Verdana"/>
          <w:sz w:val="20"/>
          <w:szCs w:val="20"/>
          <w:lang w:val="cs-CZ"/>
        </w:rPr>
        <w:t>sou</w:t>
      </w:r>
      <w:r w:rsidRPr="003E4E92">
        <w:rPr>
          <w:rFonts w:ascii="Verdana" w:hAnsi="Verdana"/>
          <w:sz w:val="20"/>
          <w:szCs w:val="20"/>
        </w:rPr>
        <w:t xml:space="preserve"> splatn</w:t>
      </w:r>
      <w:r w:rsidRPr="003E4E92">
        <w:rPr>
          <w:rFonts w:ascii="Verdana" w:hAnsi="Verdana"/>
          <w:sz w:val="20"/>
          <w:szCs w:val="20"/>
          <w:lang w:val="cs-CZ"/>
        </w:rPr>
        <w:t>é</w:t>
      </w:r>
      <w:r w:rsidRPr="003E4E92">
        <w:rPr>
          <w:rFonts w:ascii="Verdana" w:hAnsi="Verdana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 xml:space="preserve">do </w:t>
      </w:r>
      <w:r w:rsidR="00EB4B65">
        <w:rPr>
          <w:rFonts w:ascii="Verdana" w:hAnsi="Verdana"/>
          <w:sz w:val="20"/>
          <w:szCs w:val="20"/>
          <w:lang w:val="cs-CZ"/>
        </w:rPr>
        <w:t xml:space="preserve">deseti </w:t>
      </w:r>
      <w:r w:rsidR="00E6254B" w:rsidRPr="003E4E92">
        <w:rPr>
          <w:rFonts w:ascii="Verdana" w:hAnsi="Verdana"/>
          <w:sz w:val="20"/>
          <w:szCs w:val="20"/>
          <w:lang w:val="cs-CZ"/>
        </w:rPr>
        <w:t>(</w:t>
      </w:r>
      <w:r w:rsidR="00EB4B65">
        <w:rPr>
          <w:rFonts w:ascii="Verdana" w:hAnsi="Verdana"/>
          <w:sz w:val="20"/>
          <w:szCs w:val="20"/>
          <w:lang w:val="cs-CZ"/>
        </w:rPr>
        <w:t>1</w:t>
      </w:r>
      <w:r w:rsidR="00E6254B" w:rsidRPr="003E4E92">
        <w:rPr>
          <w:rFonts w:ascii="Verdana" w:hAnsi="Verdana"/>
          <w:sz w:val="20"/>
          <w:szCs w:val="20"/>
          <w:lang w:val="cs-CZ"/>
        </w:rPr>
        <w:t xml:space="preserve">0) </w:t>
      </w:r>
      <w:r w:rsidRPr="003E4E92">
        <w:rPr>
          <w:rFonts w:ascii="Verdana" w:hAnsi="Verdana"/>
          <w:sz w:val="20"/>
          <w:szCs w:val="20"/>
          <w:lang w:val="cs-CZ"/>
        </w:rPr>
        <w:t>dnů</w:t>
      </w:r>
      <w:r w:rsidRPr="003E4E92">
        <w:rPr>
          <w:rFonts w:ascii="Verdana" w:hAnsi="Verdana"/>
          <w:sz w:val="20"/>
          <w:szCs w:val="20"/>
        </w:rPr>
        <w:t xml:space="preserve"> ode dne</w:t>
      </w:r>
      <w:r w:rsidR="00CE6D0B" w:rsidRPr="003E4E92">
        <w:rPr>
          <w:rFonts w:ascii="Verdana" w:hAnsi="Verdana"/>
          <w:sz w:val="20"/>
          <w:szCs w:val="20"/>
          <w:lang w:val="cs-CZ"/>
        </w:rPr>
        <w:t>,</w:t>
      </w:r>
      <w:r w:rsidRPr="003E4E92">
        <w:rPr>
          <w:rFonts w:ascii="Verdana" w:hAnsi="Verdana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>kdy</w:t>
      </w:r>
      <w:r w:rsidR="00EB4B65">
        <w:rPr>
          <w:rFonts w:ascii="Verdana" w:hAnsi="Verdana"/>
          <w:sz w:val="20"/>
          <w:szCs w:val="20"/>
          <w:lang w:val="cs-CZ"/>
        </w:rPr>
        <w:t xml:space="preserve"> povinná smluvní strana obdržela výzvu k úhradě</w:t>
      </w:r>
      <w:r w:rsidRPr="003E4E92">
        <w:rPr>
          <w:rFonts w:ascii="Verdana" w:hAnsi="Verdana"/>
          <w:sz w:val="20"/>
          <w:szCs w:val="20"/>
          <w:lang w:val="cs-CZ"/>
        </w:rPr>
        <w:t>.</w:t>
      </w:r>
    </w:p>
    <w:p w14:paraId="262612EE" w14:textId="77777777" w:rsidR="00A01021" w:rsidRPr="003E4E92" w:rsidRDefault="00A01021" w:rsidP="006666B4">
      <w:pPr>
        <w:widowControl w:val="0"/>
        <w:tabs>
          <w:tab w:val="left" w:pos="1278"/>
          <w:tab w:val="left" w:pos="1296"/>
        </w:tabs>
        <w:suppressAutoHyphens w:val="0"/>
        <w:rPr>
          <w:rFonts w:ascii="Verdana" w:hAnsi="Verdana" w:cs="Arial"/>
          <w:bCs/>
          <w:sz w:val="20"/>
        </w:rPr>
      </w:pPr>
    </w:p>
    <w:p w14:paraId="1DB10696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rFonts w:ascii="Verdana" w:hAnsi="Verdana"/>
          <w:sz w:val="20"/>
          <w:szCs w:val="20"/>
        </w:rPr>
      </w:pPr>
    </w:p>
    <w:p w14:paraId="2B565EF7" w14:textId="77777777" w:rsidR="00680B86" w:rsidRPr="003E4E92" w:rsidRDefault="00CD16C6" w:rsidP="00630120">
      <w:pPr>
        <w:pStyle w:val="RLlneksmlouvy"/>
        <w:keepNext w:val="0"/>
        <w:widowControl w:val="0"/>
        <w:suppressAutoHyphens w:val="0"/>
        <w:spacing w:before="120" w:after="200"/>
        <w:ind w:left="567"/>
        <w:rPr>
          <w:rFonts w:ascii="Verdana" w:hAnsi="Verdana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  <w:lang w:val="cs-CZ"/>
        </w:rPr>
        <w:t>Ochrana osobních údajů a důvěrných informací</w:t>
      </w:r>
    </w:p>
    <w:p w14:paraId="2B860598" w14:textId="77777777" w:rsidR="00CD16C6" w:rsidRPr="00FA4DE2" w:rsidRDefault="00CD16C6" w:rsidP="00AB48ED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uppressAutoHyphens w:val="0"/>
        <w:spacing w:after="120" w:line="280" w:lineRule="exact"/>
        <w:ind w:left="567" w:hanging="567"/>
        <w:jc w:val="both"/>
        <w:rPr>
          <w:rFonts w:ascii="Verdana" w:hAnsi="Verdana" w:cs="Arial"/>
          <w:bCs/>
          <w:sz w:val="20"/>
        </w:rPr>
      </w:pPr>
      <w:r w:rsidRPr="003E4E92">
        <w:rPr>
          <w:rFonts w:ascii="Verdana" w:hAnsi="Verdana" w:cs="Arial"/>
          <w:bCs/>
          <w:sz w:val="20"/>
        </w:rPr>
        <w:t xml:space="preserve">V případě, že při plnění předmětu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 xml:space="preserve">mlouvy </w:t>
      </w:r>
      <w:r w:rsidRPr="003E4E92">
        <w:rPr>
          <w:rFonts w:ascii="Verdana" w:hAnsi="Verdana" w:cs="Arial"/>
          <w:bCs/>
          <w:sz w:val="20"/>
        </w:rPr>
        <w:t xml:space="preserve">bude docházet ke zpracování osobních údajů, je tato </w:t>
      </w:r>
      <w:r w:rsidR="008C4EBF">
        <w:rPr>
          <w:rFonts w:ascii="Verdana" w:hAnsi="Verdana" w:cs="Arial"/>
          <w:sz w:val="20"/>
        </w:rPr>
        <w:t>Rámcová s</w:t>
      </w:r>
      <w:r w:rsidR="008C4EBF" w:rsidRPr="003E4E92">
        <w:rPr>
          <w:rFonts w:ascii="Verdana" w:hAnsi="Verdana" w:cs="Arial"/>
          <w:sz w:val="20"/>
        </w:rPr>
        <w:t>mlouv</w:t>
      </w:r>
      <w:r w:rsidR="008C4EBF">
        <w:rPr>
          <w:rFonts w:ascii="Verdana" w:hAnsi="Verdana" w:cs="Arial"/>
          <w:sz w:val="20"/>
        </w:rPr>
        <w:t>a</w:t>
      </w:r>
      <w:r w:rsidR="00E01B37">
        <w:rPr>
          <w:rFonts w:ascii="Verdana" w:hAnsi="Verdana" w:cs="Arial"/>
          <w:sz w:val="20"/>
        </w:rPr>
        <w:t xml:space="preserve"> </w:t>
      </w:r>
      <w:r w:rsidRPr="003E4E92">
        <w:rPr>
          <w:rFonts w:ascii="Verdana" w:hAnsi="Verdana" w:cs="Arial"/>
          <w:bCs/>
          <w:sz w:val="20"/>
        </w:rPr>
        <w:t>zároveň smlouvou o zpracování osobních údajů ve smyslu § 6 zákona</w:t>
      </w:r>
      <w:r w:rsidR="00CE30A3" w:rsidRPr="003E4E92">
        <w:rPr>
          <w:rFonts w:ascii="Verdana" w:hAnsi="Verdana" w:cs="Arial"/>
          <w:bCs/>
          <w:sz w:val="20"/>
        </w:rPr>
        <w:t xml:space="preserve"> </w:t>
      </w:r>
      <w:r w:rsidR="00E01B37">
        <w:rPr>
          <w:rFonts w:ascii="Verdana" w:hAnsi="Verdana" w:cs="Arial"/>
          <w:bCs/>
          <w:sz w:val="20"/>
        </w:rPr>
        <w:t>č. 101/2000 Sb., o </w:t>
      </w:r>
      <w:r w:rsidRPr="003E4E92">
        <w:rPr>
          <w:rFonts w:ascii="Verdana" w:hAnsi="Verdana" w:cs="Arial"/>
          <w:bCs/>
          <w:sz w:val="20"/>
        </w:rPr>
        <w:t>ochraně osobních údajů a o změně některých zákonů, ve znění pozdějších předpisů (dále jen „ZOOÚ“)</w:t>
      </w:r>
      <w:r w:rsidR="00FA4DE2" w:rsidRPr="00FA4DE2">
        <w:rPr>
          <w:rFonts w:asciiTheme="minorHAnsi" w:hAnsiTheme="minorHAnsi"/>
          <w:sz w:val="22"/>
          <w:szCs w:val="22"/>
        </w:rPr>
        <w:t xml:space="preserve"> </w:t>
      </w:r>
      <w:r w:rsidR="00FA4DE2" w:rsidRPr="00FA4DE2">
        <w:rPr>
          <w:rFonts w:ascii="Verdana" w:hAnsi="Verdana"/>
          <w:sz w:val="20"/>
        </w:rPr>
        <w:t xml:space="preserve">a podle Nařízení Evropského parlamentu a Rady (EU) 2016/679 o ochraně fyzických osob v souvislosti se zpracováním osobních údajů a o volném pohybu těchto </w:t>
      </w:r>
      <w:proofErr w:type="gramStart"/>
      <w:r w:rsidR="00FA4DE2" w:rsidRPr="00FA4DE2">
        <w:rPr>
          <w:rFonts w:ascii="Verdana" w:hAnsi="Verdana"/>
          <w:sz w:val="20"/>
        </w:rPr>
        <w:t>údajů,</w:t>
      </w:r>
      <w:r w:rsidRPr="00FA4DE2">
        <w:rPr>
          <w:rFonts w:ascii="Verdana" w:hAnsi="Verdana" w:cs="Arial"/>
          <w:bCs/>
          <w:sz w:val="20"/>
        </w:rPr>
        <w:t>.</w:t>
      </w:r>
      <w:proofErr w:type="gramEnd"/>
    </w:p>
    <w:p w14:paraId="4F916638" w14:textId="77777777" w:rsidR="00CD16C6" w:rsidRPr="003E4E92" w:rsidRDefault="00CD16C6" w:rsidP="00AB48ED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uppressAutoHyphens w:val="0"/>
        <w:spacing w:after="120" w:line="280" w:lineRule="exact"/>
        <w:ind w:left="567" w:hanging="567"/>
        <w:jc w:val="both"/>
        <w:rPr>
          <w:rFonts w:ascii="Verdana" w:hAnsi="Verdana" w:cs="Arial"/>
          <w:bCs/>
          <w:sz w:val="20"/>
        </w:rPr>
      </w:pPr>
      <w:r w:rsidRPr="003E4E92">
        <w:rPr>
          <w:rFonts w:ascii="Verdana" w:hAnsi="Verdana" w:cs="Arial"/>
          <w:bCs/>
          <w:sz w:val="20"/>
        </w:rPr>
        <w:t xml:space="preserve">Poskytovatel je oprávněn zpracovávat osobní údaje pouze za účelem plnění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>mlouvy</w:t>
      </w:r>
      <w:r w:rsidRPr="003E4E92">
        <w:rPr>
          <w:rFonts w:ascii="Verdana" w:hAnsi="Verdana" w:cs="Arial"/>
          <w:bCs/>
          <w:sz w:val="20"/>
        </w:rPr>
        <w:t>.</w:t>
      </w:r>
    </w:p>
    <w:p w14:paraId="180B4F8F" w14:textId="77777777" w:rsidR="00CD16C6" w:rsidRPr="003E4E92" w:rsidRDefault="00CD16C6" w:rsidP="00AB48ED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uppressAutoHyphens w:val="0"/>
        <w:spacing w:after="120" w:line="280" w:lineRule="exact"/>
        <w:ind w:left="567" w:hanging="567"/>
        <w:jc w:val="both"/>
        <w:rPr>
          <w:rFonts w:ascii="Verdana" w:hAnsi="Verdana" w:cs="Arial"/>
          <w:bCs/>
          <w:sz w:val="20"/>
        </w:rPr>
      </w:pPr>
      <w:r w:rsidRPr="003E4E92">
        <w:rPr>
          <w:rFonts w:ascii="Verdana" w:hAnsi="Verdana" w:cs="Arial"/>
          <w:bCs/>
          <w:sz w:val="20"/>
        </w:rPr>
        <w:t xml:space="preserve">Poskytovatel je oprávněn zpracovávat osobní údaje v rozsahu nezbytně nutném </w:t>
      </w:r>
      <w:r w:rsidR="005F2867" w:rsidRPr="003E4E92">
        <w:rPr>
          <w:rFonts w:ascii="Verdana" w:hAnsi="Verdana" w:cs="Arial"/>
          <w:bCs/>
          <w:sz w:val="20"/>
        </w:rPr>
        <w:t>p</w:t>
      </w:r>
      <w:r w:rsidRPr="003E4E92">
        <w:rPr>
          <w:rFonts w:ascii="Verdana" w:hAnsi="Verdana" w:cs="Arial"/>
          <w:bCs/>
          <w:sz w:val="20"/>
        </w:rPr>
        <w:t xml:space="preserve">ro plnění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>mlouvy</w:t>
      </w:r>
      <w:r w:rsidRPr="003E4E92">
        <w:rPr>
          <w:rFonts w:ascii="Verdana" w:hAnsi="Verdana" w:cs="Arial"/>
          <w:bCs/>
          <w:sz w:val="20"/>
        </w:rPr>
        <w:t xml:space="preserve">, za tímto účelem je oprávněn osobní údaje zejména ukládat na nosiče informací, upravovat, uchovávat po dobu nezbytnou pro realizaci plnění dle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>mlouvy</w:t>
      </w:r>
      <w:r w:rsidRPr="003E4E92">
        <w:rPr>
          <w:rFonts w:ascii="Verdana" w:hAnsi="Verdana" w:cs="Arial"/>
          <w:bCs/>
          <w:sz w:val="20"/>
        </w:rPr>
        <w:t xml:space="preserve">, nejdéle však do okamžiku splnění předmětu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>mlouvy</w:t>
      </w:r>
      <w:r w:rsidRPr="003E4E92">
        <w:rPr>
          <w:rFonts w:ascii="Verdana" w:hAnsi="Verdana" w:cs="Arial"/>
          <w:bCs/>
          <w:sz w:val="20"/>
        </w:rPr>
        <w:t xml:space="preserve">, vést řádnou evidenci o těchto datech včetně jejich likvidace, předávat zpracované osobní údaje Objednateli, osobní údaje likvidovat. S osobními údaji je Poskytovatel oprávněn nakládat výhradně pro účely realizace plnění dle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 xml:space="preserve">mlouvy </w:t>
      </w:r>
      <w:r w:rsidRPr="003E4E92">
        <w:rPr>
          <w:rFonts w:ascii="Verdana" w:hAnsi="Verdana" w:cs="Arial"/>
          <w:bCs/>
          <w:sz w:val="20"/>
        </w:rPr>
        <w:t>a</w:t>
      </w:r>
      <w:r w:rsidR="00E01B37">
        <w:rPr>
          <w:rFonts w:ascii="Verdana" w:hAnsi="Verdana" w:cs="Arial"/>
          <w:bCs/>
          <w:sz w:val="20"/>
        </w:rPr>
        <w:t xml:space="preserve"> se zachováním všech předpisů o </w:t>
      </w:r>
      <w:r w:rsidRPr="003E4E92">
        <w:rPr>
          <w:rFonts w:ascii="Verdana" w:hAnsi="Verdana" w:cs="Arial"/>
          <w:bCs/>
          <w:sz w:val="20"/>
        </w:rPr>
        <w:t>bezpečnosti ochrany osobních údajů a jejich zpracování.</w:t>
      </w:r>
    </w:p>
    <w:p w14:paraId="04F7D2EE" w14:textId="77777777" w:rsidR="00CD16C6" w:rsidRPr="003E4E92" w:rsidRDefault="00CD16C6" w:rsidP="00AB48ED">
      <w:pPr>
        <w:pStyle w:val="Odstavecseseznamem"/>
        <w:widowControl w:val="0"/>
        <w:numPr>
          <w:ilvl w:val="0"/>
          <w:numId w:val="11"/>
        </w:numPr>
        <w:tabs>
          <w:tab w:val="left" w:pos="567"/>
        </w:tabs>
        <w:suppressAutoHyphens w:val="0"/>
        <w:spacing w:after="120" w:line="280" w:lineRule="exact"/>
        <w:ind w:left="567" w:hanging="567"/>
        <w:jc w:val="both"/>
        <w:rPr>
          <w:rFonts w:ascii="Verdana" w:hAnsi="Verdana" w:cs="Arial"/>
          <w:bCs/>
          <w:sz w:val="20"/>
        </w:rPr>
      </w:pPr>
      <w:r w:rsidRPr="003E4E92">
        <w:rPr>
          <w:rFonts w:ascii="Verdana" w:hAnsi="Verdana" w:cs="Arial"/>
          <w:bCs/>
          <w:sz w:val="20"/>
        </w:rPr>
        <w:t>Poskytovatel učiní v souladu s platnými právními předpisy dostatečná organizační</w:t>
      </w:r>
      <w:r w:rsidR="00E01B37">
        <w:rPr>
          <w:rFonts w:ascii="Verdana" w:hAnsi="Verdana" w:cs="Arial"/>
          <w:bCs/>
          <w:sz w:val="20"/>
        </w:rPr>
        <w:t xml:space="preserve"> a </w:t>
      </w:r>
      <w:r w:rsidRPr="003E4E92">
        <w:rPr>
          <w:rFonts w:ascii="Verdana" w:hAnsi="Verdana" w:cs="Arial"/>
          <w:bCs/>
          <w:sz w:val="20"/>
        </w:rPr>
        <w:t>technická opatření zabraňující přístupu neoprávněných osob k osobním údajům.</w:t>
      </w:r>
    </w:p>
    <w:p w14:paraId="3263ADDB" w14:textId="77777777" w:rsidR="007B1EDF" w:rsidRDefault="00CD16C6" w:rsidP="00AB48ED">
      <w:pPr>
        <w:pStyle w:val="Odstavecseseznamem"/>
        <w:widowControl w:val="0"/>
        <w:numPr>
          <w:ilvl w:val="0"/>
          <w:numId w:val="11"/>
        </w:numPr>
        <w:tabs>
          <w:tab w:val="left" w:pos="567"/>
          <w:tab w:val="left" w:pos="1278"/>
          <w:tab w:val="left" w:pos="1296"/>
        </w:tabs>
        <w:suppressAutoHyphens w:val="0"/>
        <w:spacing w:after="120" w:line="280" w:lineRule="exact"/>
        <w:ind w:left="567" w:hanging="567"/>
        <w:jc w:val="both"/>
        <w:rPr>
          <w:rFonts w:ascii="Verdana" w:hAnsi="Verdana" w:cs="Arial"/>
          <w:bCs/>
          <w:sz w:val="20"/>
        </w:rPr>
      </w:pPr>
      <w:r w:rsidRPr="003E4E92">
        <w:rPr>
          <w:rFonts w:ascii="Verdana" w:hAnsi="Verdana" w:cs="Arial"/>
          <w:bCs/>
          <w:sz w:val="20"/>
        </w:rPr>
        <w:lastRenderedPageBreak/>
        <w:t>Poskytovatel zajistí, aby jeho zaměstnanci i další osoby podílející se na jeho straně</w:t>
      </w:r>
      <w:r w:rsidR="00E01B37">
        <w:rPr>
          <w:rFonts w:ascii="Verdana" w:hAnsi="Verdana" w:cs="Arial"/>
          <w:bCs/>
          <w:sz w:val="20"/>
        </w:rPr>
        <w:t xml:space="preserve"> </w:t>
      </w:r>
      <w:r w:rsidRPr="003E4E92">
        <w:rPr>
          <w:rFonts w:ascii="Verdana" w:hAnsi="Verdana" w:cs="Arial"/>
          <w:bCs/>
          <w:sz w:val="20"/>
        </w:rPr>
        <w:t xml:space="preserve">na plnění předmětu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 xml:space="preserve">mlouvy </w:t>
      </w:r>
      <w:r w:rsidRPr="003E4E92">
        <w:rPr>
          <w:rFonts w:ascii="Verdana" w:hAnsi="Verdana" w:cs="Arial"/>
          <w:bCs/>
          <w:sz w:val="20"/>
        </w:rPr>
        <w:t>byli v souladu s platnými právními předpisy poučeni</w:t>
      </w:r>
      <w:r w:rsidR="00E01B37">
        <w:rPr>
          <w:rFonts w:ascii="Verdana" w:hAnsi="Verdana" w:cs="Arial"/>
          <w:bCs/>
          <w:sz w:val="20"/>
        </w:rPr>
        <w:t xml:space="preserve"> </w:t>
      </w:r>
      <w:r w:rsidRPr="003E4E92">
        <w:rPr>
          <w:rFonts w:ascii="Verdana" w:hAnsi="Verdana" w:cs="Arial"/>
          <w:bCs/>
          <w:sz w:val="20"/>
        </w:rPr>
        <w:t>o povinnosti mlčenlivosti a o možných následcích pro případ porušení této povinnosti.</w:t>
      </w:r>
    </w:p>
    <w:p w14:paraId="351189A5" w14:textId="77777777" w:rsidR="003A6E5E" w:rsidRPr="003E4E92" w:rsidRDefault="003A6E5E" w:rsidP="003A6E5E">
      <w:pPr>
        <w:pStyle w:val="Odstavecseseznamem"/>
        <w:widowControl w:val="0"/>
        <w:tabs>
          <w:tab w:val="left" w:pos="567"/>
          <w:tab w:val="left" w:pos="1278"/>
          <w:tab w:val="left" w:pos="1296"/>
        </w:tabs>
        <w:suppressAutoHyphens w:val="0"/>
        <w:spacing w:after="120" w:line="280" w:lineRule="exact"/>
        <w:ind w:left="567"/>
        <w:jc w:val="both"/>
        <w:rPr>
          <w:rFonts w:ascii="Verdana" w:hAnsi="Verdana" w:cs="Arial"/>
          <w:bCs/>
          <w:sz w:val="20"/>
        </w:rPr>
      </w:pPr>
    </w:p>
    <w:p w14:paraId="7CDA45AC" w14:textId="77777777" w:rsidR="00CD16C6" w:rsidRPr="003E4E92" w:rsidRDefault="00CD16C6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709"/>
        <w:rPr>
          <w:rFonts w:ascii="Verdana" w:hAnsi="Verdana"/>
          <w:sz w:val="20"/>
          <w:szCs w:val="20"/>
        </w:rPr>
      </w:pPr>
    </w:p>
    <w:p w14:paraId="5CAFC34E" w14:textId="77777777" w:rsidR="00CD16C6" w:rsidRPr="003E4E92" w:rsidRDefault="00CD16C6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 xml:space="preserve">Účinnost </w:t>
      </w:r>
      <w:r w:rsidRPr="003E4E92">
        <w:rPr>
          <w:rFonts w:ascii="Verdana" w:hAnsi="Verdana"/>
          <w:sz w:val="20"/>
          <w:szCs w:val="20"/>
          <w:lang w:val="cs-CZ"/>
        </w:rPr>
        <w:t>S</w:t>
      </w:r>
      <w:proofErr w:type="spellStart"/>
      <w:r w:rsidRPr="003E4E92">
        <w:rPr>
          <w:rFonts w:ascii="Verdana" w:hAnsi="Verdana"/>
          <w:sz w:val="20"/>
          <w:szCs w:val="20"/>
        </w:rPr>
        <w:t>mlouvy</w:t>
      </w:r>
      <w:proofErr w:type="spellEnd"/>
      <w:r w:rsidR="00151670" w:rsidRPr="003E4E92">
        <w:rPr>
          <w:rFonts w:ascii="Verdana" w:hAnsi="Verdana"/>
          <w:sz w:val="20"/>
          <w:szCs w:val="20"/>
          <w:lang w:val="cs-CZ"/>
        </w:rPr>
        <w:t>,</w:t>
      </w:r>
      <w:r w:rsidRPr="003E4E92">
        <w:rPr>
          <w:rFonts w:ascii="Verdana" w:hAnsi="Verdana"/>
          <w:sz w:val="20"/>
          <w:szCs w:val="20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>ukončení S</w:t>
      </w:r>
      <w:proofErr w:type="spellStart"/>
      <w:r w:rsidRPr="003E4E92">
        <w:rPr>
          <w:rFonts w:ascii="Verdana" w:hAnsi="Verdana"/>
          <w:sz w:val="20"/>
          <w:szCs w:val="20"/>
        </w:rPr>
        <w:t>mlouvy</w:t>
      </w:r>
      <w:proofErr w:type="spellEnd"/>
    </w:p>
    <w:p w14:paraId="5DE46FDC" w14:textId="7CF39747" w:rsidR="00C44E0B" w:rsidRPr="00C44E0B" w:rsidRDefault="0040380E" w:rsidP="00AB48ED">
      <w:pPr>
        <w:pStyle w:val="Odstavecseseznamem"/>
        <w:numPr>
          <w:ilvl w:val="1"/>
          <w:numId w:val="12"/>
        </w:numPr>
        <w:spacing w:line="276" w:lineRule="auto"/>
        <w:ind w:left="567" w:hanging="567"/>
        <w:jc w:val="both"/>
        <w:rPr>
          <w:rFonts w:ascii="Verdana" w:hAnsi="Verdana"/>
          <w:sz w:val="20"/>
          <w:lang w:eastAsia="x-none"/>
        </w:rPr>
      </w:pPr>
      <w:r w:rsidRPr="00C44E0B">
        <w:rPr>
          <w:rFonts w:ascii="Verdana" w:hAnsi="Verdana"/>
          <w:sz w:val="20"/>
        </w:rPr>
        <w:t xml:space="preserve">Tato </w:t>
      </w:r>
      <w:r w:rsidR="00AB03B0" w:rsidRPr="00C44E0B">
        <w:rPr>
          <w:rFonts w:ascii="Verdana" w:hAnsi="Verdana" w:cs="Arial"/>
          <w:sz w:val="20"/>
        </w:rPr>
        <w:t xml:space="preserve">Rámcová smlouva </w:t>
      </w:r>
      <w:r w:rsidRPr="00C44E0B">
        <w:rPr>
          <w:rFonts w:ascii="Verdana" w:hAnsi="Verdana"/>
          <w:sz w:val="20"/>
        </w:rPr>
        <w:t xml:space="preserve">nabývá platnosti </w:t>
      </w:r>
      <w:r w:rsidRPr="006F1A83">
        <w:rPr>
          <w:rFonts w:ascii="Verdana" w:hAnsi="Verdana"/>
          <w:sz w:val="20"/>
        </w:rPr>
        <w:t>dnem jejího podpisu</w:t>
      </w:r>
      <w:r w:rsidRPr="00C44E0B">
        <w:rPr>
          <w:rFonts w:ascii="Verdana" w:hAnsi="Verdana"/>
          <w:sz w:val="20"/>
        </w:rPr>
        <w:t xml:space="preserve"> oběma </w:t>
      </w:r>
      <w:r w:rsidR="00ED19D1" w:rsidRPr="00C44E0B">
        <w:rPr>
          <w:rFonts w:ascii="Verdana" w:hAnsi="Verdana"/>
          <w:sz w:val="20"/>
        </w:rPr>
        <w:t>smluvními stranami</w:t>
      </w:r>
      <w:r w:rsidR="00361592" w:rsidRPr="006F1A83">
        <w:rPr>
          <w:rFonts w:ascii="Verdana" w:hAnsi="Verdana"/>
          <w:sz w:val="20"/>
        </w:rPr>
        <w:t xml:space="preserve"> a účinnosti</w:t>
      </w:r>
      <w:r w:rsidR="001A619E" w:rsidRPr="001A619E">
        <w:rPr>
          <w:rFonts w:ascii="Verdana" w:hAnsi="Verdana"/>
          <w:sz w:val="20"/>
        </w:rPr>
        <w:t xml:space="preserve"> </w:t>
      </w:r>
      <w:r w:rsidR="001A619E" w:rsidRPr="00361592">
        <w:rPr>
          <w:rFonts w:ascii="Verdana" w:hAnsi="Verdana"/>
          <w:sz w:val="20"/>
        </w:rPr>
        <w:t xml:space="preserve">dnem </w:t>
      </w:r>
      <w:r w:rsidR="001A619E" w:rsidRPr="00361592">
        <w:rPr>
          <w:rFonts w:ascii="Verdana" w:hAnsi="Verdana"/>
          <w:color w:val="000000"/>
          <w:sz w:val="20"/>
        </w:rPr>
        <w:t>uveřejnění v registru smluv</w:t>
      </w:r>
      <w:r w:rsidR="00ED19D1" w:rsidRPr="00C44E0B">
        <w:rPr>
          <w:rFonts w:ascii="Verdana" w:hAnsi="Verdana"/>
          <w:sz w:val="20"/>
        </w:rPr>
        <w:t>.</w:t>
      </w:r>
      <w:r w:rsidRPr="00C44E0B">
        <w:rPr>
          <w:rFonts w:ascii="Verdana" w:hAnsi="Verdana"/>
          <w:sz w:val="20"/>
        </w:rPr>
        <w:t xml:space="preserve"> </w:t>
      </w:r>
      <w:r w:rsidR="00AB03B0" w:rsidRPr="00C44E0B">
        <w:rPr>
          <w:rFonts w:ascii="Verdana" w:hAnsi="Verdana" w:cs="Arial"/>
          <w:sz w:val="20"/>
        </w:rPr>
        <w:t xml:space="preserve">Rámcová smlouva </w:t>
      </w:r>
      <w:r w:rsidRPr="00C44E0B">
        <w:rPr>
          <w:rFonts w:ascii="Verdana" w:hAnsi="Verdana"/>
          <w:sz w:val="20"/>
        </w:rPr>
        <w:t>se uzavírá</w:t>
      </w:r>
      <w:r w:rsidR="00FC7F82" w:rsidRPr="00C44E0B">
        <w:rPr>
          <w:rFonts w:ascii="Verdana" w:hAnsi="Verdana"/>
          <w:sz w:val="20"/>
        </w:rPr>
        <w:t xml:space="preserve"> na dobu určitou </w:t>
      </w:r>
      <w:r w:rsidR="00C44E0B" w:rsidRPr="00C44E0B">
        <w:rPr>
          <w:rFonts w:ascii="Verdana" w:hAnsi="Verdana"/>
          <w:sz w:val="20"/>
        </w:rPr>
        <w:t>do</w:t>
      </w:r>
      <w:r w:rsidR="00F16C4A">
        <w:rPr>
          <w:rFonts w:ascii="Verdana" w:hAnsi="Verdana"/>
          <w:sz w:val="20"/>
        </w:rPr>
        <w:t xml:space="preserve"> </w:t>
      </w:r>
      <w:r w:rsidR="00917EA3">
        <w:rPr>
          <w:rFonts w:ascii="Verdana" w:hAnsi="Verdana"/>
          <w:sz w:val="20"/>
        </w:rPr>
        <w:t>3</w:t>
      </w:r>
      <w:r w:rsidR="00D524F9">
        <w:rPr>
          <w:rFonts w:ascii="Verdana" w:hAnsi="Verdana"/>
          <w:sz w:val="20"/>
        </w:rPr>
        <w:t xml:space="preserve">1. </w:t>
      </w:r>
      <w:r w:rsidR="00917EA3">
        <w:rPr>
          <w:rFonts w:ascii="Verdana" w:hAnsi="Verdana"/>
          <w:sz w:val="20"/>
        </w:rPr>
        <w:t>12</w:t>
      </w:r>
      <w:r w:rsidR="00D524F9">
        <w:rPr>
          <w:rFonts w:ascii="Verdana" w:hAnsi="Verdana"/>
          <w:sz w:val="20"/>
        </w:rPr>
        <w:t>. 20</w:t>
      </w:r>
      <w:r w:rsidR="00B3385B">
        <w:rPr>
          <w:rFonts w:ascii="Verdana" w:hAnsi="Verdana"/>
          <w:sz w:val="20"/>
        </w:rPr>
        <w:t>21</w:t>
      </w:r>
      <w:r w:rsidR="0083367A" w:rsidRPr="00C44E0B">
        <w:rPr>
          <w:rFonts w:ascii="Verdana" w:hAnsi="Verdana"/>
          <w:sz w:val="20"/>
        </w:rPr>
        <w:t>.</w:t>
      </w:r>
      <w:r w:rsidR="00C44E0B" w:rsidRPr="00C44E0B">
        <w:t xml:space="preserve"> </w:t>
      </w:r>
      <w:r w:rsidR="00C44E0B" w:rsidRPr="00C44E0B">
        <w:rPr>
          <w:rFonts w:ascii="Verdana" w:hAnsi="Verdana"/>
          <w:sz w:val="20"/>
          <w:lang w:eastAsia="x-none"/>
        </w:rPr>
        <w:t>V případě, že dojde k vyčerpání maximální celkové od</w:t>
      </w:r>
      <w:r w:rsidR="00C44E0B">
        <w:rPr>
          <w:rFonts w:ascii="Verdana" w:hAnsi="Verdana"/>
          <w:sz w:val="20"/>
          <w:lang w:eastAsia="x-none"/>
        </w:rPr>
        <w:t xml:space="preserve">měny ve smyslu čl. 4., odst. </w:t>
      </w:r>
      <w:proofErr w:type="gramStart"/>
      <w:r w:rsidR="00C44E0B">
        <w:rPr>
          <w:rFonts w:ascii="Verdana" w:hAnsi="Verdana"/>
          <w:sz w:val="20"/>
          <w:lang w:eastAsia="x-none"/>
        </w:rPr>
        <w:t>4.2</w:t>
      </w:r>
      <w:r w:rsidR="00C44E0B" w:rsidRPr="00C44E0B">
        <w:rPr>
          <w:rFonts w:ascii="Verdana" w:hAnsi="Verdana"/>
          <w:sz w:val="20"/>
          <w:lang w:eastAsia="x-none"/>
        </w:rPr>
        <w:t>. před</w:t>
      </w:r>
      <w:proofErr w:type="gramEnd"/>
      <w:r w:rsidR="00C44E0B">
        <w:rPr>
          <w:rFonts w:ascii="Verdana" w:hAnsi="Verdana"/>
          <w:sz w:val="20"/>
          <w:lang w:eastAsia="x-none"/>
        </w:rPr>
        <w:t xml:space="preserve"> tímto datem, dojde k ukončení Rámcové s</w:t>
      </w:r>
      <w:r w:rsidR="00C44E0B" w:rsidRPr="00C44E0B">
        <w:rPr>
          <w:rFonts w:ascii="Verdana" w:hAnsi="Verdana"/>
          <w:sz w:val="20"/>
          <w:lang w:eastAsia="x-none"/>
        </w:rPr>
        <w:t xml:space="preserve">mlouvy k datu vyčerpání maximální odměny. Maximální celková odměna nesmí být překročena. </w:t>
      </w:r>
    </w:p>
    <w:p w14:paraId="1FA433AD" w14:textId="77777777" w:rsidR="00CD16C6" w:rsidRPr="002E0F05" w:rsidRDefault="00CD16C6" w:rsidP="002E0F05">
      <w:pPr>
        <w:pStyle w:val="RLTextlnkuslovan"/>
        <w:widowControl w:val="0"/>
        <w:numPr>
          <w:ilvl w:val="0"/>
          <w:numId w:val="0"/>
        </w:numPr>
        <w:spacing w:after="0"/>
        <w:rPr>
          <w:rFonts w:ascii="Verdana" w:hAnsi="Verdana"/>
          <w:sz w:val="20"/>
          <w:szCs w:val="20"/>
        </w:rPr>
      </w:pPr>
    </w:p>
    <w:p w14:paraId="795F24C6" w14:textId="77777777" w:rsidR="00CD16C6" w:rsidRPr="003E4E92" w:rsidRDefault="0040380E" w:rsidP="00AB48ED">
      <w:pPr>
        <w:pStyle w:val="RLTextlnkuslovan"/>
        <w:widowControl w:val="0"/>
        <w:numPr>
          <w:ilvl w:val="1"/>
          <w:numId w:val="12"/>
        </w:numPr>
        <w:ind w:left="567" w:hanging="567"/>
        <w:rPr>
          <w:rFonts w:ascii="Verdana" w:hAnsi="Verdana"/>
          <w:i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Účinnos</w:t>
      </w:r>
      <w:r w:rsidR="0050160A" w:rsidRPr="003E4E92">
        <w:rPr>
          <w:rFonts w:ascii="Verdana" w:hAnsi="Verdana"/>
          <w:sz w:val="20"/>
          <w:szCs w:val="20"/>
        </w:rPr>
        <w:t xml:space="preserve">t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="0050160A" w:rsidRPr="003E4E92">
        <w:rPr>
          <w:rFonts w:ascii="Verdana" w:hAnsi="Verdana"/>
          <w:sz w:val="20"/>
          <w:szCs w:val="20"/>
        </w:rPr>
        <w:t xml:space="preserve">lze ukončit </w:t>
      </w:r>
      <w:r w:rsidRPr="003E4E92">
        <w:rPr>
          <w:rFonts w:ascii="Verdana" w:hAnsi="Verdana"/>
          <w:sz w:val="20"/>
          <w:szCs w:val="20"/>
        </w:rPr>
        <w:t>písemnou dohodou smluvních stran, jejíž nedílnou součástí je i vypořádání vzájemných závazků a pohledávek.</w:t>
      </w:r>
    </w:p>
    <w:p w14:paraId="5212B138" w14:textId="77777777" w:rsidR="0040380E" w:rsidRPr="003E4E92" w:rsidRDefault="0040380E" w:rsidP="00AB48ED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rFonts w:ascii="Verdana" w:hAnsi="Verdana"/>
          <w:i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Účinnost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zaniká také:</w:t>
      </w:r>
    </w:p>
    <w:p w14:paraId="3225A3C3" w14:textId="77777777" w:rsidR="0040380E" w:rsidRPr="003E4E92" w:rsidRDefault="0040380E" w:rsidP="00AB48ED">
      <w:pPr>
        <w:pStyle w:val="RLTextlnkuslovan"/>
        <w:widowControl w:val="0"/>
        <w:numPr>
          <w:ilvl w:val="2"/>
          <w:numId w:val="12"/>
        </w:numPr>
        <w:spacing w:after="40"/>
        <w:ind w:left="1276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uplynutím doby, na kterou byla uzavřena;</w:t>
      </w:r>
    </w:p>
    <w:p w14:paraId="69083153" w14:textId="77777777" w:rsidR="0040380E" w:rsidRPr="003E4E92" w:rsidRDefault="0040380E" w:rsidP="00AB48ED">
      <w:pPr>
        <w:pStyle w:val="RLTextlnkuslovan"/>
        <w:widowControl w:val="0"/>
        <w:numPr>
          <w:ilvl w:val="2"/>
          <w:numId w:val="12"/>
        </w:numPr>
        <w:spacing w:after="40"/>
        <w:ind w:left="1276" w:hanging="709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písemným odstoupením od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 případě podstatného porušení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="00664D86" w:rsidRPr="003E4E92">
        <w:rPr>
          <w:rFonts w:ascii="Verdana" w:hAnsi="Verdana"/>
          <w:sz w:val="20"/>
          <w:szCs w:val="20"/>
          <w:lang w:val="cs-CZ"/>
        </w:rPr>
        <w:t xml:space="preserve">dle odst. </w:t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begin"/>
      </w:r>
      <w:r w:rsidR="008C5933" w:rsidRPr="003E4E92">
        <w:rPr>
          <w:rFonts w:ascii="Verdana" w:hAnsi="Verdana"/>
          <w:sz w:val="20"/>
          <w:szCs w:val="20"/>
          <w:lang w:val="cs-CZ"/>
        </w:rPr>
        <w:instrText xml:space="preserve"> REF _Ref360002374 \r \h </w:instrText>
      </w:r>
      <w:r w:rsidR="00C91232" w:rsidRPr="003E4E92">
        <w:rPr>
          <w:rFonts w:ascii="Verdana" w:hAnsi="Verdana"/>
          <w:sz w:val="20"/>
          <w:szCs w:val="20"/>
          <w:lang w:val="cs-CZ"/>
        </w:rPr>
        <w:instrText xml:space="preserve"> \* MERGEFORMAT </w:instrText>
      </w:r>
      <w:r w:rsidR="008C5933" w:rsidRPr="003E4E92">
        <w:rPr>
          <w:rFonts w:ascii="Verdana" w:hAnsi="Verdana"/>
          <w:sz w:val="20"/>
          <w:szCs w:val="20"/>
          <w:lang w:val="cs-CZ"/>
        </w:rPr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separate"/>
      </w:r>
      <w:r w:rsidR="00917CB1">
        <w:rPr>
          <w:rFonts w:ascii="Verdana" w:hAnsi="Verdana"/>
          <w:sz w:val="20"/>
          <w:szCs w:val="20"/>
          <w:lang w:val="cs-CZ"/>
        </w:rPr>
        <w:t>11.5</w:t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end"/>
      </w:r>
      <w:r w:rsidR="008C5933" w:rsidRPr="003E4E92">
        <w:rPr>
          <w:rFonts w:ascii="Verdana" w:hAnsi="Verdana"/>
          <w:sz w:val="20"/>
          <w:szCs w:val="20"/>
          <w:lang w:val="cs-CZ"/>
        </w:rPr>
        <w:t xml:space="preserve"> a </w:t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begin"/>
      </w:r>
      <w:r w:rsidR="008C5933" w:rsidRPr="003E4E92">
        <w:rPr>
          <w:rFonts w:ascii="Verdana" w:hAnsi="Verdana"/>
          <w:sz w:val="20"/>
          <w:szCs w:val="20"/>
          <w:lang w:val="cs-CZ"/>
        </w:rPr>
        <w:instrText xml:space="preserve"> REF _Ref360002378 \r \h </w:instrText>
      </w:r>
      <w:r w:rsidR="00C91232" w:rsidRPr="003E4E92">
        <w:rPr>
          <w:rFonts w:ascii="Verdana" w:hAnsi="Verdana"/>
          <w:sz w:val="20"/>
          <w:szCs w:val="20"/>
          <w:lang w:val="cs-CZ"/>
        </w:rPr>
        <w:instrText xml:space="preserve"> \* MERGEFORMAT </w:instrText>
      </w:r>
      <w:r w:rsidR="008C5933" w:rsidRPr="003E4E92">
        <w:rPr>
          <w:rFonts w:ascii="Verdana" w:hAnsi="Verdana"/>
          <w:sz w:val="20"/>
          <w:szCs w:val="20"/>
          <w:lang w:val="cs-CZ"/>
        </w:rPr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separate"/>
      </w:r>
      <w:proofErr w:type="gramStart"/>
      <w:r w:rsidR="00917CB1">
        <w:rPr>
          <w:rFonts w:ascii="Verdana" w:hAnsi="Verdana"/>
          <w:sz w:val="20"/>
          <w:szCs w:val="20"/>
          <w:lang w:val="cs-CZ"/>
        </w:rPr>
        <w:t>11.6</w:t>
      </w:r>
      <w:r w:rsidR="008C5933" w:rsidRPr="003E4E92">
        <w:rPr>
          <w:rFonts w:ascii="Verdana" w:hAnsi="Verdana"/>
          <w:sz w:val="20"/>
          <w:szCs w:val="20"/>
          <w:lang w:val="cs-CZ"/>
        </w:rPr>
        <w:fldChar w:fldCharType="end"/>
      </w:r>
      <w:r w:rsidR="00664D86" w:rsidRPr="003E4E92">
        <w:rPr>
          <w:rFonts w:ascii="Verdana" w:hAnsi="Verdana"/>
          <w:sz w:val="20"/>
          <w:szCs w:val="20"/>
          <w:lang w:val="cs-CZ"/>
        </w:rPr>
        <w:t xml:space="preserve"> tohoto</w:t>
      </w:r>
      <w:proofErr w:type="gramEnd"/>
      <w:r w:rsidR="00664D86" w:rsidRPr="003E4E92">
        <w:rPr>
          <w:rFonts w:ascii="Verdana" w:hAnsi="Verdana"/>
          <w:sz w:val="20"/>
          <w:szCs w:val="20"/>
          <w:lang w:val="cs-CZ"/>
        </w:rPr>
        <w:t xml:space="preserve"> článku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Pr="003E4E92">
        <w:rPr>
          <w:rFonts w:ascii="Verdana" w:hAnsi="Verdana"/>
          <w:sz w:val="20"/>
          <w:szCs w:val="20"/>
        </w:rPr>
        <w:t>;</w:t>
      </w:r>
    </w:p>
    <w:p w14:paraId="7A5933E9" w14:textId="77777777" w:rsidR="00904DA9" w:rsidRPr="003E4E92" w:rsidRDefault="00D50661" w:rsidP="00AB48ED">
      <w:pPr>
        <w:pStyle w:val="RLTextlnkuslovan"/>
        <w:widowControl w:val="0"/>
        <w:numPr>
          <w:ilvl w:val="2"/>
          <w:numId w:val="12"/>
        </w:numPr>
        <w:ind w:left="1276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cs-CZ"/>
        </w:rPr>
        <w:t xml:space="preserve">písemnou </w:t>
      </w:r>
      <w:r w:rsidR="00D46E56" w:rsidRPr="003E4E92">
        <w:rPr>
          <w:rFonts w:ascii="Verdana" w:hAnsi="Verdana"/>
          <w:sz w:val="20"/>
          <w:szCs w:val="20"/>
          <w:lang w:val="cs-CZ"/>
        </w:rPr>
        <w:t>výpov</w:t>
      </w:r>
      <w:r w:rsidR="0061423B" w:rsidRPr="003E4E92">
        <w:rPr>
          <w:rFonts w:ascii="Verdana" w:hAnsi="Verdana"/>
          <w:sz w:val="20"/>
          <w:szCs w:val="20"/>
          <w:lang w:val="cs-CZ"/>
        </w:rPr>
        <w:t>ědí bez udání důvodu</w:t>
      </w:r>
      <w:r w:rsidR="00664D86" w:rsidRPr="003E4E92">
        <w:rPr>
          <w:rFonts w:ascii="Verdana" w:hAnsi="Verdana"/>
          <w:sz w:val="20"/>
          <w:szCs w:val="20"/>
          <w:lang w:val="cs-CZ"/>
        </w:rPr>
        <w:t xml:space="preserve"> ze strany Objednatele; 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i, </w:t>
      </w:r>
      <w:r>
        <w:rPr>
          <w:rFonts w:ascii="Verdana" w:hAnsi="Verdana"/>
          <w:sz w:val="20"/>
          <w:szCs w:val="20"/>
          <w:lang w:val="cs-CZ"/>
        </w:rPr>
        <w:t xml:space="preserve">a to s účinností ke konci druhého kalendářního měsíce následujícího po měsíci, </w:t>
      </w:r>
      <w:r w:rsidR="00904DA9" w:rsidRPr="003E4E92">
        <w:rPr>
          <w:rFonts w:ascii="Verdana" w:hAnsi="Verdana"/>
          <w:sz w:val="20"/>
          <w:szCs w:val="20"/>
          <w:lang w:val="cs-CZ"/>
        </w:rPr>
        <w:t>ve kterém byl</w:t>
      </w:r>
      <w:r>
        <w:rPr>
          <w:rFonts w:ascii="Verdana" w:hAnsi="Verdana"/>
          <w:sz w:val="20"/>
          <w:szCs w:val="20"/>
          <w:lang w:val="cs-CZ"/>
        </w:rPr>
        <w:t>a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 výpově</w:t>
      </w:r>
      <w:r>
        <w:rPr>
          <w:rFonts w:ascii="Verdana" w:hAnsi="Verdana"/>
          <w:sz w:val="20"/>
          <w:szCs w:val="20"/>
          <w:lang w:val="cs-CZ"/>
        </w:rPr>
        <w:t>ď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="00664D86" w:rsidRPr="003E4E92">
        <w:rPr>
          <w:rFonts w:ascii="Verdana" w:hAnsi="Verdana"/>
          <w:sz w:val="20"/>
          <w:szCs w:val="20"/>
          <w:lang w:val="cs-CZ"/>
        </w:rPr>
        <w:t xml:space="preserve">prokazatelně </w:t>
      </w:r>
      <w:r w:rsidR="00904DA9" w:rsidRPr="003E4E92">
        <w:rPr>
          <w:rFonts w:ascii="Verdana" w:hAnsi="Verdana"/>
          <w:sz w:val="20"/>
          <w:szCs w:val="20"/>
          <w:lang w:val="cs-CZ"/>
        </w:rPr>
        <w:t>doručen</w:t>
      </w:r>
      <w:r>
        <w:rPr>
          <w:rFonts w:ascii="Verdana" w:hAnsi="Verdana"/>
          <w:sz w:val="20"/>
          <w:szCs w:val="20"/>
          <w:lang w:val="cs-CZ"/>
        </w:rPr>
        <w:t>a</w:t>
      </w:r>
      <w:r w:rsidR="00904DA9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664D86" w:rsidRPr="003E4E92">
        <w:rPr>
          <w:rFonts w:ascii="Verdana" w:hAnsi="Verdana"/>
          <w:sz w:val="20"/>
          <w:szCs w:val="20"/>
          <w:lang w:val="cs-CZ"/>
        </w:rPr>
        <w:t>Poskytovateli</w:t>
      </w:r>
      <w:r w:rsidR="00904DA9" w:rsidRPr="003E4E92">
        <w:rPr>
          <w:rFonts w:ascii="Verdana" w:hAnsi="Verdana"/>
          <w:sz w:val="20"/>
          <w:szCs w:val="20"/>
          <w:lang w:val="cs-CZ"/>
        </w:rPr>
        <w:t>.</w:t>
      </w:r>
    </w:p>
    <w:p w14:paraId="4B296E06" w14:textId="77777777" w:rsidR="00076463" w:rsidRPr="003E4E92" w:rsidRDefault="00076463" w:rsidP="00AB48ED">
      <w:pPr>
        <w:pStyle w:val="RLTextlnkuslovan"/>
        <w:widowControl w:val="0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>Poskytovatel se zavazuje</w:t>
      </w:r>
      <w:r w:rsidR="00423F5D" w:rsidRPr="003E4E92">
        <w:rPr>
          <w:rFonts w:ascii="Verdana" w:hAnsi="Verdana"/>
          <w:sz w:val="20"/>
          <w:szCs w:val="20"/>
          <w:lang w:val="cs-CZ"/>
        </w:rPr>
        <w:t xml:space="preserve"> poskytnout</w:t>
      </w:r>
      <w:r w:rsidRPr="003E4E92">
        <w:rPr>
          <w:rFonts w:ascii="Verdana" w:hAnsi="Verdana"/>
          <w:sz w:val="20"/>
          <w:szCs w:val="20"/>
          <w:lang w:val="cs-CZ"/>
        </w:rPr>
        <w:t xml:space="preserve"> Objednateli v případě předčasného ukončení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  <w:lang w:val="cs-CZ"/>
        </w:rPr>
        <w:t>nezbytnou součinnost tak, aby Objednateli nevznikla škoda.</w:t>
      </w:r>
    </w:p>
    <w:p w14:paraId="0F6ECA1A" w14:textId="77777777" w:rsidR="00423F5D" w:rsidRPr="003E4E92" w:rsidRDefault="0040380E" w:rsidP="00AB48ED">
      <w:pPr>
        <w:pStyle w:val="RLTextlnkuslovan"/>
        <w:widowControl w:val="0"/>
        <w:numPr>
          <w:ilvl w:val="1"/>
          <w:numId w:val="12"/>
        </w:numPr>
        <w:spacing w:after="40"/>
        <w:ind w:left="567" w:hanging="567"/>
        <w:rPr>
          <w:rFonts w:ascii="Verdana" w:hAnsi="Verdana"/>
          <w:sz w:val="20"/>
          <w:szCs w:val="20"/>
        </w:rPr>
      </w:pPr>
      <w:bookmarkStart w:id="18" w:name="_Ref360002374"/>
      <w:r w:rsidRPr="003E4E92">
        <w:rPr>
          <w:rFonts w:ascii="Verdana" w:hAnsi="Verdana"/>
          <w:sz w:val="20"/>
          <w:szCs w:val="20"/>
        </w:rPr>
        <w:t xml:space="preserve">Objednatel je oprávněn odstoupit od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 případě jejího podstatného porušení Poskytovatelem. Za toto podstatné porušení se </w:t>
      </w:r>
      <w:r w:rsidR="00ED19D1" w:rsidRPr="003E4E92">
        <w:rPr>
          <w:rFonts w:ascii="Verdana" w:hAnsi="Verdana"/>
          <w:sz w:val="20"/>
          <w:szCs w:val="20"/>
        </w:rPr>
        <w:t>považuje zejména:</w:t>
      </w:r>
      <w:bookmarkEnd w:id="18"/>
    </w:p>
    <w:p w14:paraId="284C0CD5" w14:textId="7140E59B" w:rsidR="00E6254B" w:rsidRPr="003E4E92" w:rsidRDefault="00670D7C" w:rsidP="00AB48ED">
      <w:pPr>
        <w:pStyle w:val="RLTextlnkuslovan"/>
        <w:widowControl w:val="0"/>
        <w:numPr>
          <w:ilvl w:val="2"/>
          <w:numId w:val="12"/>
        </w:numPr>
        <w:tabs>
          <w:tab w:val="left" w:pos="1276"/>
        </w:tabs>
        <w:spacing w:after="40"/>
        <w:ind w:left="1276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pokud </w:t>
      </w:r>
      <w:r w:rsidR="00815450" w:rsidRPr="003E4E92">
        <w:rPr>
          <w:rFonts w:ascii="Verdana" w:hAnsi="Verdana"/>
          <w:sz w:val="20"/>
          <w:szCs w:val="20"/>
        </w:rPr>
        <w:t xml:space="preserve">Poskytovatel </w:t>
      </w:r>
      <w:r w:rsidR="00361592">
        <w:rPr>
          <w:rFonts w:ascii="Verdana" w:hAnsi="Verdana"/>
          <w:sz w:val="20"/>
          <w:szCs w:val="20"/>
          <w:lang w:val="cs-CZ"/>
        </w:rPr>
        <w:t xml:space="preserve">soustavně neplní řádně </w:t>
      </w:r>
      <w:r w:rsidR="001A619E">
        <w:rPr>
          <w:rFonts w:ascii="Verdana" w:hAnsi="Verdana"/>
          <w:sz w:val="20"/>
          <w:szCs w:val="20"/>
          <w:lang w:val="cs-CZ"/>
        </w:rPr>
        <w:t xml:space="preserve">a včas </w:t>
      </w:r>
      <w:r w:rsidR="00361592">
        <w:rPr>
          <w:rFonts w:ascii="Verdana" w:hAnsi="Verdana"/>
          <w:sz w:val="20"/>
          <w:szCs w:val="20"/>
          <w:lang w:val="cs-CZ"/>
        </w:rPr>
        <w:t xml:space="preserve">své závazky specifikované v objednávkách a </w:t>
      </w:r>
      <w:r w:rsidR="00815450" w:rsidRPr="003E4E92">
        <w:rPr>
          <w:rFonts w:ascii="Verdana" w:hAnsi="Verdana"/>
          <w:sz w:val="20"/>
          <w:szCs w:val="20"/>
        </w:rPr>
        <w:t>ne</w:t>
      </w:r>
      <w:r w:rsidR="00815450" w:rsidRPr="003E4E92">
        <w:rPr>
          <w:rFonts w:ascii="Verdana" w:hAnsi="Verdana"/>
          <w:sz w:val="20"/>
          <w:szCs w:val="20"/>
          <w:lang w:val="cs-CZ"/>
        </w:rPr>
        <w:t>s</w:t>
      </w:r>
      <w:r w:rsidR="0040380E" w:rsidRPr="003E4E92">
        <w:rPr>
          <w:rFonts w:ascii="Verdana" w:hAnsi="Verdana"/>
          <w:sz w:val="20"/>
          <w:szCs w:val="20"/>
        </w:rPr>
        <w:t xml:space="preserve">jedná nápravu </w:t>
      </w:r>
      <w:r w:rsidR="00361592">
        <w:rPr>
          <w:rFonts w:ascii="Verdana" w:hAnsi="Verdana"/>
          <w:sz w:val="20"/>
          <w:szCs w:val="20"/>
          <w:lang w:val="cs-CZ"/>
        </w:rPr>
        <w:t xml:space="preserve">bez zbytečného prodlení </w:t>
      </w:r>
      <w:r w:rsidR="00423F5D" w:rsidRPr="003E4E92">
        <w:rPr>
          <w:rFonts w:ascii="Verdana" w:hAnsi="Verdana"/>
          <w:sz w:val="20"/>
          <w:szCs w:val="20"/>
        </w:rPr>
        <w:t>od doručení</w:t>
      </w:r>
      <w:r w:rsidR="00423F5D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40380E" w:rsidRPr="003E4E92">
        <w:rPr>
          <w:rFonts w:ascii="Verdana" w:hAnsi="Verdana"/>
          <w:sz w:val="20"/>
          <w:szCs w:val="20"/>
        </w:rPr>
        <w:t>písemného oznámení Objednatele o takové</w:t>
      </w:r>
      <w:r w:rsidRPr="003E4E92">
        <w:rPr>
          <w:rFonts w:ascii="Verdana" w:hAnsi="Verdana"/>
          <w:sz w:val="20"/>
          <w:szCs w:val="20"/>
        </w:rPr>
        <w:t xml:space="preserve">m </w:t>
      </w:r>
      <w:r w:rsidR="00361592">
        <w:rPr>
          <w:rFonts w:ascii="Verdana" w:hAnsi="Verdana"/>
          <w:sz w:val="20"/>
          <w:szCs w:val="20"/>
          <w:lang w:val="cs-CZ"/>
        </w:rPr>
        <w:t>porušování Rámcové smlouvy</w:t>
      </w:r>
      <w:r w:rsidR="00E6254B" w:rsidRPr="003E4E92">
        <w:rPr>
          <w:rFonts w:ascii="Verdana" w:hAnsi="Verdana"/>
          <w:sz w:val="20"/>
          <w:szCs w:val="20"/>
          <w:lang w:val="cs-CZ"/>
        </w:rPr>
        <w:t>;</w:t>
      </w:r>
    </w:p>
    <w:p w14:paraId="08950280" w14:textId="77777777" w:rsidR="009D02BB" w:rsidRPr="003E4E92" w:rsidRDefault="009D02BB" w:rsidP="00AB48ED">
      <w:pPr>
        <w:pStyle w:val="Odstavecseseznamem"/>
        <w:numPr>
          <w:ilvl w:val="2"/>
          <w:numId w:val="12"/>
        </w:numPr>
        <w:spacing w:after="40" w:line="280" w:lineRule="exact"/>
        <w:ind w:left="1276"/>
        <w:rPr>
          <w:rFonts w:ascii="Verdana" w:hAnsi="Verdana"/>
          <w:sz w:val="20"/>
          <w:lang w:val="x-none" w:eastAsia="x-none"/>
        </w:rPr>
      </w:pPr>
      <w:r w:rsidRPr="003E4E92">
        <w:rPr>
          <w:rFonts w:ascii="Verdana" w:hAnsi="Verdana"/>
          <w:sz w:val="20"/>
          <w:lang w:eastAsia="x-none"/>
        </w:rPr>
        <w:t xml:space="preserve">pokud bude </w:t>
      </w:r>
      <w:r w:rsidR="0083367A" w:rsidRPr="003E4E92">
        <w:rPr>
          <w:rFonts w:ascii="Verdana" w:hAnsi="Verdana"/>
          <w:sz w:val="20"/>
          <w:lang w:eastAsia="x-none"/>
        </w:rPr>
        <w:t>Poskytovatel</w:t>
      </w:r>
      <w:r w:rsidRPr="003E4E92">
        <w:rPr>
          <w:rFonts w:ascii="Verdana" w:hAnsi="Verdana"/>
          <w:sz w:val="20"/>
          <w:lang w:eastAsia="x-none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 xml:space="preserve">při plnění této </w:t>
      </w:r>
      <w:r w:rsidR="00AB03B0">
        <w:rPr>
          <w:rFonts w:ascii="Verdana" w:hAnsi="Verdana" w:cs="Arial"/>
          <w:sz w:val="20"/>
        </w:rPr>
        <w:t>Rámcové s</w:t>
      </w:r>
      <w:r w:rsidR="00AB03B0" w:rsidRPr="003E4E92">
        <w:rPr>
          <w:rFonts w:ascii="Verdana" w:hAnsi="Verdana" w:cs="Arial"/>
          <w:sz w:val="20"/>
        </w:rPr>
        <w:t>mlouv</w:t>
      </w:r>
      <w:r w:rsidR="00AB03B0">
        <w:rPr>
          <w:rFonts w:ascii="Verdana" w:hAnsi="Verdana" w:cs="Arial"/>
          <w:sz w:val="20"/>
        </w:rPr>
        <w:t>y</w:t>
      </w:r>
      <w:r w:rsidR="00E01B37">
        <w:rPr>
          <w:rFonts w:ascii="Verdana" w:hAnsi="Verdana" w:cs="Arial"/>
          <w:sz w:val="20"/>
        </w:rPr>
        <w:t xml:space="preserve"> </w:t>
      </w:r>
      <w:r w:rsidRPr="003E4E92">
        <w:rPr>
          <w:rFonts w:ascii="Verdana" w:hAnsi="Verdana"/>
          <w:sz w:val="20"/>
          <w:lang w:val="x-none" w:eastAsia="x-none"/>
        </w:rPr>
        <w:t>postupovat v rozporu s platnými právními předpisy</w:t>
      </w:r>
      <w:r w:rsidRPr="003E4E92">
        <w:rPr>
          <w:rFonts w:ascii="Verdana" w:hAnsi="Verdana"/>
          <w:sz w:val="20"/>
          <w:lang w:eastAsia="x-none"/>
        </w:rPr>
        <w:t>;</w:t>
      </w:r>
    </w:p>
    <w:p w14:paraId="578DA80A" w14:textId="77777777" w:rsidR="009D02BB" w:rsidRPr="00D6419E" w:rsidRDefault="00670D7C" w:rsidP="00AB48ED">
      <w:pPr>
        <w:pStyle w:val="RLTextlnkuslovan"/>
        <w:widowControl w:val="0"/>
        <w:numPr>
          <w:ilvl w:val="2"/>
          <w:numId w:val="12"/>
        </w:numPr>
        <w:tabs>
          <w:tab w:val="left" w:pos="1276"/>
        </w:tabs>
        <w:spacing w:after="40"/>
        <w:ind w:left="1276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 xml:space="preserve">pokud Poskytovatel přestane splňovat v průběhu doby realizace plnění kvalifikační předpoklady </w:t>
      </w:r>
      <w:r w:rsidR="00E2123C" w:rsidRPr="003E4E92">
        <w:rPr>
          <w:rFonts w:ascii="Verdana" w:hAnsi="Verdana"/>
          <w:sz w:val="20"/>
          <w:szCs w:val="20"/>
          <w:lang w:val="cs-CZ"/>
        </w:rPr>
        <w:t>stanovené zadávací dokumentací Veřejné zakázky</w:t>
      </w:r>
      <w:r w:rsidR="00423F5D" w:rsidRPr="003E4E92">
        <w:rPr>
          <w:rFonts w:ascii="Verdana" w:hAnsi="Verdana"/>
          <w:sz w:val="20"/>
          <w:szCs w:val="20"/>
        </w:rPr>
        <w:t>;</w:t>
      </w:r>
    </w:p>
    <w:p w14:paraId="707462AB" w14:textId="77777777" w:rsidR="0040380E" w:rsidRPr="003E4E92" w:rsidRDefault="0040380E" w:rsidP="00AB48ED">
      <w:pPr>
        <w:pStyle w:val="RLTextlnkuslovan"/>
        <w:widowControl w:val="0"/>
        <w:numPr>
          <w:ilvl w:val="2"/>
          <w:numId w:val="12"/>
        </w:numPr>
        <w:tabs>
          <w:tab w:val="left" w:pos="1276"/>
        </w:tabs>
        <w:ind w:left="1276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porušení povinnost</w:t>
      </w:r>
      <w:r w:rsidR="002D75B6" w:rsidRPr="003E4E92">
        <w:rPr>
          <w:rFonts w:ascii="Verdana" w:hAnsi="Verdana"/>
          <w:sz w:val="20"/>
          <w:szCs w:val="20"/>
        </w:rPr>
        <w:t>i</w:t>
      </w:r>
      <w:r w:rsidRPr="003E4E92">
        <w:rPr>
          <w:rFonts w:ascii="Verdana" w:hAnsi="Verdana"/>
          <w:sz w:val="20"/>
          <w:szCs w:val="20"/>
        </w:rPr>
        <w:t xml:space="preserve"> Poskytovatele dle </w:t>
      </w:r>
      <w:r w:rsidR="00677FFB" w:rsidRPr="003E4E92">
        <w:rPr>
          <w:rFonts w:ascii="Verdana" w:hAnsi="Verdana"/>
          <w:sz w:val="20"/>
          <w:szCs w:val="20"/>
          <w:lang w:val="cs-CZ"/>
        </w:rPr>
        <w:t>článku 7</w:t>
      </w:r>
      <w:r w:rsidR="00D6419E">
        <w:rPr>
          <w:rFonts w:ascii="Verdana" w:hAnsi="Verdana"/>
          <w:sz w:val="20"/>
          <w:szCs w:val="20"/>
          <w:lang w:val="cs-CZ"/>
        </w:rPr>
        <w:t>.</w:t>
      </w:r>
      <w:r w:rsidR="00677FFB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="00591F99" w:rsidRPr="003E4E92">
        <w:rPr>
          <w:rFonts w:ascii="Verdana" w:hAnsi="Verdana"/>
          <w:sz w:val="20"/>
          <w:szCs w:val="20"/>
          <w:lang w:val="cs-CZ"/>
        </w:rPr>
        <w:t xml:space="preserve">či </w:t>
      </w:r>
      <w:r w:rsidR="00670D7C" w:rsidRPr="003E4E92">
        <w:rPr>
          <w:rFonts w:ascii="Verdana" w:hAnsi="Verdana"/>
          <w:sz w:val="20"/>
          <w:szCs w:val="20"/>
          <w:lang w:val="cs-CZ"/>
        </w:rPr>
        <w:t xml:space="preserve">pokud Poskytovatel </w:t>
      </w:r>
      <w:r w:rsidR="00591F99" w:rsidRPr="003E4E92">
        <w:rPr>
          <w:rFonts w:ascii="Verdana" w:hAnsi="Verdana"/>
          <w:sz w:val="20"/>
          <w:szCs w:val="20"/>
          <w:lang w:val="cs-CZ"/>
        </w:rPr>
        <w:t xml:space="preserve">jednal v rozporu s jakýmkoliv závazným právním předpisem či </w:t>
      </w:r>
      <w:r w:rsidR="004D49EF" w:rsidRPr="003E4E92">
        <w:rPr>
          <w:rFonts w:ascii="Verdana" w:hAnsi="Verdana"/>
          <w:sz w:val="20"/>
          <w:szCs w:val="20"/>
          <w:lang w:val="cs-CZ"/>
        </w:rPr>
        <w:t xml:space="preserve">podstatně porušil </w:t>
      </w:r>
      <w:r w:rsidR="00591F99" w:rsidRPr="003E4E92">
        <w:rPr>
          <w:rFonts w:ascii="Verdana" w:hAnsi="Verdana"/>
          <w:sz w:val="20"/>
          <w:szCs w:val="20"/>
          <w:lang w:val="cs-CZ"/>
        </w:rPr>
        <w:t>pokyny Objednatele</w:t>
      </w:r>
      <w:r w:rsidR="00423F5D" w:rsidRPr="003E4E92">
        <w:rPr>
          <w:rFonts w:ascii="Verdana" w:hAnsi="Verdana"/>
          <w:sz w:val="20"/>
          <w:szCs w:val="20"/>
        </w:rPr>
        <w:t>.</w:t>
      </w:r>
    </w:p>
    <w:p w14:paraId="3BFA2E8F" w14:textId="77777777" w:rsidR="00B33DF7" w:rsidRPr="004D610F" w:rsidRDefault="00D7461A" w:rsidP="00AB48ED">
      <w:pPr>
        <w:pStyle w:val="RLTextlnkuslovan"/>
        <w:widowControl w:val="0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bookmarkStart w:id="19" w:name="_Ref360002378"/>
      <w:r w:rsidRPr="004D610F">
        <w:rPr>
          <w:rFonts w:ascii="Verdana" w:hAnsi="Verdana"/>
          <w:sz w:val="20"/>
          <w:szCs w:val="20"/>
        </w:rPr>
        <w:t xml:space="preserve">Objednatel je oprávněn odstoupit od </w:t>
      </w:r>
      <w:r w:rsidR="00AB03B0" w:rsidRPr="004D610F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4D610F">
        <w:rPr>
          <w:rFonts w:ascii="Verdana" w:hAnsi="Verdana" w:cs="Arial"/>
          <w:sz w:val="20"/>
          <w:szCs w:val="20"/>
        </w:rPr>
        <w:t>mlouv</w:t>
      </w:r>
      <w:r w:rsidR="00AB03B0" w:rsidRPr="004D610F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Pr="004D610F">
        <w:rPr>
          <w:rFonts w:ascii="Verdana" w:hAnsi="Verdana"/>
          <w:sz w:val="20"/>
          <w:szCs w:val="20"/>
        </w:rPr>
        <w:t xml:space="preserve">, pokud je na majetek Poskytovatele vedeno insolvenční řízení </w:t>
      </w:r>
      <w:r w:rsidR="00785FF1" w:rsidRPr="004D610F">
        <w:rPr>
          <w:rFonts w:ascii="Verdana" w:hAnsi="Verdana"/>
          <w:sz w:val="20"/>
          <w:szCs w:val="20"/>
          <w:lang w:val="cs-CZ"/>
        </w:rPr>
        <w:t>a/</w:t>
      </w:r>
      <w:r w:rsidRPr="004D610F">
        <w:rPr>
          <w:rFonts w:ascii="Verdana" w:hAnsi="Verdana"/>
          <w:sz w:val="20"/>
          <w:szCs w:val="20"/>
        </w:rPr>
        <w:t>nebo byl insolvenční návrh zamítnut pro nedostatek majetku Poskytovatele, dle zákona č. 182/2006 Sb., o úpadku a způsobech jeho řešení</w:t>
      </w:r>
      <w:r w:rsidR="00161A78" w:rsidRPr="004D610F">
        <w:rPr>
          <w:rFonts w:ascii="Verdana" w:hAnsi="Verdana"/>
          <w:sz w:val="20"/>
          <w:szCs w:val="20"/>
          <w:lang w:val="cs-CZ"/>
        </w:rPr>
        <w:t xml:space="preserve"> (insolvenční zákon)</w:t>
      </w:r>
      <w:r w:rsidRPr="004D610F">
        <w:rPr>
          <w:rFonts w:ascii="Verdana" w:hAnsi="Verdana"/>
          <w:sz w:val="20"/>
          <w:szCs w:val="20"/>
        </w:rPr>
        <w:t>, ve znění pozdějších předpisů.</w:t>
      </w:r>
      <w:r w:rsidR="009828EB" w:rsidRPr="004D610F">
        <w:rPr>
          <w:rFonts w:ascii="Verdana" w:hAnsi="Verdana"/>
          <w:sz w:val="20"/>
          <w:szCs w:val="20"/>
          <w:lang w:val="cs-CZ"/>
        </w:rPr>
        <w:t xml:space="preserve">  </w:t>
      </w:r>
    </w:p>
    <w:p w14:paraId="07D90848" w14:textId="77777777" w:rsidR="0040380E" w:rsidRPr="003E4E92" w:rsidRDefault="0040380E" w:rsidP="00AB48ED">
      <w:pPr>
        <w:pStyle w:val="RLTextlnkuslovan"/>
        <w:widowControl w:val="0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Poskytovatel je oprávněn odstoupit od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 případě jejího podstatného porušení Objednatelem. Za toto podstatné porušení se považuje prodlení Objednatele s úhradou Poskytovatelem </w:t>
      </w:r>
      <w:r w:rsidR="00423F5D" w:rsidRPr="003E4E92">
        <w:rPr>
          <w:rFonts w:ascii="Verdana" w:hAnsi="Verdana"/>
          <w:sz w:val="20"/>
          <w:szCs w:val="20"/>
          <w:lang w:val="cs-CZ"/>
        </w:rPr>
        <w:t xml:space="preserve">řádně </w:t>
      </w:r>
      <w:r w:rsidRPr="003E4E92">
        <w:rPr>
          <w:rFonts w:ascii="Verdana" w:hAnsi="Verdana"/>
          <w:sz w:val="20"/>
          <w:szCs w:val="20"/>
        </w:rPr>
        <w:t>vystavené faktury</w:t>
      </w:r>
      <w:r w:rsidR="007B20A4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o více než třicet (30) dnů po sp</w:t>
      </w:r>
      <w:r w:rsidR="00423F5D" w:rsidRPr="003E4E92">
        <w:rPr>
          <w:rFonts w:ascii="Verdana" w:hAnsi="Verdana"/>
          <w:sz w:val="20"/>
          <w:szCs w:val="20"/>
        </w:rPr>
        <w:t>latnosti</w:t>
      </w:r>
      <w:r w:rsidR="00423F5D" w:rsidRPr="003E4E92">
        <w:rPr>
          <w:rFonts w:ascii="Verdana" w:hAnsi="Verdana"/>
          <w:sz w:val="20"/>
          <w:szCs w:val="20"/>
          <w:lang w:val="cs-CZ"/>
        </w:rPr>
        <w:t>,</w:t>
      </w:r>
      <w:r w:rsidR="00423F5D" w:rsidRPr="003E4E92">
        <w:rPr>
          <w:rFonts w:ascii="Verdana" w:hAnsi="Verdana"/>
          <w:sz w:val="20"/>
          <w:szCs w:val="20"/>
        </w:rPr>
        <w:t xml:space="preserve"> </w:t>
      </w:r>
      <w:r w:rsidR="00423F5D" w:rsidRPr="003E4E92">
        <w:rPr>
          <w:rFonts w:ascii="Verdana" w:hAnsi="Verdana"/>
          <w:sz w:val="20"/>
          <w:szCs w:val="20"/>
          <w:lang w:val="cs-CZ"/>
        </w:rPr>
        <w:lastRenderedPageBreak/>
        <w:t>p</w:t>
      </w:r>
      <w:proofErr w:type="spellStart"/>
      <w:r w:rsidRPr="003E4E92">
        <w:rPr>
          <w:rFonts w:ascii="Verdana" w:hAnsi="Verdana"/>
          <w:sz w:val="20"/>
          <w:szCs w:val="20"/>
        </w:rPr>
        <w:t>okud</w:t>
      </w:r>
      <w:proofErr w:type="spellEnd"/>
      <w:r w:rsidRPr="003E4E92">
        <w:rPr>
          <w:rFonts w:ascii="Verdana" w:hAnsi="Verdana"/>
          <w:sz w:val="20"/>
          <w:szCs w:val="20"/>
        </w:rPr>
        <w:t xml:space="preserve"> </w:t>
      </w:r>
      <w:r w:rsidR="00815450" w:rsidRPr="003E4E92">
        <w:rPr>
          <w:rFonts w:ascii="Verdana" w:hAnsi="Verdana"/>
          <w:sz w:val="20"/>
          <w:szCs w:val="20"/>
        </w:rPr>
        <w:t xml:space="preserve">Objednatel </w:t>
      </w:r>
      <w:proofErr w:type="spellStart"/>
      <w:r w:rsidR="00815450" w:rsidRPr="003E4E92">
        <w:rPr>
          <w:rFonts w:ascii="Verdana" w:hAnsi="Verdana"/>
          <w:sz w:val="20"/>
          <w:szCs w:val="20"/>
        </w:rPr>
        <w:t>ne</w:t>
      </w:r>
      <w:r w:rsidR="004E3BD2" w:rsidRPr="003E4E92">
        <w:rPr>
          <w:rFonts w:ascii="Verdana" w:hAnsi="Verdana"/>
          <w:sz w:val="20"/>
          <w:szCs w:val="20"/>
          <w:lang w:val="cs-CZ"/>
        </w:rPr>
        <w:t>z</w:t>
      </w:r>
      <w:proofErr w:type="spellEnd"/>
      <w:r w:rsidRPr="003E4E92">
        <w:rPr>
          <w:rFonts w:ascii="Verdana" w:hAnsi="Verdana"/>
          <w:sz w:val="20"/>
          <w:szCs w:val="20"/>
        </w:rPr>
        <w:t>jedná nápravu ani do deseti (10) dnů od doručení písemného oznámení Poskytovatele o takovém prod</w:t>
      </w:r>
      <w:r w:rsidR="00ED19D1" w:rsidRPr="003E4E92">
        <w:rPr>
          <w:rFonts w:ascii="Verdana" w:hAnsi="Verdana"/>
          <w:sz w:val="20"/>
          <w:szCs w:val="20"/>
        </w:rPr>
        <w:t>lení se žádostí o jeho nápravu.</w:t>
      </w:r>
      <w:bookmarkEnd w:id="19"/>
    </w:p>
    <w:p w14:paraId="2C1F6DF3" w14:textId="77777777" w:rsidR="0040380E" w:rsidRPr="003A6E5E" w:rsidRDefault="0040380E" w:rsidP="00AB48ED">
      <w:pPr>
        <w:pStyle w:val="Odstavecseseznamem"/>
        <w:numPr>
          <w:ilvl w:val="1"/>
          <w:numId w:val="12"/>
        </w:numPr>
        <w:spacing w:line="276" w:lineRule="auto"/>
        <w:ind w:left="567" w:hanging="567"/>
        <w:jc w:val="both"/>
        <w:rPr>
          <w:rFonts w:ascii="Verdana" w:hAnsi="Verdana"/>
          <w:sz w:val="20"/>
        </w:rPr>
      </w:pPr>
      <w:r w:rsidRPr="00C44E0B">
        <w:rPr>
          <w:rFonts w:ascii="Verdana" w:hAnsi="Verdana"/>
          <w:sz w:val="20"/>
        </w:rPr>
        <w:t xml:space="preserve">Smluvní strany se dohodly, že zánikem účinnosti této </w:t>
      </w:r>
      <w:r w:rsidR="00AB03B0" w:rsidRPr="00C44E0B">
        <w:rPr>
          <w:rFonts w:ascii="Verdana" w:hAnsi="Verdana" w:cs="Arial"/>
          <w:sz w:val="20"/>
        </w:rPr>
        <w:t>Rámcové smlouvy</w:t>
      </w:r>
      <w:r w:rsidR="00E01B37" w:rsidRPr="00C44E0B">
        <w:rPr>
          <w:rFonts w:ascii="Verdana" w:hAnsi="Verdana" w:cs="Arial"/>
          <w:sz w:val="20"/>
        </w:rPr>
        <w:t xml:space="preserve"> </w:t>
      </w:r>
      <w:r w:rsidRPr="00C44E0B">
        <w:rPr>
          <w:rFonts w:ascii="Verdana" w:hAnsi="Verdana"/>
          <w:sz w:val="20"/>
        </w:rPr>
        <w:t>z jakéhokoliv důvodu není dotčeno vzájemné plnění, které bylo řádně poskytnuto a bylo již přijato nebo přijato</w:t>
      </w:r>
      <w:r w:rsidR="00D35A3E" w:rsidRPr="00C44E0B">
        <w:rPr>
          <w:rFonts w:ascii="Verdana" w:hAnsi="Verdana"/>
          <w:sz w:val="20"/>
        </w:rPr>
        <w:t xml:space="preserve"> </w:t>
      </w:r>
      <w:r w:rsidRPr="00C44E0B">
        <w:rPr>
          <w:rFonts w:ascii="Verdana" w:hAnsi="Verdana"/>
          <w:sz w:val="20"/>
        </w:rPr>
        <w:t>být mělo a mohlo pře</w:t>
      </w:r>
      <w:r w:rsidR="008C5933" w:rsidRPr="00C44E0B">
        <w:rPr>
          <w:rFonts w:ascii="Verdana" w:hAnsi="Verdana"/>
          <w:sz w:val="20"/>
        </w:rPr>
        <w:t>d účinností odstoupení, jakož i </w:t>
      </w:r>
      <w:r w:rsidRPr="00C44E0B">
        <w:rPr>
          <w:rFonts w:ascii="Verdana" w:hAnsi="Verdana"/>
          <w:sz w:val="20"/>
        </w:rPr>
        <w:t>nároky na úhradu ceny za takové plnění včetně náhrady přiměřených a prokazatelně odůvodněných nákladů Poskytovatele.</w:t>
      </w:r>
      <w:r w:rsidR="00C44E0B" w:rsidRPr="00C44E0B">
        <w:t xml:space="preserve"> </w:t>
      </w:r>
      <w:r w:rsidR="00C44E0B" w:rsidRPr="00C44E0B">
        <w:rPr>
          <w:rFonts w:ascii="Verdana" w:hAnsi="Verdana"/>
          <w:sz w:val="20"/>
          <w:lang w:val="x-none" w:eastAsia="x-none"/>
        </w:rPr>
        <w:t xml:space="preserve">V případě odstoupení od </w:t>
      </w:r>
      <w:r w:rsidR="00C44E0B">
        <w:rPr>
          <w:rFonts w:ascii="Verdana" w:hAnsi="Verdana"/>
          <w:sz w:val="20"/>
          <w:lang w:eastAsia="x-none"/>
        </w:rPr>
        <w:t xml:space="preserve">Rámcové </w:t>
      </w:r>
      <w:r w:rsidR="00C44E0B" w:rsidRPr="00C44E0B">
        <w:rPr>
          <w:rFonts w:ascii="Verdana" w:hAnsi="Verdana"/>
          <w:sz w:val="20"/>
          <w:lang w:val="x-none" w:eastAsia="x-none"/>
        </w:rPr>
        <w:t xml:space="preserve">smlouvy je Objednatel povinen zaplatit Poskytovateli náklady do dne odstoupení účelně vynaložené na poskytování služeb dle této </w:t>
      </w:r>
      <w:r w:rsidR="00C44E0B">
        <w:rPr>
          <w:rFonts w:ascii="Verdana" w:hAnsi="Verdana"/>
          <w:sz w:val="20"/>
          <w:lang w:eastAsia="x-none"/>
        </w:rPr>
        <w:t>Rámcové s</w:t>
      </w:r>
      <w:proofErr w:type="spellStart"/>
      <w:r w:rsidR="00C44E0B" w:rsidRPr="00C44E0B">
        <w:rPr>
          <w:rFonts w:ascii="Verdana" w:hAnsi="Verdana"/>
          <w:sz w:val="20"/>
          <w:lang w:val="x-none" w:eastAsia="x-none"/>
        </w:rPr>
        <w:t>mlouvy</w:t>
      </w:r>
      <w:proofErr w:type="spellEnd"/>
      <w:r w:rsidR="00C44E0B" w:rsidRPr="00C44E0B">
        <w:rPr>
          <w:rFonts w:ascii="Verdana" w:hAnsi="Verdana"/>
          <w:sz w:val="20"/>
          <w:lang w:val="x-none" w:eastAsia="x-none"/>
        </w:rPr>
        <w:t xml:space="preserve"> ve výši, kterou Poskytovatel prokáže Objednateli, pokud jejich vyčíslení doručí Objednateli do patnácti (15) dnů od účinnosti odstoupení Objednatele od </w:t>
      </w:r>
      <w:r w:rsidR="00A81E9F">
        <w:rPr>
          <w:rFonts w:ascii="Verdana" w:hAnsi="Verdana"/>
          <w:sz w:val="20"/>
          <w:lang w:eastAsia="x-none"/>
        </w:rPr>
        <w:t>Rámcové s</w:t>
      </w:r>
      <w:proofErr w:type="spellStart"/>
      <w:r w:rsidR="00C44E0B" w:rsidRPr="00C44E0B">
        <w:rPr>
          <w:rFonts w:ascii="Verdana" w:hAnsi="Verdana"/>
          <w:sz w:val="20"/>
          <w:lang w:val="x-none" w:eastAsia="x-none"/>
        </w:rPr>
        <w:t>mlouvy</w:t>
      </w:r>
      <w:proofErr w:type="spellEnd"/>
      <w:r w:rsidR="00C44E0B" w:rsidRPr="00C44E0B">
        <w:rPr>
          <w:rFonts w:ascii="Verdana" w:hAnsi="Verdana"/>
          <w:sz w:val="20"/>
          <w:lang w:val="x-none" w:eastAsia="x-none"/>
        </w:rPr>
        <w:t>, to však pouze za předpokladu, že poskytnuté služby jsou pro Objednatele využitelné.</w:t>
      </w:r>
    </w:p>
    <w:p w14:paraId="4CC9DB2B" w14:textId="77777777" w:rsidR="0040380E" w:rsidRPr="00C44E0B" w:rsidRDefault="0040380E" w:rsidP="00AB48ED">
      <w:pPr>
        <w:pStyle w:val="RLTextlnkuslovan"/>
        <w:widowControl w:val="0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Odstoupení od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je účinné dnem doručení písemného oznámení o odstoupení druhé smluvní straně</w:t>
      </w:r>
      <w:r w:rsidR="004E3BD2" w:rsidRPr="003E4E92">
        <w:rPr>
          <w:rFonts w:ascii="Verdana" w:hAnsi="Verdana"/>
          <w:sz w:val="20"/>
          <w:szCs w:val="20"/>
          <w:lang w:val="cs-CZ"/>
        </w:rPr>
        <w:t>,</w:t>
      </w:r>
      <w:r w:rsidRPr="003E4E92">
        <w:rPr>
          <w:rFonts w:ascii="Verdana" w:hAnsi="Verdana"/>
          <w:sz w:val="20"/>
          <w:szCs w:val="20"/>
        </w:rPr>
        <w:t xml:space="preserve"> a </w:t>
      </w:r>
      <w:r w:rsidR="00C44E0B">
        <w:rPr>
          <w:rFonts w:ascii="Verdana" w:hAnsi="Verdana"/>
          <w:sz w:val="20"/>
          <w:szCs w:val="20"/>
          <w:lang w:val="cs-CZ"/>
        </w:rPr>
        <w:t>Rámcová s</w:t>
      </w:r>
      <w:proofErr w:type="spellStart"/>
      <w:r w:rsidRPr="003E4E92">
        <w:rPr>
          <w:rFonts w:ascii="Verdana" w:hAnsi="Verdana"/>
          <w:sz w:val="20"/>
          <w:szCs w:val="20"/>
        </w:rPr>
        <w:t>mlouva</w:t>
      </w:r>
      <w:proofErr w:type="spellEnd"/>
      <w:r w:rsidRPr="003E4E92">
        <w:rPr>
          <w:rFonts w:ascii="Verdana" w:hAnsi="Verdana"/>
          <w:sz w:val="20"/>
          <w:szCs w:val="20"/>
        </w:rPr>
        <w:t xml:space="preserve"> tak zaniká dnem doručení takového oznámení. Nezanikají však ustanovení, která mají podle zákona nebo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trvat i po zrušení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Pr="003E4E92">
        <w:rPr>
          <w:rFonts w:ascii="Verdana" w:hAnsi="Verdana"/>
          <w:sz w:val="20"/>
          <w:szCs w:val="20"/>
        </w:rPr>
        <w:t>, zejména ustanovení týkající se náhrady škody</w:t>
      </w:r>
      <w:r w:rsidR="00C44E0B">
        <w:rPr>
          <w:rFonts w:ascii="Verdana" w:hAnsi="Verdana"/>
          <w:sz w:val="20"/>
          <w:szCs w:val="20"/>
          <w:lang w:val="cs-CZ"/>
        </w:rPr>
        <w:t xml:space="preserve"> či újmy</w:t>
      </w:r>
      <w:r w:rsidRPr="003E4E92">
        <w:rPr>
          <w:rFonts w:ascii="Verdana" w:hAnsi="Verdana"/>
          <w:sz w:val="20"/>
          <w:szCs w:val="20"/>
        </w:rPr>
        <w:t>, smluvních pokut,</w:t>
      </w:r>
      <w:r w:rsidR="00EE7B8E">
        <w:rPr>
          <w:rFonts w:ascii="Verdana" w:hAnsi="Verdana"/>
          <w:sz w:val="20"/>
          <w:szCs w:val="20"/>
          <w:lang w:val="cs-CZ"/>
        </w:rPr>
        <w:t xml:space="preserve"> ustanovení o licenci,</w:t>
      </w:r>
      <w:r w:rsidRPr="003E4E92">
        <w:rPr>
          <w:rFonts w:ascii="Verdana" w:hAnsi="Verdana"/>
          <w:sz w:val="20"/>
          <w:szCs w:val="20"/>
        </w:rPr>
        <w:t xml:space="preserve"> ochrany informací a řešení sporů.</w:t>
      </w:r>
    </w:p>
    <w:p w14:paraId="76E9DCEE" w14:textId="77777777" w:rsidR="00B053C6" w:rsidRDefault="00C44E0B" w:rsidP="00AB48ED">
      <w:pPr>
        <w:pStyle w:val="RLTextlnkuslovan"/>
        <w:widowControl w:val="0"/>
        <w:numPr>
          <w:ilvl w:val="1"/>
          <w:numId w:val="12"/>
        </w:numPr>
        <w:spacing w:line="276" w:lineRule="auto"/>
        <w:ind w:left="567" w:hanging="567"/>
        <w:rPr>
          <w:rFonts w:ascii="Verdana" w:hAnsi="Verdana"/>
          <w:sz w:val="20"/>
          <w:szCs w:val="20"/>
          <w:lang w:val="cs-CZ"/>
        </w:rPr>
      </w:pPr>
      <w:r w:rsidRPr="00B67721">
        <w:rPr>
          <w:rFonts w:ascii="Verdana" w:hAnsi="Verdana"/>
          <w:sz w:val="20"/>
          <w:szCs w:val="20"/>
          <w:lang w:val="cs-CZ"/>
        </w:rPr>
        <w:t xml:space="preserve">Poskytovatel se zavazuje vrátit Objednateli v případě ukončení tohoto smluvního vztahu veškeré poskytnuté písemnosti a nosiče informací, a to v případě odstoupení do 3 dnů od ukončení účinnosti této </w:t>
      </w:r>
      <w:r w:rsidR="00A81E9F">
        <w:rPr>
          <w:rFonts w:ascii="Verdana" w:hAnsi="Verdana"/>
          <w:sz w:val="20"/>
          <w:szCs w:val="20"/>
          <w:lang w:val="cs-CZ"/>
        </w:rPr>
        <w:t>Rámcové s</w:t>
      </w:r>
      <w:r w:rsidRPr="00B67721">
        <w:rPr>
          <w:rFonts w:ascii="Verdana" w:hAnsi="Verdana"/>
          <w:sz w:val="20"/>
          <w:szCs w:val="20"/>
          <w:lang w:val="cs-CZ"/>
        </w:rPr>
        <w:t>mlouvy, v</w:t>
      </w:r>
      <w:r w:rsidR="005462A9">
        <w:rPr>
          <w:rFonts w:ascii="Verdana" w:hAnsi="Verdana"/>
          <w:sz w:val="20"/>
          <w:szCs w:val="20"/>
          <w:lang w:val="cs-CZ"/>
        </w:rPr>
        <w:t> </w:t>
      </w:r>
      <w:r w:rsidRPr="00B67721">
        <w:rPr>
          <w:rFonts w:ascii="Verdana" w:hAnsi="Verdana"/>
          <w:sz w:val="20"/>
          <w:szCs w:val="20"/>
          <w:lang w:val="cs-CZ"/>
        </w:rPr>
        <w:t>ostatních</w:t>
      </w:r>
      <w:r w:rsidR="005462A9">
        <w:rPr>
          <w:rFonts w:ascii="Verdana" w:hAnsi="Verdana"/>
          <w:sz w:val="20"/>
          <w:szCs w:val="20"/>
          <w:lang w:val="cs-CZ"/>
        </w:rPr>
        <w:t xml:space="preserve"> </w:t>
      </w:r>
      <w:proofErr w:type="spellStart"/>
      <w:r w:rsidRPr="00B67721">
        <w:rPr>
          <w:rFonts w:ascii="Verdana" w:hAnsi="Verdana"/>
          <w:sz w:val="20"/>
          <w:szCs w:val="20"/>
          <w:lang w:val="cs-CZ"/>
        </w:rPr>
        <w:t>případechnejpozději</w:t>
      </w:r>
      <w:proofErr w:type="spellEnd"/>
      <w:r w:rsidR="005462A9">
        <w:rPr>
          <w:rFonts w:ascii="Verdana" w:hAnsi="Verdana"/>
          <w:sz w:val="20"/>
          <w:szCs w:val="20"/>
          <w:lang w:val="cs-CZ"/>
        </w:rPr>
        <w:t xml:space="preserve"> </w:t>
      </w:r>
      <w:r w:rsidRPr="00B67721">
        <w:rPr>
          <w:rFonts w:ascii="Verdana" w:hAnsi="Verdana"/>
          <w:sz w:val="20"/>
          <w:szCs w:val="20"/>
          <w:lang w:val="cs-CZ"/>
        </w:rPr>
        <w:t>k</w:t>
      </w:r>
      <w:r w:rsidR="00FF516A">
        <w:rPr>
          <w:rFonts w:ascii="Verdana" w:hAnsi="Verdana"/>
          <w:sz w:val="20"/>
          <w:szCs w:val="20"/>
          <w:lang w:val="cs-CZ"/>
        </w:rPr>
        <w:t> </w:t>
      </w:r>
      <w:r w:rsidRPr="00B67721">
        <w:rPr>
          <w:rFonts w:ascii="Verdana" w:hAnsi="Verdana"/>
          <w:sz w:val="20"/>
          <w:szCs w:val="20"/>
          <w:lang w:val="cs-CZ"/>
        </w:rPr>
        <w:t xml:space="preserve">datu ukončení účinnosti této </w:t>
      </w:r>
      <w:r w:rsidR="00A81E9F">
        <w:rPr>
          <w:rFonts w:ascii="Verdana" w:hAnsi="Verdana"/>
          <w:sz w:val="20"/>
          <w:szCs w:val="20"/>
          <w:lang w:val="cs-CZ"/>
        </w:rPr>
        <w:t>Rámcové s</w:t>
      </w:r>
      <w:r w:rsidRPr="00B67721">
        <w:rPr>
          <w:rFonts w:ascii="Verdana" w:hAnsi="Verdana"/>
          <w:sz w:val="20"/>
          <w:szCs w:val="20"/>
          <w:lang w:val="cs-CZ"/>
        </w:rPr>
        <w:t xml:space="preserve">mlouvy. </w:t>
      </w:r>
    </w:p>
    <w:p w14:paraId="04CD8E46" w14:textId="77777777" w:rsidR="004E3272" w:rsidRDefault="004E3272" w:rsidP="00A57D47">
      <w:pPr>
        <w:pStyle w:val="RLTextlnkuslovan"/>
        <w:widowControl w:val="0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  <w:lang w:val="cs-CZ"/>
        </w:rPr>
      </w:pPr>
    </w:p>
    <w:p w14:paraId="5CD7D7FD" w14:textId="77777777" w:rsidR="00D35A3E" w:rsidRDefault="00D35A3E" w:rsidP="00B053C6">
      <w:pPr>
        <w:pStyle w:val="RLTextlnkuslovan"/>
        <w:widowControl w:val="0"/>
        <w:numPr>
          <w:ilvl w:val="0"/>
          <w:numId w:val="0"/>
        </w:numPr>
        <w:tabs>
          <w:tab w:val="left" w:pos="709"/>
        </w:tabs>
        <w:ind w:left="567"/>
        <w:rPr>
          <w:rFonts w:ascii="Verdana" w:hAnsi="Verdana"/>
          <w:sz w:val="20"/>
          <w:szCs w:val="20"/>
          <w:lang w:val="cs-CZ"/>
        </w:rPr>
      </w:pPr>
    </w:p>
    <w:p w14:paraId="5F85E677" w14:textId="77777777" w:rsidR="00FF4C8B" w:rsidRPr="003E4E92" w:rsidRDefault="00FF4C8B" w:rsidP="006666B4">
      <w:pPr>
        <w:pStyle w:val="RLlneksmlouvy"/>
        <w:keepNext w:val="0"/>
        <w:widowControl w:val="0"/>
        <w:numPr>
          <w:ilvl w:val="0"/>
          <w:numId w:val="2"/>
        </w:numPr>
        <w:suppressAutoHyphens w:val="0"/>
        <w:spacing w:before="120" w:after="120"/>
        <w:ind w:firstLine="993"/>
        <w:rPr>
          <w:rFonts w:ascii="Verdana" w:hAnsi="Verdana"/>
          <w:sz w:val="20"/>
          <w:szCs w:val="20"/>
        </w:rPr>
      </w:pPr>
    </w:p>
    <w:p w14:paraId="2EE7501A" w14:textId="77777777" w:rsidR="00680B86" w:rsidRPr="003E4E92" w:rsidRDefault="00680B86" w:rsidP="006666B4">
      <w:pPr>
        <w:pStyle w:val="RLlneksmlouvy"/>
        <w:keepNext w:val="0"/>
        <w:widowControl w:val="0"/>
        <w:suppressAutoHyphens w:val="0"/>
        <w:spacing w:before="120" w:after="200"/>
        <w:rPr>
          <w:rFonts w:ascii="Verdana" w:hAnsi="Verdana" w:cs="Arial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>Závěrečná ustanovení</w:t>
      </w:r>
    </w:p>
    <w:p w14:paraId="7AF8CC5C" w14:textId="77777777" w:rsidR="004A2914" w:rsidRPr="005E6119" w:rsidRDefault="0040380E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  <w:lang w:val="cs-CZ"/>
        </w:rPr>
      </w:pPr>
      <w:r w:rsidRPr="003E4E92">
        <w:rPr>
          <w:rFonts w:ascii="Verdana" w:hAnsi="Verdana"/>
          <w:sz w:val="20"/>
          <w:szCs w:val="20"/>
        </w:rPr>
        <w:t xml:space="preserve">Pokud by se kterékoliv ustanovení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ukázalo být neplatným z důvodů rozporu s kogentními ustanoveními obecně závazných právních předpisů, pak tato skutečnost nezpůsobí neplatnost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než onoho konkrétního ustanovení, pokud</w:t>
      </w:r>
      <w:r w:rsidR="00433349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je oddělitelné od ostatního obsahu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Pr="003E4E92">
        <w:rPr>
          <w:rFonts w:ascii="Verdana" w:hAnsi="Verdana"/>
          <w:sz w:val="20"/>
          <w:szCs w:val="20"/>
        </w:rPr>
        <w:t>. Smluvní strany se zavazují takové neplatné ustanovení nahradit dohodou svým obsahem nejbližší duchu takového neplatného ustanovení respektující požadavky kogentních ustanovení právních předpisů.</w:t>
      </w:r>
    </w:p>
    <w:p w14:paraId="35C4DA3C" w14:textId="77777777" w:rsidR="00CD16C6" w:rsidRPr="003E4E92" w:rsidRDefault="0040380E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Nestanoví-li tato </w:t>
      </w:r>
      <w:r w:rsidR="00AB03B0">
        <w:rPr>
          <w:rFonts w:ascii="Verdana" w:hAnsi="Verdana" w:cs="Arial"/>
          <w:sz w:val="20"/>
          <w:szCs w:val="20"/>
          <w:lang w:val="cs-CZ"/>
        </w:rPr>
        <w:t>Rámcová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a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něco jiného, je možné ji měnit pouze písemnou dohodou smluvních stran ve formě</w:t>
      </w:r>
      <w:r w:rsidR="00F064B8" w:rsidRPr="003E4E92">
        <w:rPr>
          <w:rFonts w:ascii="Verdana" w:hAnsi="Verdana"/>
          <w:sz w:val="20"/>
          <w:szCs w:val="20"/>
          <w:lang w:val="cs-CZ"/>
        </w:rPr>
        <w:t xml:space="preserve"> vzestupně</w:t>
      </w:r>
      <w:r w:rsidRPr="003E4E92">
        <w:rPr>
          <w:rFonts w:ascii="Verdana" w:hAnsi="Verdana"/>
          <w:sz w:val="20"/>
          <w:szCs w:val="20"/>
        </w:rPr>
        <w:t xml:space="preserve"> číslovaných dodatků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Pr="003E4E92">
        <w:rPr>
          <w:rFonts w:ascii="Verdana" w:hAnsi="Verdana"/>
          <w:sz w:val="20"/>
          <w:szCs w:val="20"/>
        </w:rPr>
        <w:t xml:space="preserve">. Podpisy osob oprávněných </w:t>
      </w:r>
      <w:r w:rsidR="00CA2070" w:rsidRPr="003E4E92">
        <w:rPr>
          <w:rFonts w:ascii="Verdana" w:hAnsi="Verdana"/>
          <w:sz w:val="20"/>
          <w:szCs w:val="20"/>
          <w:lang w:val="cs-CZ"/>
        </w:rPr>
        <w:t xml:space="preserve">za smluvní strany dle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F064B8" w:rsidRPr="003E4E92">
        <w:rPr>
          <w:rFonts w:ascii="Verdana" w:hAnsi="Verdana"/>
          <w:sz w:val="20"/>
          <w:szCs w:val="20"/>
          <w:lang w:val="cs-CZ"/>
        </w:rPr>
        <w:t>,</w:t>
      </w:r>
      <w:r w:rsidR="00F064B8" w:rsidRPr="003E4E92">
        <w:rPr>
          <w:rFonts w:ascii="Verdana" w:hAnsi="Verdana"/>
          <w:sz w:val="20"/>
          <w:szCs w:val="20"/>
        </w:rPr>
        <w:t xml:space="preserve"> musí být na</w:t>
      </w:r>
      <w:r w:rsidR="00CA2070" w:rsidRPr="003E4E92">
        <w:rPr>
          <w:rFonts w:ascii="Verdana" w:hAnsi="Verdana"/>
          <w:sz w:val="20"/>
          <w:szCs w:val="20"/>
          <w:lang w:val="cs-CZ"/>
        </w:rPr>
        <w:t xml:space="preserve"> jedné straně</w:t>
      </w:r>
      <w:r w:rsidR="00CA2070" w:rsidRPr="003E4E92">
        <w:rPr>
          <w:rFonts w:ascii="Verdana" w:hAnsi="Verdana"/>
          <w:sz w:val="20"/>
          <w:szCs w:val="20"/>
        </w:rPr>
        <w:t xml:space="preserve"> téže listin</w:t>
      </w:r>
      <w:r w:rsidR="00CA2070" w:rsidRPr="003E4E92">
        <w:rPr>
          <w:rFonts w:ascii="Verdana" w:hAnsi="Verdana"/>
          <w:sz w:val="20"/>
          <w:szCs w:val="20"/>
          <w:lang w:val="cs-CZ"/>
        </w:rPr>
        <w:t>y</w:t>
      </w:r>
      <w:r w:rsidR="00F064B8" w:rsidRPr="003E4E92">
        <w:rPr>
          <w:rFonts w:ascii="Verdana" w:hAnsi="Verdana"/>
          <w:sz w:val="20"/>
          <w:szCs w:val="20"/>
        </w:rPr>
        <w:t>.</w:t>
      </w:r>
      <w:r w:rsidR="00F064B8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Veškerá práva a povinnosti vyplývající z 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D6419E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>přecházejí, pokud to povaha těchto práv a povinností nevylučuje, na právní nástupce smluvních stran.</w:t>
      </w:r>
    </w:p>
    <w:p w14:paraId="5BF51087" w14:textId="77777777" w:rsidR="00CD16C6" w:rsidRPr="003E4E92" w:rsidRDefault="00DF690E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  <w:lang w:val="cs-CZ"/>
        </w:rPr>
        <w:t xml:space="preserve">Poskytovatel se zavazuje dodržovat pravidla pro publicitu OP </w:t>
      </w:r>
      <w:r w:rsidR="00725772">
        <w:rPr>
          <w:rFonts w:ascii="Verdana" w:hAnsi="Verdana"/>
          <w:sz w:val="20"/>
          <w:szCs w:val="20"/>
          <w:lang w:val="cs-CZ"/>
        </w:rPr>
        <w:t>PIK</w:t>
      </w:r>
      <w:r w:rsidR="00725772" w:rsidRPr="00086650">
        <w:t>.</w:t>
      </w:r>
      <w:r w:rsidR="009B7CDC" w:rsidRPr="00086650">
        <w:rPr>
          <w:rFonts w:ascii="Verdana" w:hAnsi="Verdana"/>
          <w:sz w:val="20"/>
          <w:szCs w:val="20"/>
          <w:lang w:val="cs-CZ"/>
        </w:rPr>
        <w:t xml:space="preserve">  </w:t>
      </w:r>
      <w:r w:rsidR="005E6119" w:rsidRPr="005E6119">
        <w:rPr>
          <w:rFonts w:ascii="Verdana" w:hAnsi="Verdana"/>
          <w:sz w:val="20"/>
          <w:szCs w:val="20"/>
        </w:rPr>
        <w:t xml:space="preserve">Prvky povinné publicity budou dodrženy při realizaci </w:t>
      </w:r>
      <w:r w:rsidR="00725772">
        <w:rPr>
          <w:rFonts w:ascii="Verdana" w:hAnsi="Verdana"/>
          <w:sz w:val="20"/>
          <w:szCs w:val="20"/>
          <w:lang w:val="cs-CZ"/>
        </w:rPr>
        <w:t>všech akcí</w:t>
      </w:r>
      <w:r w:rsidR="005E6119" w:rsidRPr="005E6119">
        <w:rPr>
          <w:rFonts w:ascii="Verdana" w:hAnsi="Verdana"/>
          <w:sz w:val="20"/>
          <w:szCs w:val="20"/>
        </w:rPr>
        <w:t>, tak</w:t>
      </w:r>
      <w:r w:rsidR="00725772">
        <w:rPr>
          <w:rFonts w:ascii="Verdana" w:hAnsi="Verdana"/>
          <w:sz w:val="20"/>
          <w:szCs w:val="20"/>
          <w:lang w:val="cs-CZ"/>
        </w:rPr>
        <w:t>é</w:t>
      </w:r>
      <w:r w:rsidR="005E6119" w:rsidRPr="005E6119">
        <w:rPr>
          <w:rFonts w:ascii="Verdana" w:hAnsi="Verdana"/>
          <w:sz w:val="20"/>
          <w:szCs w:val="20"/>
        </w:rPr>
        <w:t xml:space="preserve"> při tvorbě </w:t>
      </w:r>
      <w:r w:rsidR="005E6119">
        <w:rPr>
          <w:rFonts w:ascii="Verdana" w:hAnsi="Verdana"/>
          <w:sz w:val="20"/>
          <w:szCs w:val="20"/>
          <w:lang w:val="cs-CZ"/>
        </w:rPr>
        <w:t xml:space="preserve">materiálů </w:t>
      </w:r>
      <w:r w:rsidR="005E6119" w:rsidRPr="005E6119">
        <w:rPr>
          <w:rFonts w:ascii="Verdana" w:hAnsi="Verdana"/>
          <w:sz w:val="20"/>
          <w:szCs w:val="20"/>
        </w:rPr>
        <w:t xml:space="preserve">(uvedení příslušných log), </w:t>
      </w:r>
      <w:r w:rsidR="00725772">
        <w:rPr>
          <w:rFonts w:ascii="Verdana" w:hAnsi="Verdana"/>
          <w:sz w:val="20"/>
          <w:szCs w:val="20"/>
          <w:lang w:val="cs-CZ"/>
        </w:rPr>
        <w:t>prezenční listiny, pozvánky</w:t>
      </w:r>
      <w:r w:rsidR="00725772" w:rsidRPr="005E6119">
        <w:rPr>
          <w:rFonts w:ascii="Verdana" w:hAnsi="Verdana"/>
          <w:sz w:val="20"/>
          <w:szCs w:val="20"/>
        </w:rPr>
        <w:t xml:space="preserve"> </w:t>
      </w:r>
      <w:r w:rsidR="005E6119" w:rsidRPr="005E6119">
        <w:rPr>
          <w:rFonts w:ascii="Verdana" w:hAnsi="Verdana"/>
          <w:sz w:val="20"/>
          <w:szCs w:val="20"/>
        </w:rPr>
        <w:t>apod.</w:t>
      </w:r>
      <w:r w:rsidR="005E6119">
        <w:rPr>
          <w:rFonts w:ascii="Verdana" w:hAnsi="Verdana"/>
          <w:sz w:val="20"/>
          <w:szCs w:val="20"/>
          <w:lang w:val="cs-CZ"/>
        </w:rPr>
        <w:t xml:space="preserve"> </w:t>
      </w:r>
      <w:r w:rsidR="009B7CDC" w:rsidRPr="003E4E92">
        <w:rPr>
          <w:rFonts w:ascii="Verdana" w:hAnsi="Verdana"/>
          <w:sz w:val="20"/>
          <w:szCs w:val="20"/>
        </w:rPr>
        <w:t>Zároveň Objednatel požaduje, aby na dodaném plnění nebyla uvedena loga  Poskytovatele</w:t>
      </w:r>
      <w:r w:rsidRPr="003E4E92">
        <w:rPr>
          <w:rFonts w:ascii="Verdana" w:hAnsi="Verdana"/>
          <w:sz w:val="20"/>
          <w:szCs w:val="20"/>
          <w:lang w:val="cs-CZ"/>
        </w:rPr>
        <w:t>.</w:t>
      </w:r>
      <w:r w:rsidR="009B7CDC" w:rsidRPr="003E4E92">
        <w:rPr>
          <w:rFonts w:ascii="Verdana" w:hAnsi="Verdana"/>
          <w:sz w:val="20"/>
          <w:szCs w:val="20"/>
          <w:lang w:val="cs-CZ"/>
        </w:rPr>
        <w:t xml:space="preserve"> </w:t>
      </w:r>
    </w:p>
    <w:p w14:paraId="6387F7FD" w14:textId="77777777" w:rsidR="00B00E4B" w:rsidRPr="003E4E92" w:rsidRDefault="00FF4C8B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>Práva</w:t>
      </w:r>
      <w:r w:rsidRPr="003E4E92">
        <w:rPr>
          <w:rFonts w:ascii="Verdana" w:hAnsi="Verdana" w:cs="Arial"/>
          <w:sz w:val="20"/>
          <w:szCs w:val="20"/>
        </w:rPr>
        <w:t xml:space="preserve"> a povinnosti</w:t>
      </w:r>
      <w:r w:rsidR="004A2914">
        <w:rPr>
          <w:rFonts w:ascii="Verdana" w:hAnsi="Verdana" w:cs="Arial"/>
          <w:sz w:val="20"/>
          <w:szCs w:val="20"/>
          <w:lang w:val="cs-CZ"/>
        </w:rPr>
        <w:t xml:space="preserve"> smluvních stran</w:t>
      </w:r>
      <w:r w:rsidRPr="003E4E92">
        <w:rPr>
          <w:rFonts w:ascii="Verdana" w:hAnsi="Verdana" w:cs="Arial"/>
          <w:sz w:val="20"/>
          <w:szCs w:val="20"/>
        </w:rPr>
        <w:t xml:space="preserve"> vzniklé na základě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se řídí právním řádem</w:t>
      </w:r>
      <w:r w:rsidR="004A2914">
        <w:rPr>
          <w:rFonts w:ascii="Verdana" w:hAnsi="Verdana" w:cs="Arial"/>
          <w:sz w:val="20"/>
          <w:szCs w:val="20"/>
          <w:lang w:val="cs-CZ"/>
        </w:rPr>
        <w:t xml:space="preserve"> České republiky</w:t>
      </w:r>
      <w:r w:rsidRPr="003E4E92">
        <w:rPr>
          <w:rFonts w:ascii="Verdana" w:hAnsi="Verdana" w:cs="Arial"/>
          <w:sz w:val="20"/>
          <w:szCs w:val="20"/>
        </w:rPr>
        <w:t xml:space="preserve">, zejména pak </w:t>
      </w:r>
      <w:r w:rsidR="00F933D3" w:rsidRPr="003E4E92">
        <w:rPr>
          <w:rFonts w:ascii="Verdana" w:hAnsi="Verdana" w:cs="Arial"/>
          <w:sz w:val="20"/>
          <w:szCs w:val="20"/>
          <w:lang w:val="cs-CZ"/>
        </w:rPr>
        <w:t>občanským</w:t>
      </w:r>
      <w:r w:rsidR="00F933D3" w:rsidRPr="003E4E92">
        <w:rPr>
          <w:rFonts w:ascii="Verdana" w:hAnsi="Verdana" w:cs="Arial"/>
          <w:sz w:val="20"/>
          <w:szCs w:val="20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zákoníkem.</w:t>
      </w:r>
    </w:p>
    <w:p w14:paraId="724182CB" w14:textId="77777777" w:rsidR="00B00E4B" w:rsidRPr="003E4E92" w:rsidRDefault="00FF4C8B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 w:cs="Arial"/>
          <w:sz w:val="20"/>
          <w:szCs w:val="20"/>
        </w:rPr>
        <w:t xml:space="preserve">Smluvní strany se zavazují vyvinout maximální úsilí k odstranění vzájemných sporů </w:t>
      </w:r>
      <w:r w:rsidRPr="003E4E92">
        <w:rPr>
          <w:rFonts w:ascii="Verdana" w:hAnsi="Verdana" w:cs="Arial"/>
          <w:sz w:val="20"/>
          <w:szCs w:val="20"/>
        </w:rPr>
        <w:lastRenderedPageBreak/>
        <w:t xml:space="preserve">vzniklých na základě této </w:t>
      </w:r>
      <w:r w:rsidR="00AB03B0">
        <w:rPr>
          <w:rFonts w:ascii="Verdana" w:hAnsi="Verdana" w:cs="Arial"/>
          <w:sz w:val="20"/>
          <w:szCs w:val="20"/>
          <w:lang w:val="cs-CZ"/>
        </w:rPr>
        <w:t>Rámcové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y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 xml:space="preserve">nebo v souvislosti s touto </w:t>
      </w:r>
      <w:r w:rsidR="00AB03B0">
        <w:rPr>
          <w:rFonts w:ascii="Verdana" w:hAnsi="Verdana" w:cs="Arial"/>
          <w:sz w:val="20"/>
          <w:szCs w:val="20"/>
          <w:lang w:val="cs-CZ"/>
        </w:rPr>
        <w:t>Rámcovou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ou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a k jejich vyřešení</w:t>
      </w:r>
      <w:r w:rsidRPr="003E4E92">
        <w:rPr>
          <w:rFonts w:ascii="Verdana" w:hAnsi="Verdana" w:cs="Arial"/>
          <w:sz w:val="20"/>
          <w:szCs w:val="20"/>
          <w:lang w:val="cs-CZ"/>
        </w:rPr>
        <w:t>, a to</w:t>
      </w:r>
      <w:r w:rsidRPr="003E4E92">
        <w:rPr>
          <w:rFonts w:ascii="Verdana" w:hAnsi="Verdana" w:cs="Arial"/>
          <w:sz w:val="20"/>
          <w:szCs w:val="20"/>
        </w:rPr>
        <w:t xml:space="preserve"> zejména prostřednictvím jednání </w:t>
      </w:r>
      <w:r w:rsidR="00F933D3" w:rsidRPr="003E4E92">
        <w:rPr>
          <w:rFonts w:ascii="Verdana" w:hAnsi="Verdana" w:cs="Arial"/>
          <w:sz w:val="20"/>
          <w:szCs w:val="20"/>
          <w:lang w:val="cs-CZ"/>
        </w:rPr>
        <w:t>o</w:t>
      </w:r>
      <w:proofErr w:type="spellStart"/>
      <w:r w:rsidRPr="003E4E92">
        <w:rPr>
          <w:rFonts w:ascii="Verdana" w:hAnsi="Verdana" w:cs="Arial"/>
          <w:sz w:val="20"/>
          <w:szCs w:val="20"/>
        </w:rPr>
        <w:t>právněných</w:t>
      </w:r>
      <w:proofErr w:type="spellEnd"/>
      <w:r w:rsidRPr="003E4E92">
        <w:rPr>
          <w:rFonts w:ascii="Verdana" w:hAnsi="Verdana" w:cs="Arial"/>
          <w:sz w:val="20"/>
          <w:szCs w:val="20"/>
        </w:rPr>
        <w:t xml:space="preserve"> osob nebo jiných osob oprávněných</w:t>
      </w:r>
      <w:r w:rsidR="00433349"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za strany jednat.</w:t>
      </w:r>
      <w:r w:rsidR="00B00E4B" w:rsidRPr="003E4E92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 w:cs="Arial"/>
          <w:sz w:val="20"/>
          <w:szCs w:val="20"/>
        </w:rPr>
        <w:t>Nedohodnou-li se smluvní strany na způsobu řešení vzájemného sporu, je kterákoliv smluvní strana oprávněna předložit takový spor u věcně a místně příslušného soudu</w:t>
      </w:r>
      <w:r w:rsidRPr="003E4E92">
        <w:rPr>
          <w:rFonts w:ascii="Verdana" w:hAnsi="Verdana" w:cs="Arial"/>
          <w:sz w:val="20"/>
          <w:szCs w:val="20"/>
          <w:lang w:val="cs-CZ"/>
        </w:rPr>
        <w:t xml:space="preserve"> ČR</w:t>
      </w:r>
      <w:r w:rsidR="00B00E4B" w:rsidRPr="003E4E92">
        <w:rPr>
          <w:rFonts w:ascii="Verdana" w:hAnsi="Verdana" w:cs="Arial"/>
          <w:sz w:val="20"/>
          <w:szCs w:val="20"/>
          <w:lang w:val="cs-CZ"/>
        </w:rPr>
        <w:t>.</w:t>
      </w:r>
    </w:p>
    <w:p w14:paraId="56439670" w14:textId="77777777" w:rsidR="00B053C6" w:rsidRPr="003E4E92" w:rsidRDefault="0040380E" w:rsidP="00AB48ED">
      <w:pPr>
        <w:pStyle w:val="RLTextlnkuslovan"/>
        <w:widowControl w:val="0"/>
        <w:numPr>
          <w:ilvl w:val="1"/>
          <w:numId w:val="13"/>
        </w:numPr>
        <w:ind w:left="567" w:hanging="567"/>
        <w:rPr>
          <w:rFonts w:ascii="Verdana" w:hAnsi="Verdana"/>
          <w:sz w:val="20"/>
          <w:szCs w:val="20"/>
        </w:rPr>
      </w:pPr>
      <w:r w:rsidRPr="003E4E92">
        <w:rPr>
          <w:rFonts w:ascii="Verdana" w:hAnsi="Verdana"/>
          <w:sz w:val="20"/>
          <w:szCs w:val="20"/>
        </w:rPr>
        <w:t xml:space="preserve">Tato </w:t>
      </w:r>
      <w:r w:rsidR="00AB03B0">
        <w:rPr>
          <w:rFonts w:ascii="Verdana" w:hAnsi="Verdana" w:cs="Arial"/>
          <w:sz w:val="20"/>
          <w:szCs w:val="20"/>
          <w:lang w:val="cs-CZ"/>
        </w:rPr>
        <w:t>Rámcová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a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je uzavřena </w:t>
      </w:r>
      <w:r w:rsidR="005B6929" w:rsidRPr="003E4E92">
        <w:rPr>
          <w:rFonts w:ascii="Verdana" w:hAnsi="Verdana"/>
          <w:sz w:val="20"/>
          <w:szCs w:val="20"/>
          <w:lang w:val="cs-CZ"/>
        </w:rPr>
        <w:t>v</w:t>
      </w:r>
      <w:r w:rsidR="00F064B8" w:rsidRPr="003E4E92">
        <w:rPr>
          <w:rFonts w:ascii="Verdana" w:hAnsi="Verdana"/>
          <w:sz w:val="20"/>
          <w:szCs w:val="20"/>
          <w:lang w:val="cs-CZ"/>
        </w:rPr>
        <w:t>e čtyřech (4</w:t>
      </w:r>
      <w:r w:rsidR="005B6929" w:rsidRPr="003E4E92">
        <w:rPr>
          <w:rFonts w:ascii="Verdana" w:hAnsi="Verdana"/>
          <w:sz w:val="20"/>
          <w:szCs w:val="20"/>
          <w:lang w:val="cs-CZ"/>
        </w:rPr>
        <w:t>)</w:t>
      </w:r>
      <w:r w:rsidRPr="003E4E92">
        <w:rPr>
          <w:rFonts w:ascii="Verdana" w:hAnsi="Verdana"/>
          <w:sz w:val="20"/>
          <w:szCs w:val="20"/>
        </w:rPr>
        <w:t xml:space="preserve"> vyhotoveních s platností originálu,</w:t>
      </w:r>
      <w:r w:rsidR="00E01B37">
        <w:rPr>
          <w:rFonts w:ascii="Verdana" w:hAnsi="Verdana"/>
          <w:sz w:val="20"/>
          <w:szCs w:val="20"/>
          <w:lang w:val="cs-CZ"/>
        </w:rPr>
        <w:t xml:space="preserve"> </w:t>
      </w:r>
      <w:r w:rsidRPr="003E4E92">
        <w:rPr>
          <w:rFonts w:ascii="Verdana" w:hAnsi="Verdana"/>
          <w:sz w:val="20"/>
          <w:szCs w:val="20"/>
        </w:rPr>
        <w:t xml:space="preserve">z nichž </w:t>
      </w:r>
      <w:r w:rsidR="00CE0007">
        <w:rPr>
          <w:rFonts w:ascii="Verdana" w:hAnsi="Verdana"/>
          <w:sz w:val="20"/>
          <w:szCs w:val="20"/>
          <w:lang w:val="cs-CZ"/>
        </w:rPr>
        <w:t>dvě</w:t>
      </w:r>
      <w:r w:rsidR="00CE0007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FF4C8B" w:rsidRPr="003E4E92">
        <w:rPr>
          <w:rFonts w:ascii="Verdana" w:hAnsi="Verdana"/>
          <w:sz w:val="20"/>
          <w:szCs w:val="20"/>
          <w:lang w:val="cs-CZ"/>
        </w:rPr>
        <w:t>(</w:t>
      </w:r>
      <w:r w:rsidR="00CE0007">
        <w:rPr>
          <w:rFonts w:ascii="Verdana" w:hAnsi="Verdana"/>
          <w:sz w:val="20"/>
          <w:szCs w:val="20"/>
          <w:lang w:val="cs-CZ"/>
        </w:rPr>
        <w:t>2</w:t>
      </w:r>
      <w:r w:rsidR="00FF4C8B" w:rsidRPr="003E4E92">
        <w:rPr>
          <w:rFonts w:ascii="Verdana" w:hAnsi="Verdana"/>
          <w:sz w:val="20"/>
          <w:szCs w:val="20"/>
          <w:lang w:val="cs-CZ"/>
        </w:rPr>
        <w:t xml:space="preserve">) vyhotovení </w:t>
      </w:r>
      <w:r w:rsidRPr="003E4E92">
        <w:rPr>
          <w:rFonts w:ascii="Verdana" w:hAnsi="Verdana"/>
          <w:sz w:val="20"/>
          <w:szCs w:val="20"/>
        </w:rPr>
        <w:t xml:space="preserve">obdrží </w:t>
      </w:r>
      <w:r w:rsidR="00FF4C8B" w:rsidRPr="003E4E92">
        <w:rPr>
          <w:rFonts w:ascii="Verdana" w:hAnsi="Verdana"/>
          <w:sz w:val="20"/>
          <w:szCs w:val="20"/>
          <w:lang w:val="cs-CZ"/>
        </w:rPr>
        <w:t xml:space="preserve">Objednatel a </w:t>
      </w:r>
      <w:r w:rsidR="00CE0007">
        <w:rPr>
          <w:rFonts w:ascii="Verdana" w:hAnsi="Verdana"/>
          <w:sz w:val="20"/>
          <w:szCs w:val="20"/>
          <w:lang w:val="cs-CZ"/>
        </w:rPr>
        <w:t>dvě</w:t>
      </w:r>
      <w:r w:rsidR="00FF4C8B" w:rsidRPr="003E4E92">
        <w:rPr>
          <w:rFonts w:ascii="Verdana" w:hAnsi="Verdana"/>
          <w:sz w:val="20"/>
          <w:szCs w:val="20"/>
          <w:lang w:val="cs-CZ"/>
        </w:rPr>
        <w:t xml:space="preserve"> </w:t>
      </w:r>
      <w:r w:rsidR="00664D86" w:rsidRPr="003E4E92">
        <w:rPr>
          <w:rFonts w:ascii="Verdana" w:hAnsi="Verdana"/>
          <w:sz w:val="20"/>
          <w:szCs w:val="20"/>
          <w:lang w:val="cs-CZ"/>
        </w:rPr>
        <w:t>(</w:t>
      </w:r>
      <w:r w:rsidR="00CE0007">
        <w:rPr>
          <w:rFonts w:ascii="Verdana" w:hAnsi="Verdana"/>
          <w:sz w:val="20"/>
          <w:szCs w:val="20"/>
          <w:lang w:val="cs-CZ"/>
        </w:rPr>
        <w:t>2</w:t>
      </w:r>
      <w:r w:rsidR="00664D86" w:rsidRPr="003E4E92">
        <w:rPr>
          <w:rFonts w:ascii="Verdana" w:hAnsi="Verdana"/>
          <w:sz w:val="20"/>
          <w:szCs w:val="20"/>
          <w:lang w:val="cs-CZ"/>
        </w:rPr>
        <w:t xml:space="preserve">) </w:t>
      </w:r>
      <w:r w:rsidR="00FF4C8B" w:rsidRPr="003E4E92">
        <w:rPr>
          <w:rFonts w:ascii="Verdana" w:hAnsi="Verdana"/>
          <w:sz w:val="20"/>
          <w:szCs w:val="20"/>
          <w:lang w:val="cs-CZ"/>
        </w:rPr>
        <w:t>vyhotovení Poskytovatel</w:t>
      </w:r>
      <w:r w:rsidRPr="003E4E92">
        <w:rPr>
          <w:rFonts w:ascii="Verdana" w:hAnsi="Verdana"/>
          <w:sz w:val="20"/>
          <w:szCs w:val="20"/>
        </w:rPr>
        <w:t>.</w:t>
      </w:r>
    </w:p>
    <w:p w14:paraId="66D3A04C" w14:textId="77777777" w:rsidR="007848A2" w:rsidRPr="00014BC2" w:rsidRDefault="00FF4C8B" w:rsidP="00AB48ED">
      <w:pPr>
        <w:pStyle w:val="RLTextlnkuslovan"/>
        <w:widowControl w:val="0"/>
        <w:numPr>
          <w:ilvl w:val="1"/>
          <w:numId w:val="13"/>
        </w:numPr>
        <w:ind w:left="567" w:hanging="567"/>
      </w:pPr>
      <w:r w:rsidRPr="003E4E92">
        <w:rPr>
          <w:rFonts w:ascii="Verdana" w:hAnsi="Verdana" w:cs="Arial"/>
          <w:sz w:val="20"/>
          <w:szCs w:val="20"/>
          <w:lang w:val="cs-CZ"/>
        </w:rPr>
        <w:t>S</w:t>
      </w:r>
      <w:r w:rsidR="008A55A5" w:rsidRPr="003E4E92">
        <w:rPr>
          <w:rFonts w:ascii="Verdana" w:hAnsi="Verdana" w:cs="Arial"/>
          <w:sz w:val="20"/>
          <w:szCs w:val="20"/>
        </w:rPr>
        <w:t>mluv</w:t>
      </w:r>
      <w:r w:rsidRPr="003E4E92">
        <w:rPr>
          <w:rFonts w:ascii="Verdana" w:hAnsi="Verdana" w:cs="Arial"/>
          <w:sz w:val="20"/>
          <w:szCs w:val="20"/>
          <w:lang w:val="cs-CZ"/>
        </w:rPr>
        <w:t>ní stran</w:t>
      </w:r>
      <w:r w:rsidR="008A55A5" w:rsidRPr="003E4E92">
        <w:rPr>
          <w:rFonts w:ascii="Verdana" w:hAnsi="Verdana" w:cs="Arial"/>
          <w:sz w:val="20"/>
          <w:szCs w:val="20"/>
        </w:rPr>
        <w:t xml:space="preserve">y výslovně prohlašují, že si </w:t>
      </w:r>
      <w:r w:rsidR="00AB03B0">
        <w:rPr>
          <w:rFonts w:ascii="Verdana" w:hAnsi="Verdana" w:cs="Arial"/>
          <w:sz w:val="20"/>
          <w:szCs w:val="20"/>
          <w:lang w:val="cs-CZ"/>
        </w:rPr>
        <w:t>Rámcovou s</w:t>
      </w:r>
      <w:proofErr w:type="spellStart"/>
      <w:r w:rsidR="00AB03B0" w:rsidRPr="003E4E92">
        <w:rPr>
          <w:rFonts w:ascii="Verdana" w:hAnsi="Verdana" w:cs="Arial"/>
          <w:sz w:val="20"/>
          <w:szCs w:val="20"/>
        </w:rPr>
        <w:t>mlouv</w:t>
      </w:r>
      <w:r w:rsidR="00AB03B0">
        <w:rPr>
          <w:rFonts w:ascii="Verdana" w:hAnsi="Verdana" w:cs="Arial"/>
          <w:sz w:val="20"/>
          <w:szCs w:val="20"/>
          <w:lang w:val="cs-CZ"/>
        </w:rPr>
        <w:t>u</w:t>
      </w:r>
      <w:proofErr w:type="spellEnd"/>
      <w:r w:rsidR="00E01B37">
        <w:rPr>
          <w:rFonts w:ascii="Verdana" w:hAnsi="Verdana" w:cs="Arial"/>
          <w:sz w:val="20"/>
          <w:szCs w:val="20"/>
          <w:lang w:val="cs-CZ"/>
        </w:rPr>
        <w:t xml:space="preserve"> </w:t>
      </w:r>
      <w:r w:rsidR="008A55A5" w:rsidRPr="003E4E92">
        <w:rPr>
          <w:rFonts w:ascii="Verdana" w:hAnsi="Verdana" w:cs="Arial"/>
          <w:sz w:val="20"/>
          <w:szCs w:val="20"/>
        </w:rPr>
        <w:t>přečetl</w:t>
      </w:r>
      <w:r w:rsidRPr="003E4E92">
        <w:rPr>
          <w:rFonts w:ascii="Verdana" w:hAnsi="Verdana" w:cs="Arial"/>
          <w:sz w:val="20"/>
          <w:szCs w:val="20"/>
          <w:lang w:val="cs-CZ"/>
        </w:rPr>
        <w:t>y</w:t>
      </w:r>
      <w:r w:rsidR="008A55A5" w:rsidRPr="003E4E92">
        <w:rPr>
          <w:rFonts w:ascii="Verdana" w:hAnsi="Verdana" w:cs="Arial"/>
          <w:sz w:val="20"/>
          <w:szCs w:val="20"/>
        </w:rPr>
        <w:t xml:space="preserve">, že byla </w:t>
      </w:r>
      <w:proofErr w:type="gramStart"/>
      <w:r w:rsidR="008A55A5" w:rsidRPr="003E4E92">
        <w:rPr>
          <w:rFonts w:ascii="Verdana" w:hAnsi="Verdana" w:cs="Arial"/>
          <w:sz w:val="20"/>
          <w:szCs w:val="20"/>
        </w:rPr>
        <w:t>sepsána  podle</w:t>
      </w:r>
      <w:proofErr w:type="gramEnd"/>
      <w:r w:rsidR="008A55A5" w:rsidRPr="003E4E92">
        <w:rPr>
          <w:rFonts w:ascii="Verdana" w:hAnsi="Verdana" w:cs="Arial"/>
          <w:sz w:val="20"/>
          <w:szCs w:val="20"/>
        </w:rPr>
        <w:t xml:space="preserve"> jejich pravé a svobodné vůle a nebyla ujednána v tísni, nebo za nápadně nevýhodných podmínek</w:t>
      </w:r>
      <w:r w:rsidRPr="003E4E92">
        <w:rPr>
          <w:rFonts w:ascii="Verdana" w:hAnsi="Verdana" w:cs="Arial"/>
          <w:sz w:val="20"/>
          <w:szCs w:val="20"/>
          <w:lang w:val="cs-CZ"/>
        </w:rPr>
        <w:t>, což stvrzují svými podpisy</w:t>
      </w:r>
      <w:r w:rsidR="008A55A5" w:rsidRPr="003E4E92">
        <w:rPr>
          <w:rFonts w:ascii="Verdana" w:hAnsi="Verdana" w:cs="Arial"/>
          <w:sz w:val="20"/>
          <w:szCs w:val="20"/>
          <w:lang w:val="cs-CZ"/>
        </w:rPr>
        <w:t>.</w:t>
      </w:r>
    </w:p>
    <w:p w14:paraId="692B2971" w14:textId="4652C83B" w:rsidR="00080352" w:rsidRDefault="00080352" w:rsidP="00080352">
      <w:pPr>
        <w:pStyle w:val="RLTextlnkuslovan"/>
        <w:widowControl w:val="0"/>
        <w:numPr>
          <w:ilvl w:val="1"/>
          <w:numId w:val="13"/>
        </w:numPr>
        <w:rPr>
          <w:rFonts w:ascii="Verdana" w:hAnsi="Verdana"/>
          <w:sz w:val="20"/>
          <w:szCs w:val="20"/>
        </w:rPr>
      </w:pPr>
      <w:r w:rsidRPr="00080352">
        <w:rPr>
          <w:rFonts w:ascii="Verdana" w:hAnsi="Verdana"/>
          <w:sz w:val="20"/>
          <w:szCs w:val="20"/>
        </w:rPr>
        <w:t xml:space="preserve">Smluvní strany souhlasí s uveřejněním plného znění této </w:t>
      </w:r>
      <w:r w:rsidR="00361592">
        <w:rPr>
          <w:rFonts w:ascii="Verdana" w:hAnsi="Verdana"/>
          <w:sz w:val="20"/>
          <w:szCs w:val="20"/>
          <w:lang w:val="cs-CZ"/>
        </w:rPr>
        <w:t xml:space="preserve">Rámcové </w:t>
      </w:r>
      <w:r w:rsidRPr="00080352">
        <w:rPr>
          <w:rFonts w:ascii="Verdana" w:hAnsi="Verdana"/>
          <w:sz w:val="20"/>
          <w:szCs w:val="20"/>
        </w:rPr>
        <w:t xml:space="preserve">smlouvy </w:t>
      </w:r>
      <w:r w:rsidRPr="006F1A83">
        <w:rPr>
          <w:rFonts w:ascii="Verdana" w:hAnsi="Verdana"/>
          <w:sz w:val="20"/>
          <w:szCs w:val="20"/>
        </w:rPr>
        <w:t xml:space="preserve">včetně jejích příloh </w:t>
      </w:r>
      <w:r w:rsidR="00361592" w:rsidRPr="006F1A83">
        <w:rPr>
          <w:rFonts w:ascii="Verdana" w:hAnsi="Verdana"/>
          <w:sz w:val="20"/>
          <w:szCs w:val="20"/>
          <w:lang w:val="cs-CZ"/>
        </w:rPr>
        <w:t xml:space="preserve">a uveřejnění všech prováděcích objednávek </w:t>
      </w:r>
      <w:r w:rsidRPr="006F1A83">
        <w:rPr>
          <w:rFonts w:ascii="Verdana" w:hAnsi="Verdana"/>
          <w:sz w:val="20"/>
          <w:szCs w:val="20"/>
        </w:rPr>
        <w:t>v registru smluv</w:t>
      </w:r>
      <w:r w:rsidRPr="00080352">
        <w:rPr>
          <w:rFonts w:ascii="Verdana" w:hAnsi="Verdana"/>
          <w:sz w:val="20"/>
          <w:szCs w:val="20"/>
        </w:rPr>
        <w:t xml:space="preserve"> podle zákona č. 340/2015 Sb., o zvláštních podmínkách účinnosti některých smluv, uveřejňování těchto smluv a o registru smluv (zákon o registru smluv), a rovněž na profilu </w:t>
      </w:r>
      <w:r w:rsidR="00361592">
        <w:rPr>
          <w:rFonts w:ascii="Verdana" w:hAnsi="Verdana"/>
          <w:sz w:val="20"/>
          <w:szCs w:val="20"/>
          <w:lang w:val="cs-CZ"/>
        </w:rPr>
        <w:t>Objednatele</w:t>
      </w:r>
      <w:r w:rsidRPr="00080352">
        <w:rPr>
          <w:rFonts w:ascii="Verdana" w:hAnsi="Verdana"/>
          <w:sz w:val="20"/>
          <w:szCs w:val="20"/>
        </w:rPr>
        <w:t xml:space="preserve">, případně i na dalších místech, kde tak stanoví právní předpis. Uveřejnění smlouvy prostřednictvím registru smluv zajistí </w:t>
      </w:r>
      <w:r w:rsidR="00361592">
        <w:rPr>
          <w:rFonts w:ascii="Verdana" w:hAnsi="Verdana"/>
          <w:sz w:val="20"/>
          <w:szCs w:val="20"/>
          <w:lang w:val="cs-CZ"/>
        </w:rPr>
        <w:t>O</w:t>
      </w:r>
      <w:r>
        <w:rPr>
          <w:rFonts w:ascii="Verdana" w:hAnsi="Verdana"/>
          <w:sz w:val="20"/>
          <w:szCs w:val="20"/>
          <w:lang w:val="cs-CZ"/>
        </w:rPr>
        <w:t>bjednatel</w:t>
      </w:r>
      <w:r w:rsidRPr="00080352">
        <w:rPr>
          <w:rFonts w:ascii="Verdana" w:hAnsi="Verdana"/>
          <w:sz w:val="20"/>
          <w:szCs w:val="20"/>
        </w:rPr>
        <w:t>.</w:t>
      </w:r>
    </w:p>
    <w:p w14:paraId="37E1C51E" w14:textId="77777777" w:rsidR="00B3385B" w:rsidRPr="005462A9" w:rsidRDefault="00721842" w:rsidP="00392507">
      <w:pPr>
        <w:pStyle w:val="Odstavecseseznamem"/>
        <w:numPr>
          <w:ilvl w:val="1"/>
          <w:numId w:val="13"/>
        </w:numPr>
        <w:suppressAutoHyphens w:val="0"/>
        <w:overflowPunct/>
        <w:autoSpaceDE/>
        <w:spacing w:before="120" w:after="120" w:line="276" w:lineRule="auto"/>
        <w:jc w:val="both"/>
        <w:textAlignment w:val="auto"/>
        <w:rPr>
          <w:rFonts w:ascii="Verdana" w:hAnsi="Verdana" w:cs="Tahoma"/>
          <w:b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</w:t>
      </w:r>
      <w:r w:rsidR="00B3385B" w:rsidRPr="00721842">
        <w:rPr>
          <w:rFonts w:ascii="Verdana" w:hAnsi="Verdana" w:cs="Tahoma"/>
          <w:sz w:val="20"/>
          <w:szCs w:val="22"/>
        </w:rPr>
        <w:t>Poskytovatel je dle § 2 písm. e) zákona č. 320/2001 Sb., o finanční kontrole ve veřejné</w:t>
      </w:r>
      <w:r w:rsidR="00B3385B" w:rsidRPr="00B3385B">
        <w:rPr>
          <w:rFonts w:ascii="Verdana" w:hAnsi="Verdana" w:cs="Tahoma"/>
          <w:sz w:val="20"/>
          <w:szCs w:val="22"/>
        </w:rPr>
        <w:t xml:space="preserve"> správě a o změně některých zákonů, ve znění pozdějších předpisů, osobou povinnou spolupůsobit při výkonu finanční kontroly prováděné v souvislosti s úhradou zboží nebo služeb z veřejných výdajů.</w:t>
      </w:r>
    </w:p>
    <w:p w14:paraId="6B53ED68" w14:textId="5AA4B83B" w:rsidR="005462A9" w:rsidRPr="00721842" w:rsidRDefault="009A19AC" w:rsidP="00392507">
      <w:pPr>
        <w:pStyle w:val="Odstavecseseznamem"/>
        <w:numPr>
          <w:ilvl w:val="1"/>
          <w:numId w:val="13"/>
        </w:numPr>
        <w:suppressAutoHyphens w:val="0"/>
        <w:overflowPunct/>
        <w:autoSpaceDE/>
        <w:spacing w:before="120" w:after="120" w:line="276" w:lineRule="auto"/>
        <w:jc w:val="both"/>
        <w:textAlignment w:val="auto"/>
        <w:rPr>
          <w:rFonts w:ascii="Verdana" w:hAnsi="Verdana" w:cs="Tahoma"/>
          <w:b/>
          <w:sz w:val="20"/>
          <w:szCs w:val="22"/>
        </w:rPr>
      </w:pPr>
      <w:r>
        <w:rPr>
          <w:rFonts w:ascii="Verdana" w:hAnsi="Verdana" w:cs="Tahoma"/>
          <w:sz w:val="20"/>
          <w:szCs w:val="22"/>
        </w:rPr>
        <w:t xml:space="preserve"> </w:t>
      </w:r>
      <w:r w:rsidR="005462A9">
        <w:rPr>
          <w:rFonts w:ascii="Verdana" w:hAnsi="Verdana" w:cs="Tahoma"/>
          <w:sz w:val="20"/>
          <w:szCs w:val="22"/>
        </w:rPr>
        <w:t>Přílohy jsou nedílnou součástí této Rámcové smlouvy.</w:t>
      </w:r>
    </w:p>
    <w:p w14:paraId="0DC7A300" w14:textId="77777777" w:rsidR="00721842" w:rsidRDefault="00721842" w:rsidP="00721842">
      <w:pPr>
        <w:suppressAutoHyphens w:val="0"/>
        <w:overflowPunct/>
        <w:autoSpaceDE/>
        <w:spacing w:before="120" w:after="120"/>
        <w:jc w:val="both"/>
        <w:textAlignment w:val="auto"/>
        <w:rPr>
          <w:rFonts w:ascii="Verdana" w:hAnsi="Verdana" w:cs="Tahoma"/>
          <w:b/>
          <w:sz w:val="20"/>
          <w:szCs w:val="22"/>
        </w:rPr>
      </w:pPr>
    </w:p>
    <w:p w14:paraId="3EC4DFFC" w14:textId="77777777" w:rsidR="00721842" w:rsidRDefault="00721842" w:rsidP="00721842">
      <w:pPr>
        <w:suppressAutoHyphens w:val="0"/>
        <w:overflowPunct/>
        <w:autoSpaceDE/>
        <w:spacing w:before="120" w:after="120"/>
        <w:jc w:val="both"/>
        <w:textAlignment w:val="auto"/>
        <w:rPr>
          <w:rFonts w:ascii="Verdana" w:hAnsi="Verdana" w:cs="Tahoma"/>
          <w:b/>
          <w:sz w:val="20"/>
          <w:szCs w:val="22"/>
        </w:rPr>
      </w:pPr>
    </w:p>
    <w:p w14:paraId="21D1AE1A" w14:textId="77777777" w:rsidR="00721842" w:rsidRPr="00721842" w:rsidRDefault="00721842" w:rsidP="00721842">
      <w:pPr>
        <w:suppressAutoHyphens w:val="0"/>
        <w:overflowPunct/>
        <w:autoSpaceDE/>
        <w:spacing w:before="120" w:after="120"/>
        <w:jc w:val="both"/>
        <w:textAlignment w:val="auto"/>
        <w:rPr>
          <w:rFonts w:ascii="Verdana" w:hAnsi="Verdana" w:cs="Tahoma"/>
          <w:sz w:val="20"/>
          <w:szCs w:val="22"/>
        </w:rPr>
      </w:pPr>
      <w:r w:rsidRPr="00721842">
        <w:rPr>
          <w:rFonts w:ascii="Verdana" w:hAnsi="Verdana" w:cs="Tahoma"/>
          <w:sz w:val="20"/>
          <w:szCs w:val="22"/>
        </w:rPr>
        <w:t>Příloha č. 1 – Specifikace předmětu plnění</w:t>
      </w:r>
    </w:p>
    <w:p w14:paraId="0410CFF9" w14:textId="77777777" w:rsidR="00721842" w:rsidRPr="00721842" w:rsidRDefault="00721842" w:rsidP="00721842">
      <w:pPr>
        <w:suppressAutoHyphens w:val="0"/>
        <w:overflowPunct/>
        <w:autoSpaceDE/>
        <w:spacing w:before="120" w:after="120"/>
        <w:jc w:val="both"/>
        <w:textAlignment w:val="auto"/>
        <w:rPr>
          <w:rFonts w:ascii="Verdana" w:hAnsi="Verdana" w:cs="Tahoma"/>
          <w:sz w:val="20"/>
          <w:szCs w:val="22"/>
        </w:rPr>
      </w:pPr>
      <w:r w:rsidRPr="00721842">
        <w:rPr>
          <w:rFonts w:ascii="Verdana" w:hAnsi="Verdana" w:cs="Tahoma"/>
          <w:sz w:val="20"/>
          <w:szCs w:val="22"/>
        </w:rPr>
        <w:t xml:space="preserve">Příloha </w:t>
      </w:r>
      <w:proofErr w:type="gramStart"/>
      <w:r w:rsidRPr="00721842">
        <w:rPr>
          <w:rFonts w:ascii="Verdana" w:hAnsi="Verdana" w:cs="Tahoma"/>
          <w:sz w:val="20"/>
          <w:szCs w:val="22"/>
        </w:rPr>
        <w:t>č.2 -  Nabídková</w:t>
      </w:r>
      <w:proofErr w:type="gramEnd"/>
      <w:r w:rsidRPr="00721842">
        <w:rPr>
          <w:rFonts w:ascii="Verdana" w:hAnsi="Verdana" w:cs="Tahoma"/>
          <w:sz w:val="20"/>
          <w:szCs w:val="22"/>
        </w:rPr>
        <w:t xml:space="preserve"> cena</w:t>
      </w:r>
    </w:p>
    <w:p w14:paraId="14074399" w14:textId="77777777" w:rsidR="00B3385B" w:rsidRPr="0001177C" w:rsidRDefault="00B3385B" w:rsidP="00B3385B">
      <w:pPr>
        <w:pStyle w:val="RLTextlnkuslovan"/>
        <w:widowControl w:val="0"/>
        <w:numPr>
          <w:ilvl w:val="0"/>
          <w:numId w:val="0"/>
        </w:numPr>
        <w:ind w:left="720"/>
        <w:rPr>
          <w:rFonts w:ascii="Verdana" w:hAnsi="Verdana"/>
          <w:sz w:val="20"/>
          <w:szCs w:val="20"/>
        </w:rPr>
      </w:pPr>
    </w:p>
    <w:p w14:paraId="75B90AA3" w14:textId="77777777" w:rsidR="00014BC2" w:rsidRPr="00C4551D" w:rsidRDefault="00014BC2" w:rsidP="007848A2">
      <w:pPr>
        <w:pStyle w:val="RLTextlnkuslovan"/>
        <w:widowControl w:val="0"/>
        <w:numPr>
          <w:ilvl w:val="0"/>
          <w:numId w:val="0"/>
        </w:numPr>
        <w:rPr>
          <w:rFonts w:ascii="Verdana" w:hAnsi="Verdana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761"/>
      </w:tblGrid>
      <w:tr w:rsidR="0040380E" w:rsidRPr="003E4E92" w14:paraId="61E2533C" w14:textId="77777777" w:rsidTr="003557CA">
        <w:tc>
          <w:tcPr>
            <w:tcW w:w="4760" w:type="dxa"/>
            <w:vAlign w:val="bottom"/>
          </w:tcPr>
          <w:p w14:paraId="0599F8B0" w14:textId="77777777" w:rsidR="0040380E" w:rsidRPr="003E4E92" w:rsidRDefault="0040380E" w:rsidP="00433349">
            <w:pPr>
              <w:rPr>
                <w:rFonts w:ascii="Verdana" w:hAnsi="Verdana" w:cs="Arial"/>
                <w:bCs/>
                <w:sz w:val="20"/>
              </w:rPr>
            </w:pPr>
            <w:r w:rsidRPr="003E4E92">
              <w:rPr>
                <w:rFonts w:ascii="Verdana" w:hAnsi="Verdana" w:cs="Arial"/>
                <w:bCs/>
                <w:sz w:val="20"/>
              </w:rPr>
              <w:t xml:space="preserve">V </w:t>
            </w:r>
            <w:r w:rsidR="00B86859" w:rsidRPr="003E4E92">
              <w:rPr>
                <w:rFonts w:ascii="Verdana" w:hAnsi="Verdana" w:cs="Arial"/>
                <w:bCs/>
                <w:sz w:val="20"/>
              </w:rPr>
              <w:t>Praze</w:t>
            </w:r>
            <w:r w:rsidRPr="003E4E92">
              <w:rPr>
                <w:rFonts w:ascii="Verdana" w:hAnsi="Verdana" w:cs="Arial"/>
                <w:bCs/>
                <w:sz w:val="20"/>
              </w:rPr>
              <w:t xml:space="preserve"> dne</w:t>
            </w:r>
            <w:r w:rsidR="00FA5485">
              <w:rPr>
                <w:rFonts w:ascii="Verdana" w:hAnsi="Verdana" w:cs="Arial"/>
                <w:bCs/>
                <w:sz w:val="20"/>
              </w:rPr>
              <w:t xml:space="preserve"> </w:t>
            </w:r>
            <w:r w:rsidRPr="003E4E92">
              <w:rPr>
                <w:rFonts w:ascii="Verdana" w:hAnsi="Verdana" w:cs="Arial"/>
                <w:bCs/>
                <w:sz w:val="20"/>
              </w:rPr>
              <w:t>…………</w:t>
            </w:r>
            <w:proofErr w:type="gramStart"/>
            <w:r w:rsidRPr="003E4E92">
              <w:rPr>
                <w:rFonts w:ascii="Verdana" w:hAnsi="Verdana" w:cs="Arial"/>
                <w:bCs/>
                <w:sz w:val="20"/>
              </w:rPr>
              <w:t>…..</w:t>
            </w:r>
            <w:proofErr w:type="gramEnd"/>
          </w:p>
        </w:tc>
        <w:tc>
          <w:tcPr>
            <w:tcW w:w="4761" w:type="dxa"/>
            <w:vAlign w:val="bottom"/>
          </w:tcPr>
          <w:p w14:paraId="6484B22B" w14:textId="0C895059" w:rsidR="0040380E" w:rsidRDefault="003772F3" w:rsidP="00433349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 xml:space="preserve">       </w:t>
            </w:r>
            <w:r w:rsidR="0040380E" w:rsidRPr="003E4E92">
              <w:rPr>
                <w:rFonts w:ascii="Verdana" w:hAnsi="Verdana" w:cs="Arial"/>
                <w:bCs/>
                <w:sz w:val="20"/>
              </w:rPr>
              <w:t xml:space="preserve">V </w:t>
            </w:r>
            <w:r w:rsidR="00ED19D1" w:rsidRPr="003E4E92">
              <w:rPr>
                <w:rFonts w:ascii="Verdana" w:hAnsi="Verdana" w:cs="Arial"/>
                <w:bCs/>
                <w:sz w:val="20"/>
              </w:rPr>
              <w:t>…………</w:t>
            </w:r>
            <w:r w:rsidR="000053FD">
              <w:rPr>
                <w:rFonts w:ascii="Verdana" w:hAnsi="Verdana" w:cs="Arial"/>
                <w:bCs/>
                <w:sz w:val="20"/>
              </w:rPr>
              <w:t>………</w:t>
            </w:r>
            <w:r w:rsidR="00B86859" w:rsidRPr="003E4E92">
              <w:rPr>
                <w:rFonts w:ascii="Verdana" w:hAnsi="Verdana" w:cs="Arial"/>
                <w:bCs/>
                <w:sz w:val="20"/>
              </w:rPr>
              <w:t xml:space="preserve"> </w:t>
            </w:r>
            <w:r w:rsidR="0040380E" w:rsidRPr="003E4E92">
              <w:rPr>
                <w:rFonts w:ascii="Verdana" w:hAnsi="Verdana" w:cs="Arial"/>
                <w:bCs/>
                <w:sz w:val="20"/>
              </w:rPr>
              <w:t>dne</w:t>
            </w:r>
            <w:r w:rsidR="00FA5485">
              <w:rPr>
                <w:rFonts w:ascii="Verdana" w:hAnsi="Verdana" w:cs="Arial"/>
                <w:bCs/>
                <w:sz w:val="20"/>
              </w:rPr>
              <w:t xml:space="preserve"> </w:t>
            </w:r>
            <w:r w:rsidR="0040380E" w:rsidRPr="003E4E92">
              <w:rPr>
                <w:rFonts w:ascii="Verdana" w:hAnsi="Verdana" w:cs="Arial"/>
                <w:bCs/>
                <w:sz w:val="20"/>
              </w:rPr>
              <w:t>…………</w:t>
            </w:r>
            <w:proofErr w:type="gramStart"/>
            <w:r w:rsidR="0040380E" w:rsidRPr="003E4E92">
              <w:rPr>
                <w:rFonts w:ascii="Verdana" w:hAnsi="Verdana" w:cs="Arial"/>
                <w:bCs/>
                <w:sz w:val="20"/>
              </w:rPr>
              <w:t>…..</w:t>
            </w:r>
            <w:proofErr w:type="gramEnd"/>
          </w:p>
          <w:p w14:paraId="51B4074B" w14:textId="77777777" w:rsidR="00CF48A7" w:rsidRDefault="00CF48A7" w:rsidP="00433349">
            <w:pPr>
              <w:rPr>
                <w:rFonts w:ascii="Verdana" w:hAnsi="Verdana" w:cs="Arial"/>
                <w:bCs/>
                <w:sz w:val="20"/>
              </w:rPr>
            </w:pPr>
          </w:p>
          <w:p w14:paraId="7EE63DEB" w14:textId="7489AC08" w:rsidR="00CF48A7" w:rsidRPr="00CF48A7" w:rsidRDefault="00CF48A7" w:rsidP="00433349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       </w:t>
            </w:r>
            <w:proofErr w:type="spellStart"/>
            <w:r>
              <w:rPr>
                <w:rFonts w:ascii="Verdana" w:hAnsi="Verdana" w:cs="Arial"/>
                <w:b/>
                <w:sz w:val="20"/>
              </w:rPr>
              <w:t>Everesta</w:t>
            </w:r>
            <w:proofErr w:type="spellEnd"/>
            <w:r>
              <w:rPr>
                <w:rFonts w:ascii="Verdana" w:hAnsi="Verdana" w:cs="Arial"/>
                <w:b/>
                <w:sz w:val="20"/>
              </w:rPr>
              <w:t xml:space="preserve"> s.r.o.</w:t>
            </w:r>
            <w:r w:rsidRPr="000053FD">
              <w:rPr>
                <w:rFonts w:ascii="Verdana" w:hAnsi="Verdana" w:cs="Arial"/>
                <w:b/>
                <w:sz w:val="20"/>
              </w:rPr>
              <w:t xml:space="preserve">      </w:t>
            </w:r>
          </w:p>
        </w:tc>
      </w:tr>
      <w:tr w:rsidR="0040380E" w:rsidRPr="003E4E92" w14:paraId="7EEFC1AD" w14:textId="77777777" w:rsidTr="003557CA">
        <w:trPr>
          <w:trHeight w:val="475"/>
        </w:trPr>
        <w:tc>
          <w:tcPr>
            <w:tcW w:w="4760" w:type="dxa"/>
            <w:vAlign w:val="bottom"/>
          </w:tcPr>
          <w:p w14:paraId="42A0102B" w14:textId="77777777" w:rsidR="005E6119" w:rsidRPr="000053FD" w:rsidRDefault="005E6119" w:rsidP="000053FD">
            <w:pPr>
              <w:rPr>
                <w:rFonts w:ascii="Verdana" w:hAnsi="Verdana" w:cs="Arial"/>
                <w:sz w:val="20"/>
              </w:rPr>
            </w:pPr>
          </w:p>
          <w:p w14:paraId="119926A1" w14:textId="4D202051" w:rsidR="005F12E2" w:rsidRPr="000053FD" w:rsidRDefault="005F12E2" w:rsidP="00CF48A7">
            <w:pPr>
              <w:ind w:right="-26"/>
              <w:rPr>
                <w:rFonts w:ascii="Verdana" w:hAnsi="Verdana" w:cs="Arial"/>
                <w:b/>
                <w:sz w:val="20"/>
              </w:rPr>
            </w:pPr>
            <w:r w:rsidRPr="000053FD">
              <w:rPr>
                <w:rFonts w:ascii="Verdana" w:hAnsi="Verdana" w:cs="Arial"/>
                <w:b/>
                <w:sz w:val="20"/>
              </w:rPr>
              <w:t xml:space="preserve">Česká republika - Ministerstvo </w:t>
            </w:r>
            <w:r w:rsidR="00CF48A7">
              <w:rPr>
                <w:rFonts w:ascii="Verdana" w:hAnsi="Verdana" w:cs="Arial"/>
                <w:b/>
                <w:sz w:val="20"/>
              </w:rPr>
              <w:t xml:space="preserve">                    </w:t>
            </w:r>
            <w:r w:rsidR="003772F3" w:rsidRPr="000053FD">
              <w:rPr>
                <w:rFonts w:ascii="Verdana" w:hAnsi="Verdana" w:cs="Arial"/>
                <w:b/>
                <w:sz w:val="20"/>
              </w:rPr>
              <w:t xml:space="preserve">    </w:t>
            </w:r>
            <w:r w:rsidR="009A19AC">
              <w:rPr>
                <w:rFonts w:ascii="Verdana" w:hAnsi="Verdana" w:cs="Arial"/>
                <w:b/>
                <w:sz w:val="20"/>
              </w:rPr>
              <w:t xml:space="preserve">    </w:t>
            </w:r>
            <w:r w:rsidR="003772F3" w:rsidRPr="000053FD">
              <w:rPr>
                <w:rFonts w:ascii="Verdana" w:hAnsi="Verdana" w:cs="Arial"/>
                <w:b/>
                <w:sz w:val="20"/>
              </w:rPr>
              <w:t xml:space="preserve">průmyslu </w:t>
            </w:r>
            <w:r w:rsidRPr="000053FD">
              <w:rPr>
                <w:rFonts w:ascii="Verdana" w:hAnsi="Verdana" w:cs="Arial"/>
                <w:b/>
                <w:sz w:val="20"/>
              </w:rPr>
              <w:t>a obchodu</w:t>
            </w:r>
            <w:r w:rsidR="00CF48A7">
              <w:rPr>
                <w:rFonts w:ascii="Verdana" w:hAnsi="Verdana" w:cs="Arial"/>
                <w:b/>
                <w:sz w:val="20"/>
              </w:rPr>
              <w:t xml:space="preserve">                         </w:t>
            </w:r>
          </w:p>
          <w:p w14:paraId="3B6B9C45" w14:textId="77777777" w:rsidR="003772F3" w:rsidRPr="000053FD" w:rsidRDefault="00CE4F57" w:rsidP="00433349">
            <w:pPr>
              <w:jc w:val="center"/>
              <w:rPr>
                <w:rFonts w:ascii="Verdana" w:hAnsi="Verdana" w:cs="Arial"/>
                <w:sz w:val="20"/>
              </w:rPr>
            </w:pPr>
            <w:r w:rsidRPr="000053FD">
              <w:rPr>
                <w:rFonts w:ascii="Verdana" w:hAnsi="Verdana" w:cs="Arial"/>
                <w:sz w:val="20"/>
              </w:rPr>
              <w:t xml:space="preserve">        </w:t>
            </w:r>
          </w:p>
          <w:p w14:paraId="5BFDFA4E" w14:textId="4150F98D" w:rsidR="001A4346" w:rsidRDefault="001A4346" w:rsidP="003772F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Ing. </w:t>
            </w:r>
            <w:r w:rsidR="001475C4">
              <w:rPr>
                <w:rFonts w:ascii="Verdana" w:hAnsi="Verdana" w:cs="Arial"/>
                <w:sz w:val="20"/>
              </w:rPr>
              <w:t>Bohumil Šmucr, MPA</w:t>
            </w:r>
            <w:r>
              <w:rPr>
                <w:rFonts w:ascii="Verdana" w:hAnsi="Verdana" w:cs="Arial"/>
                <w:sz w:val="20"/>
              </w:rPr>
              <w:t xml:space="preserve">  </w:t>
            </w:r>
          </w:p>
          <w:p w14:paraId="39786DC9" w14:textId="5A827BF9" w:rsidR="000053FD" w:rsidRPr="000053FD" w:rsidRDefault="001475C4" w:rsidP="003772F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ředitel odboru strukturálních fondů</w:t>
            </w:r>
          </w:p>
          <w:p w14:paraId="5C187DA0" w14:textId="77777777" w:rsidR="000053FD" w:rsidRPr="000053FD" w:rsidRDefault="000053FD" w:rsidP="003772F3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761" w:type="dxa"/>
            <w:vAlign w:val="bottom"/>
          </w:tcPr>
          <w:p w14:paraId="62735E26" w14:textId="2DC1B18E" w:rsidR="0040380E" w:rsidRPr="003E4E92" w:rsidRDefault="0040380E" w:rsidP="000053FD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</w:tr>
      <w:tr w:rsidR="0040380E" w:rsidRPr="003E4E92" w14:paraId="7C6EA736" w14:textId="77777777" w:rsidTr="003557CA">
        <w:trPr>
          <w:trHeight w:val="295"/>
        </w:trPr>
        <w:tc>
          <w:tcPr>
            <w:tcW w:w="4760" w:type="dxa"/>
            <w:vAlign w:val="bottom"/>
          </w:tcPr>
          <w:p w14:paraId="4EE5FCF0" w14:textId="77777777" w:rsidR="0040380E" w:rsidRPr="003E4E92" w:rsidRDefault="0040380E" w:rsidP="008F1261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jc w:val="left"/>
              <w:rPr>
                <w:rFonts w:ascii="Verdana" w:hAnsi="Verdana" w:cs="Arial"/>
                <w:b w:val="0"/>
                <w:sz w:val="20"/>
                <w:szCs w:val="20"/>
                <w:lang w:val="cs-CZ" w:eastAsia="cs-CZ"/>
              </w:rPr>
            </w:pPr>
          </w:p>
        </w:tc>
        <w:tc>
          <w:tcPr>
            <w:tcW w:w="4761" w:type="dxa"/>
            <w:vAlign w:val="bottom"/>
          </w:tcPr>
          <w:p w14:paraId="68255D06" w14:textId="77777777" w:rsidR="0040380E" w:rsidRPr="003E4E92" w:rsidRDefault="0040380E" w:rsidP="006666B4">
            <w:pPr>
              <w:pStyle w:val="RLProhlensmluvnchstran"/>
              <w:widowControl w:val="0"/>
              <w:tabs>
                <w:tab w:val="center" w:pos="2268"/>
                <w:tab w:val="center" w:pos="7088"/>
              </w:tabs>
              <w:spacing w:after="0" w:line="240" w:lineRule="auto"/>
              <w:rPr>
                <w:rFonts w:ascii="Verdana" w:hAnsi="Verdana" w:cs="Arial"/>
                <w:b w:val="0"/>
                <w:sz w:val="20"/>
                <w:szCs w:val="20"/>
                <w:lang w:val="cs-CZ" w:eastAsia="cs-CZ"/>
              </w:rPr>
            </w:pPr>
          </w:p>
        </w:tc>
      </w:tr>
    </w:tbl>
    <w:p w14:paraId="3C11C25F" w14:textId="77777777" w:rsidR="00433349" w:rsidRPr="003E4E92" w:rsidRDefault="00433349" w:rsidP="00CE4F57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ascii="Verdana" w:hAnsi="Verdana" w:cs="Arial"/>
          <w:sz w:val="20"/>
        </w:rPr>
        <w:sectPr w:rsidR="00433349" w:rsidRPr="003E4E92" w:rsidSect="00585BC4">
          <w:headerReference w:type="default" r:id="rId8"/>
          <w:footerReference w:type="default" r:id="rId9"/>
          <w:footerReference w:type="first" r:id="rId10"/>
          <w:pgSz w:w="11905" w:h="16837"/>
          <w:pgMar w:top="1196" w:right="706" w:bottom="1417" w:left="1417" w:header="709" w:footer="709" w:gutter="0"/>
          <w:pgNumType w:start="1"/>
          <w:cols w:space="720"/>
          <w:docGrid w:linePitch="360"/>
        </w:sectPr>
      </w:pPr>
    </w:p>
    <w:p w14:paraId="105A84D1" w14:textId="77777777" w:rsidR="00D54003" w:rsidRDefault="00D54003" w:rsidP="00D54003">
      <w:pPr>
        <w:spacing w:before="240"/>
        <w:jc w:val="both"/>
        <w:rPr>
          <w:rFonts w:ascii="Verdana" w:hAnsi="Verdana" w:cs="Arial"/>
          <w:b/>
          <w:sz w:val="20"/>
        </w:rPr>
      </w:pPr>
      <w:bookmarkStart w:id="20" w:name="_Toc384118257"/>
      <w:r w:rsidRPr="003E4E92">
        <w:rPr>
          <w:rFonts w:ascii="Verdana" w:hAnsi="Verdana" w:cs="Arial"/>
          <w:b/>
          <w:sz w:val="20"/>
        </w:rPr>
        <w:lastRenderedPageBreak/>
        <w:t xml:space="preserve">Příloha č. 1 </w:t>
      </w:r>
      <w:r w:rsidR="008C4EBF" w:rsidRPr="008C4EBF">
        <w:rPr>
          <w:rFonts w:ascii="Verdana" w:hAnsi="Verdana" w:cs="Arial"/>
          <w:b/>
          <w:sz w:val="20"/>
        </w:rPr>
        <w:t>Rámcové smlouvy</w:t>
      </w:r>
      <w:r w:rsidRPr="003E4E92">
        <w:rPr>
          <w:rFonts w:ascii="Verdana" w:hAnsi="Verdana" w:cs="Arial"/>
          <w:b/>
          <w:sz w:val="20"/>
        </w:rPr>
        <w:t>- Specifikace předmětu plnění</w:t>
      </w:r>
    </w:p>
    <w:p w14:paraId="7BA5F248" w14:textId="77777777" w:rsidR="00137826" w:rsidRPr="00A73CA1" w:rsidRDefault="00137826" w:rsidP="00D54003">
      <w:pPr>
        <w:spacing w:before="240"/>
        <w:jc w:val="both"/>
        <w:rPr>
          <w:rFonts w:ascii="Verdana" w:hAnsi="Verdana"/>
          <w:sz w:val="20"/>
        </w:rPr>
      </w:pPr>
      <w:r w:rsidRPr="00A73CA1">
        <w:rPr>
          <w:rFonts w:ascii="Verdana" w:hAnsi="Verdana"/>
          <w:sz w:val="20"/>
        </w:rPr>
        <w:t>Počet akcí není stanovený jako konečný a pevný. Počet může být upraven na základě aktuálních potřeb zadavatele.</w:t>
      </w:r>
    </w:p>
    <w:bookmarkEnd w:id="20"/>
    <w:p w14:paraId="284CA261" w14:textId="77777777" w:rsidR="00D54003" w:rsidRPr="00137826" w:rsidRDefault="00D54003" w:rsidP="00CE4F57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ascii="Verdana" w:hAnsi="Verdana" w:cs="Arial"/>
          <w:sz w:val="20"/>
        </w:rPr>
      </w:pPr>
    </w:p>
    <w:p w14:paraId="1EFE1E36" w14:textId="77777777" w:rsidR="007C76B4" w:rsidRDefault="007C76B4" w:rsidP="00CE4F57">
      <w:pPr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ascii="Verdana" w:hAnsi="Verdana" w:cs="Arial"/>
          <w:sz w:val="20"/>
        </w:rPr>
      </w:pPr>
    </w:p>
    <w:p w14:paraId="15D9AF39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Zajištění </w:t>
      </w:r>
      <w:r>
        <w:rPr>
          <w:rFonts w:ascii="Verdana" w:hAnsi="Verdana" w:cs="Arial"/>
          <w:b/>
          <w:sz w:val="20"/>
        </w:rPr>
        <w:t>Podnikatelského projektu roku</w:t>
      </w:r>
      <w:r>
        <w:rPr>
          <w:rFonts w:ascii="Verdana" w:hAnsi="Verdana" w:cs="Arial"/>
          <w:sz w:val="20"/>
        </w:rPr>
        <w:t xml:space="preserve"> </w:t>
      </w:r>
    </w:p>
    <w:p w14:paraId="5B23DA9F" w14:textId="28B95CBF" w:rsidR="00721842" w:rsidRDefault="00721842" w:rsidP="00721842">
      <w:pPr>
        <w:suppressAutoHyphens w:val="0"/>
        <w:overflowPunct/>
        <w:autoSpaceDE/>
        <w:autoSpaceDN w:val="0"/>
        <w:ind w:firstLine="360"/>
        <w:jc w:val="both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>-    realizace</w:t>
      </w:r>
      <w:proofErr w:type="gramEnd"/>
      <w:r>
        <w:rPr>
          <w:rFonts w:ascii="Verdana" w:hAnsi="Verdana" w:cs="Arial"/>
          <w:sz w:val="20"/>
        </w:rPr>
        <w:t xml:space="preserve"> 1 x ročně v Praze pro 150 osob</w:t>
      </w:r>
      <w:r w:rsidR="00B53407">
        <w:rPr>
          <w:rFonts w:ascii="Verdana" w:hAnsi="Verdana" w:cs="Arial"/>
          <w:sz w:val="20"/>
        </w:rPr>
        <w:t>, cca 4 hod.</w:t>
      </w:r>
    </w:p>
    <w:p w14:paraId="0986F974" w14:textId="77777777" w:rsidR="00721842" w:rsidRDefault="00721842" w:rsidP="00721842">
      <w:pPr>
        <w:pStyle w:val="Odstavecseseznamem"/>
        <w:widowControl w:val="0"/>
        <w:numPr>
          <w:ilvl w:val="0"/>
          <w:numId w:val="15"/>
        </w:numPr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textAlignment w:val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požadované služby:</w:t>
      </w:r>
    </w:p>
    <w:p w14:paraId="1A1C9C01" w14:textId="352AF805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</w:t>
      </w:r>
      <w:r w:rsidR="008D2C9E">
        <w:rPr>
          <w:rFonts w:ascii="Verdana" w:hAnsi="Verdana"/>
          <w:sz w:val="20"/>
        </w:rPr>
        <w:t>reprezentativních</w:t>
      </w:r>
      <w:r>
        <w:rPr>
          <w:rFonts w:ascii="Verdana" w:hAnsi="Verdana"/>
          <w:sz w:val="20"/>
        </w:rPr>
        <w:t xml:space="preserve"> prostor pro večerní slavnostní </w:t>
      </w:r>
      <w:proofErr w:type="gramStart"/>
      <w:r>
        <w:rPr>
          <w:rFonts w:ascii="Verdana" w:hAnsi="Verdana"/>
          <w:sz w:val="20"/>
        </w:rPr>
        <w:t>program  dostupných</w:t>
      </w:r>
      <w:proofErr w:type="gramEnd"/>
      <w:r>
        <w:rPr>
          <w:rFonts w:ascii="Verdana" w:hAnsi="Verdana"/>
          <w:sz w:val="20"/>
        </w:rPr>
        <w:t xml:space="preserve"> MHD (výběr musí být předem odsouhlasen Objednatelem)</w:t>
      </w:r>
    </w:p>
    <w:p w14:paraId="56998311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technické zajištění akce včetně mobiliáře a obsluhy (pódium, řečnický pult, monitor pro moderátora, projektor, notebook, ozvučení, osvětlení, efekty, mikrofony)</w:t>
      </w:r>
    </w:p>
    <w:p w14:paraId="5E2D710B" w14:textId="4C799FAC" w:rsidR="00917CB1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805E3E">
        <w:rPr>
          <w:rFonts w:ascii="Verdana" w:hAnsi="Verdana"/>
          <w:sz w:val="20"/>
        </w:rPr>
        <w:t>cateringové služby</w:t>
      </w:r>
      <w:r w:rsidR="00917CB1">
        <w:rPr>
          <w:rFonts w:ascii="Verdana" w:hAnsi="Verdana"/>
          <w:sz w:val="20"/>
        </w:rPr>
        <w:t>:</w:t>
      </w:r>
      <w:r w:rsidRPr="00805E3E">
        <w:rPr>
          <w:rFonts w:ascii="Verdana" w:hAnsi="Verdana"/>
          <w:sz w:val="20"/>
        </w:rPr>
        <w:t xml:space="preserve"> </w:t>
      </w:r>
    </w:p>
    <w:p w14:paraId="05DF3296" w14:textId="70EF6ABD" w:rsidR="00917CB1" w:rsidRDefault="001A722D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proofErr w:type="spellStart"/>
      <w:r w:rsidR="00721842">
        <w:rPr>
          <w:rFonts w:ascii="Verdana" w:hAnsi="Verdana"/>
          <w:sz w:val="20"/>
        </w:rPr>
        <w:t>welcom</w:t>
      </w:r>
      <w:r w:rsidR="00AB177F">
        <w:rPr>
          <w:rFonts w:ascii="Verdana" w:hAnsi="Verdana"/>
          <w:sz w:val="20"/>
        </w:rPr>
        <w:t>e</w:t>
      </w:r>
      <w:proofErr w:type="spellEnd"/>
      <w:r w:rsidR="00721842">
        <w:rPr>
          <w:rFonts w:ascii="Verdana" w:hAnsi="Verdana"/>
          <w:sz w:val="20"/>
        </w:rPr>
        <w:t xml:space="preserve"> drink</w:t>
      </w:r>
    </w:p>
    <w:p w14:paraId="5A4124EB" w14:textId="1D45C34B" w:rsidR="00917CB1" w:rsidRDefault="001A722D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721842">
        <w:rPr>
          <w:rFonts w:ascii="Verdana" w:hAnsi="Verdana"/>
          <w:sz w:val="20"/>
        </w:rPr>
        <w:t>drobné pohoštění před zahájením</w:t>
      </w:r>
    </w:p>
    <w:p w14:paraId="73653DEE" w14:textId="502E0CC9" w:rsidR="00917CB1" w:rsidRDefault="001A722D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8D2C9E">
        <w:rPr>
          <w:rFonts w:ascii="Verdana" w:hAnsi="Verdana"/>
          <w:sz w:val="20"/>
        </w:rPr>
        <w:t>nealko nápoje</w:t>
      </w:r>
    </w:p>
    <w:p w14:paraId="5A45FF90" w14:textId="3D87F0CE" w:rsidR="00721842" w:rsidRDefault="001A722D" w:rsidP="00B01C9E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8D2C9E">
        <w:rPr>
          <w:rFonts w:ascii="Verdana" w:hAnsi="Verdana"/>
          <w:sz w:val="20"/>
        </w:rPr>
        <w:t>večerní raut (</w:t>
      </w:r>
      <w:r w:rsidR="00721842" w:rsidRPr="00805E3E">
        <w:rPr>
          <w:rFonts w:ascii="Verdana" w:hAnsi="Verdana"/>
          <w:sz w:val="20"/>
        </w:rPr>
        <w:t xml:space="preserve">studený a teplý </w:t>
      </w:r>
      <w:proofErr w:type="gramStart"/>
      <w:r w:rsidR="00721842" w:rsidRPr="00805E3E">
        <w:rPr>
          <w:rFonts w:ascii="Verdana" w:hAnsi="Verdana"/>
          <w:sz w:val="20"/>
        </w:rPr>
        <w:t xml:space="preserve">bufet, </w:t>
      </w:r>
      <w:r w:rsidR="00B01C9E" w:rsidRPr="00B01C9E">
        <w:t xml:space="preserve"> </w:t>
      </w:r>
      <w:r w:rsidR="00B01C9E" w:rsidRPr="00B01C9E">
        <w:rPr>
          <w:rFonts w:ascii="Verdana" w:hAnsi="Verdana"/>
          <w:sz w:val="20"/>
        </w:rPr>
        <w:t>neomezený</w:t>
      </w:r>
      <w:proofErr w:type="gramEnd"/>
      <w:r w:rsidR="00B01C9E" w:rsidRPr="00B01C9E">
        <w:rPr>
          <w:rFonts w:ascii="Verdana" w:hAnsi="Verdana"/>
          <w:sz w:val="20"/>
        </w:rPr>
        <w:t xml:space="preserve"> nápojový balíček - </w:t>
      </w:r>
      <w:r w:rsidR="00784025">
        <w:rPr>
          <w:rFonts w:ascii="Verdana" w:hAnsi="Verdana"/>
          <w:sz w:val="20"/>
        </w:rPr>
        <w:t>3</w:t>
      </w:r>
      <w:r w:rsidR="00B01C9E" w:rsidRPr="00B01C9E">
        <w:rPr>
          <w:rFonts w:ascii="Verdana" w:hAnsi="Verdana"/>
          <w:sz w:val="20"/>
        </w:rPr>
        <w:t xml:space="preserve"> hodiny</w:t>
      </w:r>
      <w:r w:rsidR="00721842">
        <w:rPr>
          <w:rFonts w:ascii="Verdana" w:hAnsi="Verdana"/>
          <w:sz w:val="20"/>
        </w:rPr>
        <w:t>)</w:t>
      </w:r>
    </w:p>
    <w:p w14:paraId="4A6A0FBA" w14:textId="06DCD107" w:rsidR="00721842" w:rsidRPr="00805E3E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805E3E">
        <w:rPr>
          <w:rFonts w:ascii="Verdana" w:hAnsi="Verdana"/>
          <w:sz w:val="20"/>
        </w:rPr>
        <w:t>zajištění hudebního doprovodu k</w:t>
      </w:r>
      <w:r w:rsidR="008D2C9E">
        <w:rPr>
          <w:rFonts w:ascii="Verdana" w:hAnsi="Verdana"/>
          <w:sz w:val="20"/>
        </w:rPr>
        <w:t>e společenské části večera – večernímu rautu</w:t>
      </w:r>
      <w:r w:rsidRPr="00805E3E">
        <w:rPr>
          <w:rFonts w:ascii="Verdana" w:hAnsi="Verdana"/>
          <w:sz w:val="20"/>
        </w:rPr>
        <w:t> </w:t>
      </w:r>
      <w:r w:rsidR="008D2C9E">
        <w:rPr>
          <w:rFonts w:ascii="Verdana" w:hAnsi="Verdana"/>
          <w:sz w:val="20"/>
        </w:rPr>
        <w:t>(živá hudba)</w:t>
      </w:r>
    </w:p>
    <w:p w14:paraId="61EA394C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moderátora se zkušenostmi z podnikatelské a ekonomické sféry (výběr musí být předem odsouhlasen Objednatelem)</w:t>
      </w:r>
    </w:p>
    <w:p w14:paraId="71A4F392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BC4C9A">
        <w:rPr>
          <w:rFonts w:ascii="Verdana" w:hAnsi="Verdana"/>
          <w:sz w:val="20"/>
        </w:rPr>
        <w:t>zajištění fotografa v průběhu celého slavnostního večera + předání fotografií na elektronickém nosiči</w:t>
      </w:r>
    </w:p>
    <w:p w14:paraId="60211582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kompletní výroba spotů a dokumentu z vyhlášení soutěže:</w:t>
      </w:r>
    </w:p>
    <w:p w14:paraId="70430499" w14:textId="77777777" w:rsidR="00721842" w:rsidRDefault="00721842" w:rsidP="00721842">
      <w:pPr>
        <w:pStyle w:val="Odstavecseseznamem"/>
        <w:ind w:left="14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Objednatel požaduje kompletní výrobu prezenčních spotů (60 – 80 s) a záznamu z vyhlášení soutěže „Podnikatelský projekt roku XXXX“ (5 min.). Jedná se o produkci, scénář, natočení, ozvučení, komentář, střih, triky, grafiku, titulky a postprodukci u celkem 12 spotů oceněných projektů za rok XXXX. </w:t>
      </w:r>
    </w:p>
    <w:p w14:paraId="671D8C02" w14:textId="52140C2B" w:rsidR="00721842" w:rsidRDefault="00721842" w:rsidP="00721842">
      <w:pPr>
        <w:pStyle w:val="Odstavecseseznamem"/>
        <w:ind w:left="14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 úvodu bude </w:t>
      </w:r>
      <w:proofErr w:type="spellStart"/>
      <w:r>
        <w:rPr>
          <w:rFonts w:ascii="Verdana" w:hAnsi="Verdana"/>
          <w:sz w:val="20"/>
        </w:rPr>
        <w:t>videospot</w:t>
      </w:r>
      <w:proofErr w:type="spellEnd"/>
      <w:r>
        <w:rPr>
          <w:rFonts w:ascii="Verdana" w:hAnsi="Verdana"/>
          <w:sz w:val="20"/>
        </w:rPr>
        <w:t xml:space="preserve"> obsahovat logo Projektu se jménem aktéra </w:t>
      </w:r>
      <w:proofErr w:type="spellStart"/>
      <w:r>
        <w:rPr>
          <w:rFonts w:ascii="Verdana" w:hAnsi="Verdana"/>
          <w:sz w:val="20"/>
        </w:rPr>
        <w:t>videospotu</w:t>
      </w:r>
      <w:proofErr w:type="spellEnd"/>
      <w:r>
        <w:rPr>
          <w:rFonts w:ascii="Verdana" w:hAnsi="Verdana"/>
          <w:sz w:val="20"/>
        </w:rPr>
        <w:t xml:space="preserve"> a označením soutěžní kategorie. </w:t>
      </w:r>
      <w:proofErr w:type="spellStart"/>
      <w:r>
        <w:rPr>
          <w:rFonts w:ascii="Verdana" w:hAnsi="Verdana"/>
          <w:sz w:val="20"/>
        </w:rPr>
        <w:t>Videospot</w:t>
      </w:r>
      <w:proofErr w:type="spellEnd"/>
      <w:r>
        <w:rPr>
          <w:rFonts w:ascii="Verdana" w:hAnsi="Verdana"/>
          <w:sz w:val="20"/>
        </w:rPr>
        <w:t xml:space="preserve"> bude obsahovat jednoduché titulky se jmény a označením pracovní pozice respondentů krátkých rozhovorů uvnitř </w:t>
      </w:r>
      <w:proofErr w:type="spellStart"/>
      <w:r>
        <w:rPr>
          <w:rFonts w:ascii="Verdana" w:hAnsi="Verdana"/>
          <w:sz w:val="20"/>
        </w:rPr>
        <w:t>videospotu</w:t>
      </w:r>
      <w:proofErr w:type="spellEnd"/>
      <w:r>
        <w:rPr>
          <w:rFonts w:ascii="Verdana" w:hAnsi="Verdana"/>
          <w:sz w:val="20"/>
        </w:rPr>
        <w:t xml:space="preserve">. </w:t>
      </w:r>
      <w:proofErr w:type="spellStart"/>
      <w:r>
        <w:rPr>
          <w:rFonts w:ascii="Verdana" w:hAnsi="Verdana"/>
          <w:sz w:val="20"/>
        </w:rPr>
        <w:t>Videospoty</w:t>
      </w:r>
      <w:proofErr w:type="spellEnd"/>
      <w:r>
        <w:rPr>
          <w:rFonts w:ascii="Verdana" w:hAnsi="Verdana"/>
          <w:sz w:val="20"/>
        </w:rPr>
        <w:t xml:space="preserve"> budou provedeny ve zpravodajském stylu. Poskytovatel zajistí </w:t>
      </w:r>
      <w:proofErr w:type="spellStart"/>
      <w:r>
        <w:rPr>
          <w:rFonts w:ascii="Verdana" w:hAnsi="Verdana"/>
          <w:sz w:val="20"/>
        </w:rPr>
        <w:t>podkresovou</w:t>
      </w:r>
      <w:proofErr w:type="spellEnd"/>
      <w:r>
        <w:rPr>
          <w:rFonts w:ascii="Verdana" w:hAnsi="Verdana"/>
          <w:sz w:val="20"/>
        </w:rPr>
        <w:t xml:space="preserve"> hudbu pod celým </w:t>
      </w:r>
      <w:proofErr w:type="spellStart"/>
      <w:r>
        <w:rPr>
          <w:rFonts w:ascii="Verdana" w:hAnsi="Verdana"/>
          <w:sz w:val="20"/>
        </w:rPr>
        <w:t>videospotem</w:t>
      </w:r>
      <w:proofErr w:type="spellEnd"/>
      <w:r>
        <w:rPr>
          <w:rFonts w:ascii="Verdana" w:hAnsi="Verdana"/>
          <w:sz w:val="20"/>
        </w:rPr>
        <w:t xml:space="preserve"> a dále zajistí pro zadavatele práva k užití použité hudby bez omezení. </w:t>
      </w:r>
      <w:proofErr w:type="spellStart"/>
      <w:r>
        <w:rPr>
          <w:rFonts w:ascii="Verdana" w:hAnsi="Verdana"/>
          <w:sz w:val="20"/>
        </w:rPr>
        <w:t>Videospoty</w:t>
      </w:r>
      <w:proofErr w:type="spellEnd"/>
      <w:r>
        <w:rPr>
          <w:rFonts w:ascii="Verdana" w:hAnsi="Verdana"/>
          <w:sz w:val="20"/>
        </w:rPr>
        <w:t xml:space="preserve"> budou namluveny v českém jazyce</w:t>
      </w:r>
      <w:r w:rsidR="00B53407">
        <w:rPr>
          <w:rFonts w:ascii="Verdana" w:hAnsi="Verdana"/>
          <w:sz w:val="20"/>
        </w:rPr>
        <w:t xml:space="preserve"> s anglickými titulky (</w:t>
      </w:r>
      <w:proofErr w:type="spellStart"/>
      <w:r w:rsidR="00B53407">
        <w:rPr>
          <w:rFonts w:ascii="Verdana" w:hAnsi="Verdana"/>
          <w:sz w:val="20"/>
        </w:rPr>
        <w:t>videospoty</w:t>
      </w:r>
      <w:proofErr w:type="spellEnd"/>
      <w:r w:rsidR="00B53407">
        <w:rPr>
          <w:rFonts w:ascii="Verdana" w:hAnsi="Verdana"/>
          <w:sz w:val="20"/>
        </w:rPr>
        <w:t xml:space="preserve"> musí být odsouhlaseny Objednatelem)</w:t>
      </w:r>
      <w:r>
        <w:rPr>
          <w:rFonts w:ascii="Verdana" w:hAnsi="Verdana"/>
          <w:sz w:val="20"/>
        </w:rPr>
        <w:t>.</w:t>
      </w:r>
    </w:p>
    <w:p w14:paraId="73911944" w14:textId="67D0525D" w:rsidR="00721842" w:rsidRDefault="00721842" w:rsidP="00721842">
      <w:pPr>
        <w:pStyle w:val="Odstavecseseznamem"/>
        <w:ind w:left="14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Poskytovatel</w:t>
      </w:r>
      <w:r w:rsidR="00DB27CD">
        <w:rPr>
          <w:rFonts w:ascii="Verdana" w:hAnsi="Verdana"/>
          <w:sz w:val="20"/>
        </w:rPr>
        <w:t xml:space="preserve"> zhotoví videozáznam ve standard</w:t>
      </w:r>
      <w:r>
        <w:rPr>
          <w:rFonts w:ascii="Verdana" w:hAnsi="Verdana"/>
          <w:sz w:val="20"/>
        </w:rPr>
        <w:t xml:space="preserve">ním </w:t>
      </w:r>
      <w:proofErr w:type="spellStart"/>
      <w:proofErr w:type="gramStart"/>
      <w:r>
        <w:rPr>
          <w:rFonts w:ascii="Verdana" w:hAnsi="Verdana"/>
          <w:sz w:val="20"/>
        </w:rPr>
        <w:t>videoformátu</w:t>
      </w:r>
      <w:proofErr w:type="spellEnd"/>
      <w:r>
        <w:rPr>
          <w:rFonts w:ascii="Verdana" w:hAnsi="Verdana"/>
          <w:sz w:val="20"/>
        </w:rPr>
        <w:t xml:space="preserve"> (.</w:t>
      </w:r>
      <w:proofErr w:type="spellStart"/>
      <w:r>
        <w:rPr>
          <w:rFonts w:ascii="Verdana" w:hAnsi="Verdana"/>
          <w:sz w:val="20"/>
        </w:rPr>
        <w:t>avi</w:t>
      </w:r>
      <w:proofErr w:type="spellEnd"/>
      <w:proofErr w:type="gramEnd"/>
      <w:r>
        <w:rPr>
          <w:rFonts w:ascii="Verdana" w:hAnsi="Verdana"/>
          <w:sz w:val="20"/>
        </w:rPr>
        <w:t xml:space="preserve">) ze slavnostního vyhlášení výsledků v délce cca 5 min. Doba natáčení videozáznamu bude cca 2,5 hodiny. V úvodu bude videozáznam obsahovat logo, název projektu a datum konání. Obsahem budou rozhovory, prostřihy z akce. Záznam bude okomentován </w:t>
      </w:r>
      <w:r w:rsidR="00B53407">
        <w:rPr>
          <w:rFonts w:ascii="Verdana" w:hAnsi="Verdana"/>
          <w:sz w:val="20"/>
        </w:rPr>
        <w:t>v českém jazyce s anglickými titulky (záznam musí být odsouhlasen Objednatelem)</w:t>
      </w:r>
      <w:r>
        <w:rPr>
          <w:rFonts w:ascii="Verdana" w:hAnsi="Verdana"/>
          <w:sz w:val="20"/>
        </w:rPr>
        <w:t>.</w:t>
      </w:r>
    </w:p>
    <w:p w14:paraId="20833F2A" w14:textId="6FE37857" w:rsidR="00721842" w:rsidRDefault="00DB27CD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hostesek </w:t>
      </w:r>
      <w:r w:rsidR="00721842">
        <w:rPr>
          <w:rFonts w:ascii="Verdana" w:hAnsi="Verdana"/>
          <w:sz w:val="20"/>
        </w:rPr>
        <w:t>v jednotném společenském oděvu (dle požadavku Objednatele)</w:t>
      </w:r>
    </w:p>
    <w:p w14:paraId="32DC5DBE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úklid, obsluha šatny (dle pokynu Objednatele)</w:t>
      </w:r>
    </w:p>
    <w:p w14:paraId="4B0510C6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jiné organizační požadavky Objednatele </w:t>
      </w:r>
    </w:p>
    <w:p w14:paraId="1C61521A" w14:textId="77777777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 w:rsidRPr="00A623E5">
        <w:rPr>
          <w:rFonts w:ascii="Verdana" w:hAnsi="Verdana"/>
          <w:sz w:val="20"/>
        </w:rPr>
        <w:t>tisk a rámování diplomů</w:t>
      </w:r>
    </w:p>
    <w:p w14:paraId="57A03695" w14:textId="2A521CA0" w:rsidR="003A17A9" w:rsidRDefault="003A17A9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květin pro všechny oceněné</w:t>
      </w:r>
    </w:p>
    <w:p w14:paraId="5C975E93" w14:textId="77777777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 w:rsidRPr="00A623E5">
        <w:rPr>
          <w:rFonts w:ascii="Verdana" w:hAnsi="Verdana"/>
          <w:sz w:val="20"/>
        </w:rPr>
        <w:t>výrob</w:t>
      </w:r>
      <w:r>
        <w:rPr>
          <w:rFonts w:ascii="Verdana" w:hAnsi="Verdana"/>
          <w:sz w:val="20"/>
        </w:rPr>
        <w:t xml:space="preserve">a reklamního výkrytu za pódium </w:t>
      </w:r>
    </w:p>
    <w:p w14:paraId="361410E8" w14:textId="75AEA2FB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 w:rsidRPr="00A623E5">
        <w:rPr>
          <w:rFonts w:ascii="Verdana" w:hAnsi="Verdana"/>
          <w:sz w:val="20"/>
        </w:rPr>
        <w:lastRenderedPageBreak/>
        <w:t>výrob</w:t>
      </w:r>
      <w:r>
        <w:rPr>
          <w:rFonts w:ascii="Verdana" w:hAnsi="Verdana"/>
          <w:sz w:val="20"/>
        </w:rPr>
        <w:t xml:space="preserve">a cen pro </w:t>
      </w:r>
      <w:r w:rsidR="003A17A9">
        <w:rPr>
          <w:rFonts w:ascii="Verdana" w:hAnsi="Verdana"/>
          <w:sz w:val="20"/>
        </w:rPr>
        <w:t>všechny oceněné</w:t>
      </w:r>
      <w:r>
        <w:rPr>
          <w:rFonts w:ascii="Verdana" w:hAnsi="Verdana"/>
          <w:sz w:val="20"/>
        </w:rPr>
        <w:t xml:space="preserve"> </w:t>
      </w:r>
    </w:p>
    <w:p w14:paraId="3AD97683" w14:textId="77777777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výroba </w:t>
      </w:r>
      <w:proofErr w:type="spellStart"/>
      <w:r>
        <w:rPr>
          <w:rFonts w:ascii="Verdana" w:hAnsi="Verdana"/>
          <w:sz w:val="20"/>
        </w:rPr>
        <w:t>fotopanelu</w:t>
      </w:r>
      <w:proofErr w:type="spellEnd"/>
      <w:r>
        <w:rPr>
          <w:rFonts w:ascii="Verdana" w:hAnsi="Verdana"/>
          <w:sz w:val="20"/>
        </w:rPr>
        <w:t xml:space="preserve"> </w:t>
      </w:r>
    </w:p>
    <w:p w14:paraId="43A45E73" w14:textId="77777777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on-line </w:t>
      </w:r>
      <w:proofErr w:type="spellStart"/>
      <w:r>
        <w:rPr>
          <w:rFonts w:ascii="Verdana" w:hAnsi="Verdana"/>
          <w:sz w:val="20"/>
        </w:rPr>
        <w:t>stream</w:t>
      </w:r>
      <w:proofErr w:type="spellEnd"/>
    </w:p>
    <w:p w14:paraId="13C839F9" w14:textId="77777777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dárek na odchodnou </w:t>
      </w:r>
    </w:p>
    <w:p w14:paraId="0364B0EB" w14:textId="1EE6B974" w:rsidR="00721842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 w:rsidRPr="00A623E5">
        <w:rPr>
          <w:rFonts w:ascii="Verdana" w:hAnsi="Verdana"/>
          <w:sz w:val="20"/>
        </w:rPr>
        <w:t>zajištění technické místnost</w:t>
      </w:r>
      <w:r w:rsidR="00DB27CD">
        <w:rPr>
          <w:rFonts w:ascii="Verdana" w:hAnsi="Verdana"/>
          <w:sz w:val="20"/>
        </w:rPr>
        <w:t>i pro ukládání věcí Objednatele</w:t>
      </w:r>
    </w:p>
    <w:p w14:paraId="48E3E855" w14:textId="77777777" w:rsidR="00721842" w:rsidRPr="00A623E5" w:rsidRDefault="00721842" w:rsidP="00721842">
      <w:pPr>
        <w:pStyle w:val="Odstavecseseznamem"/>
        <w:numPr>
          <w:ilvl w:val="0"/>
          <w:numId w:val="22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směrové tabule</w:t>
      </w:r>
    </w:p>
    <w:p w14:paraId="6A54F139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57B70A92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241D6E57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</w:t>
      </w:r>
      <w:r>
        <w:rPr>
          <w:rFonts w:ascii="Verdana" w:hAnsi="Verdana"/>
          <w:b/>
          <w:sz w:val="20"/>
        </w:rPr>
        <w:t>Seminářů</w:t>
      </w:r>
      <w:r>
        <w:rPr>
          <w:rFonts w:ascii="Verdana" w:hAnsi="Verdana"/>
          <w:sz w:val="20"/>
        </w:rPr>
        <w:t xml:space="preserve"> (100 osob)</w:t>
      </w:r>
    </w:p>
    <w:p w14:paraId="181EB748" w14:textId="52C69E72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realizace 4 x ročně (Praha, Brno, Ostrava, Olomouc) pro 100 osob</w:t>
      </w:r>
      <w:r w:rsidR="00B53407">
        <w:rPr>
          <w:rFonts w:ascii="Verdana" w:hAnsi="Verdana"/>
          <w:sz w:val="20"/>
        </w:rPr>
        <w:t>, cca 6 hod.</w:t>
      </w:r>
    </w:p>
    <w:p w14:paraId="6D69F70E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1537D33E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vhodných prostor (výběr musí být odsouhlasen předem Objednatelem)</w:t>
      </w:r>
    </w:p>
    <w:p w14:paraId="19AFAE71" w14:textId="77777777" w:rsidR="00721842" w:rsidRPr="00BE54D5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uspořádání sálu: školní uspořádání + předsednictvo 5 míst</w:t>
      </w:r>
    </w:p>
    <w:p w14:paraId="03C3F261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technické zajištění akce (projektor, plátno, notebook, ozvučení, technika, osvětlení, mikrofony)</w:t>
      </w:r>
    </w:p>
    <w:p w14:paraId="5E68DE3B" w14:textId="77777777" w:rsidR="00917CB1" w:rsidRDefault="00917CB1" w:rsidP="00917CB1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catering zpravidla v rozsahu: </w:t>
      </w:r>
    </w:p>
    <w:p w14:paraId="78225ED6" w14:textId="77777777" w:rsidR="00917CB1" w:rsidRDefault="00917CB1" w:rsidP="00917CB1">
      <w:pPr>
        <w:pStyle w:val="Odstavecseseznamem"/>
        <w:numPr>
          <w:ilvl w:val="0"/>
          <w:numId w:val="31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 xml:space="preserve">x </w:t>
      </w:r>
      <w:proofErr w:type="spellStart"/>
      <w:r w:rsidRPr="00917CB1">
        <w:rPr>
          <w:rFonts w:ascii="Verdana" w:hAnsi="Verdana"/>
          <w:sz w:val="20"/>
        </w:rPr>
        <w:t>coffee</w:t>
      </w:r>
      <w:proofErr w:type="spellEnd"/>
      <w:r w:rsidRPr="00917CB1">
        <w:rPr>
          <w:rFonts w:ascii="Verdana" w:hAnsi="Verdana"/>
          <w:sz w:val="20"/>
        </w:rPr>
        <w:t xml:space="preserve"> </w:t>
      </w:r>
      <w:proofErr w:type="spellStart"/>
      <w:r w:rsidRPr="00917CB1">
        <w:rPr>
          <w:rFonts w:ascii="Verdana" w:hAnsi="Verdana"/>
          <w:sz w:val="20"/>
        </w:rPr>
        <w:t>break</w:t>
      </w:r>
      <w:proofErr w:type="spellEnd"/>
      <w:r w:rsidRPr="00917CB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>x nealko nápoje</w:t>
      </w:r>
    </w:p>
    <w:p w14:paraId="599D3D0A" w14:textId="77777777" w:rsidR="00917CB1" w:rsidRDefault="00917CB1" w:rsidP="00917CB1">
      <w:pPr>
        <w:pStyle w:val="Odstavecseseznamem"/>
        <w:numPr>
          <w:ilvl w:val="0"/>
          <w:numId w:val="31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 xml:space="preserve">x </w:t>
      </w:r>
      <w:proofErr w:type="spellStart"/>
      <w:r w:rsidRPr="00917CB1">
        <w:rPr>
          <w:rFonts w:ascii="Verdana" w:hAnsi="Verdana"/>
          <w:sz w:val="20"/>
        </w:rPr>
        <w:t>coffee</w:t>
      </w:r>
      <w:proofErr w:type="spellEnd"/>
      <w:r w:rsidRPr="00917CB1">
        <w:rPr>
          <w:rFonts w:ascii="Verdana" w:hAnsi="Verdana"/>
          <w:sz w:val="20"/>
        </w:rPr>
        <w:t xml:space="preserve"> </w:t>
      </w:r>
      <w:proofErr w:type="spellStart"/>
      <w:r w:rsidRPr="00917CB1">
        <w:rPr>
          <w:rFonts w:ascii="Verdana" w:hAnsi="Verdana"/>
          <w:sz w:val="20"/>
        </w:rPr>
        <w:t>break</w:t>
      </w:r>
      <w:proofErr w:type="spellEnd"/>
      <w:r w:rsidRPr="00917CB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>x nealko nápoje</w:t>
      </w:r>
    </w:p>
    <w:p w14:paraId="27470431" w14:textId="1B151DA2" w:rsidR="00721842" w:rsidRPr="00AB177F" w:rsidRDefault="00721842" w:rsidP="00AB177F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oběd formou rautu (teplý a studený bufet)</w:t>
      </w:r>
      <w:r w:rsidR="00AB177F">
        <w:rPr>
          <w:rFonts w:ascii="Verdana" w:hAnsi="Verdana"/>
          <w:sz w:val="20"/>
        </w:rPr>
        <w:t>, nealko nápoje</w:t>
      </w:r>
      <w:r>
        <w:rPr>
          <w:rFonts w:ascii="Verdana" w:hAnsi="Verdana"/>
          <w:sz w:val="20"/>
        </w:rPr>
        <w:t xml:space="preserve"> v případě požadavku Objednatele</w:t>
      </w:r>
    </w:p>
    <w:p w14:paraId="6A78A437" w14:textId="141E9430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výzdoba (</w:t>
      </w:r>
      <w:r w:rsidR="001F2433" w:rsidRPr="001B2842">
        <w:rPr>
          <w:rFonts w:ascii="Verdana" w:hAnsi="Verdana"/>
          <w:sz w:val="20"/>
        </w:rPr>
        <w:t>květina na předsednický stůl</w:t>
      </w:r>
      <w:r w:rsidRPr="00A623E5">
        <w:rPr>
          <w:rFonts w:ascii="Verdana" w:hAnsi="Verdana"/>
          <w:sz w:val="20"/>
        </w:rPr>
        <w:t>)</w:t>
      </w:r>
    </w:p>
    <w:p w14:paraId="3140B8B5" w14:textId="77777777" w:rsidR="00721842" w:rsidRPr="00A623E5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895CD6">
        <w:rPr>
          <w:rFonts w:ascii="Verdana" w:hAnsi="Verdana"/>
          <w:sz w:val="20"/>
        </w:rPr>
        <w:t>otodokumentace z místa konání akce</w:t>
      </w:r>
      <w:r>
        <w:rPr>
          <w:rFonts w:ascii="Verdana" w:hAnsi="Verdana"/>
          <w:sz w:val="20"/>
        </w:rPr>
        <w:t xml:space="preserve"> - v případě požadavku Objednatele</w:t>
      </w:r>
    </w:p>
    <w:p w14:paraId="1AFAD2B8" w14:textId="77777777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směrové tabule</w:t>
      </w:r>
    </w:p>
    <w:p w14:paraId="2372A3F4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00088995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6292C69C" w14:textId="77777777" w:rsidR="00721842" w:rsidRPr="00A623E5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</w:t>
      </w:r>
      <w:r>
        <w:rPr>
          <w:rFonts w:ascii="Verdana" w:hAnsi="Verdana"/>
          <w:b/>
          <w:sz w:val="20"/>
        </w:rPr>
        <w:t>Seminářů</w:t>
      </w:r>
      <w:r w:rsidRPr="00D666EC">
        <w:rPr>
          <w:rFonts w:ascii="Verdana" w:hAnsi="Verdana"/>
          <w:color w:val="FF0000"/>
          <w:sz w:val="20"/>
        </w:rPr>
        <w:t xml:space="preserve"> </w:t>
      </w:r>
      <w:r w:rsidRPr="00A623E5">
        <w:rPr>
          <w:rFonts w:ascii="Verdana" w:hAnsi="Verdana"/>
          <w:sz w:val="20"/>
        </w:rPr>
        <w:t>(50 osob)</w:t>
      </w:r>
    </w:p>
    <w:p w14:paraId="33DA3254" w14:textId="781494BB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realizace 4 x ročně (Praha a krajská města) pro 50 osob</w:t>
      </w:r>
      <w:r w:rsidR="00B53407">
        <w:rPr>
          <w:rFonts w:ascii="Verdana" w:hAnsi="Verdana"/>
          <w:sz w:val="20"/>
        </w:rPr>
        <w:t>, cca 4 hod.</w:t>
      </w:r>
    </w:p>
    <w:p w14:paraId="54C997F5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54D76ADE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vhodných prostor (výběr musí být odsouhlasen předem Objednatelem)</w:t>
      </w:r>
    </w:p>
    <w:p w14:paraId="672BB0D2" w14:textId="1ADA46B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uspořádání sálu: školní uspořádání + předsednictvo 5 mís</w:t>
      </w:r>
      <w:r w:rsidR="00917CB1">
        <w:rPr>
          <w:rFonts w:ascii="Verdana" w:hAnsi="Verdana"/>
          <w:sz w:val="20"/>
        </w:rPr>
        <w:t>t</w:t>
      </w:r>
    </w:p>
    <w:p w14:paraId="122B50E4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technické zajištění akce (projektor, plátno, notebook, ozvučení, technika, osvětlení, mikrofony)</w:t>
      </w:r>
    </w:p>
    <w:p w14:paraId="42D7A5EF" w14:textId="77777777" w:rsidR="00917CB1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catering zpravidla v rozsahu: </w:t>
      </w:r>
    </w:p>
    <w:p w14:paraId="22CB042F" w14:textId="344DBF3A" w:rsidR="00721842" w:rsidRDefault="00917CB1" w:rsidP="00917CB1">
      <w:pPr>
        <w:pStyle w:val="Odstavecseseznamem"/>
        <w:numPr>
          <w:ilvl w:val="0"/>
          <w:numId w:val="31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721842" w:rsidRPr="00917CB1">
        <w:rPr>
          <w:rFonts w:ascii="Verdana" w:hAnsi="Verdana"/>
          <w:sz w:val="20"/>
        </w:rPr>
        <w:t xml:space="preserve">x </w:t>
      </w:r>
      <w:proofErr w:type="spellStart"/>
      <w:r w:rsidR="00721842" w:rsidRPr="00917CB1">
        <w:rPr>
          <w:rFonts w:ascii="Verdana" w:hAnsi="Verdana"/>
          <w:sz w:val="20"/>
        </w:rPr>
        <w:t>coffee</w:t>
      </w:r>
      <w:proofErr w:type="spellEnd"/>
      <w:r w:rsidR="00721842" w:rsidRPr="00917CB1">
        <w:rPr>
          <w:rFonts w:ascii="Verdana" w:hAnsi="Verdana"/>
          <w:sz w:val="20"/>
        </w:rPr>
        <w:t xml:space="preserve"> </w:t>
      </w:r>
      <w:proofErr w:type="spellStart"/>
      <w:r w:rsidR="00721842" w:rsidRPr="00917CB1">
        <w:rPr>
          <w:rFonts w:ascii="Verdana" w:hAnsi="Verdana"/>
          <w:sz w:val="20"/>
        </w:rPr>
        <w:t>break</w:t>
      </w:r>
      <w:proofErr w:type="spellEnd"/>
      <w:r w:rsidR="00721842" w:rsidRPr="00917CB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</w:t>
      </w:r>
      <w:r w:rsidR="00AB177F" w:rsidRPr="00917CB1">
        <w:rPr>
          <w:rFonts w:ascii="Verdana" w:hAnsi="Verdana"/>
          <w:sz w:val="20"/>
        </w:rPr>
        <w:t xml:space="preserve">x </w:t>
      </w:r>
      <w:r w:rsidR="00721842" w:rsidRPr="00917CB1">
        <w:rPr>
          <w:rFonts w:ascii="Verdana" w:hAnsi="Verdana"/>
          <w:sz w:val="20"/>
        </w:rPr>
        <w:t>nealko nápoje</w:t>
      </w:r>
    </w:p>
    <w:p w14:paraId="5AAC0D64" w14:textId="77777777" w:rsidR="00917CB1" w:rsidRDefault="00917CB1" w:rsidP="00917CB1">
      <w:pPr>
        <w:pStyle w:val="Odstavecseseznamem"/>
        <w:numPr>
          <w:ilvl w:val="0"/>
          <w:numId w:val="31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 xml:space="preserve">x </w:t>
      </w:r>
      <w:proofErr w:type="spellStart"/>
      <w:r w:rsidRPr="00917CB1">
        <w:rPr>
          <w:rFonts w:ascii="Verdana" w:hAnsi="Verdana"/>
          <w:sz w:val="20"/>
        </w:rPr>
        <w:t>coffee</w:t>
      </w:r>
      <w:proofErr w:type="spellEnd"/>
      <w:r w:rsidRPr="00917CB1">
        <w:rPr>
          <w:rFonts w:ascii="Verdana" w:hAnsi="Verdana"/>
          <w:sz w:val="20"/>
        </w:rPr>
        <w:t xml:space="preserve"> </w:t>
      </w:r>
      <w:proofErr w:type="spellStart"/>
      <w:r w:rsidRPr="00917CB1">
        <w:rPr>
          <w:rFonts w:ascii="Verdana" w:hAnsi="Verdana"/>
          <w:sz w:val="20"/>
        </w:rPr>
        <w:t>break</w:t>
      </w:r>
      <w:proofErr w:type="spellEnd"/>
      <w:r w:rsidRPr="00917CB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1</w:t>
      </w:r>
      <w:r w:rsidRPr="00917CB1">
        <w:rPr>
          <w:rFonts w:ascii="Verdana" w:hAnsi="Verdana"/>
          <w:sz w:val="20"/>
        </w:rPr>
        <w:t>x nealko nápoje</w:t>
      </w:r>
    </w:p>
    <w:p w14:paraId="616C523E" w14:textId="25ADEA04" w:rsidR="00721842" w:rsidRPr="00A623E5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oběd formou rautu (teplý a studený bufet</w:t>
      </w:r>
      <w:r w:rsidR="00AB177F">
        <w:rPr>
          <w:rFonts w:ascii="Verdana" w:hAnsi="Verdana"/>
          <w:sz w:val="20"/>
        </w:rPr>
        <w:t>, nealko nápoje</w:t>
      </w:r>
      <w:r w:rsidR="00917CB1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- v případě požadavku Objednatele</w:t>
      </w:r>
    </w:p>
    <w:p w14:paraId="139C0631" w14:textId="1BF75C0B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výzdoba (</w:t>
      </w:r>
      <w:r w:rsidR="001F2433" w:rsidRPr="001B2842">
        <w:rPr>
          <w:rFonts w:ascii="Verdana" w:hAnsi="Verdana"/>
          <w:sz w:val="20"/>
        </w:rPr>
        <w:t>květina na předsednický stůl</w:t>
      </w:r>
      <w:r>
        <w:rPr>
          <w:rFonts w:ascii="Verdana" w:hAnsi="Verdana"/>
          <w:sz w:val="20"/>
        </w:rPr>
        <w:t>)</w:t>
      </w:r>
    </w:p>
    <w:p w14:paraId="63A64E54" w14:textId="77777777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895CD6">
        <w:rPr>
          <w:rFonts w:ascii="Verdana" w:hAnsi="Verdana"/>
          <w:sz w:val="20"/>
        </w:rPr>
        <w:t>otodokumentace z místa konání akce</w:t>
      </w:r>
      <w:r>
        <w:rPr>
          <w:rFonts w:ascii="Verdana" w:hAnsi="Verdana"/>
          <w:sz w:val="20"/>
        </w:rPr>
        <w:t xml:space="preserve"> – v případě požadavku Objednatele</w:t>
      </w:r>
    </w:p>
    <w:p w14:paraId="7E17E61F" w14:textId="77777777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směrové tabule</w:t>
      </w:r>
    </w:p>
    <w:p w14:paraId="75E42BE5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4D74DB1D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1706C92B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7A604418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</w:t>
      </w:r>
      <w:r>
        <w:rPr>
          <w:rFonts w:ascii="Verdana" w:hAnsi="Verdana"/>
          <w:b/>
          <w:sz w:val="20"/>
        </w:rPr>
        <w:t>Konference (Výroční,…)</w:t>
      </w:r>
    </w:p>
    <w:p w14:paraId="5A2145E0" w14:textId="7B92DB7F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realizace 1 x ročně v Praze pro 150 osob</w:t>
      </w:r>
      <w:r w:rsidR="00B53407">
        <w:rPr>
          <w:rFonts w:ascii="Verdana" w:hAnsi="Verdana"/>
          <w:sz w:val="20"/>
        </w:rPr>
        <w:t>, cca 6 hod.</w:t>
      </w:r>
    </w:p>
    <w:p w14:paraId="498297A3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32002C52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vhodných prostor (výběr musí být předem odsouhlasen Objednatelem)</w:t>
      </w:r>
    </w:p>
    <w:p w14:paraId="4BB1130A" w14:textId="77777777" w:rsidR="00721842" w:rsidRPr="00BE54D5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uspořádání sálu: školní/divadelní uspořádání + předsednictvo 8 míst, řečnický pult</w:t>
      </w:r>
    </w:p>
    <w:p w14:paraId="63344AE3" w14:textId="35232714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technika: projektor, plátno, notebook, ozvučení, osvětlení, mikrofony</w:t>
      </w:r>
      <w:r w:rsidR="00917CB1">
        <w:rPr>
          <w:rFonts w:ascii="Verdana" w:hAnsi="Verdana"/>
          <w:sz w:val="20"/>
        </w:rPr>
        <w:t xml:space="preserve"> 3x</w:t>
      </w:r>
    </w:p>
    <w:p w14:paraId="6AEAA323" w14:textId="77777777" w:rsidR="00917CB1" w:rsidRDefault="00917CB1" w:rsidP="00917CB1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catering zpravidla v rozsahu: </w:t>
      </w:r>
    </w:p>
    <w:p w14:paraId="46817073" w14:textId="2E07F378" w:rsidR="00917CB1" w:rsidRDefault="00917CB1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1x </w:t>
      </w:r>
      <w:proofErr w:type="spellStart"/>
      <w:r>
        <w:rPr>
          <w:rFonts w:ascii="Verdana" w:hAnsi="Verdana"/>
          <w:sz w:val="20"/>
        </w:rPr>
        <w:t>coffee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break</w:t>
      </w:r>
      <w:proofErr w:type="spellEnd"/>
      <w:r>
        <w:rPr>
          <w:rFonts w:ascii="Verdana" w:hAnsi="Verdana"/>
          <w:sz w:val="20"/>
        </w:rPr>
        <w:t xml:space="preserve">, </w:t>
      </w:r>
      <w:r w:rsidR="001A722D">
        <w:rPr>
          <w:rFonts w:ascii="Verdana" w:hAnsi="Verdana"/>
          <w:sz w:val="20"/>
        </w:rPr>
        <w:t xml:space="preserve">1x </w:t>
      </w:r>
      <w:r>
        <w:rPr>
          <w:rFonts w:ascii="Verdana" w:hAnsi="Verdana"/>
          <w:sz w:val="20"/>
        </w:rPr>
        <w:t>nealko nápoje</w:t>
      </w:r>
    </w:p>
    <w:p w14:paraId="73ED4AF3" w14:textId="77777777" w:rsidR="00784025" w:rsidRPr="00AE0999" w:rsidRDefault="00784025" w:rsidP="00784025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AE0999">
        <w:rPr>
          <w:rFonts w:ascii="Verdana" w:hAnsi="Verdana"/>
          <w:sz w:val="20"/>
        </w:rPr>
        <w:t xml:space="preserve">1x </w:t>
      </w:r>
      <w:proofErr w:type="spellStart"/>
      <w:r w:rsidRPr="00AE0999">
        <w:rPr>
          <w:rFonts w:ascii="Verdana" w:hAnsi="Verdana"/>
          <w:sz w:val="20"/>
        </w:rPr>
        <w:t>coffee</w:t>
      </w:r>
      <w:proofErr w:type="spellEnd"/>
      <w:r w:rsidRPr="00AE0999">
        <w:rPr>
          <w:rFonts w:ascii="Verdana" w:hAnsi="Verdana"/>
          <w:sz w:val="20"/>
        </w:rPr>
        <w:t xml:space="preserve"> </w:t>
      </w:r>
      <w:proofErr w:type="spellStart"/>
      <w:r w:rsidRPr="00AE0999">
        <w:rPr>
          <w:rFonts w:ascii="Verdana" w:hAnsi="Verdana"/>
          <w:sz w:val="20"/>
        </w:rPr>
        <w:t>break</w:t>
      </w:r>
      <w:proofErr w:type="spellEnd"/>
      <w:r w:rsidRPr="00AE0999">
        <w:rPr>
          <w:rFonts w:ascii="Verdana" w:hAnsi="Verdana"/>
          <w:sz w:val="20"/>
        </w:rPr>
        <w:t>, 1x nealko nápoje</w:t>
      </w:r>
    </w:p>
    <w:p w14:paraId="78D0D885" w14:textId="71614775" w:rsidR="00B01C9E" w:rsidRDefault="00917CB1" w:rsidP="001310A6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B01C9E">
        <w:rPr>
          <w:rFonts w:ascii="Verdana" w:hAnsi="Verdana"/>
          <w:sz w:val="20"/>
        </w:rPr>
        <w:t xml:space="preserve">1x oběd formou rautu (teplý a studený bufet, </w:t>
      </w:r>
      <w:r w:rsidR="00B01C9E" w:rsidRPr="00B01C9E">
        <w:rPr>
          <w:rFonts w:ascii="Verdana" w:hAnsi="Verdana"/>
          <w:sz w:val="20"/>
        </w:rPr>
        <w:t>neomezený nápojový balíček - 2 hodiny</w:t>
      </w:r>
      <w:r w:rsidR="00784025">
        <w:rPr>
          <w:rFonts w:ascii="Verdana" w:hAnsi="Verdana"/>
          <w:sz w:val="20"/>
        </w:rPr>
        <w:t>)</w:t>
      </w:r>
    </w:p>
    <w:p w14:paraId="24F6FFAF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moderátora (výběr ze tří kandidátů provede Objednatel)</w:t>
      </w:r>
    </w:p>
    <w:p w14:paraId="0B519A67" w14:textId="77777777" w:rsidR="001F2433" w:rsidRDefault="001F2433" w:rsidP="001F2433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hostesek v jednotném společenském oděvu (dle požadavku Objednatele)</w:t>
      </w:r>
    </w:p>
    <w:p w14:paraId="60E290C6" w14:textId="3E98AC1E" w:rsidR="00721842" w:rsidRPr="001B2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1B2842">
        <w:rPr>
          <w:rFonts w:ascii="Verdana" w:hAnsi="Verdana"/>
          <w:sz w:val="20"/>
        </w:rPr>
        <w:t>výzdoba (</w:t>
      </w:r>
      <w:r w:rsidR="001F2433" w:rsidRPr="001B2842">
        <w:rPr>
          <w:rFonts w:ascii="Verdana" w:hAnsi="Verdana"/>
          <w:sz w:val="20"/>
        </w:rPr>
        <w:t>květina na předsednický stůl</w:t>
      </w:r>
      <w:r w:rsidRPr="001B2842">
        <w:rPr>
          <w:rFonts w:ascii="Verdana" w:hAnsi="Verdana"/>
          <w:sz w:val="20"/>
        </w:rPr>
        <w:t>)</w:t>
      </w:r>
    </w:p>
    <w:p w14:paraId="6ED8D504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úklid, obsluha šatny </w:t>
      </w:r>
    </w:p>
    <w:p w14:paraId="0F70F989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jiné organizační požadavky Objednavatele (např. prostor pro tiskovou konferenci, atd.)</w:t>
      </w:r>
    </w:p>
    <w:p w14:paraId="7C21B2A4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směrové tabule</w:t>
      </w:r>
    </w:p>
    <w:p w14:paraId="33CF2E6C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</w:t>
      </w:r>
      <w:r w:rsidRPr="00BC4C9A">
        <w:rPr>
          <w:rFonts w:ascii="Verdana" w:hAnsi="Verdana"/>
          <w:sz w:val="20"/>
        </w:rPr>
        <w:t>otodokumentace z místa konání akce</w:t>
      </w:r>
      <w:r>
        <w:rPr>
          <w:rFonts w:ascii="Verdana" w:hAnsi="Verdana"/>
          <w:sz w:val="20"/>
        </w:rPr>
        <w:t xml:space="preserve"> - v případě požadavku Objednatele</w:t>
      </w:r>
    </w:p>
    <w:p w14:paraId="2E34ADFE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3603AB10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45C64AB8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Zajištění </w:t>
      </w:r>
      <w:r w:rsidRPr="00D666EC">
        <w:rPr>
          <w:rFonts w:ascii="Verdana" w:hAnsi="Verdana"/>
          <w:b/>
          <w:sz w:val="20"/>
        </w:rPr>
        <w:t xml:space="preserve">Monitorovacího výboru </w:t>
      </w:r>
      <w:r>
        <w:rPr>
          <w:rFonts w:ascii="Verdana" w:hAnsi="Verdana"/>
          <w:b/>
          <w:sz w:val="20"/>
        </w:rPr>
        <w:t>–</w:t>
      </w:r>
      <w:r w:rsidRPr="00D666EC">
        <w:rPr>
          <w:rFonts w:ascii="Verdana" w:hAnsi="Verdana"/>
          <w:b/>
          <w:sz w:val="20"/>
        </w:rPr>
        <w:t xml:space="preserve"> Praha</w:t>
      </w:r>
      <w:r>
        <w:rPr>
          <w:rFonts w:ascii="Verdana" w:hAnsi="Verdana"/>
          <w:b/>
          <w:sz w:val="20"/>
        </w:rPr>
        <w:t xml:space="preserve"> (MV)</w:t>
      </w:r>
    </w:p>
    <w:p w14:paraId="632D60BD" w14:textId="020FC7B4" w:rsidR="00721842" w:rsidRPr="00D666EC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realizace 2x ročně pro 70</w:t>
      </w:r>
      <w:r w:rsidRPr="00D666EC">
        <w:rPr>
          <w:rFonts w:ascii="Verdana" w:hAnsi="Verdana"/>
          <w:sz w:val="20"/>
        </w:rPr>
        <w:t xml:space="preserve"> osob</w:t>
      </w:r>
      <w:r w:rsidR="00B53407">
        <w:rPr>
          <w:rFonts w:ascii="Verdana" w:hAnsi="Verdana"/>
          <w:sz w:val="20"/>
        </w:rPr>
        <w:t>, cca 6 hod.</w:t>
      </w:r>
    </w:p>
    <w:p w14:paraId="5EE52214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175936EE" w14:textId="1A79254C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prostory: konání pražského MV bude vždy v sídle Objednatele (</w:t>
      </w:r>
      <w:r w:rsidR="001F2433">
        <w:rPr>
          <w:rFonts w:ascii="Verdana" w:hAnsi="Verdana"/>
          <w:sz w:val="20"/>
        </w:rPr>
        <w:t>Na Františku 32, Praha 1</w:t>
      </w:r>
      <w:r>
        <w:rPr>
          <w:rFonts w:ascii="Verdana" w:hAnsi="Verdana"/>
          <w:sz w:val="20"/>
        </w:rPr>
        <w:t xml:space="preserve"> nebo </w:t>
      </w:r>
      <w:r w:rsidR="001F2433">
        <w:rPr>
          <w:rFonts w:ascii="Verdana" w:hAnsi="Verdana"/>
          <w:sz w:val="20"/>
        </w:rPr>
        <w:t>Politických vězňů 20, Praha 1</w:t>
      </w:r>
      <w:r>
        <w:rPr>
          <w:rFonts w:ascii="Verdana" w:hAnsi="Verdana"/>
          <w:sz w:val="20"/>
        </w:rPr>
        <w:t>)</w:t>
      </w:r>
    </w:p>
    <w:p w14:paraId="549CFDE2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technika: konferenční mikrofony do dvojice, pořízení zvukového záznamu + zajištění přepisu – pouze </w:t>
      </w:r>
      <w:proofErr w:type="spellStart"/>
      <w:r>
        <w:rPr>
          <w:rFonts w:ascii="Verdana" w:hAnsi="Verdana"/>
          <w:sz w:val="20"/>
        </w:rPr>
        <w:t>čj</w:t>
      </w:r>
      <w:proofErr w:type="spellEnd"/>
      <w:r>
        <w:rPr>
          <w:rFonts w:ascii="Verdana" w:hAnsi="Verdana"/>
          <w:sz w:val="20"/>
        </w:rPr>
        <w:t xml:space="preserve">, do </w:t>
      </w:r>
      <w:proofErr w:type="gramStart"/>
      <w:r>
        <w:rPr>
          <w:rFonts w:ascii="Verdana" w:hAnsi="Verdana"/>
          <w:sz w:val="20"/>
        </w:rPr>
        <w:t>5ti</w:t>
      </w:r>
      <w:proofErr w:type="gramEnd"/>
      <w:r>
        <w:rPr>
          <w:rFonts w:ascii="Verdana" w:hAnsi="Verdana"/>
          <w:sz w:val="20"/>
        </w:rPr>
        <w:t xml:space="preserve"> pracovních dnů, náhledová obrazovka pro předsednictvo, další potřebná technika)</w:t>
      </w:r>
    </w:p>
    <w:p w14:paraId="25C4B480" w14:textId="77777777" w:rsidR="00721842" w:rsidRPr="00603AC3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A623E5">
        <w:rPr>
          <w:rFonts w:ascii="Verdana" w:hAnsi="Verdana"/>
          <w:b/>
          <w:sz w:val="20"/>
          <w:u w:val="single"/>
        </w:rPr>
        <w:t>v případě požadavků na tlumočení:</w:t>
      </w:r>
      <w:r>
        <w:rPr>
          <w:rFonts w:ascii="Verdana" w:hAnsi="Verdana"/>
          <w:b/>
          <w:color w:val="FF0000"/>
          <w:sz w:val="20"/>
        </w:rPr>
        <w:t xml:space="preserve"> </w:t>
      </w:r>
      <w:r w:rsidRPr="00603AC3">
        <w:rPr>
          <w:rFonts w:ascii="Verdana" w:hAnsi="Verdana"/>
          <w:sz w:val="20"/>
        </w:rPr>
        <w:t xml:space="preserve">zajištění </w:t>
      </w:r>
      <w:r>
        <w:rPr>
          <w:rFonts w:ascii="Verdana" w:hAnsi="Verdana"/>
          <w:sz w:val="20"/>
        </w:rPr>
        <w:t xml:space="preserve">2 </w:t>
      </w:r>
      <w:r w:rsidRPr="00603AC3">
        <w:rPr>
          <w:rFonts w:ascii="Verdana" w:hAnsi="Verdana"/>
          <w:sz w:val="20"/>
        </w:rPr>
        <w:t xml:space="preserve">tlumočníků ČJ </w:t>
      </w:r>
      <w:r>
        <w:rPr>
          <w:rFonts w:ascii="Verdana" w:hAnsi="Verdana"/>
          <w:sz w:val="20"/>
        </w:rPr>
        <w:t>–</w:t>
      </w:r>
      <w:r w:rsidRPr="00603AC3">
        <w:rPr>
          <w:rFonts w:ascii="Verdana" w:hAnsi="Verdana"/>
          <w:sz w:val="20"/>
        </w:rPr>
        <w:t xml:space="preserve"> AJ</w:t>
      </w:r>
      <w:r>
        <w:rPr>
          <w:rFonts w:ascii="Verdana" w:hAnsi="Verdana"/>
          <w:sz w:val="20"/>
        </w:rPr>
        <w:t xml:space="preserve"> s </w:t>
      </w:r>
      <w:proofErr w:type="spellStart"/>
      <w:r>
        <w:rPr>
          <w:rFonts w:ascii="Verdana" w:hAnsi="Verdana"/>
          <w:sz w:val="20"/>
        </w:rPr>
        <w:t>euroangličtinou</w:t>
      </w:r>
      <w:proofErr w:type="spellEnd"/>
      <w:r>
        <w:rPr>
          <w:rFonts w:ascii="Verdana" w:hAnsi="Verdana"/>
          <w:sz w:val="20"/>
        </w:rPr>
        <w:t xml:space="preserve">, veškerá potřebná technika pro tlumočení, </w:t>
      </w:r>
      <w:proofErr w:type="spellStart"/>
      <w:r>
        <w:rPr>
          <w:rFonts w:ascii="Verdana" w:hAnsi="Verdana"/>
          <w:sz w:val="20"/>
        </w:rPr>
        <w:t>šeptákové</w:t>
      </w:r>
      <w:proofErr w:type="spellEnd"/>
      <w:r>
        <w:rPr>
          <w:rFonts w:ascii="Verdana" w:hAnsi="Verdana"/>
          <w:sz w:val="20"/>
        </w:rPr>
        <w:t xml:space="preserve"> soupravy</w:t>
      </w:r>
    </w:p>
    <w:p w14:paraId="74290B0C" w14:textId="34989F04" w:rsidR="00917CB1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catering</w:t>
      </w:r>
      <w:r w:rsidR="00917CB1">
        <w:rPr>
          <w:rFonts w:ascii="Verdana" w:hAnsi="Verdana"/>
          <w:sz w:val="20"/>
        </w:rPr>
        <w:t>:</w:t>
      </w:r>
    </w:p>
    <w:p w14:paraId="14D771E8" w14:textId="04A436B2" w:rsidR="00917CB1" w:rsidRDefault="00721842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proofErr w:type="spellStart"/>
      <w:r>
        <w:rPr>
          <w:rFonts w:ascii="Verdana" w:hAnsi="Verdana"/>
          <w:sz w:val="20"/>
        </w:rPr>
        <w:t>coffee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break</w:t>
      </w:r>
      <w:proofErr w:type="spellEnd"/>
    </w:p>
    <w:p w14:paraId="6BE5C459" w14:textId="799DB191" w:rsidR="00917CB1" w:rsidRDefault="001A722D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AB177F">
        <w:rPr>
          <w:rFonts w:ascii="Verdana" w:hAnsi="Verdana"/>
          <w:sz w:val="20"/>
        </w:rPr>
        <w:t>nealko nápoje</w:t>
      </w:r>
    </w:p>
    <w:p w14:paraId="6D8CCC7D" w14:textId="71499ED2" w:rsidR="00AB177F" w:rsidRDefault="00917CB1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1x</w:t>
      </w:r>
      <w:r w:rsidR="00721842">
        <w:rPr>
          <w:rFonts w:ascii="Verdana" w:hAnsi="Verdana"/>
          <w:sz w:val="20"/>
        </w:rPr>
        <w:t xml:space="preserve"> oběd formou rautu (teplý a studený bufet</w:t>
      </w:r>
      <w:r w:rsidR="00AB177F">
        <w:rPr>
          <w:rFonts w:ascii="Verdana" w:hAnsi="Verdana"/>
          <w:sz w:val="20"/>
        </w:rPr>
        <w:t>, nealko nápoje</w:t>
      </w:r>
      <w:r w:rsidR="00721842">
        <w:rPr>
          <w:rFonts w:ascii="Verdana" w:hAnsi="Verdana"/>
          <w:sz w:val="20"/>
        </w:rPr>
        <w:t>),</w:t>
      </w:r>
    </w:p>
    <w:p w14:paraId="47CC3D21" w14:textId="77777777" w:rsidR="008B2408" w:rsidRDefault="008B2408" w:rsidP="008B2408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1x nealko nápoje do sálu (2x 0,5 l)</w:t>
      </w:r>
    </w:p>
    <w:p w14:paraId="5EA1CC8F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výzdoba (květina na předsednický stůl)</w:t>
      </w:r>
    </w:p>
    <w:p w14:paraId="00316D3C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03383DC3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1FA626B4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44278678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Zajištění </w:t>
      </w:r>
      <w:r w:rsidRPr="00D666EC">
        <w:rPr>
          <w:rFonts w:ascii="Verdana" w:hAnsi="Verdana"/>
          <w:b/>
          <w:sz w:val="20"/>
        </w:rPr>
        <w:t xml:space="preserve">Monitorovacího výboru </w:t>
      </w:r>
      <w:r>
        <w:rPr>
          <w:rFonts w:ascii="Verdana" w:hAnsi="Verdana"/>
          <w:b/>
          <w:sz w:val="20"/>
        </w:rPr>
        <w:t>– výjezdní (MV)</w:t>
      </w:r>
    </w:p>
    <w:p w14:paraId="3B5E814C" w14:textId="5B93301B" w:rsidR="00721842" w:rsidRPr="00D666EC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b/>
          <w:sz w:val="20"/>
        </w:rPr>
      </w:pPr>
      <w:r w:rsidRPr="00D666EC">
        <w:rPr>
          <w:rFonts w:ascii="Verdana" w:hAnsi="Verdana"/>
          <w:sz w:val="20"/>
        </w:rPr>
        <w:t>realizace</w:t>
      </w:r>
      <w:r>
        <w:rPr>
          <w:rFonts w:ascii="Verdana" w:hAnsi="Verdana"/>
          <w:sz w:val="20"/>
        </w:rPr>
        <w:t xml:space="preserve"> 1x ročně pro 70</w:t>
      </w:r>
      <w:r w:rsidRPr="00D666EC">
        <w:rPr>
          <w:rFonts w:ascii="Verdana" w:hAnsi="Verdana"/>
          <w:sz w:val="20"/>
        </w:rPr>
        <w:t xml:space="preserve"> osob</w:t>
      </w:r>
      <w:r w:rsidR="00B53407">
        <w:rPr>
          <w:rFonts w:ascii="Verdana" w:hAnsi="Verdana"/>
          <w:sz w:val="20"/>
        </w:rPr>
        <w:t>, 2 denní</w:t>
      </w:r>
    </w:p>
    <w:p w14:paraId="33931EB8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2E0E5814" w14:textId="77777777" w:rsidR="00721842" w:rsidRPr="008F2CA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zajištění vhodných prostor ve vybraném kraji ČR (výběr musí být předem odsouhlasen Objednatelem) – </w:t>
      </w:r>
      <w:r w:rsidRPr="00A623E5">
        <w:rPr>
          <w:rFonts w:ascii="Verdana" w:hAnsi="Verdana"/>
          <w:sz w:val="20"/>
        </w:rPr>
        <w:t>ubytování v místě konání</w:t>
      </w:r>
    </w:p>
    <w:p w14:paraId="7755CBEE" w14:textId="77777777" w:rsidR="00721842" w:rsidRPr="008F2CA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8F2CA2">
        <w:rPr>
          <w:rFonts w:ascii="Verdana" w:hAnsi="Verdana"/>
          <w:sz w:val="20"/>
        </w:rPr>
        <w:t>zajištění dopravy na místo konání akce a druhý den zpět do Prahy</w:t>
      </w:r>
    </w:p>
    <w:p w14:paraId="317D7368" w14:textId="77777777" w:rsidR="00721842" w:rsidRPr="00603AC3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textAlignment w:val="auto"/>
        <w:rPr>
          <w:rFonts w:ascii="Verdana" w:hAnsi="Verdana"/>
          <w:sz w:val="18"/>
          <w:lang w:eastAsia="en-US"/>
        </w:rPr>
      </w:pPr>
      <w:r>
        <w:rPr>
          <w:rFonts w:ascii="Verdana" w:hAnsi="Verdana"/>
          <w:sz w:val="20"/>
        </w:rPr>
        <w:t>ubytování pro cca 70 účastníků – jednolůžkové pokoje</w:t>
      </w:r>
    </w:p>
    <w:p w14:paraId="34C11FB1" w14:textId="199240E5" w:rsidR="00721842" w:rsidRPr="00603AC3" w:rsidRDefault="00721842" w:rsidP="00721842">
      <w:pPr>
        <w:pStyle w:val="Odstavecseseznamem"/>
        <w:numPr>
          <w:ilvl w:val="0"/>
          <w:numId w:val="21"/>
        </w:numPr>
        <w:suppressAutoHyphens w:val="0"/>
        <w:overflowPunct/>
        <w:autoSpaceDE/>
        <w:textAlignment w:val="auto"/>
        <w:rPr>
          <w:rFonts w:ascii="Verdana" w:hAnsi="Verdana"/>
          <w:sz w:val="18"/>
          <w:lang w:eastAsia="en-US"/>
        </w:rPr>
      </w:pPr>
      <w:r>
        <w:rPr>
          <w:rFonts w:ascii="Verdana" w:hAnsi="Verdana"/>
          <w:sz w:val="20"/>
        </w:rPr>
        <w:t>konferenční místnost pro 70</w:t>
      </w:r>
      <w:r w:rsidRPr="00603AC3">
        <w:rPr>
          <w:rFonts w:ascii="Verdana" w:hAnsi="Verdana"/>
          <w:sz w:val="20"/>
        </w:rPr>
        <w:t xml:space="preserve"> osob - předsednictvo 8-10 míst, dále uspořádání do U – rozsazení pouze po jedné straně stolu</w:t>
      </w:r>
      <w:r w:rsidR="003A17A9">
        <w:rPr>
          <w:rFonts w:ascii="Verdana" w:hAnsi="Verdana"/>
          <w:sz w:val="20"/>
        </w:rPr>
        <w:t>,</w:t>
      </w:r>
      <w:r w:rsidRPr="00603AC3">
        <w:rPr>
          <w:rFonts w:ascii="Verdana" w:hAnsi="Verdana"/>
          <w:sz w:val="20"/>
        </w:rPr>
        <w:t xml:space="preserve"> </w:t>
      </w:r>
      <w:proofErr w:type="spellStart"/>
      <w:r w:rsidRPr="00603AC3">
        <w:rPr>
          <w:rFonts w:ascii="Verdana" w:hAnsi="Verdana"/>
          <w:sz w:val="20"/>
        </w:rPr>
        <w:t>skirting</w:t>
      </w:r>
      <w:proofErr w:type="spellEnd"/>
    </w:p>
    <w:p w14:paraId="6FE9AB01" w14:textId="77777777" w:rsidR="00721842" w:rsidRPr="00340F18" w:rsidRDefault="00721842" w:rsidP="00721842">
      <w:pPr>
        <w:pStyle w:val="Odstavecseseznamem"/>
        <w:numPr>
          <w:ilvl w:val="0"/>
          <w:numId w:val="21"/>
        </w:numPr>
        <w:suppressAutoHyphens w:val="0"/>
        <w:overflowPunct/>
        <w:autoSpaceDE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technika: projektor, plátno, náhledová obrazovka pro předsednictvo</w:t>
      </w:r>
      <w:r w:rsidRPr="00603AC3">
        <w:rPr>
          <w:rFonts w:ascii="Verdana" w:hAnsi="Verdana"/>
          <w:sz w:val="20"/>
        </w:rPr>
        <w:t xml:space="preserve">, notebook, </w:t>
      </w:r>
      <w:proofErr w:type="spellStart"/>
      <w:r w:rsidRPr="00603AC3">
        <w:rPr>
          <w:rFonts w:ascii="Verdana" w:hAnsi="Verdana"/>
          <w:sz w:val="20"/>
        </w:rPr>
        <w:t>prezentér</w:t>
      </w:r>
      <w:proofErr w:type="spellEnd"/>
      <w:r>
        <w:rPr>
          <w:rFonts w:ascii="Verdana" w:hAnsi="Verdana"/>
          <w:sz w:val="20"/>
        </w:rPr>
        <w:t xml:space="preserve">, ozvučení, </w:t>
      </w:r>
      <w:r w:rsidRPr="00603AC3">
        <w:rPr>
          <w:rFonts w:ascii="Verdana" w:hAnsi="Verdana"/>
          <w:sz w:val="20"/>
        </w:rPr>
        <w:t>konferenční mikrofon</w:t>
      </w:r>
      <w:r>
        <w:rPr>
          <w:rFonts w:ascii="Verdana" w:hAnsi="Verdana"/>
          <w:sz w:val="20"/>
        </w:rPr>
        <w:t>y do dvojice</w:t>
      </w:r>
    </w:p>
    <w:p w14:paraId="7252402B" w14:textId="77777777" w:rsidR="00721842" w:rsidRPr="00603AC3" w:rsidRDefault="00721842" w:rsidP="00721842">
      <w:pPr>
        <w:pStyle w:val="Odstavecseseznamem"/>
        <w:numPr>
          <w:ilvl w:val="0"/>
          <w:numId w:val="21"/>
        </w:numPr>
        <w:suppressAutoHyphens w:val="0"/>
        <w:overflowPunct/>
        <w:autoSpaceDE/>
        <w:textAlignment w:val="auto"/>
        <w:rPr>
          <w:rFonts w:ascii="Verdana" w:hAnsi="Verdana"/>
          <w:sz w:val="20"/>
        </w:rPr>
      </w:pPr>
      <w:r w:rsidRPr="00603AC3">
        <w:rPr>
          <w:rFonts w:ascii="Verdana" w:hAnsi="Verdana"/>
          <w:sz w:val="20"/>
        </w:rPr>
        <w:t>zajištění zvukové</w:t>
      </w:r>
      <w:r>
        <w:rPr>
          <w:rFonts w:ascii="Verdana" w:hAnsi="Verdana"/>
          <w:sz w:val="20"/>
        </w:rPr>
        <w:t>ho</w:t>
      </w:r>
      <w:r w:rsidRPr="00603AC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záznamu</w:t>
      </w:r>
      <w:r w:rsidRPr="00603AC3">
        <w:rPr>
          <w:rFonts w:ascii="Verdana" w:hAnsi="Verdana"/>
          <w:sz w:val="20"/>
        </w:rPr>
        <w:t xml:space="preserve"> + zajišt</w:t>
      </w:r>
      <w:r>
        <w:rPr>
          <w:rFonts w:ascii="Verdana" w:hAnsi="Verdana"/>
          <w:sz w:val="20"/>
        </w:rPr>
        <w:t xml:space="preserve">ění přepisu nahrávky (pouze </w:t>
      </w:r>
      <w:proofErr w:type="spellStart"/>
      <w:r>
        <w:rPr>
          <w:rFonts w:ascii="Verdana" w:hAnsi="Verdana"/>
          <w:sz w:val="20"/>
        </w:rPr>
        <w:t>čj</w:t>
      </w:r>
      <w:proofErr w:type="spellEnd"/>
      <w:r>
        <w:rPr>
          <w:rFonts w:ascii="Verdana" w:hAnsi="Verdana"/>
          <w:sz w:val="20"/>
        </w:rPr>
        <w:t xml:space="preserve"> – dodání 5 pracovních dní</w:t>
      </w:r>
      <w:r w:rsidRPr="00603AC3">
        <w:rPr>
          <w:rFonts w:ascii="Verdana" w:hAnsi="Verdana"/>
          <w:sz w:val="20"/>
        </w:rPr>
        <w:t xml:space="preserve"> po konferenci)</w:t>
      </w:r>
    </w:p>
    <w:p w14:paraId="5874A6BC" w14:textId="77777777" w:rsidR="00721842" w:rsidRPr="00603AC3" w:rsidRDefault="00721842" w:rsidP="00721842">
      <w:pPr>
        <w:numPr>
          <w:ilvl w:val="1"/>
          <w:numId w:val="21"/>
        </w:numPr>
        <w:suppressAutoHyphens w:val="0"/>
        <w:overflowPunct/>
        <w:autoSpaceDE/>
        <w:autoSpaceDN w:val="0"/>
        <w:ind w:left="1276" w:hanging="283"/>
        <w:jc w:val="both"/>
        <w:textAlignment w:val="auto"/>
        <w:rPr>
          <w:rFonts w:ascii="Verdana" w:hAnsi="Verdana"/>
          <w:sz w:val="20"/>
        </w:rPr>
      </w:pPr>
      <w:r w:rsidRPr="00EB0727">
        <w:rPr>
          <w:rFonts w:ascii="Verdana" w:hAnsi="Verdana"/>
          <w:b/>
          <w:sz w:val="20"/>
          <w:u w:val="single"/>
        </w:rPr>
        <w:t>v případě požadavků na tlumočení:</w:t>
      </w:r>
      <w:r>
        <w:rPr>
          <w:rFonts w:ascii="Verdana" w:hAnsi="Verdana"/>
          <w:b/>
          <w:color w:val="FF0000"/>
          <w:sz w:val="20"/>
        </w:rPr>
        <w:t xml:space="preserve"> </w:t>
      </w:r>
      <w:r w:rsidRPr="00603AC3">
        <w:rPr>
          <w:rFonts w:ascii="Verdana" w:hAnsi="Verdana"/>
          <w:sz w:val="20"/>
        </w:rPr>
        <w:t xml:space="preserve">zajištění </w:t>
      </w:r>
      <w:r>
        <w:rPr>
          <w:rFonts w:ascii="Verdana" w:hAnsi="Verdana"/>
          <w:sz w:val="20"/>
        </w:rPr>
        <w:t xml:space="preserve">2 </w:t>
      </w:r>
      <w:r w:rsidRPr="00603AC3">
        <w:rPr>
          <w:rFonts w:ascii="Verdana" w:hAnsi="Verdana"/>
          <w:sz w:val="20"/>
        </w:rPr>
        <w:t xml:space="preserve">tlumočníků ČJ </w:t>
      </w:r>
      <w:r>
        <w:rPr>
          <w:rFonts w:ascii="Verdana" w:hAnsi="Verdana"/>
          <w:sz w:val="20"/>
        </w:rPr>
        <w:t>–</w:t>
      </w:r>
      <w:r w:rsidRPr="00603AC3">
        <w:rPr>
          <w:rFonts w:ascii="Verdana" w:hAnsi="Verdana"/>
          <w:sz w:val="20"/>
        </w:rPr>
        <w:t xml:space="preserve"> AJ</w:t>
      </w:r>
      <w:r>
        <w:rPr>
          <w:rFonts w:ascii="Verdana" w:hAnsi="Verdana"/>
          <w:sz w:val="20"/>
        </w:rPr>
        <w:t xml:space="preserve"> s </w:t>
      </w:r>
      <w:proofErr w:type="spellStart"/>
      <w:r>
        <w:rPr>
          <w:rFonts w:ascii="Verdana" w:hAnsi="Verdana"/>
          <w:sz w:val="20"/>
        </w:rPr>
        <w:t>euroangličtinou</w:t>
      </w:r>
      <w:proofErr w:type="spellEnd"/>
      <w:r>
        <w:rPr>
          <w:rFonts w:ascii="Verdana" w:hAnsi="Verdana"/>
          <w:sz w:val="20"/>
        </w:rPr>
        <w:t xml:space="preserve">, veškerá potřebná technika pro tlumočení, </w:t>
      </w:r>
      <w:proofErr w:type="spellStart"/>
      <w:r>
        <w:rPr>
          <w:rFonts w:ascii="Verdana" w:hAnsi="Verdana"/>
          <w:sz w:val="20"/>
        </w:rPr>
        <w:t>šeptákové</w:t>
      </w:r>
      <w:proofErr w:type="spellEnd"/>
      <w:r>
        <w:rPr>
          <w:rFonts w:ascii="Verdana" w:hAnsi="Verdana"/>
          <w:sz w:val="20"/>
        </w:rPr>
        <w:t xml:space="preserve"> soupravy</w:t>
      </w:r>
    </w:p>
    <w:p w14:paraId="0E2D508B" w14:textId="77777777" w:rsidR="00721842" w:rsidRPr="00603AC3" w:rsidRDefault="00721842" w:rsidP="00721842">
      <w:pPr>
        <w:pStyle w:val="Odstavecseseznamem"/>
        <w:numPr>
          <w:ilvl w:val="0"/>
          <w:numId w:val="21"/>
        </w:numPr>
        <w:suppressAutoHyphens w:val="0"/>
        <w:overflowPunct/>
        <w:autoSpaceDE/>
        <w:textAlignment w:val="auto"/>
        <w:rPr>
          <w:rFonts w:ascii="Verdana" w:hAnsi="Verdana"/>
          <w:sz w:val="20"/>
        </w:rPr>
      </w:pPr>
      <w:r w:rsidRPr="00603AC3">
        <w:rPr>
          <w:rFonts w:ascii="Verdana" w:hAnsi="Verdana"/>
          <w:sz w:val="20"/>
        </w:rPr>
        <w:t>parkování pro cca 5 aut</w:t>
      </w:r>
    </w:p>
    <w:p w14:paraId="7B779A97" w14:textId="77777777" w:rsidR="00721842" w:rsidRPr="00603AC3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16"/>
        </w:rPr>
      </w:pPr>
      <w:r w:rsidRPr="00603AC3">
        <w:rPr>
          <w:rFonts w:ascii="Verdana" w:hAnsi="Verdana"/>
          <w:sz w:val="20"/>
        </w:rPr>
        <w:t xml:space="preserve">zajištění hudebního doprovodu k večernímu rautu či jiný vhodný program </w:t>
      </w:r>
    </w:p>
    <w:p w14:paraId="3672989A" w14:textId="77777777" w:rsidR="00721842" w:rsidRPr="00603AC3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 xml:space="preserve">catering </w:t>
      </w:r>
    </w:p>
    <w:p w14:paraId="65552EA0" w14:textId="2E7EB99D" w:rsidR="00721842" w:rsidRPr="00603AC3" w:rsidRDefault="00721842" w:rsidP="00B01C9E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lastRenderedPageBreak/>
        <w:t xml:space="preserve"> 1. den – 1x raut </w:t>
      </w:r>
      <w:r w:rsidR="00DA17DF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oběd</w:t>
      </w:r>
      <w:r w:rsidR="00DA17DF">
        <w:rPr>
          <w:rFonts w:ascii="Verdana" w:hAnsi="Verdana"/>
          <w:sz w:val="20"/>
        </w:rPr>
        <w:t xml:space="preserve"> (teplý a studený bufet</w:t>
      </w:r>
      <w:r w:rsidR="00AB177F">
        <w:rPr>
          <w:rFonts w:ascii="Verdana" w:hAnsi="Verdana"/>
          <w:sz w:val="20"/>
        </w:rPr>
        <w:t>, nealko nápoje</w:t>
      </w:r>
      <w:r w:rsidR="00917CB1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, 1x </w:t>
      </w:r>
      <w:proofErr w:type="spellStart"/>
      <w:r>
        <w:rPr>
          <w:rFonts w:ascii="Verdana" w:hAnsi="Verdana"/>
          <w:sz w:val="20"/>
        </w:rPr>
        <w:t>coffee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break</w:t>
      </w:r>
      <w:proofErr w:type="spellEnd"/>
      <w:r w:rsidR="00AB177F">
        <w:rPr>
          <w:rFonts w:ascii="Verdana" w:hAnsi="Verdana"/>
          <w:sz w:val="20"/>
        </w:rPr>
        <w:t>, nealko nápoje</w:t>
      </w:r>
      <w:r>
        <w:rPr>
          <w:rFonts w:ascii="Verdana" w:hAnsi="Verdana"/>
          <w:sz w:val="20"/>
        </w:rPr>
        <w:t xml:space="preserve">, 1x raut </w:t>
      </w:r>
      <w:r w:rsidR="00DA17DF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večeře</w:t>
      </w:r>
      <w:r w:rsidR="00DA17DF">
        <w:rPr>
          <w:rFonts w:ascii="Verdana" w:hAnsi="Verdana"/>
          <w:sz w:val="20"/>
        </w:rPr>
        <w:t xml:space="preserve"> (teplý a studený bufet</w:t>
      </w:r>
      <w:r w:rsidR="00AB177F">
        <w:rPr>
          <w:rFonts w:ascii="Verdana" w:hAnsi="Verdana"/>
          <w:sz w:val="20"/>
        </w:rPr>
        <w:t xml:space="preserve">, </w:t>
      </w:r>
      <w:r w:rsidR="00B01C9E" w:rsidRPr="00B01C9E">
        <w:rPr>
          <w:rFonts w:ascii="Verdana" w:hAnsi="Verdana"/>
          <w:sz w:val="20"/>
        </w:rPr>
        <w:t>neomezený nápojový balíček - 4 hodiny</w:t>
      </w:r>
      <w:r w:rsidR="00DA17DF">
        <w:rPr>
          <w:rFonts w:ascii="Verdana" w:hAnsi="Verdana"/>
          <w:sz w:val="20"/>
        </w:rPr>
        <w:t>)</w:t>
      </w:r>
    </w:p>
    <w:p w14:paraId="0FEA926F" w14:textId="74D08302" w:rsidR="00721842" w:rsidRPr="00A623E5" w:rsidRDefault="00721842" w:rsidP="00721842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ind w:left="2268"/>
        <w:jc w:val="both"/>
        <w:textAlignment w:val="auto"/>
        <w:rPr>
          <w:rFonts w:ascii="Verdana" w:hAnsi="Verdana"/>
          <w:sz w:val="16"/>
        </w:rPr>
      </w:pPr>
      <w:r w:rsidRPr="00A47A67">
        <w:rPr>
          <w:rFonts w:ascii="Verdana" w:hAnsi="Verdana"/>
          <w:sz w:val="20"/>
        </w:rPr>
        <w:t xml:space="preserve">2. den – 1x </w:t>
      </w:r>
      <w:proofErr w:type="spellStart"/>
      <w:r w:rsidRPr="00A47A67">
        <w:rPr>
          <w:rFonts w:ascii="Verdana" w:hAnsi="Verdana"/>
          <w:sz w:val="20"/>
        </w:rPr>
        <w:t>coffee</w:t>
      </w:r>
      <w:proofErr w:type="spellEnd"/>
      <w:r w:rsidRPr="00A47A67">
        <w:rPr>
          <w:rFonts w:ascii="Verdana" w:hAnsi="Verdana"/>
          <w:sz w:val="20"/>
        </w:rPr>
        <w:t xml:space="preserve"> </w:t>
      </w:r>
      <w:proofErr w:type="spellStart"/>
      <w:r w:rsidRPr="00A47A67">
        <w:rPr>
          <w:rFonts w:ascii="Verdana" w:hAnsi="Verdana"/>
          <w:sz w:val="20"/>
        </w:rPr>
        <w:t>break</w:t>
      </w:r>
      <w:proofErr w:type="spellEnd"/>
      <w:r w:rsidR="00AB177F">
        <w:rPr>
          <w:rFonts w:ascii="Verdana" w:hAnsi="Verdana"/>
          <w:sz w:val="20"/>
        </w:rPr>
        <w:t>, nealko nápoje</w:t>
      </w:r>
      <w:r w:rsidRPr="00A47A67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1x raut </w:t>
      </w:r>
      <w:r w:rsidR="00DA17DF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oběd</w:t>
      </w:r>
      <w:r w:rsidR="00DA17DF">
        <w:rPr>
          <w:rFonts w:ascii="Verdana" w:hAnsi="Verdana"/>
          <w:sz w:val="20"/>
        </w:rPr>
        <w:t xml:space="preserve"> (teplý a studený bufet</w:t>
      </w:r>
      <w:r w:rsidR="00AB177F">
        <w:rPr>
          <w:rFonts w:ascii="Verdana" w:hAnsi="Verdana"/>
          <w:sz w:val="20"/>
        </w:rPr>
        <w:t>, nealko nápoje</w:t>
      </w:r>
      <w:r w:rsidR="00917CB1">
        <w:rPr>
          <w:rFonts w:ascii="Verdana" w:hAnsi="Verdana"/>
          <w:sz w:val="20"/>
        </w:rPr>
        <w:t>)</w:t>
      </w:r>
    </w:p>
    <w:p w14:paraId="569979E3" w14:textId="7E3EE8DF" w:rsidR="008B2408" w:rsidRDefault="008B2408" w:rsidP="008B2408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1A722D">
        <w:rPr>
          <w:rFonts w:ascii="Verdana" w:hAnsi="Verdana"/>
          <w:sz w:val="20"/>
        </w:rPr>
        <w:t>x nealko nápoje do sálu – 1. den</w:t>
      </w:r>
      <w:r>
        <w:rPr>
          <w:rFonts w:ascii="Verdana" w:hAnsi="Verdana"/>
          <w:sz w:val="20"/>
        </w:rPr>
        <w:t xml:space="preserve"> (2x 0,5 l)</w:t>
      </w:r>
    </w:p>
    <w:p w14:paraId="723CE827" w14:textId="4E78AAAC" w:rsidR="008B2408" w:rsidRDefault="008B2408" w:rsidP="008B2408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1A722D">
        <w:rPr>
          <w:rFonts w:ascii="Verdana" w:hAnsi="Verdana"/>
          <w:sz w:val="20"/>
        </w:rPr>
        <w:t>x nealko nápoje do sálu – 2. den</w:t>
      </w:r>
      <w:r>
        <w:rPr>
          <w:rFonts w:ascii="Verdana" w:hAnsi="Verdana"/>
          <w:sz w:val="20"/>
        </w:rPr>
        <w:t xml:space="preserve"> (2x 0,5 l)</w:t>
      </w:r>
    </w:p>
    <w:p w14:paraId="4BB0631F" w14:textId="146556FC" w:rsidR="00721842" w:rsidRPr="001B2842" w:rsidRDefault="00DB27CD" w:rsidP="00721842">
      <w:pPr>
        <w:pStyle w:val="Odstavecseseznamem"/>
        <w:numPr>
          <w:ilvl w:val="0"/>
          <w:numId w:val="23"/>
        </w:numPr>
        <w:suppressAutoHyphens w:val="0"/>
        <w:overflowPunct/>
        <w:autoSpaceDE/>
        <w:autoSpaceDN w:val="0"/>
        <w:ind w:left="1134" w:hanging="141"/>
        <w:contextualSpacing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721842" w:rsidRPr="001B2842">
        <w:rPr>
          <w:rFonts w:ascii="Verdana" w:hAnsi="Verdana"/>
          <w:sz w:val="20"/>
        </w:rPr>
        <w:t>výzdoba (květina na předsednický stůl)</w:t>
      </w:r>
    </w:p>
    <w:p w14:paraId="48D77AF9" w14:textId="77777777" w:rsidR="00721842" w:rsidRPr="00805E3E" w:rsidRDefault="00721842" w:rsidP="00721842">
      <w:pPr>
        <w:pStyle w:val="Odstavecseseznamem"/>
        <w:suppressAutoHyphens w:val="0"/>
        <w:overflowPunct/>
        <w:autoSpaceDE/>
        <w:autoSpaceDN w:val="0"/>
        <w:ind w:left="1353"/>
        <w:jc w:val="both"/>
        <w:rPr>
          <w:rFonts w:ascii="Verdana" w:hAnsi="Verdana"/>
          <w:color w:val="FF0000"/>
          <w:sz w:val="16"/>
        </w:rPr>
      </w:pPr>
    </w:p>
    <w:p w14:paraId="0D956CB7" w14:textId="77777777" w:rsidR="00721842" w:rsidRPr="008F2CA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16"/>
        </w:rPr>
      </w:pPr>
    </w:p>
    <w:p w14:paraId="38785C2F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16"/>
        </w:rPr>
      </w:pPr>
    </w:p>
    <w:p w14:paraId="7C753749" w14:textId="77777777" w:rsidR="00721842" w:rsidRPr="00A47A67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sz w:val="16"/>
        </w:rPr>
      </w:pPr>
    </w:p>
    <w:p w14:paraId="37D6DEE9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49325FFE" w14:textId="77777777" w:rsidR="00721842" w:rsidRDefault="00721842" w:rsidP="00721842">
      <w:pPr>
        <w:pStyle w:val="Odstavecseseznamem"/>
        <w:suppressAutoHyphens w:val="0"/>
        <w:overflowPunct/>
        <w:autoSpaceDE/>
        <w:autoSpaceDN w:val="0"/>
        <w:jc w:val="both"/>
        <w:rPr>
          <w:rFonts w:ascii="Verdana" w:hAnsi="Verdana"/>
          <w:sz w:val="20"/>
        </w:rPr>
      </w:pPr>
    </w:p>
    <w:p w14:paraId="2C997AD3" w14:textId="77777777" w:rsidR="00721842" w:rsidRDefault="00721842" w:rsidP="00721842">
      <w:pPr>
        <w:suppressAutoHyphens w:val="0"/>
        <w:overflowPunct/>
        <w:autoSpaceDE/>
        <w:autoSpaceDN w:val="0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 xml:space="preserve">Zajištění </w:t>
      </w:r>
      <w:r w:rsidRPr="00A47A67">
        <w:rPr>
          <w:rFonts w:ascii="Verdana" w:hAnsi="Verdana"/>
          <w:b/>
          <w:sz w:val="20"/>
        </w:rPr>
        <w:t>Výročního semináře pro implementační strukturu</w:t>
      </w:r>
    </w:p>
    <w:p w14:paraId="1709CB8B" w14:textId="7BFD7750" w:rsidR="00721842" w:rsidRPr="00D666EC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contextualSpacing/>
        <w:jc w:val="both"/>
        <w:textAlignment w:val="auto"/>
        <w:rPr>
          <w:rFonts w:ascii="Verdana" w:hAnsi="Verdana"/>
          <w:b/>
          <w:sz w:val="20"/>
        </w:rPr>
      </w:pPr>
      <w:r w:rsidRPr="00D666EC">
        <w:rPr>
          <w:rFonts w:ascii="Verdana" w:hAnsi="Verdana"/>
          <w:sz w:val="20"/>
        </w:rPr>
        <w:t>realizace</w:t>
      </w:r>
      <w:r>
        <w:rPr>
          <w:rFonts w:ascii="Verdana" w:hAnsi="Verdana"/>
          <w:sz w:val="20"/>
        </w:rPr>
        <w:t xml:space="preserve"> 1</w:t>
      </w:r>
      <w:r w:rsidRPr="00D666EC">
        <w:rPr>
          <w:rFonts w:ascii="Verdana" w:hAnsi="Verdana"/>
          <w:sz w:val="20"/>
        </w:rPr>
        <w:t>x ročně</w:t>
      </w:r>
      <w:r>
        <w:rPr>
          <w:rFonts w:ascii="Verdana" w:hAnsi="Verdana"/>
          <w:sz w:val="20"/>
        </w:rPr>
        <w:t xml:space="preserve"> pro 300</w:t>
      </w:r>
      <w:r w:rsidRPr="00D666EC">
        <w:rPr>
          <w:rFonts w:ascii="Verdana" w:hAnsi="Verdana"/>
          <w:sz w:val="20"/>
        </w:rPr>
        <w:t xml:space="preserve"> osob</w:t>
      </w:r>
      <w:r w:rsidR="00B53407">
        <w:rPr>
          <w:rFonts w:ascii="Verdana" w:hAnsi="Verdana"/>
          <w:sz w:val="20"/>
        </w:rPr>
        <w:t>, cca 6 hod.</w:t>
      </w:r>
    </w:p>
    <w:p w14:paraId="6DD253A2" w14:textId="77777777" w:rsidR="00721842" w:rsidRDefault="00721842" w:rsidP="00721842">
      <w:pPr>
        <w:pStyle w:val="Odstavecseseznamem"/>
        <w:numPr>
          <w:ilvl w:val="0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požadované služby:</w:t>
      </w:r>
    </w:p>
    <w:p w14:paraId="38DF5A46" w14:textId="77777777" w:rsidR="00721842" w:rsidRDefault="00721842" w:rsidP="00721842">
      <w:pPr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zajištění vhodných prostor v Praze, v dostupnosti MHD (výběr musí být předem odsouhlasen Objednatelem)</w:t>
      </w:r>
    </w:p>
    <w:p w14:paraId="6B9702F9" w14:textId="77777777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 w:rsidRPr="00A47A67">
        <w:rPr>
          <w:rFonts w:ascii="Verdana" w:hAnsi="Verdana"/>
          <w:sz w:val="20"/>
        </w:rPr>
        <w:t xml:space="preserve">technika: projektor, </w:t>
      </w:r>
      <w:r>
        <w:rPr>
          <w:rFonts w:ascii="Verdana" w:hAnsi="Verdana"/>
          <w:sz w:val="20"/>
        </w:rPr>
        <w:t>plátno, (náhledové TV), notebook, mikrofony</w:t>
      </w:r>
    </w:p>
    <w:p w14:paraId="45647324" w14:textId="77777777" w:rsidR="00917CB1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catering: </w:t>
      </w:r>
    </w:p>
    <w:p w14:paraId="0A35AB7B" w14:textId="3F9CC9D3" w:rsidR="00917CB1" w:rsidRDefault="00917CB1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8D2C9E">
        <w:rPr>
          <w:rFonts w:ascii="Verdana" w:hAnsi="Verdana"/>
          <w:sz w:val="20"/>
        </w:rPr>
        <w:t>drobné občerstvení před zahájením</w:t>
      </w:r>
    </w:p>
    <w:p w14:paraId="232A8AFD" w14:textId="3DA75BAB" w:rsidR="00917CB1" w:rsidRDefault="001A722D" w:rsidP="00917CB1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1x </w:t>
      </w:r>
      <w:r w:rsidR="008D2C9E">
        <w:rPr>
          <w:rFonts w:ascii="Verdana" w:hAnsi="Verdana"/>
          <w:sz w:val="20"/>
        </w:rPr>
        <w:t>nealko nápoje</w:t>
      </w:r>
    </w:p>
    <w:p w14:paraId="1B59F89B" w14:textId="1EA44D5C" w:rsidR="00721842" w:rsidRPr="000D6AB1" w:rsidRDefault="00917CB1" w:rsidP="00B01C9E">
      <w:pPr>
        <w:pStyle w:val="Odstavecseseznamem"/>
        <w:numPr>
          <w:ilvl w:val="2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1x</w:t>
      </w:r>
      <w:r w:rsidR="008D2C9E">
        <w:rPr>
          <w:rFonts w:ascii="Verdana" w:hAnsi="Verdana"/>
          <w:sz w:val="20"/>
        </w:rPr>
        <w:t xml:space="preserve"> večeře </w:t>
      </w:r>
      <w:r w:rsidR="00721842">
        <w:rPr>
          <w:rFonts w:ascii="Verdana" w:hAnsi="Verdana"/>
          <w:sz w:val="20"/>
        </w:rPr>
        <w:t>formou rautu</w:t>
      </w:r>
      <w:r>
        <w:rPr>
          <w:rFonts w:ascii="Verdana" w:hAnsi="Verdana"/>
          <w:sz w:val="20"/>
        </w:rPr>
        <w:t>,</w:t>
      </w:r>
      <w:r w:rsidR="00721842" w:rsidRPr="00805E3E">
        <w:rPr>
          <w:rFonts w:ascii="Verdana" w:hAnsi="Verdana"/>
          <w:sz w:val="20"/>
        </w:rPr>
        <w:t xml:space="preserve"> </w:t>
      </w:r>
      <w:r w:rsidRPr="00805E3E">
        <w:rPr>
          <w:rFonts w:ascii="Verdana" w:hAnsi="Verdana"/>
          <w:sz w:val="20"/>
        </w:rPr>
        <w:t>min. 70</w:t>
      </w:r>
      <w:r>
        <w:rPr>
          <w:rFonts w:ascii="Verdana" w:hAnsi="Verdana"/>
          <w:sz w:val="20"/>
        </w:rPr>
        <w:t xml:space="preserve"> </w:t>
      </w:r>
      <w:r w:rsidRPr="00805E3E">
        <w:rPr>
          <w:rFonts w:ascii="Verdana" w:hAnsi="Verdana"/>
          <w:sz w:val="20"/>
        </w:rPr>
        <w:t xml:space="preserve">% osob musí být usazeno), dále možno bistro stolky, </w:t>
      </w:r>
      <w:r w:rsidR="00721842" w:rsidRPr="00805E3E">
        <w:rPr>
          <w:rFonts w:ascii="Verdana" w:hAnsi="Verdana"/>
          <w:sz w:val="20"/>
        </w:rPr>
        <w:t>(</w:t>
      </w:r>
      <w:r w:rsidR="00DA17DF">
        <w:rPr>
          <w:rFonts w:ascii="Verdana" w:hAnsi="Verdana"/>
          <w:sz w:val="20"/>
        </w:rPr>
        <w:t xml:space="preserve">teplý a studený </w:t>
      </w:r>
      <w:proofErr w:type="gramStart"/>
      <w:r w:rsidR="00DA17DF">
        <w:rPr>
          <w:rFonts w:ascii="Verdana" w:hAnsi="Verdana"/>
          <w:sz w:val="20"/>
        </w:rPr>
        <w:t xml:space="preserve">bufet, </w:t>
      </w:r>
      <w:r w:rsidR="00B01C9E" w:rsidRPr="00B01C9E">
        <w:t xml:space="preserve"> </w:t>
      </w:r>
      <w:r w:rsidR="00B01C9E" w:rsidRPr="00B01C9E">
        <w:rPr>
          <w:rFonts w:ascii="Verdana" w:hAnsi="Verdana"/>
          <w:sz w:val="20"/>
        </w:rPr>
        <w:t>neomezený</w:t>
      </w:r>
      <w:proofErr w:type="gramEnd"/>
      <w:r w:rsidR="00B01C9E" w:rsidRPr="00B01C9E">
        <w:rPr>
          <w:rFonts w:ascii="Verdana" w:hAnsi="Verdana"/>
          <w:sz w:val="20"/>
        </w:rPr>
        <w:t xml:space="preserve"> nápojový balíček - </w:t>
      </w:r>
      <w:r w:rsidR="00784025">
        <w:rPr>
          <w:rFonts w:ascii="Verdana" w:hAnsi="Verdana"/>
          <w:sz w:val="20"/>
        </w:rPr>
        <w:t>6</w:t>
      </w:r>
      <w:r w:rsidR="00B01C9E" w:rsidRPr="00B01C9E">
        <w:rPr>
          <w:rFonts w:ascii="Verdana" w:hAnsi="Verdana"/>
          <w:sz w:val="20"/>
        </w:rPr>
        <w:t xml:space="preserve"> hodin</w:t>
      </w:r>
      <w:r w:rsidR="00931AA4">
        <w:rPr>
          <w:rFonts w:ascii="Verdana" w:hAnsi="Verdana"/>
          <w:sz w:val="20"/>
        </w:rPr>
        <w:t>)</w:t>
      </w:r>
    </w:p>
    <w:p w14:paraId="65A30662" w14:textId="77777777" w:rsidR="00721842" w:rsidRPr="00805E3E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proofErr w:type="spellStart"/>
      <w:r w:rsidRPr="00805E3E">
        <w:rPr>
          <w:rFonts w:ascii="Verdana" w:hAnsi="Verdana"/>
          <w:sz w:val="20"/>
        </w:rPr>
        <w:t>fotokoutek</w:t>
      </w:r>
      <w:proofErr w:type="spellEnd"/>
    </w:p>
    <w:p w14:paraId="3A38C0A8" w14:textId="27F4121C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hudební doprovod</w:t>
      </w:r>
      <w:r w:rsidR="008D2C9E">
        <w:rPr>
          <w:rFonts w:ascii="Verdana" w:hAnsi="Verdana"/>
          <w:sz w:val="20"/>
        </w:rPr>
        <w:t xml:space="preserve"> (DJ)</w:t>
      </w:r>
    </w:p>
    <w:p w14:paraId="2E43CBD1" w14:textId="77777777" w:rsidR="00721842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šatna</w:t>
      </w:r>
    </w:p>
    <w:p w14:paraId="79EEE225" w14:textId="77777777" w:rsidR="00721842" w:rsidRPr="00A47A67" w:rsidRDefault="00721842" w:rsidP="00721842">
      <w:pPr>
        <w:pStyle w:val="Odstavecseseznamem"/>
        <w:numPr>
          <w:ilvl w:val="1"/>
          <w:numId w:val="15"/>
        </w:numPr>
        <w:suppressAutoHyphens w:val="0"/>
        <w:overflowPunct/>
        <w:autoSpaceDE/>
        <w:autoSpaceDN w:val="0"/>
        <w:jc w:val="both"/>
        <w:textAlignment w:val="auto"/>
        <w:rPr>
          <w:rFonts w:ascii="Verdana" w:hAnsi="Verdana"/>
          <w:sz w:val="20"/>
        </w:rPr>
      </w:pPr>
      <w:proofErr w:type="spellStart"/>
      <w:r>
        <w:rPr>
          <w:rFonts w:ascii="Verdana" w:hAnsi="Verdana"/>
          <w:sz w:val="20"/>
        </w:rPr>
        <w:t>security</w:t>
      </w:r>
      <w:proofErr w:type="spellEnd"/>
    </w:p>
    <w:p w14:paraId="5C66A1BF" w14:textId="77777777" w:rsidR="00A46CBA" w:rsidRDefault="00A46CBA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</w:p>
    <w:p w14:paraId="68580369" w14:textId="77777777" w:rsidR="00A46CBA" w:rsidRDefault="00A46CBA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</w:p>
    <w:p w14:paraId="1387C9FC" w14:textId="77777777" w:rsidR="00A46CBA" w:rsidRDefault="00A46CBA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</w:p>
    <w:p w14:paraId="5B5C7F2B" w14:textId="77777777" w:rsidR="00A46CBA" w:rsidRDefault="00A46CBA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</w:p>
    <w:p w14:paraId="06877E6C" w14:textId="77777777" w:rsidR="00A46CBA" w:rsidRDefault="00A46CBA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</w:p>
    <w:p w14:paraId="1709BAFF" w14:textId="77777777" w:rsidR="00AB48ED" w:rsidRPr="00AB48ED" w:rsidRDefault="00AB48ED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  <w:u w:val="single"/>
        </w:rPr>
      </w:pPr>
      <w:r w:rsidRPr="00AB48ED">
        <w:rPr>
          <w:rFonts w:ascii="Verdana" w:hAnsi="Verdana"/>
          <w:sz w:val="20"/>
          <w:u w:val="single"/>
        </w:rPr>
        <w:t xml:space="preserve">Specifikace požadavků na stravování (catering) </w:t>
      </w:r>
    </w:p>
    <w:p w14:paraId="6B57803B" w14:textId="77777777" w:rsidR="00AB48ED" w:rsidRPr="00AB48ED" w:rsidRDefault="00AB48ED" w:rsidP="00EC2D50">
      <w:pPr>
        <w:suppressAutoHyphens w:val="0"/>
        <w:overflowPunct/>
        <w:autoSpaceDE/>
        <w:jc w:val="both"/>
        <w:textAlignment w:val="auto"/>
        <w:rPr>
          <w:rFonts w:ascii="Verdana" w:hAnsi="Verdana"/>
          <w:sz w:val="20"/>
        </w:rPr>
      </w:pPr>
    </w:p>
    <w:p w14:paraId="6AB37FBC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Dopolední/odpolední </w:t>
      </w:r>
      <w:proofErr w:type="spellStart"/>
      <w:r w:rsidRPr="00C86863">
        <w:rPr>
          <w:rFonts w:ascii="Verdana" w:hAnsi="Verdana"/>
          <w:i/>
          <w:sz w:val="20"/>
        </w:rPr>
        <w:t>coffee</w:t>
      </w:r>
      <w:proofErr w:type="spellEnd"/>
      <w:r w:rsidRPr="00C86863">
        <w:rPr>
          <w:rFonts w:ascii="Verdana" w:hAnsi="Verdana"/>
          <w:i/>
          <w:sz w:val="20"/>
        </w:rPr>
        <w:t xml:space="preserve"> </w:t>
      </w:r>
      <w:proofErr w:type="spellStart"/>
      <w:r w:rsidRPr="00C86863">
        <w:rPr>
          <w:rFonts w:ascii="Verdana" w:hAnsi="Verdana"/>
          <w:i/>
          <w:sz w:val="20"/>
        </w:rPr>
        <w:t>break</w:t>
      </w:r>
      <w:proofErr w:type="spellEnd"/>
      <w:r w:rsidRPr="00C86863">
        <w:rPr>
          <w:rFonts w:ascii="Verdana" w:hAnsi="Verdana"/>
          <w:i/>
          <w:sz w:val="20"/>
        </w:rPr>
        <w:t xml:space="preserve">: </w:t>
      </w:r>
    </w:p>
    <w:p w14:paraId="03382D7C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Zadavatel požaduje, aby účastníci měli k dispozici (min. 300 g porce na osobu – v součtu položek uvedených níže):</w:t>
      </w:r>
    </w:p>
    <w:p w14:paraId="1D35ADE3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ovoce </w:t>
      </w:r>
    </w:p>
    <w:p w14:paraId="2F5CAE04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sladké pečivo </w:t>
      </w:r>
    </w:p>
    <w:p w14:paraId="118CA40D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slané pečivo - plněné nebo obložené, včetně vegetariánské varianty </w:t>
      </w:r>
    </w:p>
    <w:p w14:paraId="5B7E3CF8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14F5E36B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Studený bufet: </w:t>
      </w:r>
    </w:p>
    <w:p w14:paraId="382233DF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Zadavatel požaduje, aby účastníci měli k dispozici (min. 400 g porce na osobu – v součtu položek uvedených níže):</w:t>
      </w:r>
    </w:p>
    <w:p w14:paraId="562F319A" w14:textId="5F91CC51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saláty</w:t>
      </w:r>
    </w:p>
    <w:p w14:paraId="38EB77FD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paštiku </w:t>
      </w:r>
    </w:p>
    <w:p w14:paraId="3C66F5C2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obložené mísy</w:t>
      </w:r>
    </w:p>
    <w:p w14:paraId="54EEECF1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pečivo (min. 4 ks na osobu) </w:t>
      </w:r>
    </w:p>
    <w:p w14:paraId="6D04AEBE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sladké dezerty</w:t>
      </w:r>
    </w:p>
    <w:p w14:paraId="67B09D04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5E54322A" w14:textId="77777777" w:rsidR="00FF7A58" w:rsidRDefault="00FF7A58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5F155BFC" w14:textId="77777777" w:rsidR="00FF7A58" w:rsidRDefault="00FF7A58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7D84952A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lastRenderedPageBreak/>
        <w:t xml:space="preserve">Teplý bufet: </w:t>
      </w:r>
    </w:p>
    <w:p w14:paraId="775828D9" w14:textId="2735916D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Zadavatel požaduje, aby se teplý bufet sestával z</w:t>
      </w:r>
      <w:r w:rsidR="00613A64">
        <w:rPr>
          <w:rFonts w:ascii="Verdana" w:hAnsi="Verdana"/>
          <w:i/>
          <w:sz w:val="20"/>
        </w:rPr>
        <w:t xml:space="preserve"> (</w:t>
      </w:r>
      <w:r w:rsidR="00613A64" w:rsidRPr="00C86863">
        <w:rPr>
          <w:rFonts w:ascii="Verdana" w:hAnsi="Verdana"/>
          <w:i/>
          <w:sz w:val="20"/>
        </w:rPr>
        <w:t xml:space="preserve">min. 400 g </w:t>
      </w:r>
      <w:r w:rsidR="00613A64">
        <w:rPr>
          <w:rFonts w:ascii="Verdana" w:hAnsi="Verdana"/>
          <w:i/>
          <w:sz w:val="20"/>
        </w:rPr>
        <w:t xml:space="preserve">porce </w:t>
      </w:r>
      <w:r w:rsidR="00613A64" w:rsidRPr="00C86863">
        <w:rPr>
          <w:rFonts w:ascii="Verdana" w:hAnsi="Verdana"/>
          <w:i/>
          <w:sz w:val="20"/>
        </w:rPr>
        <w:t>na osobu</w:t>
      </w:r>
      <w:r w:rsidR="00613A64">
        <w:rPr>
          <w:rFonts w:ascii="Verdana" w:hAnsi="Verdana"/>
          <w:i/>
          <w:sz w:val="20"/>
        </w:rPr>
        <w:t xml:space="preserve"> v součtu položek uvedených níže):</w:t>
      </w:r>
    </w:p>
    <w:p w14:paraId="6B271BBE" w14:textId="53E1B2FF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předkrmu</w:t>
      </w:r>
    </w:p>
    <w:p w14:paraId="677F41CD" w14:textId="149CD2AE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polévky</w:t>
      </w:r>
    </w:p>
    <w:p w14:paraId="763A0F8B" w14:textId="606CA358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hlavního chodu (účastníci si budou moci vybrat ze dvou variant)</w:t>
      </w:r>
    </w:p>
    <w:p w14:paraId="5E644642" w14:textId="77777777" w:rsidR="00613A64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salátu</w:t>
      </w:r>
    </w:p>
    <w:p w14:paraId="625B6FFB" w14:textId="1D589ABC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 xml:space="preserve">dezertu </w:t>
      </w:r>
    </w:p>
    <w:p w14:paraId="68E3D69C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07AD0421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Nealko nápoje do sálu</w:t>
      </w:r>
    </w:p>
    <w:p w14:paraId="13841738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Po celou dobu jednání musí být k dispozici perlivá a neperlivá voda na stoly účastníků min. v rozsahu 1 litr/osoba/den.</w:t>
      </w:r>
    </w:p>
    <w:p w14:paraId="4D7B7FC8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15E1FD97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Nealko nápoje:</w:t>
      </w:r>
    </w:p>
    <w:p w14:paraId="19CA4CD8" w14:textId="30FB49D6" w:rsid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Zadavatel požaduje, aby účastníci měli po celou dobu konání akce k dispozici nealkoholické nápoje – káva, čaj, perlivá a neperlivá voda, džus – min. v rozsahu 1 litr/osoba v součtu uvedených položek po celou dobu konání akce</w:t>
      </w:r>
      <w:r w:rsidR="00B959D3">
        <w:rPr>
          <w:rFonts w:ascii="Verdana" w:hAnsi="Verdana"/>
          <w:i/>
          <w:sz w:val="20"/>
        </w:rPr>
        <w:t>.</w:t>
      </w:r>
    </w:p>
    <w:p w14:paraId="339D2C54" w14:textId="77777777" w:rsidR="000877FB" w:rsidRDefault="000877FB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2FBA5D38" w14:textId="0C88416A" w:rsidR="000877FB" w:rsidRDefault="000877FB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Neomezený nápojový balíček:</w:t>
      </w:r>
    </w:p>
    <w:p w14:paraId="1EAA3BF3" w14:textId="5A6A6EB9" w:rsidR="000877FB" w:rsidRPr="00C86863" w:rsidRDefault="000877FB" w:rsidP="000877FB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Zadavatel požaduje, aby neomezený nápojový balíček obsahoval alko nápoje - </w:t>
      </w:r>
      <w:r w:rsidR="00784025">
        <w:rPr>
          <w:rFonts w:ascii="Verdana" w:hAnsi="Verdana"/>
          <w:i/>
          <w:sz w:val="20"/>
        </w:rPr>
        <w:t>p</w:t>
      </w:r>
      <w:r w:rsidRPr="00C86863">
        <w:rPr>
          <w:rFonts w:ascii="Verdana" w:hAnsi="Verdana"/>
          <w:i/>
          <w:sz w:val="20"/>
        </w:rPr>
        <w:t xml:space="preserve">ivo, víno </w:t>
      </w:r>
      <w:r w:rsidR="00784025">
        <w:rPr>
          <w:rFonts w:ascii="Verdana" w:hAnsi="Verdana"/>
          <w:i/>
          <w:sz w:val="20"/>
        </w:rPr>
        <w:t>-</w:t>
      </w:r>
      <w:r>
        <w:rPr>
          <w:rFonts w:ascii="Verdana" w:hAnsi="Verdana"/>
          <w:i/>
          <w:sz w:val="20"/>
        </w:rPr>
        <w:t xml:space="preserve"> a nealko nápoje - </w:t>
      </w:r>
      <w:r w:rsidRPr="00C86863">
        <w:rPr>
          <w:rFonts w:ascii="Verdana" w:hAnsi="Verdana"/>
          <w:i/>
          <w:sz w:val="20"/>
        </w:rPr>
        <w:t>káva, čaj, perlivá a neperlivá voda, džus</w:t>
      </w:r>
      <w:r w:rsidR="00784025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 - </w:t>
      </w:r>
      <w:r w:rsidRPr="00C86863">
        <w:rPr>
          <w:rFonts w:ascii="Verdana" w:hAnsi="Verdana"/>
          <w:i/>
          <w:sz w:val="20"/>
        </w:rPr>
        <w:t>dle požadavku Objednavatele</w:t>
      </w:r>
      <w:r w:rsidR="00B959D3">
        <w:rPr>
          <w:rFonts w:ascii="Verdana" w:hAnsi="Verdana"/>
          <w:i/>
          <w:sz w:val="20"/>
        </w:rPr>
        <w:t>.</w:t>
      </w:r>
    </w:p>
    <w:p w14:paraId="1B970ADB" w14:textId="4DBCE96D" w:rsidR="000877FB" w:rsidRPr="00C86863" w:rsidRDefault="000877FB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00F2BCC9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13D4CE49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proofErr w:type="spellStart"/>
      <w:r w:rsidRPr="00C86863">
        <w:rPr>
          <w:rFonts w:ascii="Verdana" w:hAnsi="Verdana"/>
          <w:i/>
          <w:sz w:val="20"/>
        </w:rPr>
        <w:t>Welcome</w:t>
      </w:r>
      <w:proofErr w:type="spellEnd"/>
      <w:r w:rsidRPr="00C86863">
        <w:rPr>
          <w:rFonts w:ascii="Verdana" w:hAnsi="Verdana"/>
          <w:i/>
          <w:sz w:val="20"/>
        </w:rPr>
        <w:t xml:space="preserve"> drink</w:t>
      </w:r>
    </w:p>
    <w:p w14:paraId="65FA9292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Sekt (min. v rozsahu 0,15 l/osoba) – dle požadavku Objednavatele</w:t>
      </w:r>
    </w:p>
    <w:p w14:paraId="58D5D2E3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</w:p>
    <w:p w14:paraId="1E08453B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Drobné pohoštění před zahájením</w:t>
      </w:r>
    </w:p>
    <w:p w14:paraId="3E549817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r w:rsidRPr="00C86863">
        <w:rPr>
          <w:rFonts w:ascii="Verdana" w:hAnsi="Verdana"/>
          <w:i/>
          <w:sz w:val="20"/>
        </w:rPr>
        <w:t>Zadavatel požaduje, aby účastníci měli k dispozici:</w:t>
      </w:r>
    </w:p>
    <w:p w14:paraId="4E5B71E9" w14:textId="77777777" w:rsidR="00C86863" w:rsidRPr="00C86863" w:rsidRDefault="00C86863" w:rsidP="00C86863">
      <w:pPr>
        <w:suppressAutoHyphens w:val="0"/>
        <w:overflowPunct/>
        <w:autoSpaceDE/>
        <w:jc w:val="both"/>
        <w:textAlignment w:val="auto"/>
        <w:rPr>
          <w:rFonts w:ascii="Verdana" w:hAnsi="Verdana"/>
          <w:i/>
          <w:sz w:val="20"/>
        </w:rPr>
      </w:pPr>
      <w:proofErr w:type="spellStart"/>
      <w:r w:rsidRPr="00C86863">
        <w:rPr>
          <w:rFonts w:ascii="Verdana" w:hAnsi="Verdana"/>
          <w:i/>
          <w:sz w:val="20"/>
        </w:rPr>
        <w:t>Kanapky</w:t>
      </w:r>
      <w:proofErr w:type="spellEnd"/>
      <w:r w:rsidRPr="00C86863">
        <w:rPr>
          <w:rFonts w:ascii="Verdana" w:hAnsi="Verdana"/>
          <w:i/>
          <w:sz w:val="20"/>
        </w:rPr>
        <w:t xml:space="preserve"> (min. v rozsahu 2 ks/osoba)</w:t>
      </w:r>
    </w:p>
    <w:p w14:paraId="62195F14" w14:textId="45CDF892" w:rsidR="00AB48ED" w:rsidRPr="00721842" w:rsidRDefault="00C86863" w:rsidP="00AB48ED">
      <w:pPr>
        <w:suppressAutoHyphens w:val="0"/>
        <w:overflowPunct/>
        <w:autoSpaceDE/>
        <w:textAlignment w:val="auto"/>
        <w:rPr>
          <w:rFonts w:ascii="Verdana" w:hAnsi="Verdana"/>
          <w:sz w:val="16"/>
        </w:rPr>
      </w:pPr>
      <w:r w:rsidRPr="00C86863">
        <w:rPr>
          <w:rFonts w:ascii="Verdana" w:hAnsi="Verdana"/>
          <w:i/>
          <w:sz w:val="20"/>
        </w:rPr>
        <w:t>Minidezerty (min. v rozsahu 2 ks/osoba)</w:t>
      </w:r>
    </w:p>
    <w:p w14:paraId="02617DE7" w14:textId="77777777" w:rsidR="00CA20F7" w:rsidRPr="00FA5485" w:rsidRDefault="00CA20F7" w:rsidP="00AB48ED">
      <w:pPr>
        <w:suppressAutoHyphens w:val="0"/>
        <w:overflowPunct/>
        <w:autoSpaceDE/>
        <w:textAlignment w:val="auto"/>
        <w:rPr>
          <w:rFonts w:ascii="Verdana" w:hAnsi="Verdana"/>
          <w:sz w:val="20"/>
        </w:rPr>
      </w:pPr>
    </w:p>
    <w:p w14:paraId="7127AF27" w14:textId="77777777" w:rsidR="002D1B19" w:rsidRPr="00DC7C2F" w:rsidRDefault="002D1B19" w:rsidP="00FA5485">
      <w:pPr>
        <w:pStyle w:val="Odstavecseseznamem"/>
        <w:widowControl w:val="0"/>
        <w:tabs>
          <w:tab w:val="center" w:pos="2268"/>
          <w:tab w:val="center" w:pos="7088"/>
        </w:tabs>
        <w:suppressAutoHyphens w:val="0"/>
        <w:autoSpaceDN w:val="0"/>
        <w:adjustRightInd w:val="0"/>
        <w:jc w:val="both"/>
        <w:rPr>
          <w:rFonts w:ascii="Verdana" w:hAnsi="Verdana"/>
          <w:sz w:val="20"/>
        </w:rPr>
      </w:pPr>
    </w:p>
    <w:p w14:paraId="1A7759C4" w14:textId="77777777" w:rsidR="007C76B4" w:rsidRDefault="007C76B4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6FBB82A7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07902154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3F5B5348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2D96BABD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0A86A660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6AA96FD0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01336E96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2D2612D0" w14:textId="77777777" w:rsidR="009F2C01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p w14:paraId="28AC7062" w14:textId="0DA03BF7" w:rsidR="009F2C01" w:rsidRDefault="00E15311" w:rsidP="009F2C01">
      <w:pPr>
        <w:suppressAutoHyphens w:val="0"/>
        <w:overflowPunct/>
        <w:autoSpaceDE/>
        <w:autoSpaceDN w:val="0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 xml:space="preserve">Příloha č. </w:t>
      </w:r>
      <w:r w:rsidR="001A24CC">
        <w:rPr>
          <w:rFonts w:ascii="Verdana" w:hAnsi="Verdana"/>
          <w:b/>
          <w:sz w:val="20"/>
        </w:rPr>
        <w:t>2</w:t>
      </w:r>
      <w:r w:rsidR="009F2C01">
        <w:rPr>
          <w:rFonts w:ascii="Verdana" w:hAnsi="Verdana"/>
          <w:b/>
          <w:sz w:val="20"/>
        </w:rPr>
        <w:t xml:space="preserve"> </w:t>
      </w:r>
      <w:r w:rsidR="009F2C01">
        <w:rPr>
          <w:rFonts w:ascii="Verdana" w:hAnsi="Verdana" w:cs="Arial"/>
          <w:b/>
          <w:sz w:val="20"/>
        </w:rPr>
        <w:t xml:space="preserve">Rámcové </w:t>
      </w:r>
      <w:proofErr w:type="gramStart"/>
      <w:r w:rsidR="009F2C01">
        <w:rPr>
          <w:rFonts w:ascii="Verdana" w:hAnsi="Verdana" w:cs="Arial"/>
          <w:b/>
          <w:sz w:val="20"/>
        </w:rPr>
        <w:t>smlouvy</w:t>
      </w:r>
      <w:proofErr w:type="gramEnd"/>
      <w:r w:rsidR="009F2C01">
        <w:rPr>
          <w:rFonts w:ascii="Verdana" w:hAnsi="Verdana"/>
          <w:b/>
          <w:sz w:val="20"/>
        </w:rPr>
        <w:t>–</w:t>
      </w:r>
      <w:r w:rsidR="009F2C01">
        <w:rPr>
          <w:rFonts w:ascii="Verdana" w:hAnsi="Verdana" w:cs="Arial"/>
          <w:b/>
          <w:sz w:val="20"/>
        </w:rPr>
        <w:t xml:space="preserve"> </w:t>
      </w:r>
      <w:proofErr w:type="gramStart"/>
      <w:r w:rsidR="009F2C01">
        <w:rPr>
          <w:rFonts w:ascii="Verdana" w:hAnsi="Verdana" w:cs="Arial"/>
          <w:b/>
          <w:sz w:val="20"/>
        </w:rPr>
        <w:t>Nabídková</w:t>
      </w:r>
      <w:proofErr w:type="gramEnd"/>
      <w:r w:rsidR="009F2C01">
        <w:rPr>
          <w:rFonts w:ascii="Verdana" w:hAnsi="Verdana" w:cs="Arial"/>
          <w:b/>
          <w:sz w:val="20"/>
        </w:rPr>
        <w:t xml:space="preserve"> cena</w:t>
      </w:r>
    </w:p>
    <w:p w14:paraId="7A603521" w14:textId="77777777" w:rsidR="009F2C01" w:rsidRPr="00466EEB" w:rsidRDefault="009F2C01" w:rsidP="00281DCA">
      <w:pPr>
        <w:suppressAutoHyphens w:val="0"/>
        <w:overflowPunct/>
        <w:autoSpaceDE/>
        <w:textAlignment w:val="auto"/>
        <w:rPr>
          <w:rFonts w:ascii="Verdana" w:hAnsi="Verdana" w:cs="Arial"/>
          <w:b/>
          <w:sz w:val="20"/>
        </w:rPr>
      </w:pPr>
    </w:p>
    <w:sectPr w:rsidR="009F2C01" w:rsidRPr="00466EEB" w:rsidSect="00240F11">
      <w:pgSz w:w="11905" w:h="16837"/>
      <w:pgMar w:top="1417" w:right="1417" w:bottom="1417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3846E" w14:textId="77777777" w:rsidR="00EC14DF" w:rsidRDefault="00EC14DF">
      <w:r>
        <w:separator/>
      </w:r>
    </w:p>
  </w:endnote>
  <w:endnote w:type="continuationSeparator" w:id="0">
    <w:p w14:paraId="48C356F7" w14:textId="77777777" w:rsidR="00EC14DF" w:rsidRDefault="00EC14DF">
      <w:r>
        <w:continuationSeparator/>
      </w:r>
    </w:p>
  </w:endnote>
  <w:endnote w:type="continuationNotice" w:id="1">
    <w:p w14:paraId="64D0A2DF" w14:textId="77777777" w:rsidR="00EC14DF" w:rsidRDefault="00EC1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GRNRV+Calibr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85027"/>
      <w:docPartObj>
        <w:docPartGallery w:val="Page Numbers (Bottom of Page)"/>
        <w:docPartUnique/>
      </w:docPartObj>
    </w:sdtPr>
    <w:sdtEndPr/>
    <w:sdtContent>
      <w:p w14:paraId="7C5B4AB1" w14:textId="77777777" w:rsidR="00917CB1" w:rsidRDefault="00917C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5B" w:rsidRPr="00DC3A5B">
          <w:rPr>
            <w:noProof/>
            <w:lang w:val="cs-CZ"/>
          </w:rPr>
          <w:t>3</w:t>
        </w:r>
        <w:r>
          <w:fldChar w:fldCharType="end"/>
        </w:r>
      </w:p>
    </w:sdtContent>
  </w:sdt>
  <w:p w14:paraId="554D54CC" w14:textId="77777777" w:rsidR="00917CB1" w:rsidRPr="002B63A8" w:rsidRDefault="00917CB1" w:rsidP="002B63A8">
    <w:pPr>
      <w:pStyle w:val="Zpat"/>
      <w:jc w:val="right"/>
      <w:rPr>
        <w:rFonts w:ascii="Arial" w:hAnsi="Arial" w:cs="Arial"/>
        <w:i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0DEB" w14:textId="77777777" w:rsidR="00917CB1" w:rsidRDefault="00917CB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fldChar w:fldCharType="end"/>
    </w:r>
  </w:p>
  <w:p w14:paraId="4541A8CB" w14:textId="77777777" w:rsidR="00917CB1" w:rsidRPr="00AA65F2" w:rsidRDefault="00917CB1" w:rsidP="00AA6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4A9EF" w14:textId="77777777" w:rsidR="00EC14DF" w:rsidRDefault="00EC14DF">
      <w:r>
        <w:separator/>
      </w:r>
    </w:p>
  </w:footnote>
  <w:footnote w:type="continuationSeparator" w:id="0">
    <w:p w14:paraId="3C621370" w14:textId="77777777" w:rsidR="00EC14DF" w:rsidRDefault="00EC14DF">
      <w:r>
        <w:continuationSeparator/>
      </w:r>
    </w:p>
  </w:footnote>
  <w:footnote w:type="continuationNotice" w:id="1">
    <w:p w14:paraId="5826FB28" w14:textId="77777777" w:rsidR="00EC14DF" w:rsidRDefault="00EC14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D3E3" w14:textId="77777777" w:rsidR="00917CB1" w:rsidRDefault="00917CB1" w:rsidP="00EB36B4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09FEA43A" wp14:editId="08EEFF38">
          <wp:extent cx="2381250" cy="723265"/>
          <wp:effectExtent l="0" t="0" r="0" b="635"/>
          <wp:docPr id="9" name="Obrázek 9" descr="C:\Users\lesova\Desktop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esova\Desktop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tab/>
    </w:r>
    <w:r>
      <w:rPr>
        <w:noProof/>
        <w:lang w:val="cs-CZ" w:eastAsia="cs-CZ"/>
      </w:rPr>
      <w:tab/>
    </w:r>
    <w:r>
      <w:rPr>
        <w:noProof/>
        <w:lang w:val="cs-CZ" w:eastAsia="cs-CZ"/>
      </w:rPr>
      <w:drawing>
        <wp:inline distT="0" distB="0" distL="0" distR="0" wp14:anchorId="53C1B905" wp14:editId="49E3DF10">
          <wp:extent cx="1276066" cy="601170"/>
          <wp:effectExtent l="0" t="0" r="635" b="8890"/>
          <wp:docPr id="11" name="Obrázek 11" descr="C:\Users\lesova\Desktop\mp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lesova\Desktop\mpo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902" cy="600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1A261" w14:textId="77777777" w:rsidR="00917CB1" w:rsidRPr="00240F11" w:rsidRDefault="00917CB1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50D"/>
    <w:multiLevelType w:val="multilevel"/>
    <w:tmpl w:val="5C605D3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237E66"/>
    <w:multiLevelType w:val="multilevel"/>
    <w:tmpl w:val="C734ACD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E63469"/>
    <w:multiLevelType w:val="multilevel"/>
    <w:tmpl w:val="4790E5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4B4227E"/>
    <w:multiLevelType w:val="hybridMultilevel"/>
    <w:tmpl w:val="CC0C62D4"/>
    <w:lvl w:ilvl="0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C9860AD"/>
    <w:multiLevelType w:val="hybridMultilevel"/>
    <w:tmpl w:val="55564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660F"/>
    <w:multiLevelType w:val="multilevel"/>
    <w:tmpl w:val="FEC0A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ascii="Verdana" w:hAnsi="Verdana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0D896BEC"/>
    <w:multiLevelType w:val="multilevel"/>
    <w:tmpl w:val="82C2E07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FD1124"/>
    <w:multiLevelType w:val="hybridMultilevel"/>
    <w:tmpl w:val="76F62968"/>
    <w:lvl w:ilvl="0" w:tplc="C7B854F8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67AF"/>
    <w:multiLevelType w:val="hybridMultilevel"/>
    <w:tmpl w:val="EFBCA7A6"/>
    <w:lvl w:ilvl="0" w:tplc="F80A5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8DF"/>
    <w:multiLevelType w:val="multilevel"/>
    <w:tmpl w:val="C1D8EC0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AC76774"/>
    <w:multiLevelType w:val="multilevel"/>
    <w:tmpl w:val="32BE2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D841632"/>
    <w:multiLevelType w:val="hybridMultilevel"/>
    <w:tmpl w:val="CB24E2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409D1"/>
    <w:multiLevelType w:val="hybridMultilevel"/>
    <w:tmpl w:val="AD6A3850"/>
    <w:lvl w:ilvl="0" w:tplc="0405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 w15:restartNumberingAfterBreak="0">
    <w:nsid w:val="2E6805EA"/>
    <w:multiLevelType w:val="hybridMultilevel"/>
    <w:tmpl w:val="CD5A9D5A"/>
    <w:lvl w:ilvl="0" w:tplc="C6320B66">
      <w:start w:val="1"/>
      <w:numFmt w:val="decimal"/>
      <w:lvlText w:val="10.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C850745"/>
    <w:multiLevelType w:val="multilevel"/>
    <w:tmpl w:val="C3FA02D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BA57A5"/>
    <w:multiLevelType w:val="multilevel"/>
    <w:tmpl w:val="D980B1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337BD6"/>
    <w:multiLevelType w:val="multilevel"/>
    <w:tmpl w:val="0FF44D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6C6DAA"/>
    <w:multiLevelType w:val="hybridMultilevel"/>
    <w:tmpl w:val="DDF4632A"/>
    <w:lvl w:ilvl="0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9" w15:restartNumberingAfterBreak="0">
    <w:nsid w:val="4435720B"/>
    <w:multiLevelType w:val="multilevel"/>
    <w:tmpl w:val="D982110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="Times New Roman" w:hint="default"/>
      </w:rPr>
    </w:lvl>
  </w:abstractNum>
  <w:abstractNum w:abstractNumId="20" w15:restartNumberingAfterBreak="0">
    <w:nsid w:val="4AFA14FF"/>
    <w:multiLevelType w:val="hybridMultilevel"/>
    <w:tmpl w:val="AE1C0C14"/>
    <w:lvl w:ilvl="0" w:tplc="CD08665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DF068A"/>
    <w:multiLevelType w:val="multilevel"/>
    <w:tmpl w:val="9C0E4A0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4" w15:restartNumberingAfterBreak="0">
    <w:nsid w:val="5C52716C"/>
    <w:multiLevelType w:val="multilevel"/>
    <w:tmpl w:val="3C1A37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62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1E0170C"/>
    <w:multiLevelType w:val="hybridMultilevel"/>
    <w:tmpl w:val="1A6E6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2138A"/>
    <w:multiLevelType w:val="hybridMultilevel"/>
    <w:tmpl w:val="7C6805DE"/>
    <w:lvl w:ilvl="0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9A03D0E"/>
    <w:multiLevelType w:val="multilevel"/>
    <w:tmpl w:val="0AA0EC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6"/>
  </w:num>
  <w:num w:numId="5">
    <w:abstractNumId w:val="10"/>
  </w:num>
  <w:num w:numId="6">
    <w:abstractNumId w:val="24"/>
  </w:num>
  <w:num w:numId="7">
    <w:abstractNumId w:val="2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1"/>
  </w:num>
  <w:num w:numId="13">
    <w:abstractNumId w:val="15"/>
  </w:num>
  <w:num w:numId="14">
    <w:abstractNumId w:val="5"/>
  </w:num>
  <w:num w:numId="15">
    <w:abstractNumId w:val="20"/>
  </w:num>
  <w:num w:numId="16">
    <w:abstractNumId w:val="8"/>
  </w:num>
  <w:num w:numId="17">
    <w:abstractNumId w:val="19"/>
  </w:num>
  <w:num w:numId="18">
    <w:abstractNumId w:val="23"/>
  </w:num>
  <w:num w:numId="19">
    <w:abstractNumId w:val="23"/>
  </w:num>
  <w:num w:numId="20">
    <w:abstractNumId w:val="7"/>
  </w:num>
  <w:num w:numId="21">
    <w:abstractNumId w:val="26"/>
  </w:num>
  <w:num w:numId="22">
    <w:abstractNumId w:val="18"/>
  </w:num>
  <w:num w:numId="23">
    <w:abstractNumId w:val="3"/>
  </w:num>
  <w:num w:numId="24">
    <w:abstractNumId w:val="27"/>
  </w:num>
  <w:num w:numId="25">
    <w:abstractNumId w:val="1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5"/>
  </w:num>
  <w:num w:numId="29">
    <w:abstractNumId w:val="21"/>
  </w:num>
  <w:num w:numId="30">
    <w:abstractNumId w:val="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D5"/>
    <w:rsid w:val="00000A8D"/>
    <w:rsid w:val="00000AD9"/>
    <w:rsid w:val="000014B6"/>
    <w:rsid w:val="00001BAC"/>
    <w:rsid w:val="00004512"/>
    <w:rsid w:val="000053FD"/>
    <w:rsid w:val="0000567E"/>
    <w:rsid w:val="000056D8"/>
    <w:rsid w:val="00006464"/>
    <w:rsid w:val="0000747E"/>
    <w:rsid w:val="00010708"/>
    <w:rsid w:val="000109A4"/>
    <w:rsid w:val="00011111"/>
    <w:rsid w:val="0001177C"/>
    <w:rsid w:val="00012ECE"/>
    <w:rsid w:val="00014BC2"/>
    <w:rsid w:val="00015103"/>
    <w:rsid w:val="00015343"/>
    <w:rsid w:val="00016495"/>
    <w:rsid w:val="00016683"/>
    <w:rsid w:val="00020E30"/>
    <w:rsid w:val="00022D09"/>
    <w:rsid w:val="00023016"/>
    <w:rsid w:val="000238A7"/>
    <w:rsid w:val="00024B18"/>
    <w:rsid w:val="00024F8B"/>
    <w:rsid w:val="00024F98"/>
    <w:rsid w:val="00025FCC"/>
    <w:rsid w:val="000270BF"/>
    <w:rsid w:val="000271BB"/>
    <w:rsid w:val="00031566"/>
    <w:rsid w:val="00032BCB"/>
    <w:rsid w:val="00033369"/>
    <w:rsid w:val="000368C9"/>
    <w:rsid w:val="00044B76"/>
    <w:rsid w:val="00044D92"/>
    <w:rsid w:val="00046426"/>
    <w:rsid w:val="0004799A"/>
    <w:rsid w:val="00051FF1"/>
    <w:rsid w:val="00052265"/>
    <w:rsid w:val="000529BC"/>
    <w:rsid w:val="00052F0F"/>
    <w:rsid w:val="000530AC"/>
    <w:rsid w:val="00053397"/>
    <w:rsid w:val="000547BD"/>
    <w:rsid w:val="00055F28"/>
    <w:rsid w:val="00060D00"/>
    <w:rsid w:val="00061186"/>
    <w:rsid w:val="000622E2"/>
    <w:rsid w:val="0006383F"/>
    <w:rsid w:val="00067DC8"/>
    <w:rsid w:val="00073777"/>
    <w:rsid w:val="00074AEE"/>
    <w:rsid w:val="00076463"/>
    <w:rsid w:val="00076537"/>
    <w:rsid w:val="00076B62"/>
    <w:rsid w:val="00080352"/>
    <w:rsid w:val="00081677"/>
    <w:rsid w:val="00082FDC"/>
    <w:rsid w:val="00083346"/>
    <w:rsid w:val="00083B72"/>
    <w:rsid w:val="00084AA8"/>
    <w:rsid w:val="00085F74"/>
    <w:rsid w:val="00086650"/>
    <w:rsid w:val="000877FB"/>
    <w:rsid w:val="00087EB6"/>
    <w:rsid w:val="00091C4D"/>
    <w:rsid w:val="000927BB"/>
    <w:rsid w:val="0009495E"/>
    <w:rsid w:val="00095705"/>
    <w:rsid w:val="000A0117"/>
    <w:rsid w:val="000A11AA"/>
    <w:rsid w:val="000A2BD3"/>
    <w:rsid w:val="000A6A81"/>
    <w:rsid w:val="000B0331"/>
    <w:rsid w:val="000B12D5"/>
    <w:rsid w:val="000B1FCD"/>
    <w:rsid w:val="000B33CC"/>
    <w:rsid w:val="000B37E0"/>
    <w:rsid w:val="000B484B"/>
    <w:rsid w:val="000B7509"/>
    <w:rsid w:val="000C0096"/>
    <w:rsid w:val="000C09D6"/>
    <w:rsid w:val="000C19F6"/>
    <w:rsid w:val="000C31DE"/>
    <w:rsid w:val="000C36A7"/>
    <w:rsid w:val="000C5584"/>
    <w:rsid w:val="000C596B"/>
    <w:rsid w:val="000C7B81"/>
    <w:rsid w:val="000D51D9"/>
    <w:rsid w:val="000D5B5C"/>
    <w:rsid w:val="000D6E51"/>
    <w:rsid w:val="000D711C"/>
    <w:rsid w:val="000D73F9"/>
    <w:rsid w:val="000E1F22"/>
    <w:rsid w:val="000E2FEB"/>
    <w:rsid w:val="000E3B53"/>
    <w:rsid w:val="000E3D0D"/>
    <w:rsid w:val="000E6639"/>
    <w:rsid w:val="000E709C"/>
    <w:rsid w:val="000E7AF3"/>
    <w:rsid w:val="000F0CCD"/>
    <w:rsid w:val="000F292C"/>
    <w:rsid w:val="000F2FC7"/>
    <w:rsid w:val="000F46AC"/>
    <w:rsid w:val="001011C2"/>
    <w:rsid w:val="001014DC"/>
    <w:rsid w:val="00102BA2"/>
    <w:rsid w:val="001044DA"/>
    <w:rsid w:val="00104AE4"/>
    <w:rsid w:val="00104DA5"/>
    <w:rsid w:val="001051CB"/>
    <w:rsid w:val="00106AEA"/>
    <w:rsid w:val="00106D67"/>
    <w:rsid w:val="001075C2"/>
    <w:rsid w:val="001102AF"/>
    <w:rsid w:val="0011171E"/>
    <w:rsid w:val="00115A64"/>
    <w:rsid w:val="00116709"/>
    <w:rsid w:val="00120265"/>
    <w:rsid w:val="001211EC"/>
    <w:rsid w:val="001221DE"/>
    <w:rsid w:val="00123E22"/>
    <w:rsid w:val="00124856"/>
    <w:rsid w:val="00126FFB"/>
    <w:rsid w:val="00130CCF"/>
    <w:rsid w:val="00133174"/>
    <w:rsid w:val="001340F1"/>
    <w:rsid w:val="00135CDC"/>
    <w:rsid w:val="00136D74"/>
    <w:rsid w:val="00137826"/>
    <w:rsid w:val="00141E8B"/>
    <w:rsid w:val="00142B70"/>
    <w:rsid w:val="0014311F"/>
    <w:rsid w:val="001431DC"/>
    <w:rsid w:val="001472E7"/>
    <w:rsid w:val="001475C4"/>
    <w:rsid w:val="001501B5"/>
    <w:rsid w:val="00150225"/>
    <w:rsid w:val="00151670"/>
    <w:rsid w:val="00151777"/>
    <w:rsid w:val="00151D6E"/>
    <w:rsid w:val="00153CD5"/>
    <w:rsid w:val="00154B1E"/>
    <w:rsid w:val="00155153"/>
    <w:rsid w:val="00155B99"/>
    <w:rsid w:val="00157173"/>
    <w:rsid w:val="001602C6"/>
    <w:rsid w:val="0016032E"/>
    <w:rsid w:val="00160E50"/>
    <w:rsid w:val="0016156E"/>
    <w:rsid w:val="00161A78"/>
    <w:rsid w:val="00162696"/>
    <w:rsid w:val="00162A6F"/>
    <w:rsid w:val="0016330D"/>
    <w:rsid w:val="00164C51"/>
    <w:rsid w:val="00166075"/>
    <w:rsid w:val="0016740F"/>
    <w:rsid w:val="00167C3B"/>
    <w:rsid w:val="001700EB"/>
    <w:rsid w:val="001713EA"/>
    <w:rsid w:val="00171EB9"/>
    <w:rsid w:val="0017279B"/>
    <w:rsid w:val="00172A32"/>
    <w:rsid w:val="00173BD8"/>
    <w:rsid w:val="00173DBF"/>
    <w:rsid w:val="00174199"/>
    <w:rsid w:val="0017556C"/>
    <w:rsid w:val="00175BDC"/>
    <w:rsid w:val="00175FEC"/>
    <w:rsid w:val="00176D0C"/>
    <w:rsid w:val="00177169"/>
    <w:rsid w:val="00177EE9"/>
    <w:rsid w:val="00181453"/>
    <w:rsid w:val="00181BB1"/>
    <w:rsid w:val="00182F12"/>
    <w:rsid w:val="00184BAA"/>
    <w:rsid w:val="00184DDE"/>
    <w:rsid w:val="00185828"/>
    <w:rsid w:val="00185C5D"/>
    <w:rsid w:val="00190467"/>
    <w:rsid w:val="00192424"/>
    <w:rsid w:val="00193691"/>
    <w:rsid w:val="00194899"/>
    <w:rsid w:val="00194A02"/>
    <w:rsid w:val="00194E57"/>
    <w:rsid w:val="00195AA8"/>
    <w:rsid w:val="001A0559"/>
    <w:rsid w:val="001A0904"/>
    <w:rsid w:val="001A0F17"/>
    <w:rsid w:val="001A1DD1"/>
    <w:rsid w:val="001A2012"/>
    <w:rsid w:val="001A21ED"/>
    <w:rsid w:val="001A24CC"/>
    <w:rsid w:val="001A3ACD"/>
    <w:rsid w:val="001A4346"/>
    <w:rsid w:val="001A4A55"/>
    <w:rsid w:val="001A4D2C"/>
    <w:rsid w:val="001A619E"/>
    <w:rsid w:val="001A7070"/>
    <w:rsid w:val="001A722D"/>
    <w:rsid w:val="001B118C"/>
    <w:rsid w:val="001B1568"/>
    <w:rsid w:val="001B3620"/>
    <w:rsid w:val="001B41DE"/>
    <w:rsid w:val="001B69D3"/>
    <w:rsid w:val="001B7FAD"/>
    <w:rsid w:val="001C385B"/>
    <w:rsid w:val="001C4BD0"/>
    <w:rsid w:val="001C6174"/>
    <w:rsid w:val="001D2C19"/>
    <w:rsid w:val="001D3525"/>
    <w:rsid w:val="001D352D"/>
    <w:rsid w:val="001D35AC"/>
    <w:rsid w:val="001D378B"/>
    <w:rsid w:val="001E0B54"/>
    <w:rsid w:val="001E12C3"/>
    <w:rsid w:val="001E177E"/>
    <w:rsid w:val="001E3C09"/>
    <w:rsid w:val="001E4A85"/>
    <w:rsid w:val="001E4C7D"/>
    <w:rsid w:val="001E4C80"/>
    <w:rsid w:val="001E5177"/>
    <w:rsid w:val="001E5C4D"/>
    <w:rsid w:val="001F1136"/>
    <w:rsid w:val="001F2318"/>
    <w:rsid w:val="001F2433"/>
    <w:rsid w:val="001F28D6"/>
    <w:rsid w:val="001F3016"/>
    <w:rsid w:val="001F4CA9"/>
    <w:rsid w:val="001F67EB"/>
    <w:rsid w:val="00202F21"/>
    <w:rsid w:val="00203627"/>
    <w:rsid w:val="0020381C"/>
    <w:rsid w:val="00204446"/>
    <w:rsid w:val="0020652A"/>
    <w:rsid w:val="00207383"/>
    <w:rsid w:val="0021050D"/>
    <w:rsid w:val="00211C7E"/>
    <w:rsid w:val="00211F6F"/>
    <w:rsid w:val="00212026"/>
    <w:rsid w:val="002151E2"/>
    <w:rsid w:val="00215200"/>
    <w:rsid w:val="00215949"/>
    <w:rsid w:val="00216D80"/>
    <w:rsid w:val="0021716A"/>
    <w:rsid w:val="00221408"/>
    <w:rsid w:val="0022343B"/>
    <w:rsid w:val="00223AF1"/>
    <w:rsid w:val="00225AE1"/>
    <w:rsid w:val="002260D5"/>
    <w:rsid w:val="00226193"/>
    <w:rsid w:val="002269EF"/>
    <w:rsid w:val="00226FD9"/>
    <w:rsid w:val="002303BA"/>
    <w:rsid w:val="00230BC4"/>
    <w:rsid w:val="002317A8"/>
    <w:rsid w:val="00233C1E"/>
    <w:rsid w:val="00234DF5"/>
    <w:rsid w:val="002359AB"/>
    <w:rsid w:val="00235FD4"/>
    <w:rsid w:val="002368BD"/>
    <w:rsid w:val="00240F11"/>
    <w:rsid w:val="002412CE"/>
    <w:rsid w:val="0024232A"/>
    <w:rsid w:val="002431F0"/>
    <w:rsid w:val="00245DEB"/>
    <w:rsid w:val="002469CD"/>
    <w:rsid w:val="00246C36"/>
    <w:rsid w:val="00250028"/>
    <w:rsid w:val="002519B1"/>
    <w:rsid w:val="00252EFA"/>
    <w:rsid w:val="00252EFC"/>
    <w:rsid w:val="00254BA4"/>
    <w:rsid w:val="00255631"/>
    <w:rsid w:val="00256581"/>
    <w:rsid w:val="00256846"/>
    <w:rsid w:val="00256ED5"/>
    <w:rsid w:val="002571A5"/>
    <w:rsid w:val="0026157C"/>
    <w:rsid w:val="00262487"/>
    <w:rsid w:val="002632A6"/>
    <w:rsid w:val="002638D9"/>
    <w:rsid w:val="00264E35"/>
    <w:rsid w:val="00265105"/>
    <w:rsid w:val="0026686B"/>
    <w:rsid w:val="00266903"/>
    <w:rsid w:val="00266A00"/>
    <w:rsid w:val="00266CD0"/>
    <w:rsid w:val="002674B5"/>
    <w:rsid w:val="00267F21"/>
    <w:rsid w:val="00270031"/>
    <w:rsid w:val="00270945"/>
    <w:rsid w:val="00270C92"/>
    <w:rsid w:val="00271311"/>
    <w:rsid w:val="00271D1E"/>
    <w:rsid w:val="002744F2"/>
    <w:rsid w:val="002748A0"/>
    <w:rsid w:val="002750DC"/>
    <w:rsid w:val="002758BF"/>
    <w:rsid w:val="00276BEA"/>
    <w:rsid w:val="00276D0C"/>
    <w:rsid w:val="002770CC"/>
    <w:rsid w:val="0027779A"/>
    <w:rsid w:val="0028133D"/>
    <w:rsid w:val="00281DCA"/>
    <w:rsid w:val="0028314F"/>
    <w:rsid w:val="002843F4"/>
    <w:rsid w:val="00284E23"/>
    <w:rsid w:val="00285D62"/>
    <w:rsid w:val="00287A1E"/>
    <w:rsid w:val="002911D7"/>
    <w:rsid w:val="0029147A"/>
    <w:rsid w:val="002945CE"/>
    <w:rsid w:val="0029562F"/>
    <w:rsid w:val="002957B5"/>
    <w:rsid w:val="0029637D"/>
    <w:rsid w:val="00296E75"/>
    <w:rsid w:val="00296EEA"/>
    <w:rsid w:val="002A2910"/>
    <w:rsid w:val="002A2AFB"/>
    <w:rsid w:val="002A3DDE"/>
    <w:rsid w:val="002A4B16"/>
    <w:rsid w:val="002A66A9"/>
    <w:rsid w:val="002B0631"/>
    <w:rsid w:val="002B0A64"/>
    <w:rsid w:val="002B0AB1"/>
    <w:rsid w:val="002B1EEC"/>
    <w:rsid w:val="002B28AE"/>
    <w:rsid w:val="002B2A92"/>
    <w:rsid w:val="002B2BA1"/>
    <w:rsid w:val="002B4181"/>
    <w:rsid w:val="002B5706"/>
    <w:rsid w:val="002B63A8"/>
    <w:rsid w:val="002B694A"/>
    <w:rsid w:val="002B74A1"/>
    <w:rsid w:val="002C049D"/>
    <w:rsid w:val="002C3BD0"/>
    <w:rsid w:val="002C41FA"/>
    <w:rsid w:val="002C4224"/>
    <w:rsid w:val="002C4E8E"/>
    <w:rsid w:val="002C6552"/>
    <w:rsid w:val="002C662E"/>
    <w:rsid w:val="002D01C4"/>
    <w:rsid w:val="002D0A35"/>
    <w:rsid w:val="002D1B19"/>
    <w:rsid w:val="002D32B3"/>
    <w:rsid w:val="002D34DA"/>
    <w:rsid w:val="002D3CE6"/>
    <w:rsid w:val="002D4C8A"/>
    <w:rsid w:val="002D4CB6"/>
    <w:rsid w:val="002D4F22"/>
    <w:rsid w:val="002D6B00"/>
    <w:rsid w:val="002D75B6"/>
    <w:rsid w:val="002E0E78"/>
    <w:rsid w:val="002E0F05"/>
    <w:rsid w:val="002E316E"/>
    <w:rsid w:val="002E31D3"/>
    <w:rsid w:val="002E428F"/>
    <w:rsid w:val="002E4DE9"/>
    <w:rsid w:val="002E5FD1"/>
    <w:rsid w:val="002F0889"/>
    <w:rsid w:val="002F0F15"/>
    <w:rsid w:val="002F1F5C"/>
    <w:rsid w:val="002F290A"/>
    <w:rsid w:val="002F356A"/>
    <w:rsid w:val="002F3E10"/>
    <w:rsid w:val="002F6609"/>
    <w:rsid w:val="002F66B5"/>
    <w:rsid w:val="00300C74"/>
    <w:rsid w:val="0030154F"/>
    <w:rsid w:val="00301861"/>
    <w:rsid w:val="00301A28"/>
    <w:rsid w:val="00303ECC"/>
    <w:rsid w:val="00307D7E"/>
    <w:rsid w:val="00311DFC"/>
    <w:rsid w:val="00314551"/>
    <w:rsid w:val="003152A5"/>
    <w:rsid w:val="0031652F"/>
    <w:rsid w:val="003211A3"/>
    <w:rsid w:val="0032189C"/>
    <w:rsid w:val="00321D64"/>
    <w:rsid w:val="00322140"/>
    <w:rsid w:val="00323795"/>
    <w:rsid w:val="003237CF"/>
    <w:rsid w:val="00325C75"/>
    <w:rsid w:val="0032635F"/>
    <w:rsid w:val="00326AE6"/>
    <w:rsid w:val="00327793"/>
    <w:rsid w:val="00327F13"/>
    <w:rsid w:val="00330043"/>
    <w:rsid w:val="003303E5"/>
    <w:rsid w:val="00331564"/>
    <w:rsid w:val="00332413"/>
    <w:rsid w:val="00333421"/>
    <w:rsid w:val="0033391A"/>
    <w:rsid w:val="00333AEB"/>
    <w:rsid w:val="00335BBC"/>
    <w:rsid w:val="0033601F"/>
    <w:rsid w:val="003408DD"/>
    <w:rsid w:val="003417C0"/>
    <w:rsid w:val="00342B4B"/>
    <w:rsid w:val="00342FF3"/>
    <w:rsid w:val="003443F6"/>
    <w:rsid w:val="00344899"/>
    <w:rsid w:val="003448C8"/>
    <w:rsid w:val="00344E6C"/>
    <w:rsid w:val="00345C61"/>
    <w:rsid w:val="00346B00"/>
    <w:rsid w:val="00346DCB"/>
    <w:rsid w:val="00347208"/>
    <w:rsid w:val="0034740B"/>
    <w:rsid w:val="003503E7"/>
    <w:rsid w:val="003517C5"/>
    <w:rsid w:val="0035239A"/>
    <w:rsid w:val="003545EF"/>
    <w:rsid w:val="00354A76"/>
    <w:rsid w:val="003557CA"/>
    <w:rsid w:val="00356AA4"/>
    <w:rsid w:val="0036030B"/>
    <w:rsid w:val="00360D8A"/>
    <w:rsid w:val="00361114"/>
    <w:rsid w:val="00361592"/>
    <w:rsid w:val="00363505"/>
    <w:rsid w:val="00363DD6"/>
    <w:rsid w:val="00363E05"/>
    <w:rsid w:val="003651C3"/>
    <w:rsid w:val="003663F5"/>
    <w:rsid w:val="00366FED"/>
    <w:rsid w:val="00375396"/>
    <w:rsid w:val="003760EC"/>
    <w:rsid w:val="00376174"/>
    <w:rsid w:val="00376644"/>
    <w:rsid w:val="003772F3"/>
    <w:rsid w:val="00382494"/>
    <w:rsid w:val="00383035"/>
    <w:rsid w:val="0038383B"/>
    <w:rsid w:val="00383C47"/>
    <w:rsid w:val="00386945"/>
    <w:rsid w:val="003874C6"/>
    <w:rsid w:val="00391982"/>
    <w:rsid w:val="00391CD5"/>
    <w:rsid w:val="00392195"/>
    <w:rsid w:val="0039247F"/>
    <w:rsid w:val="00392507"/>
    <w:rsid w:val="00392F11"/>
    <w:rsid w:val="003934F2"/>
    <w:rsid w:val="00393CE3"/>
    <w:rsid w:val="00395283"/>
    <w:rsid w:val="00395BCC"/>
    <w:rsid w:val="00396483"/>
    <w:rsid w:val="003A17A9"/>
    <w:rsid w:val="003A4F74"/>
    <w:rsid w:val="003A5EBB"/>
    <w:rsid w:val="003A620D"/>
    <w:rsid w:val="003A63DC"/>
    <w:rsid w:val="003A6562"/>
    <w:rsid w:val="003A6791"/>
    <w:rsid w:val="003A6E5E"/>
    <w:rsid w:val="003B0E72"/>
    <w:rsid w:val="003B104B"/>
    <w:rsid w:val="003B1BBD"/>
    <w:rsid w:val="003B22CC"/>
    <w:rsid w:val="003B261A"/>
    <w:rsid w:val="003B2A32"/>
    <w:rsid w:val="003B2C42"/>
    <w:rsid w:val="003B3353"/>
    <w:rsid w:val="003B33CC"/>
    <w:rsid w:val="003B3D36"/>
    <w:rsid w:val="003B3F66"/>
    <w:rsid w:val="003B545E"/>
    <w:rsid w:val="003B63A7"/>
    <w:rsid w:val="003B7655"/>
    <w:rsid w:val="003B7FE7"/>
    <w:rsid w:val="003C0C52"/>
    <w:rsid w:val="003C1617"/>
    <w:rsid w:val="003C3B73"/>
    <w:rsid w:val="003C5752"/>
    <w:rsid w:val="003C5801"/>
    <w:rsid w:val="003C5F2A"/>
    <w:rsid w:val="003C6048"/>
    <w:rsid w:val="003C6866"/>
    <w:rsid w:val="003D06BE"/>
    <w:rsid w:val="003D1072"/>
    <w:rsid w:val="003D11AC"/>
    <w:rsid w:val="003D278E"/>
    <w:rsid w:val="003D4D13"/>
    <w:rsid w:val="003D5E94"/>
    <w:rsid w:val="003D71C0"/>
    <w:rsid w:val="003E0CBB"/>
    <w:rsid w:val="003E0F4B"/>
    <w:rsid w:val="003E128B"/>
    <w:rsid w:val="003E14D1"/>
    <w:rsid w:val="003E2588"/>
    <w:rsid w:val="003E34D6"/>
    <w:rsid w:val="003E3CB5"/>
    <w:rsid w:val="003E4A41"/>
    <w:rsid w:val="003E4E92"/>
    <w:rsid w:val="003E6FA8"/>
    <w:rsid w:val="003E7A3F"/>
    <w:rsid w:val="003F0B57"/>
    <w:rsid w:val="003F1D13"/>
    <w:rsid w:val="003F3F51"/>
    <w:rsid w:val="003F57F7"/>
    <w:rsid w:val="003F5951"/>
    <w:rsid w:val="003F68CC"/>
    <w:rsid w:val="003F7E62"/>
    <w:rsid w:val="00401595"/>
    <w:rsid w:val="00402702"/>
    <w:rsid w:val="0040296E"/>
    <w:rsid w:val="0040380E"/>
    <w:rsid w:val="00404C60"/>
    <w:rsid w:val="00404FFC"/>
    <w:rsid w:val="00407917"/>
    <w:rsid w:val="00410DCD"/>
    <w:rsid w:val="004111E0"/>
    <w:rsid w:val="00412304"/>
    <w:rsid w:val="00415F38"/>
    <w:rsid w:val="004175CB"/>
    <w:rsid w:val="00417E77"/>
    <w:rsid w:val="004204B9"/>
    <w:rsid w:val="00421231"/>
    <w:rsid w:val="00421966"/>
    <w:rsid w:val="00423448"/>
    <w:rsid w:val="00423F5D"/>
    <w:rsid w:val="004248F0"/>
    <w:rsid w:val="00424D51"/>
    <w:rsid w:val="00425814"/>
    <w:rsid w:val="00427064"/>
    <w:rsid w:val="004300C4"/>
    <w:rsid w:val="00431FE7"/>
    <w:rsid w:val="00432986"/>
    <w:rsid w:val="004329E8"/>
    <w:rsid w:val="00432C73"/>
    <w:rsid w:val="00432D18"/>
    <w:rsid w:val="00433349"/>
    <w:rsid w:val="00433C73"/>
    <w:rsid w:val="00434DE4"/>
    <w:rsid w:val="004357CC"/>
    <w:rsid w:val="00436687"/>
    <w:rsid w:val="00436DED"/>
    <w:rsid w:val="004378E8"/>
    <w:rsid w:val="00442A24"/>
    <w:rsid w:val="004437FA"/>
    <w:rsid w:val="00443A9D"/>
    <w:rsid w:val="00444D27"/>
    <w:rsid w:val="0044541B"/>
    <w:rsid w:val="00445B7B"/>
    <w:rsid w:val="00445CB3"/>
    <w:rsid w:val="00445E1D"/>
    <w:rsid w:val="00447E9C"/>
    <w:rsid w:val="0045091F"/>
    <w:rsid w:val="00450C58"/>
    <w:rsid w:val="00451B88"/>
    <w:rsid w:val="004559FA"/>
    <w:rsid w:val="00455DA3"/>
    <w:rsid w:val="00455DC7"/>
    <w:rsid w:val="004561BD"/>
    <w:rsid w:val="0045634E"/>
    <w:rsid w:val="00460728"/>
    <w:rsid w:val="00460882"/>
    <w:rsid w:val="00460D89"/>
    <w:rsid w:val="004610F3"/>
    <w:rsid w:val="00463055"/>
    <w:rsid w:val="00463BE0"/>
    <w:rsid w:val="00463C2D"/>
    <w:rsid w:val="00464EDD"/>
    <w:rsid w:val="00465698"/>
    <w:rsid w:val="00466EEB"/>
    <w:rsid w:val="00470015"/>
    <w:rsid w:val="004700EF"/>
    <w:rsid w:val="00470FA8"/>
    <w:rsid w:val="00473076"/>
    <w:rsid w:val="00473395"/>
    <w:rsid w:val="00473965"/>
    <w:rsid w:val="004739FB"/>
    <w:rsid w:val="00473CB3"/>
    <w:rsid w:val="00473FA3"/>
    <w:rsid w:val="0047441F"/>
    <w:rsid w:val="00474D6C"/>
    <w:rsid w:val="00475050"/>
    <w:rsid w:val="00477B41"/>
    <w:rsid w:val="004802BD"/>
    <w:rsid w:val="00481081"/>
    <w:rsid w:val="00481793"/>
    <w:rsid w:val="00481E98"/>
    <w:rsid w:val="00482488"/>
    <w:rsid w:val="00485C52"/>
    <w:rsid w:val="004878D0"/>
    <w:rsid w:val="004879AF"/>
    <w:rsid w:val="00490069"/>
    <w:rsid w:val="004908D6"/>
    <w:rsid w:val="00492E31"/>
    <w:rsid w:val="004936BF"/>
    <w:rsid w:val="004948A5"/>
    <w:rsid w:val="00495EC9"/>
    <w:rsid w:val="00496A18"/>
    <w:rsid w:val="00497350"/>
    <w:rsid w:val="0049793E"/>
    <w:rsid w:val="004A00AA"/>
    <w:rsid w:val="004A1527"/>
    <w:rsid w:val="004A1D46"/>
    <w:rsid w:val="004A2914"/>
    <w:rsid w:val="004A3EB7"/>
    <w:rsid w:val="004A5B1D"/>
    <w:rsid w:val="004A5DAD"/>
    <w:rsid w:val="004A5EDF"/>
    <w:rsid w:val="004B1858"/>
    <w:rsid w:val="004B2BC4"/>
    <w:rsid w:val="004B3419"/>
    <w:rsid w:val="004B3D51"/>
    <w:rsid w:val="004B4232"/>
    <w:rsid w:val="004B439F"/>
    <w:rsid w:val="004B5770"/>
    <w:rsid w:val="004B637E"/>
    <w:rsid w:val="004B66D6"/>
    <w:rsid w:val="004B673A"/>
    <w:rsid w:val="004B6A9F"/>
    <w:rsid w:val="004B6F46"/>
    <w:rsid w:val="004C1CA2"/>
    <w:rsid w:val="004C3F12"/>
    <w:rsid w:val="004C47F8"/>
    <w:rsid w:val="004C6AF8"/>
    <w:rsid w:val="004D2680"/>
    <w:rsid w:val="004D32ED"/>
    <w:rsid w:val="004D3D98"/>
    <w:rsid w:val="004D4643"/>
    <w:rsid w:val="004D49EF"/>
    <w:rsid w:val="004D4FD1"/>
    <w:rsid w:val="004D610F"/>
    <w:rsid w:val="004E01C8"/>
    <w:rsid w:val="004E157B"/>
    <w:rsid w:val="004E1675"/>
    <w:rsid w:val="004E3272"/>
    <w:rsid w:val="004E3BD2"/>
    <w:rsid w:val="004E45B4"/>
    <w:rsid w:val="004E4C02"/>
    <w:rsid w:val="004E51DA"/>
    <w:rsid w:val="004E5CDD"/>
    <w:rsid w:val="004E604B"/>
    <w:rsid w:val="004E66EE"/>
    <w:rsid w:val="004F147F"/>
    <w:rsid w:val="004F15F5"/>
    <w:rsid w:val="004F226F"/>
    <w:rsid w:val="004F381A"/>
    <w:rsid w:val="004F3EAD"/>
    <w:rsid w:val="004F4A0E"/>
    <w:rsid w:val="004F4E3A"/>
    <w:rsid w:val="00500FEA"/>
    <w:rsid w:val="0050160A"/>
    <w:rsid w:val="0050164D"/>
    <w:rsid w:val="005045D2"/>
    <w:rsid w:val="00506BB3"/>
    <w:rsid w:val="005075FA"/>
    <w:rsid w:val="00507A6E"/>
    <w:rsid w:val="00510A21"/>
    <w:rsid w:val="005118B6"/>
    <w:rsid w:val="00511B6A"/>
    <w:rsid w:val="00514170"/>
    <w:rsid w:val="0051487A"/>
    <w:rsid w:val="0051548E"/>
    <w:rsid w:val="00515572"/>
    <w:rsid w:val="00516715"/>
    <w:rsid w:val="00516821"/>
    <w:rsid w:val="0051748C"/>
    <w:rsid w:val="005226EF"/>
    <w:rsid w:val="00522B3F"/>
    <w:rsid w:val="00524721"/>
    <w:rsid w:val="00525156"/>
    <w:rsid w:val="00527E86"/>
    <w:rsid w:val="00530CF2"/>
    <w:rsid w:val="00531718"/>
    <w:rsid w:val="0053173A"/>
    <w:rsid w:val="005336F6"/>
    <w:rsid w:val="00533BA4"/>
    <w:rsid w:val="00534FE4"/>
    <w:rsid w:val="005355AB"/>
    <w:rsid w:val="005370D2"/>
    <w:rsid w:val="0053776E"/>
    <w:rsid w:val="00540106"/>
    <w:rsid w:val="00540233"/>
    <w:rsid w:val="005407F9"/>
    <w:rsid w:val="00541014"/>
    <w:rsid w:val="00541BCF"/>
    <w:rsid w:val="00542441"/>
    <w:rsid w:val="00542F0E"/>
    <w:rsid w:val="00543EFF"/>
    <w:rsid w:val="005462A9"/>
    <w:rsid w:val="00547169"/>
    <w:rsid w:val="005511AD"/>
    <w:rsid w:val="00551300"/>
    <w:rsid w:val="00551A89"/>
    <w:rsid w:val="005524B7"/>
    <w:rsid w:val="00552641"/>
    <w:rsid w:val="005552D7"/>
    <w:rsid w:val="00560418"/>
    <w:rsid w:val="00560F14"/>
    <w:rsid w:val="005611D6"/>
    <w:rsid w:val="0056150C"/>
    <w:rsid w:val="005630FD"/>
    <w:rsid w:val="0056616B"/>
    <w:rsid w:val="0056633D"/>
    <w:rsid w:val="005676D1"/>
    <w:rsid w:val="005678A7"/>
    <w:rsid w:val="00567ED1"/>
    <w:rsid w:val="00570097"/>
    <w:rsid w:val="0057067D"/>
    <w:rsid w:val="00570A83"/>
    <w:rsid w:val="00570EF2"/>
    <w:rsid w:val="005712D0"/>
    <w:rsid w:val="005716BC"/>
    <w:rsid w:val="005716F6"/>
    <w:rsid w:val="0057259A"/>
    <w:rsid w:val="00573967"/>
    <w:rsid w:val="00573D50"/>
    <w:rsid w:val="005745B0"/>
    <w:rsid w:val="00575698"/>
    <w:rsid w:val="00575DAE"/>
    <w:rsid w:val="00580055"/>
    <w:rsid w:val="005807B3"/>
    <w:rsid w:val="00581189"/>
    <w:rsid w:val="00581C48"/>
    <w:rsid w:val="0058268B"/>
    <w:rsid w:val="005833C2"/>
    <w:rsid w:val="00584F94"/>
    <w:rsid w:val="00585213"/>
    <w:rsid w:val="00585337"/>
    <w:rsid w:val="00585BC4"/>
    <w:rsid w:val="00586474"/>
    <w:rsid w:val="00591E50"/>
    <w:rsid w:val="00591F99"/>
    <w:rsid w:val="0059331F"/>
    <w:rsid w:val="00594978"/>
    <w:rsid w:val="005A25EC"/>
    <w:rsid w:val="005A3444"/>
    <w:rsid w:val="005A38A0"/>
    <w:rsid w:val="005A3A50"/>
    <w:rsid w:val="005A44D0"/>
    <w:rsid w:val="005A6146"/>
    <w:rsid w:val="005A6554"/>
    <w:rsid w:val="005B11AA"/>
    <w:rsid w:val="005B5E38"/>
    <w:rsid w:val="005B60DF"/>
    <w:rsid w:val="005B61BD"/>
    <w:rsid w:val="005B6929"/>
    <w:rsid w:val="005B7972"/>
    <w:rsid w:val="005C0B87"/>
    <w:rsid w:val="005C1B92"/>
    <w:rsid w:val="005C1E90"/>
    <w:rsid w:val="005C2A08"/>
    <w:rsid w:val="005C495D"/>
    <w:rsid w:val="005D0F74"/>
    <w:rsid w:val="005D136D"/>
    <w:rsid w:val="005D48F6"/>
    <w:rsid w:val="005D5412"/>
    <w:rsid w:val="005E0B0C"/>
    <w:rsid w:val="005E26E9"/>
    <w:rsid w:val="005E296A"/>
    <w:rsid w:val="005E2BD6"/>
    <w:rsid w:val="005E53B9"/>
    <w:rsid w:val="005E5AF7"/>
    <w:rsid w:val="005E6119"/>
    <w:rsid w:val="005F0EDF"/>
    <w:rsid w:val="005F1044"/>
    <w:rsid w:val="005F12E2"/>
    <w:rsid w:val="005F1E88"/>
    <w:rsid w:val="005F21B1"/>
    <w:rsid w:val="005F2570"/>
    <w:rsid w:val="005F2867"/>
    <w:rsid w:val="005F32E3"/>
    <w:rsid w:val="005F3647"/>
    <w:rsid w:val="005F4368"/>
    <w:rsid w:val="005F45DE"/>
    <w:rsid w:val="005F5BFC"/>
    <w:rsid w:val="005F63E8"/>
    <w:rsid w:val="005F7E31"/>
    <w:rsid w:val="006000D0"/>
    <w:rsid w:val="00601644"/>
    <w:rsid w:val="006016F6"/>
    <w:rsid w:val="00601C6A"/>
    <w:rsid w:val="00602090"/>
    <w:rsid w:val="0060339C"/>
    <w:rsid w:val="00607734"/>
    <w:rsid w:val="00607E24"/>
    <w:rsid w:val="00610532"/>
    <w:rsid w:val="00611434"/>
    <w:rsid w:val="006114B7"/>
    <w:rsid w:val="0061178D"/>
    <w:rsid w:val="0061181A"/>
    <w:rsid w:val="00611D99"/>
    <w:rsid w:val="00612F40"/>
    <w:rsid w:val="00613005"/>
    <w:rsid w:val="00613A64"/>
    <w:rsid w:val="0061423B"/>
    <w:rsid w:val="00616E2F"/>
    <w:rsid w:val="00616F4F"/>
    <w:rsid w:val="0062290C"/>
    <w:rsid w:val="00622AC1"/>
    <w:rsid w:val="006234ED"/>
    <w:rsid w:val="006260E9"/>
    <w:rsid w:val="00630120"/>
    <w:rsid w:val="00630433"/>
    <w:rsid w:val="00630C85"/>
    <w:rsid w:val="00630E0F"/>
    <w:rsid w:val="00634D44"/>
    <w:rsid w:val="0063669E"/>
    <w:rsid w:val="00636C05"/>
    <w:rsid w:val="00641E76"/>
    <w:rsid w:val="00641FAF"/>
    <w:rsid w:val="006433C5"/>
    <w:rsid w:val="006460AC"/>
    <w:rsid w:val="00646384"/>
    <w:rsid w:val="0064784C"/>
    <w:rsid w:val="00650AD1"/>
    <w:rsid w:val="00652ACE"/>
    <w:rsid w:val="00653C5B"/>
    <w:rsid w:val="00655037"/>
    <w:rsid w:val="00656A74"/>
    <w:rsid w:val="00656C5D"/>
    <w:rsid w:val="006601E1"/>
    <w:rsid w:val="00664D86"/>
    <w:rsid w:val="006666B4"/>
    <w:rsid w:val="00666AD5"/>
    <w:rsid w:val="00666BAA"/>
    <w:rsid w:val="00667A4A"/>
    <w:rsid w:val="006700EA"/>
    <w:rsid w:val="00670D7C"/>
    <w:rsid w:val="006716C0"/>
    <w:rsid w:val="00671BB4"/>
    <w:rsid w:val="00671C57"/>
    <w:rsid w:val="00673D46"/>
    <w:rsid w:val="006765E1"/>
    <w:rsid w:val="00677A9F"/>
    <w:rsid w:val="00677FFB"/>
    <w:rsid w:val="006804AC"/>
    <w:rsid w:val="00680B86"/>
    <w:rsid w:val="00680CDA"/>
    <w:rsid w:val="00680F40"/>
    <w:rsid w:val="00680F56"/>
    <w:rsid w:val="00683210"/>
    <w:rsid w:val="006836B3"/>
    <w:rsid w:val="00687F92"/>
    <w:rsid w:val="0069061E"/>
    <w:rsid w:val="00690AE5"/>
    <w:rsid w:val="00691A35"/>
    <w:rsid w:val="00691D0E"/>
    <w:rsid w:val="00691F62"/>
    <w:rsid w:val="00692126"/>
    <w:rsid w:val="006942F2"/>
    <w:rsid w:val="00695A02"/>
    <w:rsid w:val="0069630D"/>
    <w:rsid w:val="006A02F1"/>
    <w:rsid w:val="006A0A4C"/>
    <w:rsid w:val="006A0F96"/>
    <w:rsid w:val="006A1387"/>
    <w:rsid w:val="006A17FE"/>
    <w:rsid w:val="006A1D8D"/>
    <w:rsid w:val="006A1DBE"/>
    <w:rsid w:val="006A2B53"/>
    <w:rsid w:val="006A2C7D"/>
    <w:rsid w:val="006A5463"/>
    <w:rsid w:val="006A6514"/>
    <w:rsid w:val="006A6C4E"/>
    <w:rsid w:val="006B0DDA"/>
    <w:rsid w:val="006B13BA"/>
    <w:rsid w:val="006B1C12"/>
    <w:rsid w:val="006B1E1A"/>
    <w:rsid w:val="006B38EF"/>
    <w:rsid w:val="006B5CB8"/>
    <w:rsid w:val="006C0DED"/>
    <w:rsid w:val="006C2162"/>
    <w:rsid w:val="006C22D2"/>
    <w:rsid w:val="006C28B5"/>
    <w:rsid w:val="006C2A77"/>
    <w:rsid w:val="006C2A78"/>
    <w:rsid w:val="006C32CF"/>
    <w:rsid w:val="006C38C8"/>
    <w:rsid w:val="006C3C9B"/>
    <w:rsid w:val="006C5F71"/>
    <w:rsid w:val="006D006F"/>
    <w:rsid w:val="006D0CC5"/>
    <w:rsid w:val="006D263F"/>
    <w:rsid w:val="006D26BE"/>
    <w:rsid w:val="006D3D0B"/>
    <w:rsid w:val="006D4CF1"/>
    <w:rsid w:val="006D57B5"/>
    <w:rsid w:val="006E0249"/>
    <w:rsid w:val="006E08E6"/>
    <w:rsid w:val="006E1F75"/>
    <w:rsid w:val="006E2810"/>
    <w:rsid w:val="006E2998"/>
    <w:rsid w:val="006E37D3"/>
    <w:rsid w:val="006E6E1A"/>
    <w:rsid w:val="006E7DFB"/>
    <w:rsid w:val="006F06E9"/>
    <w:rsid w:val="006F0D08"/>
    <w:rsid w:val="006F0D0D"/>
    <w:rsid w:val="006F19C1"/>
    <w:rsid w:val="006F1A83"/>
    <w:rsid w:val="006F48A4"/>
    <w:rsid w:val="006F75E2"/>
    <w:rsid w:val="006F7710"/>
    <w:rsid w:val="006F7D2E"/>
    <w:rsid w:val="00700747"/>
    <w:rsid w:val="0070134D"/>
    <w:rsid w:val="00704D2F"/>
    <w:rsid w:val="007061F4"/>
    <w:rsid w:val="007109C3"/>
    <w:rsid w:val="0071116A"/>
    <w:rsid w:val="00711314"/>
    <w:rsid w:val="00711713"/>
    <w:rsid w:val="00711F7F"/>
    <w:rsid w:val="00712043"/>
    <w:rsid w:val="007154AE"/>
    <w:rsid w:val="007154E3"/>
    <w:rsid w:val="00715B2A"/>
    <w:rsid w:val="00717745"/>
    <w:rsid w:val="00720EC3"/>
    <w:rsid w:val="00721842"/>
    <w:rsid w:val="007218E0"/>
    <w:rsid w:val="00721CE6"/>
    <w:rsid w:val="00721E94"/>
    <w:rsid w:val="0072280D"/>
    <w:rsid w:val="00722E87"/>
    <w:rsid w:val="00723711"/>
    <w:rsid w:val="00723D5E"/>
    <w:rsid w:val="007255C6"/>
    <w:rsid w:val="00725772"/>
    <w:rsid w:val="00725778"/>
    <w:rsid w:val="00725EBB"/>
    <w:rsid w:val="00726254"/>
    <w:rsid w:val="00727507"/>
    <w:rsid w:val="00731D05"/>
    <w:rsid w:val="007335FB"/>
    <w:rsid w:val="00735137"/>
    <w:rsid w:val="007358C4"/>
    <w:rsid w:val="00737EAD"/>
    <w:rsid w:val="00740D02"/>
    <w:rsid w:val="007410F4"/>
    <w:rsid w:val="007426FA"/>
    <w:rsid w:val="00742F50"/>
    <w:rsid w:val="00743EFF"/>
    <w:rsid w:val="00744B11"/>
    <w:rsid w:val="00745DB5"/>
    <w:rsid w:val="0074748E"/>
    <w:rsid w:val="00750A03"/>
    <w:rsid w:val="00750C02"/>
    <w:rsid w:val="0075152C"/>
    <w:rsid w:val="0075342D"/>
    <w:rsid w:val="00753454"/>
    <w:rsid w:val="00753AF7"/>
    <w:rsid w:val="00754CE5"/>
    <w:rsid w:val="00755A5F"/>
    <w:rsid w:val="007616AC"/>
    <w:rsid w:val="00762BD9"/>
    <w:rsid w:val="007634C3"/>
    <w:rsid w:val="00763581"/>
    <w:rsid w:val="007643A5"/>
    <w:rsid w:val="007648AB"/>
    <w:rsid w:val="007660C3"/>
    <w:rsid w:val="00766A15"/>
    <w:rsid w:val="00770742"/>
    <w:rsid w:val="0077109D"/>
    <w:rsid w:val="007721C2"/>
    <w:rsid w:val="007731C9"/>
    <w:rsid w:val="00773662"/>
    <w:rsid w:val="00773A6B"/>
    <w:rsid w:val="007742F9"/>
    <w:rsid w:val="00775D5A"/>
    <w:rsid w:val="00775FA2"/>
    <w:rsid w:val="00776775"/>
    <w:rsid w:val="00776ED1"/>
    <w:rsid w:val="00782936"/>
    <w:rsid w:val="00782A3A"/>
    <w:rsid w:val="00784025"/>
    <w:rsid w:val="007848A2"/>
    <w:rsid w:val="00785FF1"/>
    <w:rsid w:val="007901F2"/>
    <w:rsid w:val="0079089A"/>
    <w:rsid w:val="00790918"/>
    <w:rsid w:val="00792280"/>
    <w:rsid w:val="007928C4"/>
    <w:rsid w:val="00792C5C"/>
    <w:rsid w:val="00792FDC"/>
    <w:rsid w:val="007932A1"/>
    <w:rsid w:val="00793382"/>
    <w:rsid w:val="00794267"/>
    <w:rsid w:val="0079624C"/>
    <w:rsid w:val="0079797C"/>
    <w:rsid w:val="007A2DF1"/>
    <w:rsid w:val="007A364F"/>
    <w:rsid w:val="007A4DBD"/>
    <w:rsid w:val="007A5530"/>
    <w:rsid w:val="007A6306"/>
    <w:rsid w:val="007B0DC3"/>
    <w:rsid w:val="007B1EDF"/>
    <w:rsid w:val="007B20A4"/>
    <w:rsid w:val="007B20E0"/>
    <w:rsid w:val="007B47DE"/>
    <w:rsid w:val="007B4A1B"/>
    <w:rsid w:val="007B5950"/>
    <w:rsid w:val="007B75A2"/>
    <w:rsid w:val="007B762D"/>
    <w:rsid w:val="007B78A5"/>
    <w:rsid w:val="007C044B"/>
    <w:rsid w:val="007C1AD4"/>
    <w:rsid w:val="007C2270"/>
    <w:rsid w:val="007C2724"/>
    <w:rsid w:val="007C5607"/>
    <w:rsid w:val="007C5826"/>
    <w:rsid w:val="007C6A05"/>
    <w:rsid w:val="007C76B4"/>
    <w:rsid w:val="007C7DEA"/>
    <w:rsid w:val="007D03D8"/>
    <w:rsid w:val="007D0CAC"/>
    <w:rsid w:val="007D18D7"/>
    <w:rsid w:val="007D2552"/>
    <w:rsid w:val="007D2CE6"/>
    <w:rsid w:val="007D58CF"/>
    <w:rsid w:val="007D77DB"/>
    <w:rsid w:val="007E0D67"/>
    <w:rsid w:val="007E2DC5"/>
    <w:rsid w:val="007E2FD4"/>
    <w:rsid w:val="007E3C58"/>
    <w:rsid w:val="007E44F8"/>
    <w:rsid w:val="007E5C25"/>
    <w:rsid w:val="007E78B5"/>
    <w:rsid w:val="007F0CE7"/>
    <w:rsid w:val="007F0E15"/>
    <w:rsid w:val="007F0E32"/>
    <w:rsid w:val="007F2247"/>
    <w:rsid w:val="007F239A"/>
    <w:rsid w:val="00800239"/>
    <w:rsid w:val="00800F3C"/>
    <w:rsid w:val="00802153"/>
    <w:rsid w:val="0080484C"/>
    <w:rsid w:val="00805DC4"/>
    <w:rsid w:val="0080620A"/>
    <w:rsid w:val="00806B25"/>
    <w:rsid w:val="0080784D"/>
    <w:rsid w:val="00810293"/>
    <w:rsid w:val="00810D2E"/>
    <w:rsid w:val="008113E3"/>
    <w:rsid w:val="00812BE7"/>
    <w:rsid w:val="00812CE9"/>
    <w:rsid w:val="0081484F"/>
    <w:rsid w:val="00815450"/>
    <w:rsid w:val="008156EB"/>
    <w:rsid w:val="00816449"/>
    <w:rsid w:val="008165CA"/>
    <w:rsid w:val="00816941"/>
    <w:rsid w:val="00820A7B"/>
    <w:rsid w:val="0082149E"/>
    <w:rsid w:val="00821AE3"/>
    <w:rsid w:val="00824E72"/>
    <w:rsid w:val="00830280"/>
    <w:rsid w:val="0083114D"/>
    <w:rsid w:val="0083232D"/>
    <w:rsid w:val="00832C91"/>
    <w:rsid w:val="008330FE"/>
    <w:rsid w:val="0083367A"/>
    <w:rsid w:val="008348F7"/>
    <w:rsid w:val="00834F70"/>
    <w:rsid w:val="00842125"/>
    <w:rsid w:val="00842657"/>
    <w:rsid w:val="0084268F"/>
    <w:rsid w:val="00843B56"/>
    <w:rsid w:val="00843D19"/>
    <w:rsid w:val="00844158"/>
    <w:rsid w:val="00844E27"/>
    <w:rsid w:val="00845207"/>
    <w:rsid w:val="00846A67"/>
    <w:rsid w:val="0084775F"/>
    <w:rsid w:val="00850BD6"/>
    <w:rsid w:val="00850E97"/>
    <w:rsid w:val="008517A7"/>
    <w:rsid w:val="00851F83"/>
    <w:rsid w:val="008525E3"/>
    <w:rsid w:val="008531ED"/>
    <w:rsid w:val="008536B9"/>
    <w:rsid w:val="00854E6D"/>
    <w:rsid w:val="008558AE"/>
    <w:rsid w:val="00856F4E"/>
    <w:rsid w:val="008605CD"/>
    <w:rsid w:val="00860B94"/>
    <w:rsid w:val="0086165D"/>
    <w:rsid w:val="008617D8"/>
    <w:rsid w:val="008620AF"/>
    <w:rsid w:val="008630D3"/>
    <w:rsid w:val="0086393B"/>
    <w:rsid w:val="00863991"/>
    <w:rsid w:val="0086446E"/>
    <w:rsid w:val="008655D0"/>
    <w:rsid w:val="00866ADC"/>
    <w:rsid w:val="00866BEA"/>
    <w:rsid w:val="00867634"/>
    <w:rsid w:val="008707A0"/>
    <w:rsid w:val="00872E7C"/>
    <w:rsid w:val="00873B68"/>
    <w:rsid w:val="00874353"/>
    <w:rsid w:val="00875415"/>
    <w:rsid w:val="008754C4"/>
    <w:rsid w:val="00876F8A"/>
    <w:rsid w:val="0088027D"/>
    <w:rsid w:val="008828E9"/>
    <w:rsid w:val="00884B52"/>
    <w:rsid w:val="00885EF0"/>
    <w:rsid w:val="00886168"/>
    <w:rsid w:val="0088697C"/>
    <w:rsid w:val="00886A61"/>
    <w:rsid w:val="00886EC4"/>
    <w:rsid w:val="008871A0"/>
    <w:rsid w:val="00887567"/>
    <w:rsid w:val="0089037E"/>
    <w:rsid w:val="00890388"/>
    <w:rsid w:val="008913A9"/>
    <w:rsid w:val="00891FAD"/>
    <w:rsid w:val="008921FC"/>
    <w:rsid w:val="00892A03"/>
    <w:rsid w:val="00893DE9"/>
    <w:rsid w:val="00896BD7"/>
    <w:rsid w:val="008A18CB"/>
    <w:rsid w:val="008A34D4"/>
    <w:rsid w:val="008A4EA7"/>
    <w:rsid w:val="008A55A5"/>
    <w:rsid w:val="008A6071"/>
    <w:rsid w:val="008A6072"/>
    <w:rsid w:val="008A63F3"/>
    <w:rsid w:val="008B033A"/>
    <w:rsid w:val="008B0346"/>
    <w:rsid w:val="008B08D7"/>
    <w:rsid w:val="008B2408"/>
    <w:rsid w:val="008B27CC"/>
    <w:rsid w:val="008B2A67"/>
    <w:rsid w:val="008B3304"/>
    <w:rsid w:val="008B5F7C"/>
    <w:rsid w:val="008B657B"/>
    <w:rsid w:val="008B6BF0"/>
    <w:rsid w:val="008B7858"/>
    <w:rsid w:val="008B7F13"/>
    <w:rsid w:val="008B7F34"/>
    <w:rsid w:val="008C0D51"/>
    <w:rsid w:val="008C1841"/>
    <w:rsid w:val="008C2A1A"/>
    <w:rsid w:val="008C2D49"/>
    <w:rsid w:val="008C2F95"/>
    <w:rsid w:val="008C4C8E"/>
    <w:rsid w:val="008C4EBF"/>
    <w:rsid w:val="008C5576"/>
    <w:rsid w:val="008C5764"/>
    <w:rsid w:val="008C5933"/>
    <w:rsid w:val="008C7278"/>
    <w:rsid w:val="008C7F2C"/>
    <w:rsid w:val="008D00C4"/>
    <w:rsid w:val="008D02A4"/>
    <w:rsid w:val="008D07F3"/>
    <w:rsid w:val="008D20C4"/>
    <w:rsid w:val="008D2C9E"/>
    <w:rsid w:val="008D33EA"/>
    <w:rsid w:val="008D3C3E"/>
    <w:rsid w:val="008D3D43"/>
    <w:rsid w:val="008D411D"/>
    <w:rsid w:val="008D6275"/>
    <w:rsid w:val="008D74FD"/>
    <w:rsid w:val="008E0955"/>
    <w:rsid w:val="008E0CC1"/>
    <w:rsid w:val="008E0F15"/>
    <w:rsid w:val="008E13FE"/>
    <w:rsid w:val="008E231B"/>
    <w:rsid w:val="008E2499"/>
    <w:rsid w:val="008E4216"/>
    <w:rsid w:val="008E5865"/>
    <w:rsid w:val="008E6973"/>
    <w:rsid w:val="008E726B"/>
    <w:rsid w:val="008F1261"/>
    <w:rsid w:val="008F13B0"/>
    <w:rsid w:val="008F1798"/>
    <w:rsid w:val="008F17E0"/>
    <w:rsid w:val="008F1C90"/>
    <w:rsid w:val="008F1E22"/>
    <w:rsid w:val="008F2526"/>
    <w:rsid w:val="008F3B63"/>
    <w:rsid w:val="008F4C5C"/>
    <w:rsid w:val="008F57AD"/>
    <w:rsid w:val="008F608D"/>
    <w:rsid w:val="008F643F"/>
    <w:rsid w:val="008F6D13"/>
    <w:rsid w:val="008F730E"/>
    <w:rsid w:val="00900FE9"/>
    <w:rsid w:val="00902884"/>
    <w:rsid w:val="0090418A"/>
    <w:rsid w:val="00904DA9"/>
    <w:rsid w:val="00907B63"/>
    <w:rsid w:val="009100A1"/>
    <w:rsid w:val="0091131D"/>
    <w:rsid w:val="009127A5"/>
    <w:rsid w:val="00912850"/>
    <w:rsid w:val="00913203"/>
    <w:rsid w:val="00914564"/>
    <w:rsid w:val="009166FD"/>
    <w:rsid w:val="00917CB1"/>
    <w:rsid w:val="00917EA3"/>
    <w:rsid w:val="00920673"/>
    <w:rsid w:val="00922292"/>
    <w:rsid w:val="009238B7"/>
    <w:rsid w:val="00923C36"/>
    <w:rsid w:val="00925381"/>
    <w:rsid w:val="00925685"/>
    <w:rsid w:val="0092602E"/>
    <w:rsid w:val="00926914"/>
    <w:rsid w:val="0092731C"/>
    <w:rsid w:val="00931290"/>
    <w:rsid w:val="00931550"/>
    <w:rsid w:val="00931AA4"/>
    <w:rsid w:val="009320CD"/>
    <w:rsid w:val="0093231E"/>
    <w:rsid w:val="009341C1"/>
    <w:rsid w:val="00934510"/>
    <w:rsid w:val="00935D1B"/>
    <w:rsid w:val="00936D3D"/>
    <w:rsid w:val="00940187"/>
    <w:rsid w:val="00943172"/>
    <w:rsid w:val="009451F2"/>
    <w:rsid w:val="009457E6"/>
    <w:rsid w:val="009463A4"/>
    <w:rsid w:val="00946563"/>
    <w:rsid w:val="009508B5"/>
    <w:rsid w:val="0095135A"/>
    <w:rsid w:val="00951B58"/>
    <w:rsid w:val="00953BC8"/>
    <w:rsid w:val="0095652D"/>
    <w:rsid w:val="00957CAB"/>
    <w:rsid w:val="00960420"/>
    <w:rsid w:val="00960A67"/>
    <w:rsid w:val="009613B4"/>
    <w:rsid w:val="00961A98"/>
    <w:rsid w:val="00961C5C"/>
    <w:rsid w:val="0096287A"/>
    <w:rsid w:val="009659C9"/>
    <w:rsid w:val="00965F27"/>
    <w:rsid w:val="00965F8C"/>
    <w:rsid w:val="00966036"/>
    <w:rsid w:val="009660CA"/>
    <w:rsid w:val="0096636E"/>
    <w:rsid w:val="009666FD"/>
    <w:rsid w:val="00966FD0"/>
    <w:rsid w:val="009671EE"/>
    <w:rsid w:val="00967B4E"/>
    <w:rsid w:val="00970423"/>
    <w:rsid w:val="009710D1"/>
    <w:rsid w:val="0097132A"/>
    <w:rsid w:val="00972BE1"/>
    <w:rsid w:val="00974225"/>
    <w:rsid w:val="0097653B"/>
    <w:rsid w:val="00981249"/>
    <w:rsid w:val="00981365"/>
    <w:rsid w:val="00981EDD"/>
    <w:rsid w:val="00982797"/>
    <w:rsid w:val="009828EB"/>
    <w:rsid w:val="00983A56"/>
    <w:rsid w:val="00983E08"/>
    <w:rsid w:val="00984188"/>
    <w:rsid w:val="00984482"/>
    <w:rsid w:val="00984EF9"/>
    <w:rsid w:val="009871CE"/>
    <w:rsid w:val="009900FF"/>
    <w:rsid w:val="00990D53"/>
    <w:rsid w:val="00993820"/>
    <w:rsid w:val="009939BC"/>
    <w:rsid w:val="00993EE5"/>
    <w:rsid w:val="00994AA4"/>
    <w:rsid w:val="00994F26"/>
    <w:rsid w:val="00995D6F"/>
    <w:rsid w:val="00996BFF"/>
    <w:rsid w:val="00996CB1"/>
    <w:rsid w:val="009A060A"/>
    <w:rsid w:val="009A19AC"/>
    <w:rsid w:val="009A226F"/>
    <w:rsid w:val="009A253F"/>
    <w:rsid w:val="009A2CF8"/>
    <w:rsid w:val="009A3366"/>
    <w:rsid w:val="009A53CC"/>
    <w:rsid w:val="009A5BFA"/>
    <w:rsid w:val="009A6F6B"/>
    <w:rsid w:val="009A7BBD"/>
    <w:rsid w:val="009B364D"/>
    <w:rsid w:val="009B42AA"/>
    <w:rsid w:val="009B44C9"/>
    <w:rsid w:val="009B517B"/>
    <w:rsid w:val="009B7CDC"/>
    <w:rsid w:val="009C0307"/>
    <w:rsid w:val="009C0345"/>
    <w:rsid w:val="009C059E"/>
    <w:rsid w:val="009C16AE"/>
    <w:rsid w:val="009C1C93"/>
    <w:rsid w:val="009C1F2B"/>
    <w:rsid w:val="009C208E"/>
    <w:rsid w:val="009C40C9"/>
    <w:rsid w:val="009C4616"/>
    <w:rsid w:val="009C485A"/>
    <w:rsid w:val="009C50F8"/>
    <w:rsid w:val="009C5718"/>
    <w:rsid w:val="009D02BB"/>
    <w:rsid w:val="009D02F7"/>
    <w:rsid w:val="009D1024"/>
    <w:rsid w:val="009D1B9E"/>
    <w:rsid w:val="009D1CA8"/>
    <w:rsid w:val="009D26B5"/>
    <w:rsid w:val="009D3B6D"/>
    <w:rsid w:val="009D4E42"/>
    <w:rsid w:val="009D67FE"/>
    <w:rsid w:val="009D6DC2"/>
    <w:rsid w:val="009E0053"/>
    <w:rsid w:val="009E27E2"/>
    <w:rsid w:val="009E3455"/>
    <w:rsid w:val="009E4AD6"/>
    <w:rsid w:val="009E4C10"/>
    <w:rsid w:val="009E4E9D"/>
    <w:rsid w:val="009F028C"/>
    <w:rsid w:val="009F1874"/>
    <w:rsid w:val="009F2008"/>
    <w:rsid w:val="009F2940"/>
    <w:rsid w:val="009F2C01"/>
    <w:rsid w:val="009F4402"/>
    <w:rsid w:val="009F4A04"/>
    <w:rsid w:val="009F5406"/>
    <w:rsid w:val="009F5C77"/>
    <w:rsid w:val="009F66A5"/>
    <w:rsid w:val="009F7197"/>
    <w:rsid w:val="009F7F74"/>
    <w:rsid w:val="00A00BA3"/>
    <w:rsid w:val="00A01021"/>
    <w:rsid w:val="00A01818"/>
    <w:rsid w:val="00A01EF3"/>
    <w:rsid w:val="00A0438C"/>
    <w:rsid w:val="00A05526"/>
    <w:rsid w:val="00A05644"/>
    <w:rsid w:val="00A10584"/>
    <w:rsid w:val="00A111EB"/>
    <w:rsid w:val="00A11578"/>
    <w:rsid w:val="00A11F1B"/>
    <w:rsid w:val="00A1365E"/>
    <w:rsid w:val="00A159F6"/>
    <w:rsid w:val="00A17700"/>
    <w:rsid w:val="00A20819"/>
    <w:rsid w:val="00A22F48"/>
    <w:rsid w:val="00A25671"/>
    <w:rsid w:val="00A26B49"/>
    <w:rsid w:val="00A31C96"/>
    <w:rsid w:val="00A32A27"/>
    <w:rsid w:val="00A359C5"/>
    <w:rsid w:val="00A35A0A"/>
    <w:rsid w:val="00A3614F"/>
    <w:rsid w:val="00A36228"/>
    <w:rsid w:val="00A412A4"/>
    <w:rsid w:val="00A41389"/>
    <w:rsid w:val="00A435E9"/>
    <w:rsid w:val="00A437B5"/>
    <w:rsid w:val="00A44758"/>
    <w:rsid w:val="00A44FAB"/>
    <w:rsid w:val="00A4541B"/>
    <w:rsid w:val="00A46B10"/>
    <w:rsid w:val="00A46CBA"/>
    <w:rsid w:val="00A46D2F"/>
    <w:rsid w:val="00A500D6"/>
    <w:rsid w:val="00A5044A"/>
    <w:rsid w:val="00A509E3"/>
    <w:rsid w:val="00A50B0B"/>
    <w:rsid w:val="00A5138A"/>
    <w:rsid w:val="00A51BB7"/>
    <w:rsid w:val="00A51D9C"/>
    <w:rsid w:val="00A5585E"/>
    <w:rsid w:val="00A57D47"/>
    <w:rsid w:val="00A60100"/>
    <w:rsid w:val="00A606BD"/>
    <w:rsid w:val="00A61D70"/>
    <w:rsid w:val="00A6259B"/>
    <w:rsid w:val="00A626A3"/>
    <w:rsid w:val="00A62B39"/>
    <w:rsid w:val="00A63217"/>
    <w:rsid w:val="00A70062"/>
    <w:rsid w:val="00A707B5"/>
    <w:rsid w:val="00A70AB0"/>
    <w:rsid w:val="00A70B83"/>
    <w:rsid w:val="00A72F8C"/>
    <w:rsid w:val="00A73242"/>
    <w:rsid w:val="00A73CA1"/>
    <w:rsid w:val="00A74137"/>
    <w:rsid w:val="00A756C5"/>
    <w:rsid w:val="00A76968"/>
    <w:rsid w:val="00A80638"/>
    <w:rsid w:val="00A80914"/>
    <w:rsid w:val="00A8161A"/>
    <w:rsid w:val="00A81E9F"/>
    <w:rsid w:val="00A82010"/>
    <w:rsid w:val="00A83202"/>
    <w:rsid w:val="00A83D20"/>
    <w:rsid w:val="00A84E6E"/>
    <w:rsid w:val="00A850FB"/>
    <w:rsid w:val="00A90AD3"/>
    <w:rsid w:val="00A90E84"/>
    <w:rsid w:val="00A914E3"/>
    <w:rsid w:val="00A91F3E"/>
    <w:rsid w:val="00A91F7E"/>
    <w:rsid w:val="00A925DC"/>
    <w:rsid w:val="00A92674"/>
    <w:rsid w:val="00A92C96"/>
    <w:rsid w:val="00A9354D"/>
    <w:rsid w:val="00A93D88"/>
    <w:rsid w:val="00A93F06"/>
    <w:rsid w:val="00A945BB"/>
    <w:rsid w:val="00A949CE"/>
    <w:rsid w:val="00A95307"/>
    <w:rsid w:val="00A95E3B"/>
    <w:rsid w:val="00A96C89"/>
    <w:rsid w:val="00A972C1"/>
    <w:rsid w:val="00A97898"/>
    <w:rsid w:val="00A97F64"/>
    <w:rsid w:val="00AA0B50"/>
    <w:rsid w:val="00AA1BB2"/>
    <w:rsid w:val="00AA1C5B"/>
    <w:rsid w:val="00AA24F5"/>
    <w:rsid w:val="00AA2CCD"/>
    <w:rsid w:val="00AA34E0"/>
    <w:rsid w:val="00AA5C84"/>
    <w:rsid w:val="00AA60B3"/>
    <w:rsid w:val="00AA6386"/>
    <w:rsid w:val="00AA6437"/>
    <w:rsid w:val="00AA65F2"/>
    <w:rsid w:val="00AA6F5F"/>
    <w:rsid w:val="00AB03B0"/>
    <w:rsid w:val="00AB177F"/>
    <w:rsid w:val="00AB1782"/>
    <w:rsid w:val="00AB18CE"/>
    <w:rsid w:val="00AB1A19"/>
    <w:rsid w:val="00AB25B3"/>
    <w:rsid w:val="00AB4467"/>
    <w:rsid w:val="00AB48ED"/>
    <w:rsid w:val="00AB597D"/>
    <w:rsid w:val="00AB65C4"/>
    <w:rsid w:val="00AB67BB"/>
    <w:rsid w:val="00AB7729"/>
    <w:rsid w:val="00AB7F76"/>
    <w:rsid w:val="00AC018F"/>
    <w:rsid w:val="00AC01EA"/>
    <w:rsid w:val="00AC1CAF"/>
    <w:rsid w:val="00AC2F45"/>
    <w:rsid w:val="00AC3030"/>
    <w:rsid w:val="00AC45EE"/>
    <w:rsid w:val="00AC501E"/>
    <w:rsid w:val="00AC5DC8"/>
    <w:rsid w:val="00AC6972"/>
    <w:rsid w:val="00AC6C99"/>
    <w:rsid w:val="00AC7360"/>
    <w:rsid w:val="00AC7A59"/>
    <w:rsid w:val="00AD3BF8"/>
    <w:rsid w:val="00AD3D91"/>
    <w:rsid w:val="00AD4845"/>
    <w:rsid w:val="00AD59EF"/>
    <w:rsid w:val="00AD5BDB"/>
    <w:rsid w:val="00AD5E45"/>
    <w:rsid w:val="00AD6D87"/>
    <w:rsid w:val="00AE02D5"/>
    <w:rsid w:val="00AE0650"/>
    <w:rsid w:val="00AE0999"/>
    <w:rsid w:val="00AE0BC3"/>
    <w:rsid w:val="00AE3D3B"/>
    <w:rsid w:val="00AE49A9"/>
    <w:rsid w:val="00AE4DC5"/>
    <w:rsid w:val="00AE5F75"/>
    <w:rsid w:val="00AE6017"/>
    <w:rsid w:val="00AE7068"/>
    <w:rsid w:val="00AE7EE5"/>
    <w:rsid w:val="00AF06C1"/>
    <w:rsid w:val="00AF0AEE"/>
    <w:rsid w:val="00AF17C3"/>
    <w:rsid w:val="00AF228B"/>
    <w:rsid w:val="00AF2413"/>
    <w:rsid w:val="00AF46D2"/>
    <w:rsid w:val="00AF4A47"/>
    <w:rsid w:val="00B0023A"/>
    <w:rsid w:val="00B00303"/>
    <w:rsid w:val="00B00E4B"/>
    <w:rsid w:val="00B00E64"/>
    <w:rsid w:val="00B01C1A"/>
    <w:rsid w:val="00B01C9E"/>
    <w:rsid w:val="00B02D3A"/>
    <w:rsid w:val="00B03413"/>
    <w:rsid w:val="00B03690"/>
    <w:rsid w:val="00B03D6C"/>
    <w:rsid w:val="00B053C6"/>
    <w:rsid w:val="00B07457"/>
    <w:rsid w:val="00B1104F"/>
    <w:rsid w:val="00B11153"/>
    <w:rsid w:val="00B11650"/>
    <w:rsid w:val="00B139AA"/>
    <w:rsid w:val="00B15E32"/>
    <w:rsid w:val="00B17EE3"/>
    <w:rsid w:val="00B2097B"/>
    <w:rsid w:val="00B21361"/>
    <w:rsid w:val="00B219DD"/>
    <w:rsid w:val="00B22222"/>
    <w:rsid w:val="00B24FCB"/>
    <w:rsid w:val="00B25622"/>
    <w:rsid w:val="00B25679"/>
    <w:rsid w:val="00B27EEC"/>
    <w:rsid w:val="00B311E1"/>
    <w:rsid w:val="00B313FF"/>
    <w:rsid w:val="00B31D82"/>
    <w:rsid w:val="00B32A64"/>
    <w:rsid w:val="00B3384D"/>
    <w:rsid w:val="00B3385B"/>
    <w:rsid w:val="00B33BAC"/>
    <w:rsid w:val="00B33DF7"/>
    <w:rsid w:val="00B34262"/>
    <w:rsid w:val="00B35612"/>
    <w:rsid w:val="00B35A9F"/>
    <w:rsid w:val="00B35B64"/>
    <w:rsid w:val="00B36377"/>
    <w:rsid w:val="00B36926"/>
    <w:rsid w:val="00B40FAF"/>
    <w:rsid w:val="00B423D6"/>
    <w:rsid w:val="00B4262A"/>
    <w:rsid w:val="00B42821"/>
    <w:rsid w:val="00B44DA0"/>
    <w:rsid w:val="00B44FA3"/>
    <w:rsid w:val="00B50064"/>
    <w:rsid w:val="00B52F4B"/>
    <w:rsid w:val="00B53407"/>
    <w:rsid w:val="00B53F54"/>
    <w:rsid w:val="00B56593"/>
    <w:rsid w:val="00B56C53"/>
    <w:rsid w:val="00B56F7C"/>
    <w:rsid w:val="00B5766E"/>
    <w:rsid w:val="00B57EE4"/>
    <w:rsid w:val="00B61350"/>
    <w:rsid w:val="00B6143B"/>
    <w:rsid w:val="00B61634"/>
    <w:rsid w:val="00B6179C"/>
    <w:rsid w:val="00B61AFD"/>
    <w:rsid w:val="00B6386F"/>
    <w:rsid w:val="00B65A2B"/>
    <w:rsid w:val="00B6761C"/>
    <w:rsid w:val="00B67CF1"/>
    <w:rsid w:val="00B702E2"/>
    <w:rsid w:val="00B70E4B"/>
    <w:rsid w:val="00B72096"/>
    <w:rsid w:val="00B72147"/>
    <w:rsid w:val="00B73A0F"/>
    <w:rsid w:val="00B80FEC"/>
    <w:rsid w:val="00B81250"/>
    <w:rsid w:val="00B8163D"/>
    <w:rsid w:val="00B831DB"/>
    <w:rsid w:val="00B84499"/>
    <w:rsid w:val="00B8450D"/>
    <w:rsid w:val="00B85163"/>
    <w:rsid w:val="00B86859"/>
    <w:rsid w:val="00B90C3F"/>
    <w:rsid w:val="00B91AFB"/>
    <w:rsid w:val="00B91BB5"/>
    <w:rsid w:val="00B9232F"/>
    <w:rsid w:val="00B94B35"/>
    <w:rsid w:val="00B94CAC"/>
    <w:rsid w:val="00B952AA"/>
    <w:rsid w:val="00B95542"/>
    <w:rsid w:val="00B959D3"/>
    <w:rsid w:val="00B95ED3"/>
    <w:rsid w:val="00B9655D"/>
    <w:rsid w:val="00B96E1A"/>
    <w:rsid w:val="00B96EBB"/>
    <w:rsid w:val="00B96F04"/>
    <w:rsid w:val="00B97587"/>
    <w:rsid w:val="00BA010D"/>
    <w:rsid w:val="00BA016B"/>
    <w:rsid w:val="00BA175E"/>
    <w:rsid w:val="00BA18C4"/>
    <w:rsid w:val="00BA1943"/>
    <w:rsid w:val="00BA2864"/>
    <w:rsid w:val="00BA4C23"/>
    <w:rsid w:val="00BA53DB"/>
    <w:rsid w:val="00BA680F"/>
    <w:rsid w:val="00BA68C5"/>
    <w:rsid w:val="00BA7827"/>
    <w:rsid w:val="00BB02C6"/>
    <w:rsid w:val="00BB07F6"/>
    <w:rsid w:val="00BB3257"/>
    <w:rsid w:val="00BB44B2"/>
    <w:rsid w:val="00BB566B"/>
    <w:rsid w:val="00BB599C"/>
    <w:rsid w:val="00BB647F"/>
    <w:rsid w:val="00BB66CC"/>
    <w:rsid w:val="00BC0DEF"/>
    <w:rsid w:val="00BC1DE9"/>
    <w:rsid w:val="00BC2041"/>
    <w:rsid w:val="00BC2657"/>
    <w:rsid w:val="00BC2D72"/>
    <w:rsid w:val="00BC2DFB"/>
    <w:rsid w:val="00BC4D94"/>
    <w:rsid w:val="00BC5494"/>
    <w:rsid w:val="00BC5DF3"/>
    <w:rsid w:val="00BC698C"/>
    <w:rsid w:val="00BC6AF1"/>
    <w:rsid w:val="00BC70AB"/>
    <w:rsid w:val="00BD076A"/>
    <w:rsid w:val="00BD07C1"/>
    <w:rsid w:val="00BD177B"/>
    <w:rsid w:val="00BD271E"/>
    <w:rsid w:val="00BD3010"/>
    <w:rsid w:val="00BD447E"/>
    <w:rsid w:val="00BD4CAF"/>
    <w:rsid w:val="00BD5001"/>
    <w:rsid w:val="00BD5430"/>
    <w:rsid w:val="00BD5513"/>
    <w:rsid w:val="00BD5CE9"/>
    <w:rsid w:val="00BD644F"/>
    <w:rsid w:val="00BD67C5"/>
    <w:rsid w:val="00BD723D"/>
    <w:rsid w:val="00BE0661"/>
    <w:rsid w:val="00BE10D6"/>
    <w:rsid w:val="00BE1125"/>
    <w:rsid w:val="00BE1EDF"/>
    <w:rsid w:val="00BE2104"/>
    <w:rsid w:val="00BE2A8B"/>
    <w:rsid w:val="00BE2D26"/>
    <w:rsid w:val="00BE41DA"/>
    <w:rsid w:val="00BE4B1A"/>
    <w:rsid w:val="00BE543D"/>
    <w:rsid w:val="00BE7118"/>
    <w:rsid w:val="00BF03EA"/>
    <w:rsid w:val="00BF0ED6"/>
    <w:rsid w:val="00BF26E7"/>
    <w:rsid w:val="00BF2800"/>
    <w:rsid w:val="00BF38BE"/>
    <w:rsid w:val="00BF3E9A"/>
    <w:rsid w:val="00BF4274"/>
    <w:rsid w:val="00BF43EC"/>
    <w:rsid w:val="00BF5013"/>
    <w:rsid w:val="00BF5F2C"/>
    <w:rsid w:val="00BF638D"/>
    <w:rsid w:val="00BF6A9E"/>
    <w:rsid w:val="00BF6E1A"/>
    <w:rsid w:val="00BF7708"/>
    <w:rsid w:val="00BF7B99"/>
    <w:rsid w:val="00C00A5A"/>
    <w:rsid w:val="00C01718"/>
    <w:rsid w:val="00C01F3A"/>
    <w:rsid w:val="00C03994"/>
    <w:rsid w:val="00C049D4"/>
    <w:rsid w:val="00C05188"/>
    <w:rsid w:val="00C0533C"/>
    <w:rsid w:val="00C060A5"/>
    <w:rsid w:val="00C06CC8"/>
    <w:rsid w:val="00C06EFF"/>
    <w:rsid w:val="00C10D26"/>
    <w:rsid w:val="00C11761"/>
    <w:rsid w:val="00C12334"/>
    <w:rsid w:val="00C1527F"/>
    <w:rsid w:val="00C17DCF"/>
    <w:rsid w:val="00C21218"/>
    <w:rsid w:val="00C21F01"/>
    <w:rsid w:val="00C248B9"/>
    <w:rsid w:val="00C2776F"/>
    <w:rsid w:val="00C27A4C"/>
    <w:rsid w:val="00C3040D"/>
    <w:rsid w:val="00C33683"/>
    <w:rsid w:val="00C33ABD"/>
    <w:rsid w:val="00C4215E"/>
    <w:rsid w:val="00C43E10"/>
    <w:rsid w:val="00C44E0B"/>
    <w:rsid w:val="00C4551D"/>
    <w:rsid w:val="00C525CE"/>
    <w:rsid w:val="00C538D8"/>
    <w:rsid w:val="00C54195"/>
    <w:rsid w:val="00C558D0"/>
    <w:rsid w:val="00C568D5"/>
    <w:rsid w:val="00C62F7F"/>
    <w:rsid w:val="00C638AD"/>
    <w:rsid w:val="00C63C5F"/>
    <w:rsid w:val="00C64232"/>
    <w:rsid w:val="00C64DDC"/>
    <w:rsid w:val="00C652D7"/>
    <w:rsid w:val="00C66F4F"/>
    <w:rsid w:val="00C67964"/>
    <w:rsid w:val="00C67EDD"/>
    <w:rsid w:val="00C7021D"/>
    <w:rsid w:val="00C70B3E"/>
    <w:rsid w:val="00C70C33"/>
    <w:rsid w:val="00C72446"/>
    <w:rsid w:val="00C72E13"/>
    <w:rsid w:val="00C7321C"/>
    <w:rsid w:val="00C74913"/>
    <w:rsid w:val="00C75527"/>
    <w:rsid w:val="00C7785B"/>
    <w:rsid w:val="00C81087"/>
    <w:rsid w:val="00C82985"/>
    <w:rsid w:val="00C83421"/>
    <w:rsid w:val="00C834F6"/>
    <w:rsid w:val="00C85341"/>
    <w:rsid w:val="00C858EF"/>
    <w:rsid w:val="00C866EA"/>
    <w:rsid w:val="00C86863"/>
    <w:rsid w:val="00C86D81"/>
    <w:rsid w:val="00C87190"/>
    <w:rsid w:val="00C908C8"/>
    <w:rsid w:val="00C91232"/>
    <w:rsid w:val="00C91447"/>
    <w:rsid w:val="00C91748"/>
    <w:rsid w:val="00C91DE2"/>
    <w:rsid w:val="00C923AD"/>
    <w:rsid w:val="00C94BD0"/>
    <w:rsid w:val="00C94EAD"/>
    <w:rsid w:val="00C95C40"/>
    <w:rsid w:val="00C961C3"/>
    <w:rsid w:val="00CA0B5F"/>
    <w:rsid w:val="00CA1A91"/>
    <w:rsid w:val="00CA2070"/>
    <w:rsid w:val="00CA20F7"/>
    <w:rsid w:val="00CA241C"/>
    <w:rsid w:val="00CA4DF6"/>
    <w:rsid w:val="00CA57A4"/>
    <w:rsid w:val="00CA5D78"/>
    <w:rsid w:val="00CA5DA2"/>
    <w:rsid w:val="00CA6396"/>
    <w:rsid w:val="00CA68E5"/>
    <w:rsid w:val="00CA6D06"/>
    <w:rsid w:val="00CA7208"/>
    <w:rsid w:val="00CA7872"/>
    <w:rsid w:val="00CA7E48"/>
    <w:rsid w:val="00CA7F3C"/>
    <w:rsid w:val="00CB03EF"/>
    <w:rsid w:val="00CB0543"/>
    <w:rsid w:val="00CB1FB4"/>
    <w:rsid w:val="00CB2F1C"/>
    <w:rsid w:val="00CB393A"/>
    <w:rsid w:val="00CB3A59"/>
    <w:rsid w:val="00CB4FEE"/>
    <w:rsid w:val="00CB517C"/>
    <w:rsid w:val="00CB58FF"/>
    <w:rsid w:val="00CB7055"/>
    <w:rsid w:val="00CB7840"/>
    <w:rsid w:val="00CB7A87"/>
    <w:rsid w:val="00CC0086"/>
    <w:rsid w:val="00CC1444"/>
    <w:rsid w:val="00CC1DE8"/>
    <w:rsid w:val="00CC434C"/>
    <w:rsid w:val="00CC505A"/>
    <w:rsid w:val="00CC5E8B"/>
    <w:rsid w:val="00CC5FEE"/>
    <w:rsid w:val="00CC6165"/>
    <w:rsid w:val="00CC6DAC"/>
    <w:rsid w:val="00CC6F5C"/>
    <w:rsid w:val="00CC6F99"/>
    <w:rsid w:val="00CD065F"/>
    <w:rsid w:val="00CD0BAD"/>
    <w:rsid w:val="00CD0F91"/>
    <w:rsid w:val="00CD135A"/>
    <w:rsid w:val="00CD16C6"/>
    <w:rsid w:val="00CD1CE6"/>
    <w:rsid w:val="00CD2294"/>
    <w:rsid w:val="00CD7293"/>
    <w:rsid w:val="00CE0007"/>
    <w:rsid w:val="00CE05AA"/>
    <w:rsid w:val="00CE0BE8"/>
    <w:rsid w:val="00CE166F"/>
    <w:rsid w:val="00CE30A3"/>
    <w:rsid w:val="00CE4F57"/>
    <w:rsid w:val="00CE611E"/>
    <w:rsid w:val="00CE6186"/>
    <w:rsid w:val="00CE6D0B"/>
    <w:rsid w:val="00CF0DC7"/>
    <w:rsid w:val="00CF21A0"/>
    <w:rsid w:val="00CF285E"/>
    <w:rsid w:val="00CF48A7"/>
    <w:rsid w:val="00CF5166"/>
    <w:rsid w:val="00CF5837"/>
    <w:rsid w:val="00CF78EB"/>
    <w:rsid w:val="00D0017E"/>
    <w:rsid w:val="00D027F8"/>
    <w:rsid w:val="00D02BE0"/>
    <w:rsid w:val="00D04F19"/>
    <w:rsid w:val="00D05991"/>
    <w:rsid w:val="00D07CB7"/>
    <w:rsid w:val="00D1087A"/>
    <w:rsid w:val="00D11D2C"/>
    <w:rsid w:val="00D13605"/>
    <w:rsid w:val="00D14E81"/>
    <w:rsid w:val="00D159BA"/>
    <w:rsid w:val="00D16EE8"/>
    <w:rsid w:val="00D20EB0"/>
    <w:rsid w:val="00D210FC"/>
    <w:rsid w:val="00D21679"/>
    <w:rsid w:val="00D21874"/>
    <w:rsid w:val="00D21CC7"/>
    <w:rsid w:val="00D224FD"/>
    <w:rsid w:val="00D23543"/>
    <w:rsid w:val="00D23A79"/>
    <w:rsid w:val="00D23F9B"/>
    <w:rsid w:val="00D25534"/>
    <w:rsid w:val="00D26EEF"/>
    <w:rsid w:val="00D278F5"/>
    <w:rsid w:val="00D30518"/>
    <w:rsid w:val="00D30E9C"/>
    <w:rsid w:val="00D32AE7"/>
    <w:rsid w:val="00D32CF4"/>
    <w:rsid w:val="00D32E13"/>
    <w:rsid w:val="00D32FAC"/>
    <w:rsid w:val="00D35A3E"/>
    <w:rsid w:val="00D363C5"/>
    <w:rsid w:val="00D363DB"/>
    <w:rsid w:val="00D36D64"/>
    <w:rsid w:val="00D3768F"/>
    <w:rsid w:val="00D377E3"/>
    <w:rsid w:val="00D37AD8"/>
    <w:rsid w:val="00D37B64"/>
    <w:rsid w:val="00D416A6"/>
    <w:rsid w:val="00D43501"/>
    <w:rsid w:val="00D43C88"/>
    <w:rsid w:val="00D465B6"/>
    <w:rsid w:val="00D46E56"/>
    <w:rsid w:val="00D46E59"/>
    <w:rsid w:val="00D47062"/>
    <w:rsid w:val="00D47304"/>
    <w:rsid w:val="00D50661"/>
    <w:rsid w:val="00D50BCA"/>
    <w:rsid w:val="00D50CF9"/>
    <w:rsid w:val="00D51C5C"/>
    <w:rsid w:val="00D5234C"/>
    <w:rsid w:val="00D524F9"/>
    <w:rsid w:val="00D52C2F"/>
    <w:rsid w:val="00D54003"/>
    <w:rsid w:val="00D546B2"/>
    <w:rsid w:val="00D54CC4"/>
    <w:rsid w:val="00D569C6"/>
    <w:rsid w:val="00D56E93"/>
    <w:rsid w:val="00D57CBA"/>
    <w:rsid w:val="00D60E9C"/>
    <w:rsid w:val="00D612A6"/>
    <w:rsid w:val="00D6419E"/>
    <w:rsid w:val="00D64EB8"/>
    <w:rsid w:val="00D65E1D"/>
    <w:rsid w:val="00D65F40"/>
    <w:rsid w:val="00D70516"/>
    <w:rsid w:val="00D71426"/>
    <w:rsid w:val="00D71A10"/>
    <w:rsid w:val="00D7461A"/>
    <w:rsid w:val="00D76340"/>
    <w:rsid w:val="00D76DF7"/>
    <w:rsid w:val="00D77E43"/>
    <w:rsid w:val="00D803B2"/>
    <w:rsid w:val="00D8223B"/>
    <w:rsid w:val="00D91007"/>
    <w:rsid w:val="00D919CB"/>
    <w:rsid w:val="00D93AB8"/>
    <w:rsid w:val="00D96009"/>
    <w:rsid w:val="00DA17DF"/>
    <w:rsid w:val="00DA2311"/>
    <w:rsid w:val="00DA2527"/>
    <w:rsid w:val="00DA49B3"/>
    <w:rsid w:val="00DA4BC0"/>
    <w:rsid w:val="00DA65C9"/>
    <w:rsid w:val="00DA7E3D"/>
    <w:rsid w:val="00DB0D8F"/>
    <w:rsid w:val="00DB1BAA"/>
    <w:rsid w:val="00DB27CD"/>
    <w:rsid w:val="00DB2D83"/>
    <w:rsid w:val="00DB6AF1"/>
    <w:rsid w:val="00DB708E"/>
    <w:rsid w:val="00DC029A"/>
    <w:rsid w:val="00DC02D9"/>
    <w:rsid w:val="00DC20CC"/>
    <w:rsid w:val="00DC3A5B"/>
    <w:rsid w:val="00DC4041"/>
    <w:rsid w:val="00DC7C2F"/>
    <w:rsid w:val="00DD02C1"/>
    <w:rsid w:val="00DD03B5"/>
    <w:rsid w:val="00DD12D5"/>
    <w:rsid w:val="00DD3502"/>
    <w:rsid w:val="00DD69C1"/>
    <w:rsid w:val="00DD763C"/>
    <w:rsid w:val="00DE0022"/>
    <w:rsid w:val="00DE04E3"/>
    <w:rsid w:val="00DE27BC"/>
    <w:rsid w:val="00DE32AD"/>
    <w:rsid w:val="00DE3451"/>
    <w:rsid w:val="00DE4279"/>
    <w:rsid w:val="00DE59E3"/>
    <w:rsid w:val="00DE6C1E"/>
    <w:rsid w:val="00DE6F76"/>
    <w:rsid w:val="00DE7755"/>
    <w:rsid w:val="00DE7C0C"/>
    <w:rsid w:val="00DE7FCF"/>
    <w:rsid w:val="00DF000E"/>
    <w:rsid w:val="00DF10CF"/>
    <w:rsid w:val="00DF1FCA"/>
    <w:rsid w:val="00DF2309"/>
    <w:rsid w:val="00DF49F9"/>
    <w:rsid w:val="00DF5AB9"/>
    <w:rsid w:val="00DF5E64"/>
    <w:rsid w:val="00DF619D"/>
    <w:rsid w:val="00DF6892"/>
    <w:rsid w:val="00DF690E"/>
    <w:rsid w:val="00DF6E16"/>
    <w:rsid w:val="00DF7FCB"/>
    <w:rsid w:val="00E00739"/>
    <w:rsid w:val="00E01B37"/>
    <w:rsid w:val="00E02871"/>
    <w:rsid w:val="00E0533F"/>
    <w:rsid w:val="00E056BD"/>
    <w:rsid w:val="00E05850"/>
    <w:rsid w:val="00E0589F"/>
    <w:rsid w:val="00E06D41"/>
    <w:rsid w:val="00E07951"/>
    <w:rsid w:val="00E10469"/>
    <w:rsid w:val="00E11754"/>
    <w:rsid w:val="00E11CE5"/>
    <w:rsid w:val="00E126FF"/>
    <w:rsid w:val="00E127AD"/>
    <w:rsid w:val="00E133C0"/>
    <w:rsid w:val="00E15311"/>
    <w:rsid w:val="00E16C70"/>
    <w:rsid w:val="00E16F78"/>
    <w:rsid w:val="00E2011D"/>
    <w:rsid w:val="00E2123C"/>
    <w:rsid w:val="00E23CD1"/>
    <w:rsid w:val="00E2671A"/>
    <w:rsid w:val="00E26740"/>
    <w:rsid w:val="00E26BFE"/>
    <w:rsid w:val="00E30B64"/>
    <w:rsid w:val="00E30BC0"/>
    <w:rsid w:val="00E315F6"/>
    <w:rsid w:val="00E316B7"/>
    <w:rsid w:val="00E335BB"/>
    <w:rsid w:val="00E33FC1"/>
    <w:rsid w:val="00E345F4"/>
    <w:rsid w:val="00E34627"/>
    <w:rsid w:val="00E34780"/>
    <w:rsid w:val="00E34FE5"/>
    <w:rsid w:val="00E35563"/>
    <w:rsid w:val="00E3575C"/>
    <w:rsid w:val="00E36111"/>
    <w:rsid w:val="00E37EF4"/>
    <w:rsid w:val="00E40F65"/>
    <w:rsid w:val="00E41EFF"/>
    <w:rsid w:val="00E44E40"/>
    <w:rsid w:val="00E46B62"/>
    <w:rsid w:val="00E50E24"/>
    <w:rsid w:val="00E511F9"/>
    <w:rsid w:val="00E5197A"/>
    <w:rsid w:val="00E51DBE"/>
    <w:rsid w:val="00E53585"/>
    <w:rsid w:val="00E5394A"/>
    <w:rsid w:val="00E53EBF"/>
    <w:rsid w:val="00E55B0E"/>
    <w:rsid w:val="00E57F84"/>
    <w:rsid w:val="00E61764"/>
    <w:rsid w:val="00E6253B"/>
    <w:rsid w:val="00E6254B"/>
    <w:rsid w:val="00E65961"/>
    <w:rsid w:val="00E65970"/>
    <w:rsid w:val="00E661D3"/>
    <w:rsid w:val="00E668BA"/>
    <w:rsid w:val="00E70EAA"/>
    <w:rsid w:val="00E7162A"/>
    <w:rsid w:val="00E72C88"/>
    <w:rsid w:val="00E72FA4"/>
    <w:rsid w:val="00E752BF"/>
    <w:rsid w:val="00E7630E"/>
    <w:rsid w:val="00E76BE2"/>
    <w:rsid w:val="00E76BF5"/>
    <w:rsid w:val="00E77918"/>
    <w:rsid w:val="00E80CB7"/>
    <w:rsid w:val="00E8167D"/>
    <w:rsid w:val="00E8361D"/>
    <w:rsid w:val="00E837B9"/>
    <w:rsid w:val="00E84085"/>
    <w:rsid w:val="00E84F7C"/>
    <w:rsid w:val="00E852B1"/>
    <w:rsid w:val="00E855B4"/>
    <w:rsid w:val="00E860FE"/>
    <w:rsid w:val="00E90B64"/>
    <w:rsid w:val="00E91EC8"/>
    <w:rsid w:val="00E930A5"/>
    <w:rsid w:val="00E93ECA"/>
    <w:rsid w:val="00E94E8F"/>
    <w:rsid w:val="00E959F3"/>
    <w:rsid w:val="00E97426"/>
    <w:rsid w:val="00E97BA7"/>
    <w:rsid w:val="00E97D9C"/>
    <w:rsid w:val="00EA168A"/>
    <w:rsid w:val="00EA403A"/>
    <w:rsid w:val="00EA4DCD"/>
    <w:rsid w:val="00EA5865"/>
    <w:rsid w:val="00EA60C0"/>
    <w:rsid w:val="00EA6A37"/>
    <w:rsid w:val="00EA71AE"/>
    <w:rsid w:val="00EA7B50"/>
    <w:rsid w:val="00EB062C"/>
    <w:rsid w:val="00EB07BA"/>
    <w:rsid w:val="00EB2213"/>
    <w:rsid w:val="00EB2932"/>
    <w:rsid w:val="00EB36B4"/>
    <w:rsid w:val="00EB433F"/>
    <w:rsid w:val="00EB4B65"/>
    <w:rsid w:val="00EB54E1"/>
    <w:rsid w:val="00EB5C35"/>
    <w:rsid w:val="00EB6252"/>
    <w:rsid w:val="00EB646E"/>
    <w:rsid w:val="00EB6851"/>
    <w:rsid w:val="00EC14DF"/>
    <w:rsid w:val="00EC2D50"/>
    <w:rsid w:val="00EC33C5"/>
    <w:rsid w:val="00EC3FE5"/>
    <w:rsid w:val="00EC424A"/>
    <w:rsid w:val="00EC5E12"/>
    <w:rsid w:val="00ED0E89"/>
    <w:rsid w:val="00ED19D1"/>
    <w:rsid w:val="00ED20D1"/>
    <w:rsid w:val="00ED23B5"/>
    <w:rsid w:val="00ED3877"/>
    <w:rsid w:val="00ED3B73"/>
    <w:rsid w:val="00ED70C8"/>
    <w:rsid w:val="00ED7333"/>
    <w:rsid w:val="00ED73EC"/>
    <w:rsid w:val="00ED7B29"/>
    <w:rsid w:val="00ED7C52"/>
    <w:rsid w:val="00EE1C00"/>
    <w:rsid w:val="00EE22AB"/>
    <w:rsid w:val="00EE2DD7"/>
    <w:rsid w:val="00EE3031"/>
    <w:rsid w:val="00EE3EEA"/>
    <w:rsid w:val="00EE675E"/>
    <w:rsid w:val="00EE7B8E"/>
    <w:rsid w:val="00EF1A37"/>
    <w:rsid w:val="00EF1E92"/>
    <w:rsid w:val="00EF2581"/>
    <w:rsid w:val="00EF4881"/>
    <w:rsid w:val="00EF5C38"/>
    <w:rsid w:val="00EF71CA"/>
    <w:rsid w:val="00EF7932"/>
    <w:rsid w:val="00F01452"/>
    <w:rsid w:val="00F01D98"/>
    <w:rsid w:val="00F021CE"/>
    <w:rsid w:val="00F0549E"/>
    <w:rsid w:val="00F056D9"/>
    <w:rsid w:val="00F06047"/>
    <w:rsid w:val="00F064B8"/>
    <w:rsid w:val="00F074E1"/>
    <w:rsid w:val="00F07C02"/>
    <w:rsid w:val="00F07F48"/>
    <w:rsid w:val="00F11D08"/>
    <w:rsid w:val="00F133D1"/>
    <w:rsid w:val="00F147CE"/>
    <w:rsid w:val="00F14A49"/>
    <w:rsid w:val="00F16C4A"/>
    <w:rsid w:val="00F16E66"/>
    <w:rsid w:val="00F173A8"/>
    <w:rsid w:val="00F1792D"/>
    <w:rsid w:val="00F205ED"/>
    <w:rsid w:val="00F239EB"/>
    <w:rsid w:val="00F23A47"/>
    <w:rsid w:val="00F250C9"/>
    <w:rsid w:val="00F25671"/>
    <w:rsid w:val="00F25D00"/>
    <w:rsid w:val="00F265DE"/>
    <w:rsid w:val="00F26C1A"/>
    <w:rsid w:val="00F2777B"/>
    <w:rsid w:val="00F3233F"/>
    <w:rsid w:val="00F328C4"/>
    <w:rsid w:val="00F35BF5"/>
    <w:rsid w:val="00F35F2B"/>
    <w:rsid w:val="00F364B0"/>
    <w:rsid w:val="00F41EA2"/>
    <w:rsid w:val="00F42510"/>
    <w:rsid w:val="00F4277F"/>
    <w:rsid w:val="00F43143"/>
    <w:rsid w:val="00F435A1"/>
    <w:rsid w:val="00F43D47"/>
    <w:rsid w:val="00F43DF4"/>
    <w:rsid w:val="00F4441E"/>
    <w:rsid w:val="00F537E2"/>
    <w:rsid w:val="00F54633"/>
    <w:rsid w:val="00F57119"/>
    <w:rsid w:val="00F57C58"/>
    <w:rsid w:val="00F609EF"/>
    <w:rsid w:val="00F61124"/>
    <w:rsid w:val="00F62D0F"/>
    <w:rsid w:val="00F63B10"/>
    <w:rsid w:val="00F63F0D"/>
    <w:rsid w:val="00F652F0"/>
    <w:rsid w:val="00F6553A"/>
    <w:rsid w:val="00F657EA"/>
    <w:rsid w:val="00F66836"/>
    <w:rsid w:val="00F67EC2"/>
    <w:rsid w:val="00F70365"/>
    <w:rsid w:val="00F7036E"/>
    <w:rsid w:val="00F70F39"/>
    <w:rsid w:val="00F730FF"/>
    <w:rsid w:val="00F746D3"/>
    <w:rsid w:val="00F76219"/>
    <w:rsid w:val="00F76C0C"/>
    <w:rsid w:val="00F76D19"/>
    <w:rsid w:val="00F771C8"/>
    <w:rsid w:val="00F77636"/>
    <w:rsid w:val="00F826B4"/>
    <w:rsid w:val="00F830FA"/>
    <w:rsid w:val="00F833EF"/>
    <w:rsid w:val="00F83679"/>
    <w:rsid w:val="00F84521"/>
    <w:rsid w:val="00F85250"/>
    <w:rsid w:val="00F9009E"/>
    <w:rsid w:val="00F9082E"/>
    <w:rsid w:val="00F92EAE"/>
    <w:rsid w:val="00F933D3"/>
    <w:rsid w:val="00F93554"/>
    <w:rsid w:val="00F936ED"/>
    <w:rsid w:val="00F94DE7"/>
    <w:rsid w:val="00F96012"/>
    <w:rsid w:val="00F96621"/>
    <w:rsid w:val="00F9683C"/>
    <w:rsid w:val="00F970B8"/>
    <w:rsid w:val="00F97896"/>
    <w:rsid w:val="00FA191D"/>
    <w:rsid w:val="00FA1C99"/>
    <w:rsid w:val="00FA25FC"/>
    <w:rsid w:val="00FA2FFE"/>
    <w:rsid w:val="00FA3D0B"/>
    <w:rsid w:val="00FA3EFA"/>
    <w:rsid w:val="00FA4499"/>
    <w:rsid w:val="00FA4DE2"/>
    <w:rsid w:val="00FA5438"/>
    <w:rsid w:val="00FA5485"/>
    <w:rsid w:val="00FB053F"/>
    <w:rsid w:val="00FB27F4"/>
    <w:rsid w:val="00FB3543"/>
    <w:rsid w:val="00FB3E82"/>
    <w:rsid w:val="00FB72EE"/>
    <w:rsid w:val="00FC0490"/>
    <w:rsid w:val="00FC18D9"/>
    <w:rsid w:val="00FC1989"/>
    <w:rsid w:val="00FC2BCF"/>
    <w:rsid w:val="00FC3461"/>
    <w:rsid w:val="00FC41C1"/>
    <w:rsid w:val="00FC69A6"/>
    <w:rsid w:val="00FC6C42"/>
    <w:rsid w:val="00FC7235"/>
    <w:rsid w:val="00FC78B7"/>
    <w:rsid w:val="00FC7DE0"/>
    <w:rsid w:val="00FC7F82"/>
    <w:rsid w:val="00FD02E5"/>
    <w:rsid w:val="00FD0874"/>
    <w:rsid w:val="00FD0CC3"/>
    <w:rsid w:val="00FD38FB"/>
    <w:rsid w:val="00FD4902"/>
    <w:rsid w:val="00FD4C3F"/>
    <w:rsid w:val="00FD575F"/>
    <w:rsid w:val="00FD7318"/>
    <w:rsid w:val="00FD7C59"/>
    <w:rsid w:val="00FE0ABC"/>
    <w:rsid w:val="00FE1728"/>
    <w:rsid w:val="00FE1D02"/>
    <w:rsid w:val="00FE1F62"/>
    <w:rsid w:val="00FE5967"/>
    <w:rsid w:val="00FE650E"/>
    <w:rsid w:val="00FE6637"/>
    <w:rsid w:val="00FE73B6"/>
    <w:rsid w:val="00FE78B6"/>
    <w:rsid w:val="00FE7936"/>
    <w:rsid w:val="00FF0AA2"/>
    <w:rsid w:val="00FF1258"/>
    <w:rsid w:val="00FF1386"/>
    <w:rsid w:val="00FF19BC"/>
    <w:rsid w:val="00FF38E1"/>
    <w:rsid w:val="00FF3937"/>
    <w:rsid w:val="00FF44D1"/>
    <w:rsid w:val="00FF4C8B"/>
    <w:rsid w:val="00FF516A"/>
    <w:rsid w:val="00FF6B41"/>
    <w:rsid w:val="00FF6E70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D86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8B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C0307"/>
    <w:pPr>
      <w:keepNext/>
      <w:tabs>
        <w:tab w:val="num" w:pos="432"/>
      </w:tabs>
      <w:suppressAutoHyphens w:val="0"/>
      <w:overflowPunct/>
      <w:autoSpaceDE/>
      <w:spacing w:before="240" w:after="60"/>
      <w:ind w:left="432" w:hanging="432"/>
      <w:textAlignment w:val="auto"/>
      <w:outlineLvl w:val="0"/>
    </w:pPr>
    <w:rPr>
      <w:rFonts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E0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1E0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9C0307"/>
    <w:pPr>
      <w:keepNext/>
      <w:tabs>
        <w:tab w:val="num" w:pos="864"/>
      </w:tabs>
      <w:suppressAutoHyphens w:val="0"/>
      <w:overflowPunct/>
      <w:autoSpaceDE/>
      <w:spacing w:before="240" w:after="60"/>
      <w:ind w:left="864" w:hanging="864"/>
      <w:textAlignment w:val="auto"/>
      <w:outlineLvl w:val="3"/>
    </w:pPr>
    <w:rPr>
      <w:rFonts w:ascii="Courier New" w:hAnsi="Courier New" w:cs="Courier New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C0307"/>
    <w:pPr>
      <w:tabs>
        <w:tab w:val="num" w:pos="1008"/>
      </w:tabs>
      <w:suppressAutoHyphens w:val="0"/>
      <w:overflowPunct/>
      <w:autoSpaceDE/>
      <w:spacing w:before="240" w:after="60"/>
      <w:ind w:left="1008" w:hanging="1008"/>
      <w:textAlignment w:val="auto"/>
      <w:outlineLvl w:val="4"/>
    </w:pPr>
    <w:rPr>
      <w:rFonts w:ascii="Courier New" w:hAnsi="Courier New" w:cs="Courier New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9C0307"/>
    <w:pPr>
      <w:tabs>
        <w:tab w:val="num" w:pos="1152"/>
      </w:tabs>
      <w:suppressAutoHyphens w:val="0"/>
      <w:overflowPunct/>
      <w:autoSpaceDE/>
      <w:spacing w:before="240" w:after="60"/>
      <w:ind w:left="1152" w:hanging="1152"/>
      <w:textAlignment w:val="auto"/>
      <w:outlineLvl w:val="5"/>
    </w:pPr>
    <w:rPr>
      <w:rFonts w:ascii="Courier New" w:hAnsi="Courier New" w:cs="Courier New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9C0307"/>
    <w:pPr>
      <w:tabs>
        <w:tab w:val="num" w:pos="1296"/>
      </w:tabs>
      <w:suppressAutoHyphens w:val="0"/>
      <w:overflowPunct/>
      <w:autoSpaceDE/>
      <w:spacing w:before="240" w:after="60"/>
      <w:ind w:left="1296" w:hanging="1296"/>
      <w:textAlignment w:val="auto"/>
      <w:outlineLvl w:val="6"/>
    </w:pPr>
    <w:rPr>
      <w:rFonts w:ascii="Courier New" w:hAnsi="Courier New" w:cs="Courier New"/>
      <w:sz w:val="16"/>
      <w:szCs w:val="16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9C0307"/>
    <w:pPr>
      <w:tabs>
        <w:tab w:val="num" w:pos="1440"/>
      </w:tabs>
      <w:suppressAutoHyphens w:val="0"/>
      <w:overflowPunct/>
      <w:autoSpaceDE/>
      <w:spacing w:before="240" w:after="60"/>
      <w:ind w:left="1440" w:hanging="1440"/>
      <w:textAlignment w:val="auto"/>
      <w:outlineLvl w:val="7"/>
    </w:pPr>
    <w:rPr>
      <w:rFonts w:ascii="Courier New" w:hAnsi="Courier New" w:cs="Courier New"/>
      <w:i/>
      <w:iCs/>
      <w:sz w:val="16"/>
      <w:szCs w:val="16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391CD5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391CD5"/>
    <w:rPr>
      <w:rFonts w:ascii="Cambria" w:hAnsi="Cambria"/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391CD5"/>
    <w:rPr>
      <w:lang w:eastAsia="ar-SA"/>
    </w:rPr>
  </w:style>
  <w:style w:type="paragraph" w:styleId="Zpat">
    <w:name w:val="footer"/>
    <w:basedOn w:val="Normln"/>
    <w:link w:val="ZpatChar"/>
    <w:uiPriority w:val="99"/>
    <w:rsid w:val="00391CD5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391CD5"/>
    <w:rPr>
      <w:lang w:eastAsia="ar-SA"/>
    </w:rPr>
  </w:style>
  <w:style w:type="paragraph" w:customStyle="1" w:styleId="Zkladntextodsazen21">
    <w:name w:val="Základní text odsazený 21"/>
    <w:basedOn w:val="Normln"/>
    <w:rsid w:val="00391CD5"/>
    <w:pPr>
      <w:tabs>
        <w:tab w:val="left" w:pos="1440"/>
        <w:tab w:val="left" w:pos="1458"/>
      </w:tabs>
      <w:ind w:left="480" w:hanging="120"/>
      <w:jc w:val="both"/>
    </w:pPr>
    <w:rPr>
      <w:rFonts w:cs="Arial"/>
      <w:bCs/>
      <w:sz w:val="22"/>
    </w:rPr>
  </w:style>
  <w:style w:type="paragraph" w:styleId="Nzev">
    <w:name w:val="Title"/>
    <w:basedOn w:val="Normln"/>
    <w:next w:val="Normln"/>
    <w:link w:val="NzevChar"/>
    <w:qFormat/>
    <w:rsid w:val="00391CD5"/>
    <w:pPr>
      <w:spacing w:line="360" w:lineRule="auto"/>
      <w:jc w:val="center"/>
    </w:pPr>
    <w:rPr>
      <w:b/>
      <w:sz w:val="22"/>
      <w:lang w:val="x-none"/>
    </w:rPr>
  </w:style>
  <w:style w:type="character" w:customStyle="1" w:styleId="NzevChar">
    <w:name w:val="Název Char"/>
    <w:link w:val="Nzev"/>
    <w:rsid w:val="00391CD5"/>
    <w:rPr>
      <w:rFonts w:ascii="Arial" w:hAnsi="Arial" w:cs="Arial"/>
      <w:b/>
      <w:sz w:val="22"/>
      <w:lang w:eastAsia="ar-SA"/>
    </w:rPr>
  </w:style>
  <w:style w:type="paragraph" w:customStyle="1" w:styleId="dkanormln">
    <w:name w:val="Øádka normální"/>
    <w:basedOn w:val="Normln"/>
    <w:rsid w:val="00391CD5"/>
    <w:pPr>
      <w:overflowPunct/>
      <w:autoSpaceDE/>
      <w:jc w:val="both"/>
      <w:textAlignment w:val="auto"/>
    </w:pPr>
    <w:rPr>
      <w:kern w:val="1"/>
    </w:rPr>
  </w:style>
  <w:style w:type="paragraph" w:customStyle="1" w:styleId="Textkomente1">
    <w:name w:val="Text komentáře1"/>
    <w:basedOn w:val="Normln"/>
    <w:rsid w:val="00391CD5"/>
    <w:pPr>
      <w:overflowPunct/>
      <w:autoSpaceDE/>
      <w:textAlignment w:val="auto"/>
    </w:pPr>
  </w:style>
  <w:style w:type="paragraph" w:customStyle="1" w:styleId="Textvbloku1">
    <w:name w:val="Text v bloku1"/>
    <w:basedOn w:val="Normln"/>
    <w:rsid w:val="00391CD5"/>
    <w:pPr>
      <w:tabs>
        <w:tab w:val="left" w:pos="2120"/>
      </w:tabs>
      <w:overflowPunct/>
      <w:autoSpaceDE/>
      <w:ind w:left="530" w:right="110"/>
      <w:jc w:val="both"/>
      <w:textAlignment w:val="auto"/>
    </w:pPr>
    <w:rPr>
      <w:rFonts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391CD5"/>
    <w:pPr>
      <w:ind w:left="720"/>
    </w:pPr>
  </w:style>
  <w:style w:type="paragraph" w:customStyle="1" w:styleId="RLProhlensmluvnchstran">
    <w:name w:val="RL Prohlášení smluvních stran"/>
    <w:basedOn w:val="Normln"/>
    <w:link w:val="RLProhlensmluvnch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b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391CD5"/>
    <w:rPr>
      <w:rFonts w:ascii="Garamond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uiPriority w:val="99"/>
    <w:rsid w:val="00ED7333"/>
    <w:pPr>
      <w:numPr>
        <w:ilvl w:val="1"/>
        <w:numId w:val="2"/>
      </w:numPr>
      <w:suppressAutoHyphens w:val="0"/>
      <w:overflowPunct/>
      <w:autoSpaceDE/>
      <w:spacing w:after="120" w:line="280" w:lineRule="exact"/>
      <w:jc w:val="both"/>
      <w:textAlignment w:val="auto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531718"/>
    <w:pPr>
      <w:keepNext/>
      <w:overflowPunct/>
      <w:autoSpaceDE/>
      <w:spacing w:before="360" w:after="240" w:line="280" w:lineRule="exact"/>
      <w:jc w:val="center"/>
      <w:textAlignment w:val="auto"/>
      <w:outlineLvl w:val="0"/>
    </w:pPr>
    <w:rPr>
      <w:b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uiPriority w:val="99"/>
    <w:rsid w:val="00ED7333"/>
    <w:rPr>
      <w:rFonts w:ascii="Arial" w:hAnsi="Arial"/>
      <w:sz w:val="24"/>
      <w:szCs w:val="24"/>
      <w:lang w:val="x-none" w:eastAsia="x-none"/>
    </w:rPr>
  </w:style>
  <w:style w:type="character" w:styleId="Hypertextovodkaz">
    <w:name w:val="Hyperlink"/>
    <w:uiPriority w:val="99"/>
    <w:rsid w:val="00391CD5"/>
    <w:rPr>
      <w:color w:val="0000FF"/>
      <w:u w:val="single"/>
    </w:rPr>
  </w:style>
  <w:style w:type="paragraph" w:customStyle="1" w:styleId="RLdajeosmluvnstran">
    <w:name w:val="RL  údaje o smluvní straně"/>
    <w:basedOn w:val="Normln"/>
    <w:link w:val="RLdajeosmluvnstranChar"/>
    <w:rsid w:val="00391CD5"/>
    <w:pPr>
      <w:suppressAutoHyphens w:val="0"/>
      <w:overflowPunct/>
      <w:autoSpaceDE/>
      <w:spacing w:after="120" w:line="280" w:lineRule="exact"/>
      <w:jc w:val="center"/>
      <w:textAlignment w:val="auto"/>
    </w:pPr>
    <w:rPr>
      <w:rFonts w:ascii="Garamond" w:hAnsi="Garamond"/>
      <w:szCs w:val="24"/>
      <w:lang w:val="x-none" w:eastAsia="en-US"/>
    </w:rPr>
  </w:style>
  <w:style w:type="character" w:customStyle="1" w:styleId="RLlneksmlouvyChar">
    <w:name w:val="RL Článek smlouvy Char"/>
    <w:link w:val="RLlneksmlouvy"/>
    <w:locked/>
    <w:rsid w:val="00531718"/>
    <w:rPr>
      <w:rFonts w:ascii="Arial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391CD5"/>
    <w:rPr>
      <w:rFonts w:ascii="Garamond" w:hAnsi="Garamond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FE1F62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FE1F62"/>
    <w:rPr>
      <w:rFonts w:ascii="Tahoma" w:hAnsi="Tahoma" w:cs="Tahoma"/>
      <w:sz w:val="16"/>
      <w:szCs w:val="16"/>
      <w:lang w:eastAsia="ar-SA"/>
    </w:rPr>
  </w:style>
  <w:style w:type="character" w:customStyle="1" w:styleId="Nadpis2Char">
    <w:name w:val="Nadpis 2 Char"/>
    <w:link w:val="Nadpis2"/>
    <w:semiHidden/>
    <w:rsid w:val="001E0B5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semiHidden/>
    <w:rsid w:val="001E0B5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Prosttextvzvy">
    <w:name w:val="Prostý text výzvy"/>
    <w:basedOn w:val="Normln"/>
    <w:link w:val="ProsttextvzvyChar"/>
    <w:rsid w:val="001E0B54"/>
    <w:pPr>
      <w:suppressAutoHyphens w:val="0"/>
      <w:overflowPunct/>
      <w:autoSpaceDE/>
      <w:spacing w:before="120"/>
      <w:ind w:firstLine="567"/>
      <w:jc w:val="both"/>
      <w:textAlignment w:val="auto"/>
    </w:pPr>
    <w:rPr>
      <w:szCs w:val="24"/>
      <w:lang w:val="x-none" w:eastAsia="x-none"/>
    </w:rPr>
  </w:style>
  <w:style w:type="character" w:customStyle="1" w:styleId="ProsttextvzvyChar">
    <w:name w:val="Prostý text výzvy Char"/>
    <w:link w:val="Prosttextvzvy"/>
    <w:rsid w:val="001E0B54"/>
    <w:rPr>
      <w:rFonts w:ascii="Arial" w:hAnsi="Arial" w:cs="Arial"/>
      <w:sz w:val="24"/>
      <w:szCs w:val="24"/>
    </w:rPr>
  </w:style>
  <w:style w:type="paragraph" w:customStyle="1" w:styleId="Odrky">
    <w:name w:val="Odrážky"/>
    <w:basedOn w:val="Normln"/>
    <w:link w:val="OdrkyChar"/>
    <w:rsid w:val="001E0B54"/>
    <w:pPr>
      <w:numPr>
        <w:numId w:val="1"/>
      </w:numPr>
      <w:suppressAutoHyphens w:val="0"/>
      <w:overflowPunct/>
      <w:autoSpaceDE/>
      <w:spacing w:before="120"/>
      <w:jc w:val="both"/>
      <w:textAlignment w:val="auto"/>
    </w:pPr>
    <w:rPr>
      <w:szCs w:val="24"/>
      <w:lang w:val="x-none" w:eastAsia="x-none"/>
    </w:rPr>
  </w:style>
  <w:style w:type="character" w:customStyle="1" w:styleId="OdrkyChar">
    <w:name w:val="Odrážky Char"/>
    <w:link w:val="Odrky"/>
    <w:rsid w:val="001E0B54"/>
    <w:rPr>
      <w:rFonts w:ascii="Arial" w:hAnsi="Arial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6F7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75E2"/>
    <w:rPr>
      <w:rFonts w:ascii="Times New Roman" w:hAnsi="Times New Roman"/>
      <w:sz w:val="20"/>
      <w:lang w:val="x-none"/>
    </w:rPr>
  </w:style>
  <w:style w:type="character" w:customStyle="1" w:styleId="TextkomenteChar">
    <w:name w:val="Text komentáře Char"/>
    <w:link w:val="Textkomente"/>
    <w:uiPriority w:val="99"/>
    <w:rsid w:val="006F75E2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6F75E2"/>
    <w:rPr>
      <w:b/>
      <w:bCs/>
    </w:rPr>
  </w:style>
  <w:style w:type="character" w:customStyle="1" w:styleId="PedmtkomenteChar">
    <w:name w:val="Předmět komentáře Char"/>
    <w:link w:val="Pedmtkomente"/>
    <w:rsid w:val="006F75E2"/>
    <w:rPr>
      <w:b/>
      <w:bCs/>
      <w:lang w:eastAsia="ar-SA"/>
    </w:rPr>
  </w:style>
  <w:style w:type="table" w:styleId="Mkatabulky">
    <w:name w:val="Table Grid"/>
    <w:basedOn w:val="Normlntabulka"/>
    <w:uiPriority w:val="59"/>
    <w:rsid w:val="00925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40380E"/>
    <w:rPr>
      <w:rFonts w:ascii="Arial" w:hAnsi="Arial"/>
      <w:sz w:val="24"/>
      <w:lang w:eastAsia="ar-SA"/>
    </w:rPr>
  </w:style>
  <w:style w:type="paragraph" w:customStyle="1" w:styleId="CharChar">
    <w:name w:val="Char Char"/>
    <w:basedOn w:val="Normln"/>
    <w:rsid w:val="0079797C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Arial"/>
      <w:sz w:val="22"/>
      <w:szCs w:val="22"/>
      <w:lang w:val="en-US" w:eastAsia="en-US"/>
    </w:rPr>
  </w:style>
  <w:style w:type="character" w:styleId="slostrnky">
    <w:name w:val="page number"/>
    <w:basedOn w:val="Standardnpsmoodstavce"/>
    <w:rsid w:val="00EA4DCD"/>
  </w:style>
  <w:style w:type="paragraph" w:customStyle="1" w:styleId="StylNzevnenTun">
    <w:name w:val="Styl Název + není Tučné"/>
    <w:basedOn w:val="Nzev"/>
    <w:rsid w:val="005D48F6"/>
    <w:rPr>
      <w:b w:val="0"/>
      <w:sz w:val="24"/>
    </w:rPr>
  </w:style>
  <w:style w:type="character" w:styleId="Sledovanodkaz">
    <w:name w:val="FollowedHyperlink"/>
    <w:uiPriority w:val="99"/>
    <w:semiHidden/>
    <w:unhideWhenUsed/>
    <w:rsid w:val="00F9683C"/>
    <w:rPr>
      <w:color w:val="800080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semiHidden/>
    <w:rsid w:val="00D465B6"/>
    <w:pPr>
      <w:widowControl w:val="0"/>
      <w:suppressAutoHyphens w:val="0"/>
      <w:overflowPunct/>
      <w:autoSpaceDE/>
      <w:adjustRightInd w:val="0"/>
      <w:spacing w:line="360" w:lineRule="atLeast"/>
      <w:jc w:val="both"/>
    </w:pPr>
    <w:rPr>
      <w:rFonts w:ascii="Times New Roman" w:hAnsi="Times New Roman"/>
      <w:sz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semiHidden/>
    <w:rsid w:val="00D465B6"/>
  </w:style>
  <w:style w:type="paragraph" w:styleId="Prosttext">
    <w:name w:val="Plain Text"/>
    <w:basedOn w:val="Normln"/>
    <w:link w:val="ProsttextChar"/>
    <w:uiPriority w:val="99"/>
    <w:unhideWhenUsed/>
    <w:rsid w:val="006F06E9"/>
    <w:pPr>
      <w:suppressAutoHyphens w:val="0"/>
      <w:overflowPunct/>
      <w:autoSpaceDE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F06E9"/>
    <w:rPr>
      <w:rFonts w:ascii="Calibri" w:eastAsia="Calibri" w:hAnsi="Calibri"/>
      <w:sz w:val="22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27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C63C5F"/>
    <w:rPr>
      <w:rFonts w:ascii="Arial" w:hAnsi="Arial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9"/>
    <w:rsid w:val="009C0307"/>
    <w:rPr>
      <w:rFonts w:ascii="Arial" w:hAnsi="Arial" w:cs="Arial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rsid w:val="009C0307"/>
    <w:rPr>
      <w:rFonts w:ascii="Courier New" w:hAnsi="Courier New" w:cs="Courier New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9C0307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9C0307"/>
    <w:rPr>
      <w:rFonts w:ascii="Courier New" w:hAnsi="Courier New" w:cs="Courier New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9C0307"/>
    <w:rPr>
      <w:rFonts w:ascii="Courier New" w:hAnsi="Courier New" w:cs="Courier New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9"/>
    <w:rsid w:val="009C0307"/>
    <w:rPr>
      <w:rFonts w:ascii="Courier New" w:hAnsi="Courier New" w:cs="Courier New"/>
      <w:i/>
      <w:iCs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B11650"/>
    <w:pPr>
      <w:suppressAutoHyphens w:val="0"/>
      <w:overflowPunct/>
      <w:autoSpaceDE/>
      <w:ind w:right="70"/>
      <w:jc w:val="both"/>
      <w:textAlignment w:val="auto"/>
    </w:pPr>
    <w:rPr>
      <w:rFonts w:cs="Arial"/>
      <w:spacing w:val="-4"/>
      <w:sz w:val="8"/>
      <w:szCs w:val="8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11650"/>
    <w:rPr>
      <w:rFonts w:ascii="Arial" w:hAnsi="Arial" w:cs="Arial"/>
      <w:spacing w:val="-4"/>
      <w:sz w:val="8"/>
      <w:szCs w:val="8"/>
    </w:rPr>
  </w:style>
  <w:style w:type="paragraph" w:customStyle="1" w:styleId="Styl22">
    <w:name w:val="Styl22"/>
    <w:basedOn w:val="Normln"/>
    <w:link w:val="Styl22Char"/>
    <w:qFormat/>
    <w:rsid w:val="002317A8"/>
    <w:pPr>
      <w:suppressAutoHyphens w:val="0"/>
      <w:overflowPunct/>
      <w:autoSpaceDE/>
      <w:spacing w:after="120"/>
      <w:jc w:val="both"/>
      <w:textAlignment w:val="auto"/>
      <w:outlineLvl w:val="2"/>
    </w:pPr>
    <w:rPr>
      <w:rFonts w:cs="Arial"/>
      <w:bCs/>
      <w:noProof/>
      <w:sz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2317A8"/>
    <w:rPr>
      <w:rFonts w:ascii="Arial" w:hAnsi="Arial" w:cs="Arial"/>
      <w:bCs/>
      <w:noProof/>
    </w:rPr>
  </w:style>
  <w:style w:type="paragraph" w:styleId="Bezmezer">
    <w:name w:val="No Spacing"/>
    <w:uiPriority w:val="1"/>
    <w:qFormat/>
    <w:rsid w:val="00CB7055"/>
    <w:rPr>
      <w:rFonts w:asciiTheme="minorHAnsi" w:eastAsiaTheme="minorEastAsia" w:hAnsiTheme="minorHAnsi" w:cstheme="minorBidi"/>
      <w:sz w:val="22"/>
      <w:szCs w:val="22"/>
    </w:rPr>
  </w:style>
  <w:style w:type="character" w:customStyle="1" w:styleId="ridisplay">
    <w:name w:val="ridisplay"/>
    <w:basedOn w:val="Standardnpsmoodstavce"/>
    <w:rsid w:val="009E4E9D"/>
  </w:style>
  <w:style w:type="character" w:customStyle="1" w:styleId="platne1">
    <w:name w:val="platne1"/>
    <w:uiPriority w:val="99"/>
    <w:rsid w:val="00FE73B6"/>
    <w:rPr>
      <w:rFonts w:cs="Times New Roman"/>
    </w:rPr>
  </w:style>
  <w:style w:type="character" w:customStyle="1" w:styleId="TextkomenteChar1">
    <w:name w:val="Text komentáře Char1"/>
    <w:uiPriority w:val="99"/>
    <w:locked/>
    <w:rsid w:val="004A2914"/>
    <w:rPr>
      <w:rFonts w:ascii="CG Times" w:hAnsi="CG Times"/>
      <w:lang w:eastAsia="ar-SA" w:bidi="ar-SA"/>
    </w:rPr>
  </w:style>
  <w:style w:type="character" w:styleId="Zdraznn">
    <w:name w:val="Emphasis"/>
    <w:basedOn w:val="Standardnpsmoodstavce"/>
    <w:uiPriority w:val="20"/>
    <w:qFormat/>
    <w:rsid w:val="00C45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6208-5502-4A1B-B168-686F18BF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31B75825.dotm</Template>
  <TotalTime>0</TotalTime>
  <Pages>17</Pages>
  <Words>5874</Words>
  <Characters>34657</Characters>
  <Application>Microsoft Office Word</Application>
  <DocSecurity>0</DocSecurity>
  <Lines>288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40451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http://www.esfr.cz/</vt:lpwstr>
      </vt:variant>
      <vt:variant>
        <vt:lpwstr/>
      </vt:variant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mailto:eliska.vorbova@enovation.cz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2019-08-01T10:32:00Z</dcterms:created>
  <dcterms:modified xsi:type="dcterms:W3CDTF">2019-08-01T10:32:00Z</dcterms:modified>
</cp:coreProperties>
</file>