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2264579F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6F2288">
        <w:rPr>
          <w:rFonts w:ascii="Arial" w:hAnsi="Arial" w:cs="Arial"/>
          <w:b/>
          <w:bCs/>
          <w:sz w:val="28"/>
        </w:rPr>
        <w:t>2b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066CF5">
        <w:rPr>
          <w:rFonts w:ascii="Arial" w:hAnsi="Arial" w:cs="Arial"/>
          <w:b/>
          <w:bCs/>
          <w:sz w:val="28"/>
        </w:rPr>
        <w:t>4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41C1D0C6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30DE841" w14:textId="458FF6DC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066CF5">
        <w:rPr>
          <w:rFonts w:ascii="Arial" w:hAnsi="Arial" w:cs="Arial"/>
          <w:b/>
          <w:sz w:val="20"/>
          <w:lang w:val="cs-CZ" w:eastAsia="cs-CZ"/>
        </w:rPr>
        <w:t>Oblastní nemocnice Příbram</w:t>
      </w:r>
      <w:r w:rsidR="00B528B1">
        <w:rPr>
          <w:rFonts w:ascii="Arial" w:hAnsi="Arial" w:cs="Arial"/>
          <w:b/>
          <w:sz w:val="20"/>
          <w:lang w:val="cs-CZ" w:eastAsia="cs-CZ"/>
        </w:rPr>
        <w:t>, a.s.</w:t>
      </w:r>
    </w:p>
    <w:p w14:paraId="1793C42E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Sídlo: </w:t>
      </w:r>
      <w:proofErr w:type="spellStart"/>
      <w:proofErr w:type="gramStart"/>
      <w:r w:rsidRPr="00066CF5">
        <w:rPr>
          <w:rFonts w:ascii="Arial" w:hAnsi="Arial" w:cs="Arial"/>
          <w:sz w:val="20"/>
          <w:lang w:val="cs-CZ" w:eastAsia="cs-CZ"/>
        </w:rPr>
        <w:t>Gen.R.</w:t>
      </w:r>
      <w:proofErr w:type="gramEnd"/>
      <w:r w:rsidRPr="00066CF5">
        <w:rPr>
          <w:rFonts w:ascii="Arial" w:hAnsi="Arial" w:cs="Arial"/>
          <w:sz w:val="20"/>
          <w:lang w:val="cs-CZ" w:eastAsia="cs-CZ"/>
        </w:rPr>
        <w:t>Tesaříka</w:t>
      </w:r>
      <w:proofErr w:type="spellEnd"/>
      <w:r w:rsidRPr="00066CF5">
        <w:rPr>
          <w:rFonts w:ascii="Arial" w:hAnsi="Arial" w:cs="Arial"/>
          <w:sz w:val="20"/>
          <w:lang w:val="cs-CZ" w:eastAsia="cs-CZ"/>
        </w:rPr>
        <w:t xml:space="preserve"> 80, 261 01, Příbram I. </w:t>
      </w:r>
    </w:p>
    <w:p w14:paraId="1AD9E5E4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IČO: 27085031</w:t>
      </w:r>
    </w:p>
    <w:p w14:paraId="345512C0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DIČ: CZ 27085031</w:t>
      </w:r>
    </w:p>
    <w:p w14:paraId="3EBD2F0F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Bankovní spojení: Česká spořitelna a.s., pobočka Příbram, </w:t>
      </w:r>
      <w:proofErr w:type="gramStart"/>
      <w:r w:rsidRPr="00066CF5">
        <w:rPr>
          <w:rFonts w:ascii="Arial" w:hAnsi="Arial" w:cs="Arial"/>
          <w:sz w:val="20"/>
          <w:lang w:val="cs-CZ" w:eastAsia="cs-CZ"/>
        </w:rPr>
        <w:t>č.ú.52522637979/0800</w:t>
      </w:r>
      <w:proofErr w:type="gramEnd"/>
    </w:p>
    <w:p w14:paraId="7AC32E15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Zapsaná v obchodním rejstříku vedeném Městského soudu v Praze, oddíl C, vložka 391</w:t>
      </w:r>
    </w:p>
    <w:p w14:paraId="2CCBE174" w14:textId="4373225B" w:rsidR="00066CF5" w:rsidRPr="00066CF5" w:rsidRDefault="007C57AF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 xml:space="preserve">Zastoupená: [OU 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val="cs-CZ" w:eastAsia="cs-CZ"/>
        </w:rPr>
        <w:t>OU], ředitel</w:t>
      </w:r>
    </w:p>
    <w:p w14:paraId="12109496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494E281" w14:textId="77777777" w:rsidR="00066CF5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C5B75AD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4BBE3F25" w14:textId="77777777" w:rsidR="00066CF5" w:rsidRPr="00BE64CD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5C894B5A" w14:textId="32F9E283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56FA6AEC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5FE4BD51" w14:textId="2587BD43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73D62">
        <w:rPr>
          <w:rFonts w:ascii="Arial" w:hAnsi="Arial" w:cs="Arial"/>
          <w:color w:val="000000"/>
          <w:sz w:val="20"/>
        </w:rPr>
        <w:t xml:space="preserve">1.5. – 31.8.2019 (2. </w:t>
      </w:r>
      <w:proofErr w:type="spellStart"/>
      <w:r w:rsidR="00A73D62">
        <w:rPr>
          <w:rFonts w:ascii="Arial" w:hAnsi="Arial" w:cs="Arial"/>
          <w:color w:val="000000"/>
          <w:sz w:val="20"/>
        </w:rPr>
        <w:t>kalendářní</w:t>
      </w:r>
      <w:proofErr w:type="spellEnd"/>
      <w:r w:rsidR="00A73D62">
        <w:rPr>
          <w:rFonts w:ascii="Arial" w:hAnsi="Arial" w:cs="Arial"/>
          <w:color w:val="000000"/>
          <w:sz w:val="20"/>
        </w:rPr>
        <w:t xml:space="preserve"> cyklus)</w:t>
      </w:r>
      <w:r w:rsidR="00A73D6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5AD976D3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63B05D9C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382BF39" w14:textId="67E23283" w:rsidR="00066CF5" w:rsidRPr="006A1794" w:rsidRDefault="00066CF5" w:rsidP="001446FC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29EECB38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</w:p>
    <w:p w14:paraId="48F6F132" w14:textId="77777777" w:rsidR="00066CF5" w:rsidRPr="004F359F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448FDA70" w14:textId="6BB8AD85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0AD7C514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12B05008" w14:textId="19BFA4E2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A73D62" w:rsidRPr="00A73D62">
        <w:rPr>
          <w:rFonts w:ascii="Arial" w:hAnsi="Arial" w:cs="Arial"/>
          <w:color w:val="000000"/>
          <w:sz w:val="20"/>
        </w:rPr>
        <w:t xml:space="preserve"> </w:t>
      </w:r>
      <w:r w:rsidR="00A73D62">
        <w:rPr>
          <w:rFonts w:ascii="Arial" w:hAnsi="Arial" w:cs="Arial"/>
          <w:color w:val="000000"/>
          <w:sz w:val="20"/>
        </w:rPr>
        <w:t xml:space="preserve">1.5. – 31.8.2019 (2. </w:t>
      </w:r>
      <w:proofErr w:type="spellStart"/>
      <w:r w:rsidR="00A73D62">
        <w:rPr>
          <w:rFonts w:ascii="Arial" w:hAnsi="Arial" w:cs="Arial"/>
          <w:color w:val="000000"/>
          <w:sz w:val="20"/>
        </w:rPr>
        <w:t>kalendářní</w:t>
      </w:r>
      <w:proofErr w:type="spellEnd"/>
      <w:r w:rsidR="00A73D62">
        <w:rPr>
          <w:rFonts w:ascii="Arial" w:hAnsi="Arial" w:cs="Arial"/>
          <w:color w:val="000000"/>
          <w:sz w:val="20"/>
        </w:rPr>
        <w:t xml:space="preserve"> cyklus)</w:t>
      </w:r>
      <w:r w:rsidR="00A73D6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10FB0C7D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0A1AD920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3085F91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2D6FAB34" w14:textId="17E7FC64" w:rsidR="00066CF5" w:rsidRPr="004F359F" w:rsidRDefault="00066CF5" w:rsidP="001446FC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3007A5D6" w14:textId="77777777" w:rsidR="00066CF5" w:rsidRDefault="00066CF5" w:rsidP="00066CF5">
      <w:pPr>
        <w:jc w:val="both"/>
        <w:rPr>
          <w:rFonts w:ascii="Arial" w:hAnsi="Arial" w:cs="Arial"/>
          <w:b/>
          <w:bCs/>
          <w:sz w:val="20"/>
        </w:rPr>
      </w:pPr>
    </w:p>
    <w:p w14:paraId="3071C235" w14:textId="77777777" w:rsidR="00066CF5" w:rsidRPr="000D2FF2" w:rsidRDefault="00066CF5" w:rsidP="00066C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3:</w:t>
      </w:r>
    </w:p>
    <w:p w14:paraId="17343F54" w14:textId="77777777" w:rsidR="00066CF5" w:rsidRPr="004F359F" w:rsidRDefault="00066CF5" w:rsidP="00066CF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4A6E2559" w14:textId="39CA4F23" w:rsidR="00066CF5" w:rsidRDefault="00066CF5" w:rsidP="00066C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7E9BAB22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5013575" w14:textId="77777777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</w:p>
    <w:p w14:paraId="0A6C97F5" w14:textId="65FE5D0D" w:rsidR="00066CF5" w:rsidRDefault="00066CF5" w:rsidP="00066CF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A73D62">
        <w:rPr>
          <w:rFonts w:ascii="Arial" w:hAnsi="Arial" w:cs="Arial"/>
          <w:color w:val="000000"/>
          <w:sz w:val="20"/>
        </w:rPr>
        <w:t xml:space="preserve">1.5. – 31.8.2019 (2. </w:t>
      </w:r>
      <w:proofErr w:type="spellStart"/>
      <w:r w:rsidR="00A73D62">
        <w:rPr>
          <w:rFonts w:ascii="Arial" w:hAnsi="Arial" w:cs="Arial"/>
          <w:color w:val="000000"/>
          <w:sz w:val="20"/>
        </w:rPr>
        <w:t>kalendářní</w:t>
      </w:r>
      <w:proofErr w:type="spellEnd"/>
      <w:r w:rsidR="00A73D62">
        <w:rPr>
          <w:rFonts w:ascii="Arial" w:hAnsi="Arial" w:cs="Arial"/>
          <w:color w:val="000000"/>
          <w:sz w:val="20"/>
        </w:rPr>
        <w:t xml:space="preserve"> cyklus)</w:t>
      </w:r>
    </w:p>
    <w:p w14:paraId="030E4C4D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5691E596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6218D80" w14:textId="77777777" w:rsidR="00066CF5" w:rsidRDefault="00066CF5" w:rsidP="00066CF5">
      <w:pPr>
        <w:jc w:val="both"/>
        <w:rPr>
          <w:rFonts w:ascii="Arial" w:hAnsi="Arial" w:cs="Arial"/>
          <w:color w:val="000000"/>
          <w:sz w:val="20"/>
        </w:rPr>
      </w:pPr>
    </w:p>
    <w:p w14:paraId="3B1EAADB" w14:textId="4B6D4F68" w:rsidR="00066CF5" w:rsidRPr="004F359F" w:rsidRDefault="00066CF5" w:rsidP="001446FC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bookmarkStart w:id="1" w:name="_GoBack"/>
      <w:bookmarkEnd w:id="1"/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7EC22DA6" w14:textId="77777777" w:rsidR="00066CF5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A5E41BF" w14:textId="77777777" w:rsidR="00066CF5" w:rsidRPr="005470AA" w:rsidRDefault="00066CF5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5AC51971" w14:textId="77777777" w:rsidR="00066CF5" w:rsidRDefault="00066CF5" w:rsidP="00F66176">
      <w:pPr>
        <w:pStyle w:val="Zkladntext2"/>
        <w:rPr>
          <w:rFonts w:cs="Arial"/>
          <w:b/>
          <w:sz w:val="20"/>
          <w:u w:val="single"/>
        </w:rPr>
      </w:pPr>
    </w:p>
    <w:p w14:paraId="528DC104" w14:textId="01A811C4" w:rsidR="00F66176" w:rsidRDefault="00A73D62" w:rsidP="00066CF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1.5. – 31.8.2019 </w:t>
      </w: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6ECD99B5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1446FC">
        <w:rPr>
          <w:rFonts w:cs="Arial"/>
          <w:b/>
          <w:sz w:val="20"/>
        </w:rPr>
        <w:t xml:space="preserve"> 4.7.2019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1446FC">
        <w:rPr>
          <w:rFonts w:cs="Arial"/>
          <w:b/>
          <w:sz w:val="20"/>
        </w:rPr>
        <w:t xml:space="preserve"> </w:t>
      </w:r>
      <w:proofErr w:type="spellStart"/>
      <w:r w:rsidR="001446FC">
        <w:rPr>
          <w:rFonts w:cs="Arial"/>
          <w:b/>
          <w:sz w:val="20"/>
        </w:rPr>
        <w:t>Příbrami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1446FC">
        <w:rPr>
          <w:rFonts w:cs="Arial"/>
          <w:b/>
          <w:sz w:val="20"/>
        </w:rPr>
        <w:t>4.7.2019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16F3192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proofErr w:type="spellStart"/>
      <w:r w:rsidR="003878A0">
        <w:rPr>
          <w:rFonts w:cs="Arial"/>
          <w:b/>
          <w:i/>
          <w:sz w:val="20"/>
        </w:rPr>
        <w:t>Z</w:t>
      </w:r>
      <w:r w:rsidR="00A33C13">
        <w:rPr>
          <w:rFonts w:cs="Arial"/>
          <w:b/>
          <w:sz w:val="20"/>
        </w:rPr>
        <w:t>dravotnické</w:t>
      </w:r>
      <w:proofErr w:type="spellEnd"/>
      <w:r w:rsidR="00A33C13">
        <w:rPr>
          <w:rFonts w:cs="Arial"/>
          <w:b/>
          <w:sz w:val="20"/>
        </w:rPr>
        <w:t xml:space="preserve"> </w:t>
      </w:r>
      <w:proofErr w:type="spellStart"/>
      <w:r w:rsidR="00A33C13">
        <w:rPr>
          <w:rFonts w:cs="Arial"/>
          <w:b/>
          <w:sz w:val="20"/>
        </w:rPr>
        <w:t>zařízení</w:t>
      </w:r>
      <w:proofErr w:type="spellEnd"/>
    </w:p>
    <w:p w14:paraId="121094C5" w14:textId="5BE981F5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proofErr w:type="spellStart"/>
      <w:r>
        <w:rPr>
          <w:rFonts w:cs="Arial"/>
          <w:sz w:val="20"/>
        </w:rPr>
        <w:t>OU</w:t>
      </w:r>
      <w:proofErr w:type="spellEnd"/>
      <w:r>
        <w:rPr>
          <w:rFonts w:cs="Arial"/>
          <w:sz w:val="20"/>
        </w:rPr>
        <w:t>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proofErr w:type="spellStart"/>
      <w:r w:rsidR="004C4E39">
        <w:rPr>
          <w:rFonts w:cs="Arial"/>
          <w:sz w:val="20"/>
        </w:rPr>
        <w:t>OU</w:t>
      </w:r>
      <w:proofErr w:type="spellEnd"/>
      <w:r w:rsidR="004C4E39">
        <w:rPr>
          <w:rFonts w:cs="Arial"/>
          <w:sz w:val="20"/>
        </w:rPr>
        <w:t>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7C57AF">
        <w:rPr>
          <w:rFonts w:cs="Arial"/>
          <w:sz w:val="20"/>
          <w:lang w:val="fr-FR"/>
        </w:rPr>
        <w:t>ředitel</w:t>
      </w:r>
      <w:proofErr w:type="spellEnd"/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602D0" w14:textId="77777777" w:rsidR="00C732ED" w:rsidRDefault="00C732ED">
      <w:r>
        <w:separator/>
      </w:r>
    </w:p>
  </w:endnote>
  <w:endnote w:type="continuationSeparator" w:id="0">
    <w:p w14:paraId="30125001" w14:textId="77777777" w:rsidR="00C732ED" w:rsidRDefault="00C7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EAEA" w14:textId="77777777" w:rsidR="00C732ED" w:rsidRDefault="00C732ED">
      <w:r>
        <w:separator/>
      </w:r>
    </w:p>
  </w:footnote>
  <w:footnote w:type="continuationSeparator" w:id="0">
    <w:p w14:paraId="78F155FA" w14:textId="77777777" w:rsidR="00C732ED" w:rsidRDefault="00C7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56FB"/>
    <w:multiLevelType w:val="multilevel"/>
    <w:tmpl w:val="34FE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173D03"/>
    <w:multiLevelType w:val="multilevel"/>
    <w:tmpl w:val="AF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9B77E7"/>
    <w:multiLevelType w:val="multilevel"/>
    <w:tmpl w:val="6DE4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905A3"/>
    <w:multiLevelType w:val="multilevel"/>
    <w:tmpl w:val="DA4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66CF5"/>
    <w:rsid w:val="00070F9C"/>
    <w:rsid w:val="000755DD"/>
    <w:rsid w:val="000778F1"/>
    <w:rsid w:val="000A571D"/>
    <w:rsid w:val="00110A43"/>
    <w:rsid w:val="00110F39"/>
    <w:rsid w:val="001154AD"/>
    <w:rsid w:val="001446FC"/>
    <w:rsid w:val="00192FA1"/>
    <w:rsid w:val="001973F2"/>
    <w:rsid w:val="001A0136"/>
    <w:rsid w:val="001A0E50"/>
    <w:rsid w:val="001D5EA3"/>
    <w:rsid w:val="001E0F3E"/>
    <w:rsid w:val="0021756E"/>
    <w:rsid w:val="00244682"/>
    <w:rsid w:val="00247928"/>
    <w:rsid w:val="00257285"/>
    <w:rsid w:val="0027788B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1794"/>
    <w:rsid w:val="006A44D8"/>
    <w:rsid w:val="006C0B37"/>
    <w:rsid w:val="006D29F6"/>
    <w:rsid w:val="006D3FF4"/>
    <w:rsid w:val="006E38C4"/>
    <w:rsid w:val="006F2288"/>
    <w:rsid w:val="00704D66"/>
    <w:rsid w:val="00732284"/>
    <w:rsid w:val="00736F35"/>
    <w:rsid w:val="00762FA3"/>
    <w:rsid w:val="007B7419"/>
    <w:rsid w:val="007C57AF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D2596"/>
    <w:rsid w:val="00A21256"/>
    <w:rsid w:val="00A33C13"/>
    <w:rsid w:val="00A4269B"/>
    <w:rsid w:val="00A663DE"/>
    <w:rsid w:val="00A73D62"/>
    <w:rsid w:val="00A73E37"/>
    <w:rsid w:val="00A84AB4"/>
    <w:rsid w:val="00A87AF8"/>
    <w:rsid w:val="00A9312A"/>
    <w:rsid w:val="00AA5DD5"/>
    <w:rsid w:val="00AA649E"/>
    <w:rsid w:val="00AB3111"/>
    <w:rsid w:val="00AB7208"/>
    <w:rsid w:val="00B04A6A"/>
    <w:rsid w:val="00B223CB"/>
    <w:rsid w:val="00B243D5"/>
    <w:rsid w:val="00B359D3"/>
    <w:rsid w:val="00B528B1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732ED"/>
    <w:rsid w:val="00C7603E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700F0"/>
    <w:rsid w:val="00ED0771"/>
    <w:rsid w:val="00EF477F"/>
    <w:rsid w:val="00F0490B"/>
    <w:rsid w:val="00F1164E"/>
    <w:rsid w:val="00F173C1"/>
    <w:rsid w:val="00F25EC1"/>
    <w:rsid w:val="00F443EF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B951-BE36-49A7-850E-B91467C5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1623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4</cp:revision>
  <cp:lastPrinted>2016-04-04T16:23:00Z</cp:lastPrinted>
  <dcterms:created xsi:type="dcterms:W3CDTF">2019-07-24T07:20:00Z</dcterms:created>
  <dcterms:modified xsi:type="dcterms:W3CDTF">2019-07-24T07:23:00Z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