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Mkatabulky"/>
        <w:tblW w:w="0" w:type="auto"/>
        <w:tblLook w:val="04A0" w:firstRow="1" w:lastRow="0" w:firstColumn="1" w:lastColumn="0" w:noHBand="0" w:noVBand="1"/>
      </w:tblPr>
      <w:tblGrid>
        <w:gridCol w:w="9778"/>
      </w:tblGrid>
      <w:tr w:rsidR="007724C5" w14:paraId="2437E826" w14:textId="77777777" w:rsidTr="007724C5">
        <w:tc>
          <w:tcPr>
            <w:tcW w:w="9778" w:type="dxa"/>
            <w:shd w:val="clear" w:color="auto" w:fill="D9D9D9" w:themeFill="background1" w:themeFillShade="D9"/>
          </w:tcPr>
          <w:p w14:paraId="5A951448" w14:textId="75139844" w:rsidR="007724C5" w:rsidRDefault="007724C5" w:rsidP="007724C5">
            <w:pPr>
              <w:tabs>
                <w:tab w:val="left" w:pos="2913"/>
                <w:tab w:val="center" w:pos="4535"/>
              </w:tabs>
              <w:autoSpaceDE w:val="0"/>
              <w:autoSpaceDN w:val="0"/>
              <w:adjustRightInd w:val="0"/>
              <w:spacing w:line="276" w:lineRule="auto"/>
              <w:jc w:val="center"/>
              <w:rPr>
                <w:b/>
                <w:bCs/>
              </w:rPr>
            </w:pPr>
            <w:bookmarkStart w:id="0" w:name="_GoBack"/>
            <w:bookmarkEnd w:id="0"/>
            <w:r w:rsidRPr="007724C5">
              <w:rPr>
                <w:b/>
                <w:bCs/>
                <w:color w:val="0000FF"/>
                <w:sz w:val="24"/>
                <w:szCs w:val="24"/>
                <w:lang w:eastAsia="cs-CZ"/>
              </w:rPr>
              <w:t>Návrh Kupní smlouvy</w:t>
            </w:r>
          </w:p>
        </w:tc>
      </w:tr>
    </w:tbl>
    <w:p w14:paraId="0FD1B30E" w14:textId="77777777" w:rsidR="007724C5" w:rsidRDefault="007724C5" w:rsidP="00603B27">
      <w:pPr>
        <w:tabs>
          <w:tab w:val="left" w:pos="2913"/>
          <w:tab w:val="center" w:pos="4535"/>
        </w:tabs>
        <w:autoSpaceDE w:val="0"/>
        <w:autoSpaceDN w:val="0"/>
        <w:adjustRightInd w:val="0"/>
        <w:spacing w:line="276" w:lineRule="auto"/>
        <w:jc w:val="left"/>
        <w:rPr>
          <w:b/>
          <w:bCs/>
        </w:rPr>
      </w:pPr>
    </w:p>
    <w:p w14:paraId="7ACECADE" w14:textId="77777777" w:rsidR="007724C5" w:rsidRPr="00F608B9" w:rsidRDefault="007724C5" w:rsidP="00603B27">
      <w:pPr>
        <w:tabs>
          <w:tab w:val="left" w:pos="2913"/>
          <w:tab w:val="center" w:pos="4535"/>
        </w:tabs>
        <w:autoSpaceDE w:val="0"/>
        <w:autoSpaceDN w:val="0"/>
        <w:adjustRightInd w:val="0"/>
        <w:spacing w:line="276" w:lineRule="auto"/>
        <w:jc w:val="left"/>
        <w:rPr>
          <w:b/>
          <w:bCs/>
        </w:rPr>
      </w:pPr>
    </w:p>
    <w:p w14:paraId="6A499BFC" w14:textId="77777777" w:rsidR="005E1885" w:rsidRPr="00444694" w:rsidRDefault="005E1885" w:rsidP="00603B27">
      <w:pPr>
        <w:tabs>
          <w:tab w:val="left" w:pos="2913"/>
          <w:tab w:val="center" w:pos="4535"/>
        </w:tabs>
        <w:autoSpaceDE w:val="0"/>
        <w:autoSpaceDN w:val="0"/>
        <w:adjustRightInd w:val="0"/>
        <w:spacing w:line="276" w:lineRule="auto"/>
        <w:jc w:val="center"/>
        <w:rPr>
          <w:b/>
          <w:bCs/>
          <w:sz w:val="24"/>
          <w:szCs w:val="24"/>
          <w:u w:val="single"/>
        </w:rPr>
      </w:pPr>
      <w:r w:rsidRPr="00444694">
        <w:rPr>
          <w:b/>
          <w:bCs/>
          <w:sz w:val="24"/>
          <w:szCs w:val="24"/>
          <w:u w:val="single"/>
        </w:rPr>
        <w:t>KUPNÍ SMLOUVA</w:t>
      </w:r>
    </w:p>
    <w:p w14:paraId="24F1FDC5" w14:textId="77777777" w:rsidR="00AC30D2" w:rsidRDefault="00AC30D2" w:rsidP="00AC30D2">
      <w:pPr>
        <w:pStyle w:val="AAOdstavec"/>
        <w:spacing w:line="288" w:lineRule="auto"/>
        <w:jc w:val="center"/>
      </w:pPr>
    </w:p>
    <w:p w14:paraId="72A145A1" w14:textId="77777777" w:rsidR="00AC30D2" w:rsidRDefault="00AC30D2" w:rsidP="00AC30D2">
      <w:pPr>
        <w:pStyle w:val="AAOdstavec"/>
        <w:spacing w:line="288" w:lineRule="auto"/>
        <w:jc w:val="center"/>
      </w:pPr>
      <w:r w:rsidRPr="00A15558">
        <w:t xml:space="preserve">uzavřená podle právního řádu České republiky v souladu s ustanovením § 2079 a násl. </w:t>
      </w:r>
    </w:p>
    <w:p w14:paraId="2FF9343D" w14:textId="77777777" w:rsidR="005E1885" w:rsidRPr="00A15558" w:rsidRDefault="00AC30D2" w:rsidP="00AC30D2">
      <w:pPr>
        <w:pStyle w:val="AAOdstavec"/>
        <w:spacing w:line="276" w:lineRule="auto"/>
        <w:jc w:val="center"/>
        <w:rPr>
          <w:lang w:eastAsia="cs-CZ"/>
        </w:rPr>
      </w:pPr>
      <w:r w:rsidRPr="00A15558">
        <w:t>zákona č. 89/2012 Sb., občanského zákoníku, v</w:t>
      </w:r>
      <w:r w:rsidR="00B56114">
        <w:t> platném znění (dále také</w:t>
      </w:r>
      <w:r>
        <w:t xml:space="preserve"> „o</w:t>
      </w:r>
      <w:r w:rsidRPr="00A15558">
        <w:t xml:space="preserve">bčanský zákoník“), mezi </w:t>
      </w:r>
      <w:r w:rsidRPr="00A15558">
        <w:rPr>
          <w:lang w:eastAsia="cs-CZ"/>
        </w:rPr>
        <w:t>těmito smluvními stranami:</w:t>
      </w:r>
      <w:r>
        <w:rPr>
          <w:lang w:eastAsia="cs-CZ"/>
        </w:rPr>
        <w:t xml:space="preserve"> </w:t>
      </w:r>
    </w:p>
    <w:p w14:paraId="0655E0A8" w14:textId="77777777" w:rsidR="005E1885" w:rsidRDefault="005E1885" w:rsidP="00603B27">
      <w:pPr>
        <w:autoSpaceDE w:val="0"/>
        <w:autoSpaceDN w:val="0"/>
        <w:adjustRightInd w:val="0"/>
        <w:spacing w:line="276" w:lineRule="auto"/>
      </w:pPr>
    </w:p>
    <w:p w14:paraId="27982E00" w14:textId="77777777" w:rsidR="00603B27" w:rsidRDefault="00603B27" w:rsidP="00603B27">
      <w:pPr>
        <w:autoSpaceDE w:val="0"/>
        <w:autoSpaceDN w:val="0"/>
        <w:adjustRightInd w:val="0"/>
        <w:spacing w:line="276" w:lineRule="auto"/>
      </w:pPr>
    </w:p>
    <w:p w14:paraId="14298CD8" w14:textId="77777777" w:rsidR="00B12E31" w:rsidRPr="007628FA" w:rsidRDefault="00B12E31" w:rsidP="00603B27">
      <w:pPr>
        <w:spacing w:after="120" w:line="276" w:lineRule="auto"/>
        <w:jc w:val="center"/>
        <w:rPr>
          <w:b/>
        </w:rPr>
      </w:pPr>
      <w:r>
        <w:rPr>
          <w:b/>
        </w:rPr>
        <w:t xml:space="preserve">I. </w:t>
      </w:r>
      <w:r w:rsidRPr="007628FA">
        <w:rPr>
          <w:b/>
        </w:rPr>
        <w:t>SMLUVNÍ STRANY</w:t>
      </w:r>
    </w:p>
    <w:p w14:paraId="190D01F4" w14:textId="77777777" w:rsidR="005E1885" w:rsidRPr="003A56AC" w:rsidRDefault="005E1885" w:rsidP="00603B27">
      <w:pPr>
        <w:numPr>
          <w:ilvl w:val="0"/>
          <w:numId w:val="36"/>
        </w:numPr>
        <w:spacing w:after="120" w:line="276" w:lineRule="auto"/>
        <w:ind w:left="357" w:hanging="357"/>
        <w:rPr>
          <w:bCs/>
        </w:rPr>
      </w:pPr>
      <w:r w:rsidRPr="003A56AC">
        <w:rPr>
          <w:bCs/>
        </w:rPr>
        <w:t xml:space="preserve">Kupující: </w:t>
      </w:r>
    </w:p>
    <w:tbl>
      <w:tblPr>
        <w:tblW w:w="929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2298"/>
        <w:gridCol w:w="7001"/>
      </w:tblGrid>
      <w:tr w:rsidR="00DD42B9" w:rsidRPr="003A56AC" w14:paraId="54609777" w14:textId="77777777" w:rsidTr="00240E62">
        <w:trPr>
          <w:jc w:val="right"/>
        </w:trPr>
        <w:tc>
          <w:tcPr>
            <w:tcW w:w="2298" w:type="dxa"/>
            <w:vAlign w:val="center"/>
          </w:tcPr>
          <w:p w14:paraId="2310AC0F" w14:textId="77777777" w:rsidR="00DD42B9" w:rsidRPr="00B12E31" w:rsidRDefault="00DD42B9" w:rsidP="00240E62">
            <w:pPr>
              <w:jc w:val="left"/>
              <w:rPr>
                <w:iCs/>
                <w:color w:val="000000"/>
              </w:rPr>
            </w:pPr>
            <w:r w:rsidRPr="00B12E31">
              <w:rPr>
                <w:iCs/>
                <w:color w:val="000000"/>
              </w:rPr>
              <w:t>Název:</w:t>
            </w:r>
          </w:p>
        </w:tc>
        <w:tc>
          <w:tcPr>
            <w:tcW w:w="7001" w:type="dxa"/>
            <w:vAlign w:val="center"/>
          </w:tcPr>
          <w:p w14:paraId="51A57AB0" w14:textId="671B16FA" w:rsidR="00DD42B9" w:rsidRPr="00A7246C" w:rsidRDefault="00DD42B9" w:rsidP="00240E62">
            <w:pPr>
              <w:rPr>
                <w:b/>
                <w:color w:val="000000"/>
              </w:rPr>
            </w:pPr>
            <w:r w:rsidRPr="002D29E0">
              <w:rPr>
                <w:b/>
              </w:rPr>
              <w:t>Gymnázium, Tachov, Pionýrská 1370</w:t>
            </w:r>
          </w:p>
        </w:tc>
      </w:tr>
      <w:tr w:rsidR="00DD42B9" w:rsidRPr="003A56AC" w14:paraId="74C94E1E" w14:textId="77777777" w:rsidTr="00240E62">
        <w:trPr>
          <w:jc w:val="right"/>
        </w:trPr>
        <w:tc>
          <w:tcPr>
            <w:tcW w:w="2298" w:type="dxa"/>
            <w:vAlign w:val="center"/>
          </w:tcPr>
          <w:p w14:paraId="189F8ECB" w14:textId="77777777" w:rsidR="00DD42B9" w:rsidRPr="00B12E31" w:rsidRDefault="00DD42B9" w:rsidP="00240E62">
            <w:pPr>
              <w:jc w:val="left"/>
              <w:rPr>
                <w:iCs/>
                <w:color w:val="000000"/>
              </w:rPr>
            </w:pPr>
            <w:r w:rsidRPr="00B12E31">
              <w:rPr>
                <w:iCs/>
                <w:color w:val="000000"/>
              </w:rPr>
              <w:t>IČ</w:t>
            </w:r>
            <w:r>
              <w:rPr>
                <w:iCs/>
                <w:color w:val="000000"/>
              </w:rPr>
              <w:t>O/DIČ</w:t>
            </w:r>
            <w:r w:rsidRPr="00B12E31">
              <w:rPr>
                <w:iCs/>
                <w:color w:val="000000"/>
              </w:rPr>
              <w:t>:</w:t>
            </w:r>
          </w:p>
        </w:tc>
        <w:tc>
          <w:tcPr>
            <w:tcW w:w="7001" w:type="dxa"/>
            <w:vAlign w:val="center"/>
          </w:tcPr>
          <w:p w14:paraId="3C35BE10" w14:textId="154D52B5" w:rsidR="00DD42B9" w:rsidRDefault="00DD42B9" w:rsidP="00240E62">
            <w:pPr>
              <w:rPr>
                <w:color w:val="000000"/>
              </w:rPr>
            </w:pPr>
            <w:r w:rsidRPr="002D29E0">
              <w:t>70842566/CZ70842566</w:t>
            </w:r>
            <w:r>
              <w:t xml:space="preserve"> </w:t>
            </w:r>
          </w:p>
        </w:tc>
      </w:tr>
      <w:tr w:rsidR="00DD42B9" w:rsidRPr="003A56AC" w14:paraId="0DDD56A6" w14:textId="77777777" w:rsidTr="00240E62">
        <w:trPr>
          <w:jc w:val="right"/>
        </w:trPr>
        <w:tc>
          <w:tcPr>
            <w:tcW w:w="2298" w:type="dxa"/>
            <w:vAlign w:val="center"/>
          </w:tcPr>
          <w:p w14:paraId="69C6BAB9" w14:textId="77777777" w:rsidR="00DD42B9" w:rsidRPr="00B12E31" w:rsidRDefault="00DD42B9" w:rsidP="00240E62">
            <w:pPr>
              <w:jc w:val="left"/>
              <w:rPr>
                <w:iCs/>
                <w:color w:val="000000"/>
              </w:rPr>
            </w:pPr>
            <w:r w:rsidRPr="00B12E31">
              <w:rPr>
                <w:iCs/>
                <w:color w:val="000000"/>
              </w:rPr>
              <w:t>Sídlo:</w:t>
            </w:r>
          </w:p>
        </w:tc>
        <w:tc>
          <w:tcPr>
            <w:tcW w:w="7001" w:type="dxa"/>
            <w:vAlign w:val="center"/>
          </w:tcPr>
          <w:p w14:paraId="07F645B8" w14:textId="526AB415" w:rsidR="00DD42B9" w:rsidRDefault="00DD42B9" w:rsidP="00240E62">
            <w:pPr>
              <w:rPr>
                <w:color w:val="000000"/>
              </w:rPr>
            </w:pPr>
            <w:r w:rsidRPr="002D29E0">
              <w:t>Pionýrská 1370, 347 01 Tachov</w:t>
            </w:r>
          </w:p>
        </w:tc>
      </w:tr>
      <w:tr w:rsidR="00DD42B9" w:rsidRPr="003A56AC" w14:paraId="3A9F2E61" w14:textId="77777777" w:rsidTr="00240E62">
        <w:trPr>
          <w:trHeight w:val="57"/>
          <w:jc w:val="right"/>
        </w:trPr>
        <w:tc>
          <w:tcPr>
            <w:tcW w:w="2298" w:type="dxa"/>
            <w:vAlign w:val="center"/>
          </w:tcPr>
          <w:p w14:paraId="7F51D79F" w14:textId="77777777" w:rsidR="00DD42B9" w:rsidRPr="00B12E31" w:rsidRDefault="00DD42B9" w:rsidP="00240E62">
            <w:pPr>
              <w:jc w:val="left"/>
              <w:rPr>
                <w:iCs/>
                <w:color w:val="000000"/>
              </w:rPr>
            </w:pPr>
            <w:r w:rsidRPr="00B12E31">
              <w:rPr>
                <w:iCs/>
                <w:color w:val="000000"/>
              </w:rPr>
              <w:t>Statutární zástupce:</w:t>
            </w:r>
          </w:p>
        </w:tc>
        <w:tc>
          <w:tcPr>
            <w:tcW w:w="7001" w:type="dxa"/>
            <w:vAlign w:val="center"/>
          </w:tcPr>
          <w:p w14:paraId="01C9ED3F" w14:textId="36D8E65A" w:rsidR="00DD42B9" w:rsidRDefault="004034C0" w:rsidP="00240E62">
            <w:pPr>
              <w:rPr>
                <w:color w:val="000000"/>
              </w:rPr>
            </w:pPr>
            <w:r>
              <w:rPr>
                <w:color w:val="000000"/>
              </w:rPr>
              <w:t>Mgr.</w:t>
            </w:r>
            <w:r w:rsidR="00DD42B9">
              <w:rPr>
                <w:color w:val="000000"/>
              </w:rPr>
              <w:t xml:space="preserve"> Irena Volkovinská, ředitelka </w:t>
            </w:r>
          </w:p>
        </w:tc>
      </w:tr>
      <w:tr w:rsidR="00DD42B9" w:rsidRPr="003A56AC" w14:paraId="42B4E629" w14:textId="77777777" w:rsidTr="00240E62">
        <w:trPr>
          <w:trHeight w:val="57"/>
          <w:jc w:val="right"/>
        </w:trPr>
        <w:tc>
          <w:tcPr>
            <w:tcW w:w="2298" w:type="dxa"/>
            <w:vAlign w:val="center"/>
          </w:tcPr>
          <w:p w14:paraId="07C30454" w14:textId="77777777" w:rsidR="00DD42B9" w:rsidRPr="005D798B" w:rsidRDefault="00DD42B9" w:rsidP="00240E62">
            <w:pPr>
              <w:rPr>
                <w:iCs/>
                <w:color w:val="000000"/>
              </w:rPr>
            </w:pPr>
            <w:r w:rsidRPr="005D798B">
              <w:rPr>
                <w:iCs/>
                <w:color w:val="000000"/>
              </w:rPr>
              <w:t>Kontaktní osoba:</w:t>
            </w:r>
          </w:p>
        </w:tc>
        <w:tc>
          <w:tcPr>
            <w:tcW w:w="7001" w:type="dxa"/>
            <w:vAlign w:val="center"/>
          </w:tcPr>
          <w:p w14:paraId="5F89C0C3" w14:textId="254CB314" w:rsidR="00DD42B9" w:rsidRPr="00675AA5" w:rsidRDefault="004034C0" w:rsidP="00240E62">
            <w:pPr>
              <w:widowControl w:val="0"/>
              <w:ind w:right="-2"/>
            </w:pPr>
            <w:r>
              <w:rPr>
                <w:color w:val="000000"/>
              </w:rPr>
              <w:t>Mgr.</w:t>
            </w:r>
            <w:r w:rsidR="00DD42B9">
              <w:rPr>
                <w:color w:val="000000"/>
              </w:rPr>
              <w:t xml:space="preserve"> Irena Volkovinská</w:t>
            </w:r>
          </w:p>
        </w:tc>
      </w:tr>
      <w:tr w:rsidR="00DD42B9" w:rsidRPr="003A56AC" w14:paraId="0F38BDB9" w14:textId="77777777" w:rsidTr="00240E62">
        <w:trPr>
          <w:trHeight w:val="57"/>
          <w:jc w:val="right"/>
        </w:trPr>
        <w:tc>
          <w:tcPr>
            <w:tcW w:w="2298" w:type="dxa"/>
            <w:vAlign w:val="center"/>
          </w:tcPr>
          <w:p w14:paraId="30EE8D42" w14:textId="77777777" w:rsidR="00DD42B9" w:rsidRPr="005D798B" w:rsidRDefault="00DD42B9" w:rsidP="00240E62">
            <w:pPr>
              <w:rPr>
                <w:iCs/>
                <w:color w:val="000000"/>
              </w:rPr>
            </w:pPr>
            <w:r w:rsidRPr="005D798B">
              <w:rPr>
                <w:iCs/>
                <w:color w:val="000000"/>
              </w:rPr>
              <w:t>Tel. na kontaktní osobu:</w:t>
            </w:r>
          </w:p>
        </w:tc>
        <w:tc>
          <w:tcPr>
            <w:tcW w:w="7001" w:type="dxa"/>
            <w:vAlign w:val="center"/>
          </w:tcPr>
          <w:p w14:paraId="4AADF910" w14:textId="06A4F39A" w:rsidR="00DD42B9" w:rsidRPr="00675AA5" w:rsidRDefault="00DD42B9" w:rsidP="00240E62">
            <w:pPr>
              <w:widowControl w:val="0"/>
              <w:ind w:right="-2"/>
            </w:pPr>
            <w:r>
              <w:t>+420 739 477 384</w:t>
            </w:r>
          </w:p>
        </w:tc>
      </w:tr>
      <w:tr w:rsidR="00DD42B9" w:rsidRPr="003A56AC" w14:paraId="38222366" w14:textId="77777777" w:rsidTr="00240E62">
        <w:trPr>
          <w:trHeight w:val="57"/>
          <w:jc w:val="right"/>
        </w:trPr>
        <w:tc>
          <w:tcPr>
            <w:tcW w:w="2298" w:type="dxa"/>
            <w:vAlign w:val="center"/>
          </w:tcPr>
          <w:p w14:paraId="0ED30CB2" w14:textId="77777777" w:rsidR="00DD42B9" w:rsidRPr="005D798B" w:rsidRDefault="00DD42B9" w:rsidP="00240E62">
            <w:pPr>
              <w:rPr>
                <w:iCs/>
                <w:color w:val="000000"/>
              </w:rPr>
            </w:pPr>
            <w:r w:rsidRPr="005D798B">
              <w:rPr>
                <w:iCs/>
                <w:color w:val="000000"/>
              </w:rPr>
              <w:t>E-mail kontaktní osoby:</w:t>
            </w:r>
          </w:p>
        </w:tc>
        <w:tc>
          <w:tcPr>
            <w:tcW w:w="7001" w:type="dxa"/>
            <w:vAlign w:val="center"/>
          </w:tcPr>
          <w:p w14:paraId="519ABBC4" w14:textId="4051D238" w:rsidR="00DD42B9" w:rsidRPr="00675AA5" w:rsidRDefault="007F6D68" w:rsidP="00240E62">
            <w:pPr>
              <w:widowControl w:val="0"/>
              <w:ind w:right="-2"/>
            </w:pPr>
            <w:hyperlink r:id="rId8" w:history="1">
              <w:r w:rsidR="00EC1D67" w:rsidRPr="00C21628">
                <w:rPr>
                  <w:rStyle w:val="Hypertextovodkaz"/>
                  <w:rFonts w:cs="Arial"/>
                </w:rPr>
                <w:t>volkovinska.irena@gymtc.cz</w:t>
              </w:r>
            </w:hyperlink>
          </w:p>
        </w:tc>
      </w:tr>
      <w:tr w:rsidR="00DD42B9" w:rsidRPr="003A56AC" w14:paraId="56B62F3E" w14:textId="77777777" w:rsidTr="00240E62">
        <w:trPr>
          <w:trHeight w:val="57"/>
          <w:jc w:val="right"/>
        </w:trPr>
        <w:tc>
          <w:tcPr>
            <w:tcW w:w="2298" w:type="dxa"/>
            <w:vAlign w:val="center"/>
          </w:tcPr>
          <w:p w14:paraId="10B4C7B0" w14:textId="77777777" w:rsidR="00DD42B9" w:rsidRPr="00B12E31" w:rsidRDefault="00DD42B9" w:rsidP="00240E62">
            <w:pPr>
              <w:jc w:val="left"/>
              <w:rPr>
                <w:iCs/>
                <w:color w:val="000000"/>
              </w:rPr>
            </w:pPr>
            <w:r>
              <w:rPr>
                <w:iCs/>
                <w:color w:val="000000"/>
              </w:rPr>
              <w:t>Banka:</w:t>
            </w:r>
          </w:p>
        </w:tc>
        <w:tc>
          <w:tcPr>
            <w:tcW w:w="7001" w:type="dxa"/>
            <w:vAlign w:val="center"/>
          </w:tcPr>
          <w:p w14:paraId="025D774B" w14:textId="569DC715" w:rsidR="00DD42B9" w:rsidRDefault="004034C0" w:rsidP="00240E62">
            <w:r>
              <w:t>ČNB</w:t>
            </w:r>
          </w:p>
        </w:tc>
      </w:tr>
      <w:tr w:rsidR="00DD42B9" w:rsidRPr="003A56AC" w14:paraId="2DD4D00B" w14:textId="77777777" w:rsidTr="00240E62">
        <w:trPr>
          <w:trHeight w:val="57"/>
          <w:jc w:val="right"/>
        </w:trPr>
        <w:tc>
          <w:tcPr>
            <w:tcW w:w="2298" w:type="dxa"/>
            <w:vAlign w:val="center"/>
          </w:tcPr>
          <w:p w14:paraId="263F43CE" w14:textId="77777777" w:rsidR="00DD42B9" w:rsidRPr="00B12E31" w:rsidRDefault="00DD42B9" w:rsidP="00240E62">
            <w:pPr>
              <w:jc w:val="left"/>
              <w:rPr>
                <w:iCs/>
                <w:color w:val="000000"/>
              </w:rPr>
            </w:pPr>
            <w:r>
              <w:rPr>
                <w:iCs/>
                <w:color w:val="000000"/>
              </w:rPr>
              <w:t>Číslo účtu:</w:t>
            </w:r>
          </w:p>
        </w:tc>
        <w:tc>
          <w:tcPr>
            <w:tcW w:w="7001" w:type="dxa"/>
            <w:vAlign w:val="center"/>
          </w:tcPr>
          <w:p w14:paraId="6418FDFD" w14:textId="676A5467" w:rsidR="00DD42B9" w:rsidRDefault="004034C0" w:rsidP="00240E62">
            <w:r>
              <w:t>7634401/0710</w:t>
            </w:r>
          </w:p>
        </w:tc>
      </w:tr>
    </w:tbl>
    <w:p w14:paraId="583DF682" w14:textId="77777777" w:rsidR="005E1885" w:rsidRPr="003A56AC" w:rsidRDefault="005E1885" w:rsidP="00603B27">
      <w:pPr>
        <w:pStyle w:val="Bezmezer"/>
        <w:spacing w:before="120" w:line="276" w:lineRule="auto"/>
        <w:rPr>
          <w:rFonts w:ascii="Arial" w:hAnsi="Arial" w:cs="Arial"/>
          <w:sz w:val="20"/>
          <w:szCs w:val="20"/>
        </w:rPr>
      </w:pPr>
      <w:r w:rsidRPr="003A56AC">
        <w:rPr>
          <w:rFonts w:ascii="Arial" w:hAnsi="Arial" w:cs="Arial"/>
          <w:sz w:val="20"/>
          <w:szCs w:val="20"/>
        </w:rPr>
        <w:t xml:space="preserve">(dále jen </w:t>
      </w:r>
      <w:r w:rsidR="00B12E31" w:rsidRPr="003A56AC">
        <w:rPr>
          <w:rFonts w:ascii="Arial" w:hAnsi="Arial" w:cs="Arial"/>
          <w:sz w:val="20"/>
          <w:szCs w:val="20"/>
        </w:rPr>
        <w:t>„</w:t>
      </w:r>
      <w:r w:rsidR="00B56114">
        <w:rPr>
          <w:rFonts w:ascii="Arial" w:hAnsi="Arial" w:cs="Arial"/>
          <w:b/>
          <w:sz w:val="20"/>
          <w:szCs w:val="20"/>
        </w:rPr>
        <w:t>k</w:t>
      </w:r>
      <w:r w:rsidRPr="003A56AC">
        <w:rPr>
          <w:rFonts w:ascii="Arial" w:hAnsi="Arial" w:cs="Arial"/>
          <w:b/>
          <w:sz w:val="20"/>
          <w:szCs w:val="20"/>
        </w:rPr>
        <w:t>upující</w:t>
      </w:r>
      <w:r w:rsidR="00B12E31" w:rsidRPr="003A56AC">
        <w:rPr>
          <w:rFonts w:ascii="Arial" w:hAnsi="Arial" w:cs="Arial"/>
          <w:b/>
          <w:sz w:val="20"/>
          <w:szCs w:val="20"/>
        </w:rPr>
        <w:t>“</w:t>
      </w:r>
      <w:r w:rsidRPr="003A56AC">
        <w:rPr>
          <w:rFonts w:ascii="Arial" w:hAnsi="Arial" w:cs="Arial"/>
          <w:sz w:val="20"/>
          <w:szCs w:val="20"/>
        </w:rPr>
        <w:t>)</w:t>
      </w:r>
    </w:p>
    <w:p w14:paraId="5C26C220" w14:textId="77777777" w:rsidR="005E1885" w:rsidRPr="003A56AC" w:rsidRDefault="00024300" w:rsidP="00603B27">
      <w:pPr>
        <w:numPr>
          <w:ilvl w:val="0"/>
          <w:numId w:val="36"/>
        </w:numPr>
        <w:spacing w:before="120" w:after="120" w:line="276" w:lineRule="auto"/>
        <w:ind w:left="357" w:hanging="357"/>
        <w:rPr>
          <w:bCs/>
        </w:rPr>
      </w:pPr>
      <w:r>
        <w:rPr>
          <w:bCs/>
        </w:rPr>
        <w:t>Prodá</w:t>
      </w:r>
      <w:r w:rsidR="005E1885" w:rsidRPr="003A56AC">
        <w:rPr>
          <w:bCs/>
        </w:rPr>
        <w:t>vající:</w:t>
      </w:r>
    </w:p>
    <w:tbl>
      <w:tblPr>
        <w:tblW w:w="929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2298"/>
        <w:gridCol w:w="7001"/>
      </w:tblGrid>
      <w:tr w:rsidR="009D29AB" w:rsidRPr="003A56AC" w14:paraId="58C1FBB0" w14:textId="77777777" w:rsidTr="00240E62">
        <w:trPr>
          <w:jc w:val="right"/>
        </w:trPr>
        <w:tc>
          <w:tcPr>
            <w:tcW w:w="2298" w:type="dxa"/>
            <w:vAlign w:val="center"/>
          </w:tcPr>
          <w:p w14:paraId="55F22ADA" w14:textId="77777777" w:rsidR="009D29AB" w:rsidRPr="003A56AC" w:rsidRDefault="009D29AB" w:rsidP="009D29AB">
            <w:pPr>
              <w:widowControl w:val="0"/>
              <w:ind w:right="-2"/>
              <w:rPr>
                <w:bCs/>
                <w:color w:val="000000"/>
              </w:rPr>
            </w:pPr>
            <w:r w:rsidRPr="003A56AC">
              <w:rPr>
                <w:color w:val="000000"/>
              </w:rPr>
              <w:t>N</w:t>
            </w:r>
            <w:r w:rsidRPr="003A56AC">
              <w:rPr>
                <w:color w:val="000000"/>
                <w:spacing w:val="-7"/>
              </w:rPr>
              <w:t>á</w:t>
            </w:r>
            <w:r w:rsidRPr="003A56AC">
              <w:rPr>
                <w:color w:val="000000"/>
              </w:rPr>
              <w:t>zev:</w:t>
            </w:r>
          </w:p>
        </w:tc>
        <w:tc>
          <w:tcPr>
            <w:tcW w:w="7001" w:type="dxa"/>
            <w:vAlign w:val="center"/>
          </w:tcPr>
          <w:p w14:paraId="4662D63F" w14:textId="39DFE30A" w:rsidR="009D29AB" w:rsidRPr="00DA0A57" w:rsidRDefault="009D29AB" w:rsidP="009D29AB">
            <w:r w:rsidRPr="00DA0A57">
              <w:rPr>
                <w:b/>
                <w:bCs/>
              </w:rPr>
              <w:t xml:space="preserve">Z+M Partner, spol. s r.o. </w:t>
            </w:r>
          </w:p>
        </w:tc>
      </w:tr>
      <w:tr w:rsidR="009D29AB" w:rsidRPr="003A56AC" w14:paraId="543833F3" w14:textId="77777777" w:rsidTr="00240E62">
        <w:trPr>
          <w:jc w:val="right"/>
        </w:trPr>
        <w:tc>
          <w:tcPr>
            <w:tcW w:w="2298" w:type="dxa"/>
            <w:vAlign w:val="center"/>
          </w:tcPr>
          <w:p w14:paraId="24E16FBF" w14:textId="40B5CA6D" w:rsidR="009D29AB" w:rsidRPr="003A56AC" w:rsidRDefault="009D29AB" w:rsidP="009D29AB">
            <w:pPr>
              <w:widowControl w:val="0"/>
              <w:ind w:right="-2"/>
              <w:rPr>
                <w:bCs/>
                <w:color w:val="000000"/>
              </w:rPr>
            </w:pPr>
            <w:r w:rsidRPr="003A56AC">
              <w:rPr>
                <w:bCs/>
                <w:color w:val="000000"/>
              </w:rPr>
              <w:t>IČ</w:t>
            </w:r>
            <w:r>
              <w:rPr>
                <w:bCs/>
                <w:color w:val="000000"/>
              </w:rPr>
              <w:t>O</w:t>
            </w:r>
            <w:r w:rsidRPr="003A56AC">
              <w:rPr>
                <w:bCs/>
                <w:color w:val="000000"/>
              </w:rPr>
              <w:t>/DIČ:</w:t>
            </w:r>
          </w:p>
        </w:tc>
        <w:tc>
          <w:tcPr>
            <w:tcW w:w="7001" w:type="dxa"/>
            <w:vAlign w:val="center"/>
          </w:tcPr>
          <w:p w14:paraId="7788BFEF" w14:textId="2ABD2EAE" w:rsidR="009D29AB" w:rsidRPr="00DA0A57" w:rsidRDefault="009D29AB" w:rsidP="009D29AB">
            <w:r w:rsidRPr="00DA0A57">
              <w:rPr>
                <w:bCs/>
              </w:rPr>
              <w:t>268 43 935 / CZ 699 003 336</w:t>
            </w:r>
          </w:p>
        </w:tc>
      </w:tr>
      <w:tr w:rsidR="009D29AB" w:rsidRPr="003A56AC" w14:paraId="72F13B50" w14:textId="77777777" w:rsidTr="00240E62">
        <w:trPr>
          <w:jc w:val="right"/>
        </w:trPr>
        <w:tc>
          <w:tcPr>
            <w:tcW w:w="2298" w:type="dxa"/>
            <w:vAlign w:val="center"/>
          </w:tcPr>
          <w:p w14:paraId="0B2DE27F" w14:textId="77777777" w:rsidR="009D29AB" w:rsidRPr="003A56AC" w:rsidRDefault="009D29AB" w:rsidP="009D29AB">
            <w:pPr>
              <w:widowControl w:val="0"/>
              <w:ind w:right="-2"/>
              <w:rPr>
                <w:bCs/>
                <w:color w:val="000000"/>
              </w:rPr>
            </w:pPr>
            <w:r w:rsidRPr="003A56AC">
              <w:rPr>
                <w:bCs/>
                <w:color w:val="000000"/>
              </w:rPr>
              <w:t>Sídlo:</w:t>
            </w:r>
          </w:p>
        </w:tc>
        <w:tc>
          <w:tcPr>
            <w:tcW w:w="7001" w:type="dxa"/>
            <w:vAlign w:val="center"/>
          </w:tcPr>
          <w:p w14:paraId="7A56E738" w14:textId="435DAC5B" w:rsidR="009D29AB" w:rsidRPr="00DA0A57" w:rsidRDefault="009D29AB" w:rsidP="009D29AB">
            <w:r w:rsidRPr="00DA0A57">
              <w:rPr>
                <w:bCs/>
              </w:rPr>
              <w:t>Valchařská 3261/17, 702 00 Ostrava</w:t>
            </w:r>
            <w:r w:rsidRPr="00DA0A57">
              <w:t xml:space="preserve"> </w:t>
            </w:r>
          </w:p>
        </w:tc>
      </w:tr>
      <w:tr w:rsidR="009D29AB" w:rsidRPr="003A56AC" w14:paraId="59C72875" w14:textId="77777777" w:rsidTr="00240E62">
        <w:trPr>
          <w:jc w:val="right"/>
        </w:trPr>
        <w:tc>
          <w:tcPr>
            <w:tcW w:w="2298" w:type="dxa"/>
            <w:vAlign w:val="center"/>
          </w:tcPr>
          <w:p w14:paraId="2B7D6287" w14:textId="77777777" w:rsidR="009D29AB" w:rsidRPr="003A56AC" w:rsidRDefault="009D29AB" w:rsidP="009D29AB">
            <w:pPr>
              <w:widowControl w:val="0"/>
              <w:ind w:right="-2"/>
              <w:rPr>
                <w:bCs/>
              </w:rPr>
            </w:pPr>
            <w:r w:rsidRPr="003A56AC">
              <w:rPr>
                <w:bCs/>
              </w:rPr>
              <w:t>Adresa pro doručování:</w:t>
            </w:r>
          </w:p>
          <w:p w14:paraId="04398F44" w14:textId="77777777" w:rsidR="009D29AB" w:rsidRPr="003A56AC" w:rsidRDefault="009D29AB" w:rsidP="009D29AB">
            <w:pPr>
              <w:widowControl w:val="0"/>
              <w:ind w:right="-2"/>
              <w:rPr>
                <w:bCs/>
                <w:color w:val="000000"/>
              </w:rPr>
            </w:pPr>
            <w:r w:rsidRPr="003A56AC">
              <w:rPr>
                <w:bCs/>
              </w:rPr>
              <w:t xml:space="preserve">(pokud </w:t>
            </w:r>
            <w:r w:rsidRPr="003A56AC">
              <w:t>se liší od sídla)</w:t>
            </w:r>
          </w:p>
        </w:tc>
        <w:tc>
          <w:tcPr>
            <w:tcW w:w="7001" w:type="dxa"/>
            <w:vAlign w:val="center"/>
          </w:tcPr>
          <w:p w14:paraId="2F39DC5A" w14:textId="40DE56D3" w:rsidR="009D29AB" w:rsidRPr="00DA0A57" w:rsidRDefault="009D29AB" w:rsidP="009D29AB">
            <w:r w:rsidRPr="00DA0A57">
              <w:rPr>
                <w:bCs/>
              </w:rPr>
              <w:t>Valchařská 3261/17, 702 00 Ostrava</w:t>
            </w:r>
            <w:r w:rsidRPr="00DA0A57">
              <w:t xml:space="preserve"> </w:t>
            </w:r>
          </w:p>
        </w:tc>
      </w:tr>
      <w:tr w:rsidR="009D29AB" w:rsidRPr="003A56AC" w14:paraId="0A3A89B8" w14:textId="77777777" w:rsidTr="00240E62">
        <w:trPr>
          <w:jc w:val="right"/>
        </w:trPr>
        <w:tc>
          <w:tcPr>
            <w:tcW w:w="2298" w:type="dxa"/>
            <w:vAlign w:val="center"/>
          </w:tcPr>
          <w:p w14:paraId="48680072" w14:textId="77777777" w:rsidR="009D29AB" w:rsidRPr="003A56AC" w:rsidRDefault="009D29AB" w:rsidP="009D29AB">
            <w:pPr>
              <w:widowControl w:val="0"/>
              <w:ind w:right="-2"/>
              <w:rPr>
                <w:bCs/>
                <w:color w:val="000000"/>
              </w:rPr>
            </w:pPr>
            <w:r w:rsidRPr="003A56AC">
              <w:rPr>
                <w:color w:val="000000"/>
              </w:rPr>
              <w:t>Statutární zástupce</w:t>
            </w:r>
            <w:r w:rsidRPr="003A56AC">
              <w:rPr>
                <w:bCs/>
                <w:color w:val="000000"/>
              </w:rPr>
              <w:t>:</w:t>
            </w:r>
          </w:p>
        </w:tc>
        <w:tc>
          <w:tcPr>
            <w:tcW w:w="7001" w:type="dxa"/>
            <w:vAlign w:val="center"/>
          </w:tcPr>
          <w:p w14:paraId="58E5FD7D" w14:textId="342603FA" w:rsidR="009D29AB" w:rsidRPr="00DA0A57" w:rsidRDefault="009D29AB" w:rsidP="009D29AB">
            <w:r w:rsidRPr="00DA0A57">
              <w:rPr>
                <w:bCs/>
              </w:rPr>
              <w:t>David Ševčík, jednatel</w:t>
            </w:r>
            <w:r w:rsidRPr="00DA0A57">
              <w:t xml:space="preserve"> </w:t>
            </w:r>
          </w:p>
        </w:tc>
      </w:tr>
      <w:tr w:rsidR="009D29AB" w:rsidRPr="003A56AC" w14:paraId="434FA1E0" w14:textId="77777777" w:rsidTr="00240E62">
        <w:trPr>
          <w:jc w:val="right"/>
        </w:trPr>
        <w:tc>
          <w:tcPr>
            <w:tcW w:w="2298" w:type="dxa"/>
            <w:vAlign w:val="center"/>
          </w:tcPr>
          <w:p w14:paraId="02C1FB24" w14:textId="77777777" w:rsidR="009D29AB" w:rsidRPr="003A56AC" w:rsidRDefault="009D29AB" w:rsidP="009D29AB">
            <w:pPr>
              <w:widowControl w:val="0"/>
              <w:ind w:right="-2"/>
              <w:rPr>
                <w:bCs/>
                <w:color w:val="000000"/>
              </w:rPr>
            </w:pPr>
            <w:r w:rsidRPr="003A56AC">
              <w:rPr>
                <w:bCs/>
                <w:color w:val="000000"/>
              </w:rPr>
              <w:t>Kontaktní osoba:</w:t>
            </w:r>
          </w:p>
        </w:tc>
        <w:tc>
          <w:tcPr>
            <w:tcW w:w="7001" w:type="dxa"/>
            <w:vAlign w:val="center"/>
          </w:tcPr>
          <w:p w14:paraId="66CC3665" w14:textId="31150A52" w:rsidR="009D29AB" w:rsidRPr="00DA0A57" w:rsidRDefault="009D29AB" w:rsidP="009D29AB">
            <w:r w:rsidRPr="00DA0A57">
              <w:rPr>
                <w:bCs/>
              </w:rPr>
              <w:t>Dagmar Císařová</w:t>
            </w:r>
            <w:r w:rsidRPr="00DA0A57">
              <w:t xml:space="preserve"> </w:t>
            </w:r>
          </w:p>
        </w:tc>
      </w:tr>
      <w:tr w:rsidR="009D29AB" w:rsidRPr="003A56AC" w14:paraId="17353090" w14:textId="77777777" w:rsidTr="00240E62">
        <w:trPr>
          <w:jc w:val="right"/>
        </w:trPr>
        <w:tc>
          <w:tcPr>
            <w:tcW w:w="2298" w:type="dxa"/>
            <w:vAlign w:val="center"/>
          </w:tcPr>
          <w:p w14:paraId="6101EF68" w14:textId="77777777" w:rsidR="009D29AB" w:rsidRPr="003A56AC" w:rsidRDefault="009D29AB" w:rsidP="009D29AB">
            <w:pPr>
              <w:widowControl w:val="0"/>
              <w:ind w:right="-2"/>
              <w:rPr>
                <w:bCs/>
                <w:color w:val="000000"/>
              </w:rPr>
            </w:pPr>
            <w:r w:rsidRPr="003A56AC">
              <w:rPr>
                <w:bCs/>
                <w:color w:val="000000"/>
              </w:rPr>
              <w:t>Tel. na kontaktní osobu:</w:t>
            </w:r>
          </w:p>
        </w:tc>
        <w:tc>
          <w:tcPr>
            <w:tcW w:w="7001" w:type="dxa"/>
            <w:vAlign w:val="center"/>
          </w:tcPr>
          <w:p w14:paraId="224A4B3D" w14:textId="3531B0BE" w:rsidR="009D29AB" w:rsidRPr="00DA0A57" w:rsidRDefault="009D29AB" w:rsidP="009D29AB">
            <w:r w:rsidRPr="00DA0A57">
              <w:rPr>
                <w:bCs/>
              </w:rPr>
              <w:t>703 468 600</w:t>
            </w:r>
            <w:r w:rsidRPr="00DA0A57">
              <w:t xml:space="preserve"> </w:t>
            </w:r>
          </w:p>
        </w:tc>
      </w:tr>
      <w:tr w:rsidR="009D29AB" w:rsidRPr="003A56AC" w14:paraId="05636B05" w14:textId="77777777" w:rsidTr="00240E62">
        <w:trPr>
          <w:jc w:val="right"/>
        </w:trPr>
        <w:tc>
          <w:tcPr>
            <w:tcW w:w="2298" w:type="dxa"/>
            <w:vAlign w:val="center"/>
          </w:tcPr>
          <w:p w14:paraId="6E94D023" w14:textId="77777777" w:rsidR="009D29AB" w:rsidRPr="003A56AC" w:rsidRDefault="009D29AB" w:rsidP="009D29AB">
            <w:pPr>
              <w:widowControl w:val="0"/>
              <w:ind w:right="-2"/>
              <w:rPr>
                <w:bCs/>
                <w:color w:val="000000"/>
              </w:rPr>
            </w:pPr>
            <w:r w:rsidRPr="003A56AC">
              <w:rPr>
                <w:bCs/>
                <w:color w:val="000000"/>
              </w:rPr>
              <w:t>E-mail kontaktní osoby:</w:t>
            </w:r>
          </w:p>
        </w:tc>
        <w:tc>
          <w:tcPr>
            <w:tcW w:w="7001" w:type="dxa"/>
            <w:vAlign w:val="center"/>
          </w:tcPr>
          <w:p w14:paraId="5E01C806" w14:textId="5A19FA74" w:rsidR="009D29AB" w:rsidRPr="00DA0A57" w:rsidRDefault="009D29AB" w:rsidP="009D29AB">
            <w:r w:rsidRPr="00DA0A57">
              <w:rPr>
                <w:bCs/>
              </w:rPr>
              <w:t>Dagmar.cisarova@zmgroup.cz</w:t>
            </w:r>
            <w:r w:rsidRPr="00DA0A57">
              <w:t xml:space="preserve"> </w:t>
            </w:r>
          </w:p>
        </w:tc>
      </w:tr>
      <w:tr w:rsidR="009D29AB" w:rsidRPr="003A56AC" w14:paraId="166DB3D0" w14:textId="77777777" w:rsidTr="00240E62">
        <w:trPr>
          <w:jc w:val="right"/>
        </w:trPr>
        <w:tc>
          <w:tcPr>
            <w:tcW w:w="2298" w:type="dxa"/>
            <w:vAlign w:val="center"/>
          </w:tcPr>
          <w:p w14:paraId="520D5450" w14:textId="77777777" w:rsidR="009D29AB" w:rsidRPr="003A56AC" w:rsidRDefault="009D29AB" w:rsidP="009D29AB">
            <w:r w:rsidRPr="003A56AC">
              <w:t>Banka:</w:t>
            </w:r>
          </w:p>
        </w:tc>
        <w:tc>
          <w:tcPr>
            <w:tcW w:w="7001" w:type="dxa"/>
            <w:vAlign w:val="center"/>
          </w:tcPr>
          <w:p w14:paraId="6468756D" w14:textId="6576B5E1" w:rsidR="009D29AB" w:rsidRPr="00DA0A57" w:rsidRDefault="009D29AB" w:rsidP="009D29AB">
            <w:r w:rsidRPr="00DA0A57">
              <w:rPr>
                <w:bCs/>
              </w:rPr>
              <w:t>Komerční banka</w:t>
            </w:r>
            <w:r w:rsidRPr="00DA0A57">
              <w:t xml:space="preserve"> </w:t>
            </w:r>
          </w:p>
        </w:tc>
      </w:tr>
      <w:tr w:rsidR="009D29AB" w:rsidRPr="003A56AC" w14:paraId="38E346EA" w14:textId="77777777" w:rsidTr="00240E62">
        <w:trPr>
          <w:jc w:val="right"/>
        </w:trPr>
        <w:tc>
          <w:tcPr>
            <w:tcW w:w="2298" w:type="dxa"/>
            <w:vAlign w:val="center"/>
          </w:tcPr>
          <w:p w14:paraId="0997E48B" w14:textId="77777777" w:rsidR="009D29AB" w:rsidRPr="003A56AC" w:rsidRDefault="009D29AB" w:rsidP="009D29AB">
            <w:r w:rsidRPr="003A56AC">
              <w:t>Číslo účtu:</w:t>
            </w:r>
          </w:p>
        </w:tc>
        <w:tc>
          <w:tcPr>
            <w:tcW w:w="7001" w:type="dxa"/>
            <w:vAlign w:val="center"/>
          </w:tcPr>
          <w:p w14:paraId="232761E5" w14:textId="3DBC25B0" w:rsidR="009D29AB" w:rsidRPr="00DA0A57" w:rsidRDefault="009D29AB" w:rsidP="009D29AB">
            <w:r w:rsidRPr="00DA0A57">
              <w:rPr>
                <w:bCs/>
              </w:rPr>
              <w:t>115-1262780267/0100</w:t>
            </w:r>
          </w:p>
        </w:tc>
      </w:tr>
    </w:tbl>
    <w:p w14:paraId="022445BF" w14:textId="77777777" w:rsidR="005E1885" w:rsidRPr="003A56AC" w:rsidRDefault="005E1885" w:rsidP="00603B27">
      <w:pPr>
        <w:pStyle w:val="Bezmezer"/>
        <w:spacing w:before="120" w:after="120" w:line="276" w:lineRule="auto"/>
        <w:rPr>
          <w:rFonts w:ascii="Arial" w:hAnsi="Arial" w:cs="Arial"/>
          <w:sz w:val="20"/>
          <w:szCs w:val="20"/>
        </w:rPr>
      </w:pPr>
      <w:r w:rsidRPr="003A56AC">
        <w:rPr>
          <w:rFonts w:ascii="Arial" w:hAnsi="Arial" w:cs="Arial"/>
          <w:sz w:val="20"/>
          <w:szCs w:val="20"/>
        </w:rPr>
        <w:t xml:space="preserve">(dále jen </w:t>
      </w:r>
      <w:r w:rsidR="00B12E31" w:rsidRPr="003A56AC">
        <w:rPr>
          <w:rFonts w:ascii="Arial" w:hAnsi="Arial" w:cs="Arial"/>
          <w:sz w:val="20"/>
          <w:szCs w:val="20"/>
        </w:rPr>
        <w:t>„</w:t>
      </w:r>
      <w:r w:rsidR="00B56114">
        <w:rPr>
          <w:rFonts w:ascii="Arial" w:hAnsi="Arial" w:cs="Arial"/>
          <w:b/>
          <w:sz w:val="20"/>
          <w:szCs w:val="20"/>
        </w:rPr>
        <w:t>p</w:t>
      </w:r>
      <w:r w:rsidR="00024300">
        <w:rPr>
          <w:rFonts w:ascii="Arial" w:hAnsi="Arial" w:cs="Arial"/>
          <w:b/>
          <w:sz w:val="20"/>
          <w:szCs w:val="20"/>
        </w:rPr>
        <w:t>rodá</w:t>
      </w:r>
      <w:r w:rsidRPr="003A56AC">
        <w:rPr>
          <w:rFonts w:ascii="Arial" w:hAnsi="Arial" w:cs="Arial"/>
          <w:b/>
          <w:sz w:val="20"/>
          <w:szCs w:val="20"/>
        </w:rPr>
        <w:t>vající</w:t>
      </w:r>
      <w:r w:rsidR="00B12E31" w:rsidRPr="003A56AC">
        <w:rPr>
          <w:rFonts w:ascii="Arial" w:hAnsi="Arial" w:cs="Arial"/>
          <w:sz w:val="20"/>
          <w:szCs w:val="20"/>
        </w:rPr>
        <w:t>“</w:t>
      </w:r>
      <w:r w:rsidRPr="003A56AC">
        <w:rPr>
          <w:rFonts w:ascii="Arial" w:hAnsi="Arial" w:cs="Arial"/>
          <w:sz w:val="20"/>
          <w:szCs w:val="20"/>
        </w:rPr>
        <w:t>)</w:t>
      </w:r>
    </w:p>
    <w:p w14:paraId="44944F7B" w14:textId="77777777" w:rsidR="005E1885" w:rsidRPr="003A56AC" w:rsidRDefault="00E046CC" w:rsidP="00603B27">
      <w:pPr>
        <w:spacing w:line="276" w:lineRule="auto"/>
      </w:pPr>
      <w:r>
        <w:t>uzavřely</w:t>
      </w:r>
      <w:r w:rsidR="005E1885" w:rsidRPr="003A56AC">
        <w:t xml:space="preserve"> níže uvedeného dne, měsíce a roku tuto </w:t>
      </w:r>
      <w:r>
        <w:t xml:space="preserve">kupní </w:t>
      </w:r>
      <w:r w:rsidR="005E1885" w:rsidRPr="003A56AC">
        <w:t>smlouvu</w:t>
      </w:r>
      <w:r>
        <w:t xml:space="preserve"> (dále také „</w:t>
      </w:r>
      <w:r w:rsidRPr="00E43473">
        <w:rPr>
          <w:b/>
        </w:rPr>
        <w:t>smlouva</w:t>
      </w:r>
      <w:r>
        <w:t>“)</w:t>
      </w:r>
      <w:r w:rsidR="005E1885" w:rsidRPr="003A56AC">
        <w:t>:</w:t>
      </w:r>
    </w:p>
    <w:p w14:paraId="08BA0A24" w14:textId="77777777" w:rsidR="00603B27" w:rsidRDefault="00603B27" w:rsidP="00603B27">
      <w:pPr>
        <w:spacing w:line="276" w:lineRule="auto"/>
        <w:jc w:val="center"/>
        <w:rPr>
          <w:b/>
          <w:bCs/>
        </w:rPr>
      </w:pPr>
    </w:p>
    <w:p w14:paraId="6423B322" w14:textId="77777777" w:rsidR="005E1885" w:rsidRPr="003A56AC" w:rsidRDefault="00B12E31" w:rsidP="00603B27">
      <w:pPr>
        <w:spacing w:after="120" w:line="276" w:lineRule="auto"/>
        <w:jc w:val="center"/>
        <w:rPr>
          <w:b/>
          <w:bCs/>
        </w:rPr>
      </w:pPr>
      <w:r w:rsidRPr="003A56AC">
        <w:rPr>
          <w:b/>
          <w:bCs/>
        </w:rPr>
        <w:t>I</w:t>
      </w:r>
      <w:r w:rsidR="005E1885" w:rsidRPr="003A56AC">
        <w:rPr>
          <w:b/>
          <w:bCs/>
        </w:rPr>
        <w:t>I. PŘEDMĚT SMLOUVY</w:t>
      </w:r>
    </w:p>
    <w:p w14:paraId="50A69D0F" w14:textId="77777777" w:rsidR="00DE47C6" w:rsidRDefault="00DE47C6" w:rsidP="00DE47C6">
      <w:pPr>
        <w:pStyle w:val="Odstavecseseznamem"/>
        <w:numPr>
          <w:ilvl w:val="0"/>
          <w:numId w:val="2"/>
        </w:numPr>
        <w:spacing w:after="120"/>
        <w:ind w:left="357" w:hanging="357"/>
        <w:contextualSpacing w:val="0"/>
        <w:jc w:val="both"/>
        <w:rPr>
          <w:rFonts w:ascii="Arial" w:hAnsi="Arial" w:cs="Arial"/>
          <w:sz w:val="20"/>
          <w:szCs w:val="20"/>
        </w:rPr>
      </w:pPr>
      <w:r>
        <w:rPr>
          <w:rFonts w:ascii="Arial" w:hAnsi="Arial" w:cs="Arial"/>
          <w:sz w:val="20"/>
          <w:szCs w:val="20"/>
        </w:rPr>
        <w:t>Touto</w:t>
      </w:r>
      <w:r w:rsidRPr="00751DAF">
        <w:rPr>
          <w:rFonts w:ascii="Arial" w:hAnsi="Arial" w:cs="Arial"/>
          <w:sz w:val="20"/>
          <w:szCs w:val="20"/>
        </w:rPr>
        <w:t xml:space="preserve"> smlouvou se prodávající zavazuje, že kupujícímu odevzdá </w:t>
      </w:r>
      <w:r>
        <w:rPr>
          <w:rFonts w:ascii="Arial" w:hAnsi="Arial" w:cs="Arial"/>
          <w:sz w:val="20"/>
          <w:szCs w:val="20"/>
        </w:rPr>
        <w:t>movité věci, které jsou</w:t>
      </w:r>
      <w:r w:rsidRPr="00751DAF">
        <w:rPr>
          <w:rFonts w:ascii="Arial" w:hAnsi="Arial" w:cs="Arial"/>
          <w:sz w:val="20"/>
          <w:szCs w:val="20"/>
        </w:rPr>
        <w:t xml:space="preserve"> předmětem koupě, a umožní mu nabýt vlastnické právo k n</w:t>
      </w:r>
      <w:r>
        <w:rPr>
          <w:rFonts w:ascii="Arial" w:hAnsi="Arial" w:cs="Arial"/>
          <w:sz w:val="20"/>
          <w:szCs w:val="20"/>
        </w:rPr>
        <w:t>im</w:t>
      </w:r>
      <w:r w:rsidRPr="00751DAF">
        <w:rPr>
          <w:rFonts w:ascii="Arial" w:hAnsi="Arial" w:cs="Arial"/>
          <w:sz w:val="20"/>
          <w:szCs w:val="20"/>
        </w:rPr>
        <w:t xml:space="preserve">, a kupující se zavazuje, že </w:t>
      </w:r>
      <w:r>
        <w:rPr>
          <w:rFonts w:ascii="Arial" w:hAnsi="Arial" w:cs="Arial"/>
          <w:sz w:val="20"/>
          <w:szCs w:val="20"/>
        </w:rPr>
        <w:t>movité věci</w:t>
      </w:r>
      <w:r w:rsidRPr="00751DAF">
        <w:rPr>
          <w:rFonts w:ascii="Arial" w:hAnsi="Arial" w:cs="Arial"/>
          <w:sz w:val="20"/>
          <w:szCs w:val="20"/>
        </w:rPr>
        <w:t xml:space="preserve"> převezme a zaplatí </w:t>
      </w:r>
      <w:r>
        <w:rPr>
          <w:rFonts w:ascii="Arial" w:hAnsi="Arial" w:cs="Arial"/>
          <w:sz w:val="20"/>
          <w:szCs w:val="20"/>
        </w:rPr>
        <w:t xml:space="preserve">za ně </w:t>
      </w:r>
      <w:r w:rsidRPr="00751DAF">
        <w:rPr>
          <w:rFonts w:ascii="Arial" w:hAnsi="Arial" w:cs="Arial"/>
          <w:sz w:val="20"/>
          <w:szCs w:val="20"/>
        </w:rPr>
        <w:t xml:space="preserve">prodávajícímu kupní cenu. </w:t>
      </w:r>
    </w:p>
    <w:p w14:paraId="489C1810" w14:textId="23009545" w:rsidR="00214D01" w:rsidRPr="00C64F20" w:rsidRDefault="00DE47C6" w:rsidP="00DE47C6">
      <w:pPr>
        <w:pStyle w:val="Odstavecseseznamem"/>
        <w:numPr>
          <w:ilvl w:val="0"/>
          <w:numId w:val="2"/>
        </w:numPr>
        <w:spacing w:after="0"/>
        <w:contextualSpacing w:val="0"/>
        <w:jc w:val="both"/>
        <w:rPr>
          <w:rFonts w:ascii="Arial" w:hAnsi="Arial" w:cs="Arial"/>
          <w:sz w:val="20"/>
          <w:szCs w:val="20"/>
        </w:rPr>
      </w:pPr>
      <w:r w:rsidRPr="00AF3685">
        <w:rPr>
          <w:rFonts w:ascii="Arial" w:hAnsi="Arial" w:cs="Arial"/>
          <w:sz w:val="20"/>
          <w:szCs w:val="20"/>
        </w:rPr>
        <w:t xml:space="preserve">Předmětem této </w:t>
      </w:r>
      <w:r>
        <w:rPr>
          <w:rFonts w:ascii="Arial" w:hAnsi="Arial" w:cs="Arial"/>
          <w:sz w:val="20"/>
          <w:szCs w:val="20"/>
        </w:rPr>
        <w:t>s</w:t>
      </w:r>
      <w:r w:rsidRPr="00AF3685">
        <w:rPr>
          <w:rFonts w:ascii="Arial" w:hAnsi="Arial" w:cs="Arial"/>
          <w:sz w:val="20"/>
          <w:szCs w:val="20"/>
        </w:rPr>
        <w:t xml:space="preserve">mlouvy </w:t>
      </w:r>
      <w:r w:rsidRPr="00AF3685">
        <w:rPr>
          <w:rFonts w:ascii="Arial" w:hAnsi="Arial" w:cs="Arial"/>
          <w:b/>
          <w:sz w:val="20"/>
          <w:szCs w:val="20"/>
        </w:rPr>
        <w:t>je</w:t>
      </w:r>
      <w:r w:rsidRPr="00AF3685">
        <w:rPr>
          <w:rFonts w:ascii="Arial" w:hAnsi="Arial" w:cs="Arial"/>
          <w:sz w:val="20"/>
          <w:szCs w:val="20"/>
        </w:rPr>
        <w:t xml:space="preserve"> </w:t>
      </w:r>
      <w:r w:rsidRPr="00AF3685">
        <w:rPr>
          <w:rFonts w:ascii="Arial" w:hAnsi="Arial" w:cs="Arial"/>
          <w:b/>
          <w:sz w:val="20"/>
          <w:szCs w:val="20"/>
        </w:rPr>
        <w:t>dodávka nov</w:t>
      </w:r>
      <w:r>
        <w:rPr>
          <w:rFonts w:ascii="Arial" w:hAnsi="Arial" w:cs="Arial"/>
          <w:b/>
          <w:sz w:val="20"/>
          <w:szCs w:val="20"/>
        </w:rPr>
        <w:t xml:space="preserve">ého ICT vybavení do učeben </w:t>
      </w:r>
      <w:r w:rsidRPr="006812CD">
        <w:rPr>
          <w:rFonts w:ascii="Arial" w:hAnsi="Arial" w:cs="Arial"/>
          <w:b/>
          <w:sz w:val="20"/>
        </w:rPr>
        <w:t>Gymnázia, Tachov, Pionýrská 1370</w:t>
      </w:r>
      <w:r>
        <w:rPr>
          <w:rFonts w:ascii="Arial" w:hAnsi="Arial" w:cs="Arial"/>
          <w:b/>
          <w:sz w:val="20"/>
        </w:rPr>
        <w:t xml:space="preserve"> </w:t>
      </w:r>
      <w:r>
        <w:rPr>
          <w:rFonts w:ascii="Arial" w:hAnsi="Arial" w:cs="Arial"/>
          <w:sz w:val="20"/>
        </w:rPr>
        <w:t xml:space="preserve">(dále také „gymnázium“). </w:t>
      </w:r>
      <w:r w:rsidR="00083B87">
        <w:rPr>
          <w:rFonts w:ascii="Arial" w:hAnsi="Arial" w:cs="Arial"/>
          <w:sz w:val="20"/>
          <w:szCs w:val="20"/>
        </w:rPr>
        <w:t xml:space="preserve"> </w:t>
      </w:r>
    </w:p>
    <w:p w14:paraId="364AFCB5" w14:textId="0B33102B" w:rsidR="00DE47C6" w:rsidRPr="00C64F20" w:rsidRDefault="00DE47C6" w:rsidP="00DE47C6">
      <w:pPr>
        <w:pStyle w:val="Odstavecseseznamem"/>
        <w:numPr>
          <w:ilvl w:val="0"/>
          <w:numId w:val="2"/>
        </w:numPr>
        <w:spacing w:after="0"/>
        <w:contextualSpacing w:val="0"/>
        <w:jc w:val="both"/>
        <w:rPr>
          <w:rFonts w:ascii="Arial" w:hAnsi="Arial" w:cs="Arial"/>
          <w:sz w:val="20"/>
          <w:szCs w:val="20"/>
        </w:rPr>
      </w:pPr>
      <w:r w:rsidRPr="00751DAF">
        <w:rPr>
          <w:rFonts w:ascii="Arial" w:hAnsi="Arial" w:cs="Arial"/>
          <w:sz w:val="20"/>
          <w:szCs w:val="20"/>
        </w:rPr>
        <w:t xml:space="preserve">Konkrétně je předmětem smlouvy dodávka </w:t>
      </w:r>
      <w:r>
        <w:rPr>
          <w:rFonts w:ascii="Arial" w:hAnsi="Arial" w:cs="Arial"/>
          <w:sz w:val="20"/>
          <w:szCs w:val="20"/>
        </w:rPr>
        <w:t xml:space="preserve">osobních počítačů, notebooků, systémových náhlavních setů, softwaru a hardwaru jazykové laboratoře včetně </w:t>
      </w:r>
      <w:r w:rsidRPr="00751DAF">
        <w:rPr>
          <w:rFonts w:ascii="Arial" w:hAnsi="Arial" w:cs="Arial"/>
          <w:sz w:val="20"/>
          <w:szCs w:val="20"/>
        </w:rPr>
        <w:t xml:space="preserve">veškerého </w:t>
      </w:r>
      <w:r>
        <w:rPr>
          <w:rFonts w:ascii="Arial" w:hAnsi="Arial" w:cs="Arial"/>
          <w:sz w:val="20"/>
          <w:szCs w:val="20"/>
        </w:rPr>
        <w:t xml:space="preserve">požadovaného </w:t>
      </w:r>
      <w:r w:rsidRPr="00751DAF">
        <w:rPr>
          <w:rFonts w:ascii="Arial" w:hAnsi="Arial" w:cs="Arial"/>
          <w:sz w:val="20"/>
          <w:szCs w:val="20"/>
        </w:rPr>
        <w:t>příslušenství (dále také „zboží“), a to vše dle specifikace uvedené v Příloze č. 1 této smlouvy (Technická specifikace zboží).</w:t>
      </w:r>
    </w:p>
    <w:p w14:paraId="75CD8C1C" w14:textId="77777777" w:rsidR="00DE47C6" w:rsidRPr="000F59E4" w:rsidRDefault="00DE47C6" w:rsidP="00DE47C6">
      <w:pPr>
        <w:pStyle w:val="Odstavecseseznamem"/>
        <w:numPr>
          <w:ilvl w:val="0"/>
          <w:numId w:val="2"/>
        </w:numPr>
        <w:spacing w:before="120" w:after="0"/>
        <w:ind w:left="357" w:hanging="357"/>
        <w:contextualSpacing w:val="0"/>
        <w:jc w:val="both"/>
        <w:rPr>
          <w:rFonts w:ascii="Arial" w:hAnsi="Arial" w:cs="Arial"/>
          <w:sz w:val="20"/>
          <w:szCs w:val="20"/>
        </w:rPr>
      </w:pPr>
      <w:r w:rsidRPr="006978C3">
        <w:rPr>
          <w:rFonts w:ascii="Arial" w:hAnsi="Arial" w:cs="Arial"/>
          <w:sz w:val="20"/>
          <w:szCs w:val="20"/>
        </w:rPr>
        <w:lastRenderedPageBreak/>
        <w:t xml:space="preserve">Předmět </w:t>
      </w:r>
      <w:r w:rsidRPr="00D155CE">
        <w:rPr>
          <w:rFonts w:ascii="Arial" w:hAnsi="Arial" w:cs="Arial"/>
          <w:sz w:val="20"/>
          <w:szCs w:val="20"/>
        </w:rPr>
        <w:t xml:space="preserve">smlouvy je realizován v rámci projektu: </w:t>
      </w:r>
      <w:r w:rsidRPr="00D155CE">
        <w:rPr>
          <w:rFonts w:ascii="Arial" w:hAnsi="Arial" w:cs="Arial"/>
          <w:sz w:val="20"/>
        </w:rPr>
        <w:t>Modernizace laboratoře chemie, fyziky, mikroskopovny a jazykové učebny</w:t>
      </w:r>
      <w:r w:rsidRPr="00D155CE">
        <w:rPr>
          <w:rFonts w:ascii="Arial" w:hAnsi="Arial" w:cs="Arial"/>
          <w:sz w:val="20"/>
          <w:szCs w:val="20"/>
        </w:rPr>
        <w:t>, i</w:t>
      </w:r>
      <w:r w:rsidRPr="00D155CE">
        <w:rPr>
          <w:rFonts w:ascii="Arial" w:hAnsi="Arial" w:cs="Arial"/>
          <w:color w:val="000000"/>
          <w:sz w:val="20"/>
          <w:szCs w:val="20"/>
        </w:rPr>
        <w:t>dentifikační číslo EIS</w:t>
      </w:r>
      <w:r w:rsidRPr="00D155CE">
        <w:rPr>
          <w:rFonts w:ascii="Arial" w:hAnsi="Arial" w:cs="Arial"/>
          <w:color w:val="000000"/>
          <w:sz w:val="20"/>
        </w:rPr>
        <w:t>:</w:t>
      </w:r>
      <w:r w:rsidRPr="00D155CE">
        <w:rPr>
          <w:rFonts w:ascii="Arial" w:hAnsi="Arial" w:cs="Arial"/>
          <w:color w:val="000000"/>
          <w:sz w:val="20"/>
          <w:szCs w:val="20"/>
        </w:rPr>
        <w:t xml:space="preserve"> </w:t>
      </w:r>
      <w:r w:rsidRPr="00D155CE">
        <w:rPr>
          <w:rFonts w:ascii="Arial" w:hAnsi="Arial" w:cs="Arial"/>
          <w:sz w:val="20"/>
        </w:rPr>
        <w:t>CZ.06.2.67/0.0/0.0/16_050/0002765</w:t>
      </w:r>
      <w:r w:rsidRPr="00D155CE">
        <w:rPr>
          <w:rFonts w:ascii="Arial" w:hAnsi="Arial" w:cs="Arial"/>
          <w:sz w:val="20"/>
          <w:szCs w:val="20"/>
        </w:rPr>
        <w:t xml:space="preserve">, prioritní osa: </w:t>
      </w:r>
      <w:r w:rsidRPr="00D155CE">
        <w:rPr>
          <w:rStyle w:val="akcezoznamtext"/>
          <w:rFonts w:ascii="Arial" w:hAnsi="Arial" w:cs="Arial"/>
          <w:sz w:val="20"/>
        </w:rPr>
        <w:t>Zkvalitnění veřejných služeb a podmínek života pro obyvatele regionů</w:t>
      </w:r>
      <w:r w:rsidRPr="00D155CE">
        <w:rPr>
          <w:rFonts w:ascii="Arial" w:hAnsi="Arial" w:cs="Arial"/>
          <w:sz w:val="20"/>
          <w:szCs w:val="20"/>
        </w:rPr>
        <w:t xml:space="preserve"> v rámci </w:t>
      </w:r>
      <w:r w:rsidRPr="00D155CE">
        <w:rPr>
          <w:rStyle w:val="akcezoznamtext"/>
          <w:rFonts w:ascii="Arial" w:hAnsi="Arial" w:cs="Arial"/>
          <w:sz w:val="20"/>
          <w:szCs w:val="20"/>
        </w:rPr>
        <w:t>Integrovaného regionálního operačního programu (IROP)</w:t>
      </w:r>
      <w:r w:rsidRPr="00D155CE">
        <w:rPr>
          <w:rFonts w:ascii="Arial" w:hAnsi="Arial" w:cs="Arial"/>
          <w:sz w:val="20"/>
          <w:szCs w:val="20"/>
        </w:rPr>
        <w:t>.</w:t>
      </w:r>
      <w:r>
        <w:rPr>
          <w:rFonts w:ascii="Arial" w:hAnsi="Arial" w:cs="Arial"/>
          <w:sz w:val="20"/>
          <w:szCs w:val="20"/>
        </w:rPr>
        <w:t xml:space="preserve"> </w:t>
      </w:r>
    </w:p>
    <w:p w14:paraId="2A6812BB" w14:textId="6F9375E5" w:rsidR="004707B6" w:rsidRPr="00BE6CAD" w:rsidRDefault="0073523A" w:rsidP="00BE6CAD">
      <w:pPr>
        <w:pStyle w:val="Odstavecseseznamem"/>
        <w:numPr>
          <w:ilvl w:val="0"/>
          <w:numId w:val="2"/>
        </w:numPr>
        <w:spacing w:before="120" w:after="0"/>
        <w:ind w:left="357" w:hanging="357"/>
        <w:contextualSpacing w:val="0"/>
        <w:jc w:val="both"/>
        <w:rPr>
          <w:rFonts w:ascii="Arial" w:hAnsi="Arial" w:cs="Arial"/>
          <w:sz w:val="20"/>
          <w:szCs w:val="20"/>
        </w:rPr>
      </w:pPr>
      <w:r>
        <w:rPr>
          <w:rFonts w:ascii="Arial" w:hAnsi="Arial" w:cs="Arial"/>
          <w:sz w:val="20"/>
          <w:szCs w:val="20"/>
        </w:rPr>
        <w:t>Tato s</w:t>
      </w:r>
      <w:r w:rsidR="00DE47C6" w:rsidRPr="00C64F20">
        <w:rPr>
          <w:rFonts w:ascii="Arial" w:hAnsi="Arial" w:cs="Arial"/>
          <w:sz w:val="20"/>
          <w:szCs w:val="20"/>
        </w:rPr>
        <w:t>mlouva byla uzavřena na základě výsledku zadávacího řízení na veřejnou zakázku s názvem</w:t>
      </w:r>
      <w:r w:rsidR="00DE47C6" w:rsidRPr="00C64F20">
        <w:rPr>
          <w:rFonts w:ascii="Arial" w:hAnsi="Arial" w:cs="Arial"/>
          <w:b/>
          <w:sz w:val="20"/>
          <w:szCs w:val="20"/>
        </w:rPr>
        <w:t xml:space="preserve"> „</w:t>
      </w:r>
      <w:r w:rsidR="00DE47C6">
        <w:rPr>
          <w:rFonts w:ascii="Arial" w:hAnsi="Arial" w:cs="Arial"/>
          <w:b/>
          <w:sz w:val="20"/>
          <w:szCs w:val="20"/>
        </w:rPr>
        <w:t>Modernizace laboratoře chemie, fyziky, mikroskopovny a jazykové učebny</w:t>
      </w:r>
      <w:r w:rsidR="00DE47C6" w:rsidRPr="00C64F20">
        <w:rPr>
          <w:rFonts w:ascii="Arial" w:hAnsi="Arial" w:cs="Arial"/>
          <w:b/>
          <w:sz w:val="20"/>
          <w:szCs w:val="20"/>
        </w:rPr>
        <w:t>“</w:t>
      </w:r>
      <w:r w:rsidR="00DE47C6">
        <w:rPr>
          <w:rFonts w:ascii="Arial" w:hAnsi="Arial" w:cs="Arial"/>
          <w:b/>
          <w:sz w:val="20"/>
          <w:szCs w:val="20"/>
        </w:rPr>
        <w:t xml:space="preserve">, konkrétně na část </w:t>
      </w:r>
      <w:r>
        <w:rPr>
          <w:rFonts w:ascii="Arial" w:hAnsi="Arial" w:cs="Arial"/>
          <w:b/>
          <w:sz w:val="20"/>
          <w:szCs w:val="20"/>
        </w:rPr>
        <w:t>C</w:t>
      </w:r>
      <w:r w:rsidR="00A23122">
        <w:rPr>
          <w:rFonts w:ascii="Arial" w:hAnsi="Arial" w:cs="Arial"/>
          <w:b/>
          <w:sz w:val="20"/>
          <w:szCs w:val="20"/>
        </w:rPr>
        <w:t xml:space="preserve"> této veřejné zakázky</w:t>
      </w:r>
      <w:r>
        <w:rPr>
          <w:rFonts w:ascii="Arial" w:hAnsi="Arial" w:cs="Arial"/>
          <w:b/>
          <w:sz w:val="20"/>
          <w:szCs w:val="20"/>
        </w:rPr>
        <w:t xml:space="preserve"> </w:t>
      </w:r>
      <w:r w:rsidR="00A23122">
        <w:rPr>
          <w:rFonts w:ascii="Arial" w:hAnsi="Arial" w:cs="Arial"/>
          <w:b/>
          <w:sz w:val="20"/>
          <w:szCs w:val="20"/>
        </w:rPr>
        <w:t>–</w:t>
      </w:r>
      <w:r>
        <w:rPr>
          <w:rFonts w:ascii="Arial" w:hAnsi="Arial" w:cs="Arial"/>
          <w:b/>
          <w:sz w:val="20"/>
          <w:szCs w:val="20"/>
        </w:rPr>
        <w:t xml:space="preserve"> ICT</w:t>
      </w:r>
      <w:r w:rsidR="00DE47C6">
        <w:rPr>
          <w:rFonts w:ascii="Arial" w:hAnsi="Arial" w:cs="Arial"/>
          <w:b/>
          <w:sz w:val="20"/>
          <w:szCs w:val="20"/>
        </w:rPr>
        <w:t xml:space="preserve"> </w:t>
      </w:r>
      <w:r w:rsidR="00DE47C6">
        <w:rPr>
          <w:rFonts w:ascii="Arial" w:hAnsi="Arial" w:cs="Arial"/>
          <w:sz w:val="20"/>
          <w:szCs w:val="20"/>
        </w:rPr>
        <w:t>(dále také „</w:t>
      </w:r>
      <w:r w:rsidR="00DE47C6" w:rsidRPr="00CC69E5">
        <w:rPr>
          <w:rFonts w:ascii="Arial" w:hAnsi="Arial" w:cs="Arial"/>
          <w:sz w:val="20"/>
          <w:szCs w:val="20"/>
        </w:rPr>
        <w:t>veřejná zakázka</w:t>
      </w:r>
      <w:r w:rsidR="00DE47C6">
        <w:rPr>
          <w:rFonts w:ascii="Arial" w:hAnsi="Arial" w:cs="Arial"/>
          <w:sz w:val="20"/>
          <w:szCs w:val="20"/>
        </w:rPr>
        <w:t>“)</w:t>
      </w:r>
      <w:r w:rsidR="00DE47C6" w:rsidRPr="00C64F20">
        <w:rPr>
          <w:rFonts w:ascii="Arial" w:hAnsi="Arial" w:cs="Arial"/>
          <w:sz w:val="20"/>
          <w:szCs w:val="20"/>
        </w:rPr>
        <w:t xml:space="preserve">, zadávanou </w:t>
      </w:r>
      <w:r w:rsidR="00DE47C6">
        <w:rPr>
          <w:rFonts w:ascii="Arial" w:hAnsi="Arial" w:cs="Arial"/>
          <w:sz w:val="20"/>
          <w:szCs w:val="20"/>
        </w:rPr>
        <w:t>k</w:t>
      </w:r>
      <w:r w:rsidR="00DE47C6" w:rsidRPr="00C64F20">
        <w:rPr>
          <w:rFonts w:ascii="Arial" w:hAnsi="Arial" w:cs="Arial"/>
          <w:sz w:val="20"/>
          <w:szCs w:val="20"/>
        </w:rPr>
        <w:t>upujícím jako zadavatelem v</w:t>
      </w:r>
      <w:r w:rsidR="00DE47C6">
        <w:rPr>
          <w:rFonts w:ascii="Arial" w:hAnsi="Arial" w:cs="Arial"/>
          <w:sz w:val="20"/>
          <w:szCs w:val="20"/>
        </w:rPr>
        <w:t> souladu se zákonem</w:t>
      </w:r>
      <w:r w:rsidR="00DE47C6" w:rsidRPr="00C64F20">
        <w:rPr>
          <w:rFonts w:ascii="Arial" w:hAnsi="Arial" w:cs="Arial"/>
          <w:bCs/>
          <w:color w:val="010000"/>
          <w:sz w:val="20"/>
          <w:szCs w:val="20"/>
        </w:rPr>
        <w:t xml:space="preserve"> č. 134/2016 Sb., o zadávání veřejných zakázkách, ve znění pozdějších předpisů (dále </w:t>
      </w:r>
      <w:r w:rsidR="00DE47C6">
        <w:rPr>
          <w:rFonts w:ascii="Arial" w:hAnsi="Arial" w:cs="Arial"/>
          <w:bCs/>
          <w:color w:val="010000"/>
          <w:sz w:val="20"/>
          <w:szCs w:val="20"/>
        </w:rPr>
        <w:t>také</w:t>
      </w:r>
      <w:r w:rsidR="00DE47C6" w:rsidRPr="00C64F20">
        <w:rPr>
          <w:rFonts w:ascii="Arial" w:hAnsi="Arial" w:cs="Arial"/>
          <w:bCs/>
          <w:color w:val="010000"/>
          <w:sz w:val="20"/>
          <w:szCs w:val="20"/>
        </w:rPr>
        <w:t xml:space="preserve"> „ZZVZ“)</w:t>
      </w:r>
      <w:r w:rsidR="00DE47C6" w:rsidRPr="00C64F20">
        <w:rPr>
          <w:rFonts w:ascii="Arial" w:hAnsi="Arial" w:cs="Arial"/>
          <w:sz w:val="20"/>
          <w:szCs w:val="20"/>
        </w:rPr>
        <w:t xml:space="preserve">, </w:t>
      </w:r>
      <w:r w:rsidR="00DE47C6">
        <w:rPr>
          <w:rFonts w:ascii="Arial" w:hAnsi="Arial" w:cs="Arial"/>
          <w:sz w:val="20"/>
          <w:szCs w:val="20"/>
        </w:rPr>
        <w:t>a to dle nabídky p</w:t>
      </w:r>
      <w:r w:rsidR="00DE47C6" w:rsidRPr="00C64F20">
        <w:rPr>
          <w:rFonts w:ascii="Arial" w:hAnsi="Arial" w:cs="Arial"/>
          <w:sz w:val="20"/>
          <w:szCs w:val="20"/>
        </w:rPr>
        <w:t>rodávajícího podané na př</w:t>
      </w:r>
      <w:r w:rsidR="00DE47C6">
        <w:rPr>
          <w:rFonts w:ascii="Arial" w:hAnsi="Arial" w:cs="Arial"/>
          <w:sz w:val="20"/>
          <w:szCs w:val="20"/>
        </w:rPr>
        <w:t>edmětnou veřejnou zakázku, respektive</w:t>
      </w:r>
      <w:r w:rsidR="00DE47C6" w:rsidRPr="00C64F20">
        <w:rPr>
          <w:rFonts w:ascii="Arial" w:hAnsi="Arial" w:cs="Arial"/>
          <w:sz w:val="20"/>
          <w:szCs w:val="20"/>
        </w:rPr>
        <w:t xml:space="preserve"> její část, a v souladu se zadávacími podmínkami k této veřejné zakázce</w:t>
      </w:r>
      <w:r w:rsidR="00DE47C6">
        <w:rPr>
          <w:rFonts w:ascii="Arial" w:hAnsi="Arial" w:cs="Arial"/>
          <w:sz w:val="20"/>
          <w:szCs w:val="20"/>
        </w:rPr>
        <w:t xml:space="preserve">. </w:t>
      </w:r>
      <w:r w:rsidR="005F2E28" w:rsidRPr="00BE6CAD">
        <w:rPr>
          <w:sz w:val="20"/>
          <w:szCs w:val="20"/>
        </w:rPr>
        <w:t xml:space="preserve"> </w:t>
      </w:r>
    </w:p>
    <w:p w14:paraId="75A350D2" w14:textId="3E64E4F9" w:rsidR="005F2E28" w:rsidRPr="00C64F20" w:rsidRDefault="005F2E28" w:rsidP="00603B27">
      <w:pPr>
        <w:pStyle w:val="Nadpis2"/>
        <w:numPr>
          <w:ilvl w:val="0"/>
          <w:numId w:val="2"/>
        </w:numPr>
        <w:spacing w:before="120" w:after="120" w:line="276" w:lineRule="auto"/>
        <w:ind w:left="357" w:hanging="357"/>
        <w:rPr>
          <w:sz w:val="20"/>
          <w:szCs w:val="20"/>
        </w:rPr>
      </w:pPr>
      <w:r w:rsidRPr="00C64F20">
        <w:rPr>
          <w:sz w:val="20"/>
          <w:szCs w:val="20"/>
        </w:rPr>
        <w:t xml:space="preserve">Specifikace </w:t>
      </w:r>
      <w:r w:rsidR="00657D74">
        <w:rPr>
          <w:sz w:val="20"/>
          <w:szCs w:val="20"/>
        </w:rPr>
        <w:t>z</w:t>
      </w:r>
      <w:r w:rsidR="00024300" w:rsidRPr="00C64F20">
        <w:rPr>
          <w:sz w:val="20"/>
          <w:szCs w:val="20"/>
        </w:rPr>
        <w:t>boží</w:t>
      </w:r>
      <w:r w:rsidRPr="00C64F20">
        <w:rPr>
          <w:sz w:val="20"/>
          <w:szCs w:val="20"/>
        </w:rPr>
        <w:t xml:space="preserve"> a podmínky této </w:t>
      </w:r>
      <w:r w:rsidR="00657D74">
        <w:rPr>
          <w:sz w:val="20"/>
          <w:szCs w:val="20"/>
        </w:rPr>
        <w:t>s</w:t>
      </w:r>
      <w:r w:rsidRPr="00C64F20">
        <w:rPr>
          <w:sz w:val="20"/>
          <w:szCs w:val="20"/>
        </w:rPr>
        <w:t xml:space="preserve">mlouvy vycházejí ze zadávacích podmínek </w:t>
      </w:r>
      <w:r w:rsidR="00657D74">
        <w:rPr>
          <w:sz w:val="20"/>
          <w:szCs w:val="20"/>
        </w:rPr>
        <w:t>k</w:t>
      </w:r>
      <w:r w:rsidRPr="00C64F20">
        <w:rPr>
          <w:sz w:val="20"/>
          <w:szCs w:val="20"/>
        </w:rPr>
        <w:t xml:space="preserve">upujícího jako zadavatele </w:t>
      </w:r>
      <w:r w:rsidR="009D5AFB">
        <w:rPr>
          <w:sz w:val="20"/>
          <w:szCs w:val="20"/>
        </w:rPr>
        <w:t>v</w:t>
      </w:r>
      <w:r w:rsidRPr="00C64F20">
        <w:rPr>
          <w:sz w:val="20"/>
          <w:szCs w:val="20"/>
        </w:rPr>
        <w:t xml:space="preserve">ýše uvedené veřejné zakázky a nabídky </w:t>
      </w:r>
      <w:r w:rsidR="00657D74">
        <w:rPr>
          <w:sz w:val="20"/>
          <w:szCs w:val="20"/>
        </w:rPr>
        <w:t>p</w:t>
      </w:r>
      <w:r w:rsidR="00024300" w:rsidRPr="00C64F20">
        <w:rPr>
          <w:sz w:val="20"/>
          <w:szCs w:val="20"/>
        </w:rPr>
        <w:t>rodá</w:t>
      </w:r>
      <w:r w:rsidRPr="00C64F20">
        <w:rPr>
          <w:sz w:val="20"/>
          <w:szCs w:val="20"/>
        </w:rPr>
        <w:t xml:space="preserve">vajícího jako vybraného </w:t>
      </w:r>
      <w:r w:rsidR="00214D01" w:rsidRPr="00C64F20">
        <w:rPr>
          <w:sz w:val="20"/>
          <w:szCs w:val="20"/>
        </w:rPr>
        <w:t>dodavatele</w:t>
      </w:r>
      <w:r w:rsidR="004A5121">
        <w:rPr>
          <w:sz w:val="20"/>
          <w:szCs w:val="20"/>
        </w:rPr>
        <w:t xml:space="preserve"> v</w:t>
      </w:r>
      <w:r w:rsidRPr="00C64F20">
        <w:rPr>
          <w:sz w:val="20"/>
          <w:szCs w:val="20"/>
        </w:rPr>
        <w:t xml:space="preserve"> </w:t>
      </w:r>
      <w:r w:rsidR="00214D01" w:rsidRPr="00C64F20">
        <w:rPr>
          <w:sz w:val="20"/>
          <w:szCs w:val="20"/>
        </w:rPr>
        <w:t>zadávacím</w:t>
      </w:r>
      <w:r w:rsidRPr="00C64F20">
        <w:rPr>
          <w:sz w:val="20"/>
          <w:szCs w:val="20"/>
        </w:rPr>
        <w:t xml:space="preserve"> řízení</w:t>
      </w:r>
      <w:r w:rsidR="004A5121">
        <w:rPr>
          <w:sz w:val="20"/>
          <w:szCs w:val="20"/>
        </w:rPr>
        <w:t xml:space="preserve"> na veřejnou zakázku</w:t>
      </w:r>
      <w:r w:rsidRPr="00C64F20">
        <w:rPr>
          <w:sz w:val="20"/>
          <w:szCs w:val="20"/>
        </w:rPr>
        <w:t xml:space="preserve">. </w:t>
      </w:r>
      <w:r w:rsidR="00024300" w:rsidRPr="00C64F20">
        <w:rPr>
          <w:sz w:val="20"/>
          <w:szCs w:val="20"/>
        </w:rPr>
        <w:t>Zboží</w:t>
      </w:r>
      <w:r w:rsidRPr="00C64F20">
        <w:rPr>
          <w:sz w:val="20"/>
          <w:szCs w:val="20"/>
        </w:rPr>
        <w:t xml:space="preserve"> </w:t>
      </w:r>
      <w:r w:rsidR="00B33E53">
        <w:rPr>
          <w:sz w:val="20"/>
          <w:szCs w:val="20"/>
        </w:rPr>
        <w:t xml:space="preserve">včetně veškerého požadovaného příslušenství </w:t>
      </w:r>
      <w:r w:rsidRPr="00C64F20">
        <w:rPr>
          <w:sz w:val="20"/>
          <w:szCs w:val="20"/>
        </w:rPr>
        <w:t>bude dodáno dle technické specifika</w:t>
      </w:r>
      <w:r w:rsidR="00657D74">
        <w:rPr>
          <w:sz w:val="20"/>
          <w:szCs w:val="20"/>
        </w:rPr>
        <w:t>ce uvedené v Příloze č. 1 této s</w:t>
      </w:r>
      <w:r w:rsidRPr="00C64F20">
        <w:rPr>
          <w:sz w:val="20"/>
          <w:szCs w:val="20"/>
        </w:rPr>
        <w:t>mlouvy.</w:t>
      </w:r>
      <w:r w:rsidR="004A5121">
        <w:rPr>
          <w:sz w:val="20"/>
          <w:szCs w:val="20"/>
        </w:rPr>
        <w:t xml:space="preserve"> </w:t>
      </w:r>
    </w:p>
    <w:p w14:paraId="15606DAC" w14:textId="77777777" w:rsidR="005F2E28" w:rsidRDefault="00024300" w:rsidP="00603B27">
      <w:pPr>
        <w:pStyle w:val="Odstavecseseznamem"/>
        <w:numPr>
          <w:ilvl w:val="0"/>
          <w:numId w:val="2"/>
        </w:numPr>
        <w:spacing w:after="120"/>
        <w:ind w:left="357" w:hanging="357"/>
        <w:contextualSpacing w:val="0"/>
        <w:jc w:val="both"/>
        <w:rPr>
          <w:rFonts w:ascii="Arial" w:hAnsi="Arial" w:cs="Arial"/>
          <w:sz w:val="20"/>
          <w:szCs w:val="20"/>
        </w:rPr>
      </w:pPr>
      <w:r w:rsidRPr="00AF3685">
        <w:rPr>
          <w:rFonts w:ascii="Arial" w:hAnsi="Arial" w:cs="Arial"/>
          <w:sz w:val="20"/>
          <w:szCs w:val="20"/>
        </w:rPr>
        <w:t>Zboží</w:t>
      </w:r>
      <w:r w:rsidR="005E1885" w:rsidRPr="00AF3685">
        <w:rPr>
          <w:rFonts w:ascii="Arial" w:hAnsi="Arial" w:cs="Arial"/>
          <w:sz w:val="20"/>
          <w:szCs w:val="20"/>
        </w:rPr>
        <w:t xml:space="preserve"> musí přesně odpovídat sjednané kvalitě a technickým požadavkům uvedeným v zad</w:t>
      </w:r>
      <w:r w:rsidR="00214D01" w:rsidRPr="00AF3685">
        <w:rPr>
          <w:rFonts w:ascii="Arial" w:hAnsi="Arial" w:cs="Arial"/>
          <w:sz w:val="20"/>
          <w:szCs w:val="20"/>
        </w:rPr>
        <w:t>ávacích podmínkách a v nabídce dodavatele</w:t>
      </w:r>
      <w:r w:rsidR="00526D5D">
        <w:rPr>
          <w:rFonts w:ascii="Arial" w:hAnsi="Arial" w:cs="Arial"/>
          <w:sz w:val="20"/>
          <w:szCs w:val="20"/>
        </w:rPr>
        <w:t xml:space="preserve"> a případně veškerým </w:t>
      </w:r>
      <w:r w:rsidR="005E1885" w:rsidRPr="00AF3685">
        <w:rPr>
          <w:rFonts w:ascii="Arial" w:hAnsi="Arial" w:cs="Arial"/>
          <w:sz w:val="20"/>
          <w:szCs w:val="20"/>
        </w:rPr>
        <w:t xml:space="preserve">příslušným technickým normám. </w:t>
      </w:r>
    </w:p>
    <w:p w14:paraId="2F5C09D2" w14:textId="77777777" w:rsidR="00526D5D" w:rsidRDefault="00526D5D" w:rsidP="00603B27">
      <w:pPr>
        <w:pStyle w:val="Odstavecseseznamem"/>
        <w:numPr>
          <w:ilvl w:val="0"/>
          <w:numId w:val="2"/>
        </w:numPr>
        <w:spacing w:after="120"/>
        <w:ind w:left="357" w:hanging="357"/>
        <w:contextualSpacing w:val="0"/>
        <w:jc w:val="both"/>
        <w:rPr>
          <w:rFonts w:ascii="Arial" w:hAnsi="Arial" w:cs="Arial"/>
          <w:sz w:val="20"/>
          <w:szCs w:val="20"/>
        </w:rPr>
      </w:pPr>
      <w:r>
        <w:rPr>
          <w:rFonts w:ascii="Arial" w:hAnsi="Arial" w:cs="Arial"/>
          <w:sz w:val="20"/>
          <w:szCs w:val="20"/>
        </w:rPr>
        <w:t>Dodávané zboží b</w:t>
      </w:r>
      <w:r w:rsidRPr="00C2659A">
        <w:rPr>
          <w:rFonts w:ascii="Arial" w:hAnsi="Arial" w:cs="Arial"/>
          <w:sz w:val="20"/>
          <w:szCs w:val="20"/>
        </w:rPr>
        <w:t xml:space="preserve">ude </w:t>
      </w:r>
      <w:r>
        <w:rPr>
          <w:rFonts w:ascii="Arial" w:hAnsi="Arial" w:cs="Arial"/>
          <w:sz w:val="20"/>
          <w:szCs w:val="20"/>
        </w:rPr>
        <w:t xml:space="preserve">kompletně včetně všech komponentů </w:t>
      </w:r>
      <w:r w:rsidRPr="00C2659A">
        <w:rPr>
          <w:rFonts w:ascii="Arial" w:hAnsi="Arial" w:cs="Arial"/>
          <w:sz w:val="20"/>
          <w:szCs w:val="20"/>
        </w:rPr>
        <w:t>zhotoveno z nového, kvalitního materiálu a bude plně vyhovovat účelu, pro který je určeno.</w:t>
      </w:r>
      <w:r>
        <w:rPr>
          <w:rFonts w:ascii="Arial" w:hAnsi="Arial" w:cs="Arial"/>
          <w:sz w:val="20"/>
          <w:szCs w:val="20"/>
        </w:rPr>
        <w:t xml:space="preserve"> </w:t>
      </w:r>
    </w:p>
    <w:p w14:paraId="78F188D0" w14:textId="77777777" w:rsidR="00001D91" w:rsidRPr="00AF3685" w:rsidRDefault="00001D91" w:rsidP="00603B27">
      <w:pPr>
        <w:pStyle w:val="Odstavecseseznamem"/>
        <w:numPr>
          <w:ilvl w:val="0"/>
          <w:numId w:val="2"/>
        </w:numPr>
        <w:spacing w:after="120"/>
        <w:ind w:left="357" w:hanging="357"/>
        <w:contextualSpacing w:val="0"/>
        <w:jc w:val="both"/>
        <w:rPr>
          <w:rFonts w:ascii="Arial" w:hAnsi="Arial" w:cs="Arial"/>
          <w:sz w:val="20"/>
          <w:szCs w:val="20"/>
        </w:rPr>
      </w:pPr>
      <w:r w:rsidRPr="003769C0">
        <w:rPr>
          <w:rFonts w:ascii="Arial" w:hAnsi="Arial" w:cs="Arial"/>
          <w:sz w:val="20"/>
          <w:szCs w:val="20"/>
        </w:rPr>
        <w:t xml:space="preserve">Kupující </w:t>
      </w:r>
      <w:r>
        <w:rPr>
          <w:rFonts w:ascii="Arial" w:hAnsi="Arial" w:cs="Arial"/>
          <w:sz w:val="20"/>
          <w:szCs w:val="20"/>
        </w:rPr>
        <w:t>je oprávněn před podpisem této smlouvy požadovat po p</w:t>
      </w:r>
      <w:r w:rsidRPr="003769C0">
        <w:rPr>
          <w:rFonts w:ascii="Arial" w:hAnsi="Arial" w:cs="Arial"/>
          <w:sz w:val="20"/>
          <w:szCs w:val="20"/>
        </w:rPr>
        <w:t xml:space="preserve">rodávajícím předložení dokladů prokazujících technické vlastnosti a parametry dodávaného zboží, např. technické listy </w:t>
      </w:r>
      <w:r w:rsidR="00FE752F">
        <w:rPr>
          <w:rFonts w:ascii="Arial" w:hAnsi="Arial" w:cs="Arial"/>
          <w:sz w:val="20"/>
          <w:szCs w:val="20"/>
        </w:rPr>
        <w:t>výrobců, katalogy, certifikáty,</w:t>
      </w:r>
      <w:r w:rsidRPr="003769C0">
        <w:rPr>
          <w:rFonts w:ascii="Arial" w:hAnsi="Arial" w:cs="Arial"/>
          <w:sz w:val="20"/>
          <w:szCs w:val="20"/>
        </w:rPr>
        <w:t xml:space="preserve"> příslušná prohlášení o shodě atd.</w:t>
      </w:r>
      <w:r>
        <w:rPr>
          <w:rFonts w:ascii="Arial" w:hAnsi="Arial" w:cs="Arial"/>
          <w:sz w:val="20"/>
          <w:szCs w:val="20"/>
        </w:rPr>
        <w:t xml:space="preserve"> </w:t>
      </w:r>
    </w:p>
    <w:p w14:paraId="651A975C" w14:textId="0E5005A2" w:rsidR="00001D91" w:rsidRPr="00AA1A5A" w:rsidRDefault="008D0895" w:rsidP="00603B27">
      <w:pPr>
        <w:pStyle w:val="Odstavecseseznamem"/>
        <w:numPr>
          <w:ilvl w:val="0"/>
          <w:numId w:val="2"/>
        </w:numPr>
        <w:spacing w:after="120"/>
        <w:ind w:left="357" w:hanging="357"/>
        <w:contextualSpacing w:val="0"/>
        <w:jc w:val="both"/>
        <w:rPr>
          <w:rStyle w:val="Nadpis2Char"/>
          <w:b/>
          <w:sz w:val="20"/>
          <w:szCs w:val="20"/>
          <w:lang w:eastAsia="en-US"/>
        </w:rPr>
      </w:pPr>
      <w:r w:rsidRPr="00AA1A5A">
        <w:rPr>
          <w:rFonts w:ascii="Arial" w:hAnsi="Arial" w:cs="Arial"/>
          <w:b/>
          <w:sz w:val="20"/>
          <w:szCs w:val="20"/>
        </w:rPr>
        <w:t>Součástí závazku prodávajícího</w:t>
      </w:r>
      <w:r w:rsidR="009D5AFB" w:rsidRPr="00AA1A5A">
        <w:rPr>
          <w:rFonts w:ascii="Arial" w:hAnsi="Arial" w:cs="Arial"/>
          <w:b/>
          <w:sz w:val="20"/>
          <w:szCs w:val="20"/>
        </w:rPr>
        <w:t xml:space="preserve"> dodat zboží je rovněž doprava,</w:t>
      </w:r>
      <w:r w:rsidRPr="00AA1A5A">
        <w:rPr>
          <w:rFonts w:ascii="Arial" w:hAnsi="Arial" w:cs="Arial"/>
          <w:b/>
          <w:sz w:val="20"/>
          <w:szCs w:val="20"/>
        </w:rPr>
        <w:t xml:space="preserve"> vyložení zboží do místa plnění určeného kupujícím, dále odborná montáž </w:t>
      </w:r>
      <w:r w:rsidR="009D5AFB" w:rsidRPr="00AA1A5A">
        <w:rPr>
          <w:rFonts w:ascii="Arial" w:hAnsi="Arial" w:cs="Arial"/>
          <w:b/>
          <w:sz w:val="20"/>
          <w:szCs w:val="20"/>
        </w:rPr>
        <w:t xml:space="preserve">a instalace </w:t>
      </w:r>
      <w:r w:rsidRPr="00AA1A5A">
        <w:rPr>
          <w:rFonts w:ascii="Arial" w:hAnsi="Arial" w:cs="Arial"/>
          <w:b/>
          <w:sz w:val="20"/>
          <w:szCs w:val="20"/>
        </w:rPr>
        <w:t xml:space="preserve">zboží, </w:t>
      </w:r>
      <w:r w:rsidR="009D5AFB" w:rsidRPr="00AA1A5A">
        <w:rPr>
          <w:rFonts w:ascii="Arial" w:hAnsi="Arial" w:cs="Arial"/>
          <w:b/>
          <w:sz w:val="20"/>
          <w:szCs w:val="20"/>
        </w:rPr>
        <w:t xml:space="preserve">likvidace vzniklého odpadu, </w:t>
      </w:r>
      <w:r w:rsidRPr="00AA1A5A">
        <w:rPr>
          <w:rFonts w:ascii="Arial" w:hAnsi="Arial" w:cs="Arial"/>
          <w:b/>
          <w:sz w:val="20"/>
          <w:szCs w:val="20"/>
        </w:rPr>
        <w:t>uvedení zboží do provoz</w:t>
      </w:r>
      <w:r w:rsidR="009D5AFB" w:rsidRPr="00AA1A5A">
        <w:rPr>
          <w:rFonts w:ascii="Arial" w:hAnsi="Arial" w:cs="Arial"/>
          <w:b/>
          <w:sz w:val="20"/>
          <w:szCs w:val="20"/>
        </w:rPr>
        <w:t>u</w:t>
      </w:r>
      <w:r w:rsidR="00FE752F" w:rsidRPr="00AA1A5A">
        <w:rPr>
          <w:rFonts w:ascii="Arial" w:hAnsi="Arial" w:cs="Arial"/>
          <w:b/>
          <w:sz w:val="20"/>
          <w:szCs w:val="20"/>
        </w:rPr>
        <w:t xml:space="preserve">, </w:t>
      </w:r>
      <w:r w:rsidRPr="00AA1A5A">
        <w:rPr>
          <w:rFonts w:ascii="Arial" w:hAnsi="Arial" w:cs="Arial"/>
          <w:b/>
          <w:sz w:val="20"/>
          <w:szCs w:val="20"/>
        </w:rPr>
        <w:t xml:space="preserve">povinnost předvést kupujícímu veškeré požadované funkce a parametry zboží, </w:t>
      </w:r>
      <w:r w:rsidRPr="00AA1A5A">
        <w:rPr>
          <w:rFonts w:ascii="Arial" w:hAnsi="Arial" w:cs="Arial"/>
          <w:b/>
          <w:color w:val="000000"/>
          <w:sz w:val="20"/>
          <w:szCs w:val="20"/>
        </w:rPr>
        <w:t xml:space="preserve">zaškolení oprávněných osob kupujícího v rozsahu nezbytném k řádnému užívání </w:t>
      </w:r>
      <w:r w:rsidR="00EF2082" w:rsidRPr="00AA1A5A">
        <w:rPr>
          <w:rFonts w:ascii="Arial" w:hAnsi="Arial" w:cs="Arial"/>
          <w:b/>
          <w:color w:val="000000"/>
          <w:sz w:val="20"/>
          <w:szCs w:val="20"/>
        </w:rPr>
        <w:t xml:space="preserve">a údržbě </w:t>
      </w:r>
      <w:r w:rsidRPr="00AA1A5A">
        <w:rPr>
          <w:rFonts w:ascii="Arial" w:hAnsi="Arial" w:cs="Arial"/>
          <w:b/>
          <w:color w:val="000000"/>
          <w:sz w:val="20"/>
          <w:szCs w:val="20"/>
        </w:rPr>
        <w:t>zboží,</w:t>
      </w:r>
      <w:r w:rsidRPr="00AA1A5A">
        <w:rPr>
          <w:rFonts w:ascii="Arial" w:hAnsi="Arial" w:cs="Arial"/>
          <w:b/>
          <w:sz w:val="20"/>
          <w:szCs w:val="20"/>
        </w:rPr>
        <w:t xml:space="preserve"> dodání </w:t>
      </w:r>
      <w:r w:rsidR="009D5AFB" w:rsidRPr="00AA1A5A">
        <w:rPr>
          <w:rFonts w:ascii="Arial" w:hAnsi="Arial" w:cs="Arial"/>
          <w:b/>
          <w:sz w:val="20"/>
          <w:szCs w:val="20"/>
        </w:rPr>
        <w:t xml:space="preserve">návodů, </w:t>
      </w:r>
      <w:r w:rsidRPr="00AA1A5A">
        <w:rPr>
          <w:rFonts w:ascii="Arial" w:hAnsi="Arial" w:cs="Arial"/>
          <w:b/>
          <w:sz w:val="20"/>
          <w:szCs w:val="20"/>
        </w:rPr>
        <w:t>kompletní technické a další dokumentace nezbytné k užívání zboží, jakož i provedení dalších úkonů specifikovaných v zadávacích podmínkách</w:t>
      </w:r>
      <w:r w:rsidR="00EF2082" w:rsidRPr="00AA1A5A">
        <w:rPr>
          <w:rFonts w:ascii="Arial" w:hAnsi="Arial" w:cs="Arial"/>
          <w:b/>
          <w:sz w:val="20"/>
          <w:szCs w:val="20"/>
        </w:rPr>
        <w:t xml:space="preserve"> k veřejné zakázce</w:t>
      </w:r>
      <w:r w:rsidRPr="00AA1A5A">
        <w:rPr>
          <w:rFonts w:ascii="Arial" w:hAnsi="Arial" w:cs="Arial"/>
          <w:b/>
          <w:sz w:val="20"/>
          <w:szCs w:val="20"/>
        </w:rPr>
        <w:t>.</w:t>
      </w:r>
      <w:r w:rsidR="00EF2082" w:rsidRPr="00AA1A5A">
        <w:rPr>
          <w:rFonts w:ascii="Arial" w:hAnsi="Arial" w:cs="Arial"/>
          <w:b/>
          <w:sz w:val="20"/>
          <w:szCs w:val="20"/>
        </w:rPr>
        <w:t xml:space="preserve"> </w:t>
      </w:r>
    </w:p>
    <w:p w14:paraId="482D91BE" w14:textId="77777777" w:rsidR="005F2E28" w:rsidRPr="00AA1A5A" w:rsidRDefault="00EC66B3" w:rsidP="00603B27">
      <w:pPr>
        <w:pStyle w:val="Odstavecseseznamem"/>
        <w:numPr>
          <w:ilvl w:val="0"/>
          <w:numId w:val="2"/>
        </w:numPr>
        <w:spacing w:after="120"/>
        <w:ind w:left="357" w:hanging="357"/>
        <w:contextualSpacing w:val="0"/>
        <w:jc w:val="both"/>
        <w:rPr>
          <w:rFonts w:ascii="Arial" w:hAnsi="Arial" w:cs="Arial"/>
          <w:sz w:val="20"/>
          <w:szCs w:val="20"/>
        </w:rPr>
      </w:pPr>
      <w:r w:rsidRPr="00AA1A5A">
        <w:rPr>
          <w:rStyle w:val="Nadpis2Char"/>
          <w:sz w:val="20"/>
          <w:szCs w:val="20"/>
        </w:rPr>
        <w:t xml:space="preserve">V rámci plnění předmětu této </w:t>
      </w:r>
      <w:r w:rsidR="00001D91" w:rsidRPr="00AA1A5A">
        <w:rPr>
          <w:rStyle w:val="Nadpis2Char"/>
          <w:sz w:val="20"/>
          <w:szCs w:val="20"/>
        </w:rPr>
        <w:t>s</w:t>
      </w:r>
      <w:r w:rsidR="00950F48" w:rsidRPr="00AA1A5A">
        <w:rPr>
          <w:rStyle w:val="Nadpis2Char"/>
          <w:sz w:val="20"/>
          <w:szCs w:val="20"/>
        </w:rPr>
        <w:t>ml</w:t>
      </w:r>
      <w:r w:rsidRPr="00AA1A5A">
        <w:rPr>
          <w:rStyle w:val="Nadpis2Char"/>
          <w:sz w:val="20"/>
          <w:szCs w:val="20"/>
        </w:rPr>
        <w:t xml:space="preserve">ouvy </w:t>
      </w:r>
      <w:r w:rsidR="00001D91" w:rsidRPr="00AA1A5A">
        <w:rPr>
          <w:rStyle w:val="Nadpis2Char"/>
          <w:sz w:val="20"/>
          <w:szCs w:val="20"/>
        </w:rPr>
        <w:t>p</w:t>
      </w:r>
      <w:r w:rsidR="00024300" w:rsidRPr="00AA1A5A">
        <w:rPr>
          <w:rStyle w:val="Nadpis2Char"/>
          <w:sz w:val="20"/>
          <w:szCs w:val="20"/>
        </w:rPr>
        <w:t>rodá</w:t>
      </w:r>
      <w:r w:rsidRPr="00AA1A5A">
        <w:rPr>
          <w:rStyle w:val="Nadpis2Char"/>
          <w:sz w:val="20"/>
          <w:szCs w:val="20"/>
        </w:rPr>
        <w:t xml:space="preserve">vající bezplatně zajistí proškolení zaměstnanců </w:t>
      </w:r>
      <w:r w:rsidR="00001D91" w:rsidRPr="00AA1A5A">
        <w:rPr>
          <w:rStyle w:val="Nadpis2Char"/>
          <w:sz w:val="20"/>
          <w:szCs w:val="20"/>
        </w:rPr>
        <w:t>k</w:t>
      </w:r>
      <w:r w:rsidR="00024300" w:rsidRPr="00AA1A5A">
        <w:rPr>
          <w:rStyle w:val="Nadpis2Char"/>
          <w:sz w:val="20"/>
          <w:szCs w:val="20"/>
        </w:rPr>
        <w:t>up</w:t>
      </w:r>
      <w:r w:rsidRPr="00AA1A5A">
        <w:rPr>
          <w:rStyle w:val="Nadpis2Char"/>
          <w:sz w:val="20"/>
          <w:szCs w:val="20"/>
        </w:rPr>
        <w:t>ujícího v</w:t>
      </w:r>
      <w:r w:rsidRPr="00AA1A5A">
        <w:rPr>
          <w:rFonts w:ascii="Arial" w:hAnsi="Arial" w:cs="Arial"/>
          <w:sz w:val="20"/>
          <w:szCs w:val="20"/>
        </w:rPr>
        <w:t xml:space="preserve"> základních otázkách pravidelné a běžné údržby </w:t>
      </w:r>
      <w:r w:rsidR="005F2E28" w:rsidRPr="00AA1A5A">
        <w:rPr>
          <w:rFonts w:ascii="Arial" w:hAnsi="Arial" w:cs="Arial"/>
          <w:sz w:val="20"/>
          <w:szCs w:val="20"/>
        </w:rPr>
        <w:t xml:space="preserve">dodávaného </w:t>
      </w:r>
      <w:r w:rsidR="00EF2082" w:rsidRPr="00AA1A5A">
        <w:rPr>
          <w:rFonts w:ascii="Arial" w:hAnsi="Arial" w:cs="Arial"/>
          <w:sz w:val="20"/>
          <w:szCs w:val="20"/>
        </w:rPr>
        <w:t>z</w:t>
      </w:r>
      <w:r w:rsidR="00024300" w:rsidRPr="00AA1A5A">
        <w:rPr>
          <w:rFonts w:ascii="Arial" w:hAnsi="Arial" w:cs="Arial"/>
          <w:sz w:val="20"/>
          <w:szCs w:val="20"/>
        </w:rPr>
        <w:t>boží</w:t>
      </w:r>
      <w:r w:rsidRPr="00AA1A5A">
        <w:rPr>
          <w:rFonts w:ascii="Arial" w:hAnsi="Arial" w:cs="Arial"/>
          <w:sz w:val="20"/>
          <w:szCs w:val="20"/>
        </w:rPr>
        <w:t xml:space="preserve">. </w:t>
      </w:r>
      <w:r w:rsidR="00214D01" w:rsidRPr="00AA1A5A">
        <w:rPr>
          <w:rFonts w:ascii="Arial" w:hAnsi="Arial" w:cs="Arial"/>
          <w:sz w:val="20"/>
          <w:szCs w:val="20"/>
        </w:rPr>
        <w:t>Pokud není t</w:t>
      </w:r>
      <w:r w:rsidRPr="00AA1A5A">
        <w:rPr>
          <w:rFonts w:ascii="Arial" w:hAnsi="Arial" w:cs="Arial"/>
          <w:sz w:val="20"/>
          <w:szCs w:val="20"/>
        </w:rPr>
        <w:t>ermín a rozsah školení</w:t>
      </w:r>
      <w:r w:rsidR="00214D01" w:rsidRPr="00AA1A5A">
        <w:rPr>
          <w:rFonts w:ascii="Arial" w:hAnsi="Arial" w:cs="Arial"/>
          <w:sz w:val="20"/>
          <w:szCs w:val="20"/>
        </w:rPr>
        <w:t xml:space="preserve"> stanoven zadávacími podmínkami</w:t>
      </w:r>
      <w:r w:rsidRPr="00AA1A5A">
        <w:rPr>
          <w:rFonts w:ascii="Arial" w:hAnsi="Arial" w:cs="Arial"/>
          <w:sz w:val="20"/>
          <w:szCs w:val="20"/>
        </w:rPr>
        <w:t xml:space="preserve"> bude navržen </w:t>
      </w:r>
      <w:r w:rsidR="00E51640" w:rsidRPr="00AA1A5A">
        <w:rPr>
          <w:rFonts w:ascii="Arial" w:hAnsi="Arial" w:cs="Arial"/>
          <w:sz w:val="20"/>
          <w:szCs w:val="20"/>
        </w:rPr>
        <w:t>p</w:t>
      </w:r>
      <w:r w:rsidR="00024300" w:rsidRPr="00AA1A5A">
        <w:rPr>
          <w:rFonts w:ascii="Arial" w:hAnsi="Arial" w:cs="Arial"/>
          <w:sz w:val="20"/>
          <w:szCs w:val="20"/>
        </w:rPr>
        <w:t>rodá</w:t>
      </w:r>
      <w:r w:rsidRPr="00AA1A5A">
        <w:rPr>
          <w:rFonts w:ascii="Arial" w:hAnsi="Arial" w:cs="Arial"/>
          <w:sz w:val="20"/>
          <w:szCs w:val="20"/>
        </w:rPr>
        <w:t xml:space="preserve">vajícím a musí být schválen </w:t>
      </w:r>
      <w:r w:rsidR="00E51640" w:rsidRPr="00AA1A5A">
        <w:rPr>
          <w:rFonts w:ascii="Arial" w:hAnsi="Arial" w:cs="Arial"/>
          <w:sz w:val="20"/>
          <w:szCs w:val="20"/>
        </w:rPr>
        <w:t>k</w:t>
      </w:r>
      <w:r w:rsidR="00024300" w:rsidRPr="00AA1A5A">
        <w:rPr>
          <w:rFonts w:ascii="Arial" w:hAnsi="Arial" w:cs="Arial"/>
          <w:sz w:val="20"/>
          <w:szCs w:val="20"/>
        </w:rPr>
        <w:t>up</w:t>
      </w:r>
      <w:r w:rsidRPr="00AA1A5A">
        <w:rPr>
          <w:rFonts w:ascii="Arial" w:hAnsi="Arial" w:cs="Arial"/>
          <w:sz w:val="20"/>
          <w:szCs w:val="20"/>
        </w:rPr>
        <w:t xml:space="preserve">ujícím. Následně </w:t>
      </w:r>
      <w:r w:rsidR="00E51640" w:rsidRPr="00AA1A5A">
        <w:rPr>
          <w:rFonts w:ascii="Arial" w:hAnsi="Arial" w:cs="Arial"/>
          <w:sz w:val="20"/>
          <w:szCs w:val="20"/>
        </w:rPr>
        <w:t>k</w:t>
      </w:r>
      <w:r w:rsidR="00024300" w:rsidRPr="00AA1A5A">
        <w:rPr>
          <w:rFonts w:ascii="Arial" w:hAnsi="Arial" w:cs="Arial"/>
          <w:sz w:val="20"/>
          <w:szCs w:val="20"/>
        </w:rPr>
        <w:t>up</w:t>
      </w:r>
      <w:r w:rsidRPr="00AA1A5A">
        <w:rPr>
          <w:rFonts w:ascii="Arial" w:hAnsi="Arial" w:cs="Arial"/>
          <w:sz w:val="20"/>
          <w:szCs w:val="20"/>
        </w:rPr>
        <w:t>ující stanoví počet a jména osob, které se školení zúčastní.</w:t>
      </w:r>
      <w:r w:rsidR="008D0895" w:rsidRPr="00AA1A5A">
        <w:rPr>
          <w:rFonts w:ascii="Arial" w:hAnsi="Arial" w:cs="Arial"/>
          <w:sz w:val="20"/>
          <w:szCs w:val="20"/>
        </w:rPr>
        <w:t xml:space="preserve"> </w:t>
      </w:r>
    </w:p>
    <w:p w14:paraId="173D0064" w14:textId="77777777" w:rsidR="00FE752F" w:rsidRPr="00FE752F" w:rsidRDefault="00FE752F" w:rsidP="00603B27">
      <w:pPr>
        <w:pStyle w:val="Odstavecseseznamem"/>
        <w:numPr>
          <w:ilvl w:val="0"/>
          <w:numId w:val="2"/>
        </w:numPr>
        <w:spacing w:after="120"/>
        <w:ind w:left="357" w:hanging="357"/>
        <w:contextualSpacing w:val="0"/>
        <w:jc w:val="both"/>
        <w:rPr>
          <w:rFonts w:ascii="Arial" w:hAnsi="Arial" w:cs="Arial"/>
          <w:sz w:val="20"/>
          <w:szCs w:val="20"/>
        </w:rPr>
      </w:pPr>
      <w:r>
        <w:rPr>
          <w:rFonts w:ascii="Arial" w:hAnsi="Arial" w:cs="Arial"/>
          <w:sz w:val="20"/>
          <w:szCs w:val="20"/>
        </w:rPr>
        <w:t>Součástí předmětu smlouvy je závazek prodávajícího poskytnout kupujícímu na dod</w:t>
      </w:r>
      <w:r w:rsidR="0050271D">
        <w:rPr>
          <w:rFonts w:ascii="Arial" w:hAnsi="Arial" w:cs="Arial"/>
          <w:sz w:val="20"/>
          <w:szCs w:val="20"/>
        </w:rPr>
        <w:t>ávané</w:t>
      </w:r>
      <w:r>
        <w:rPr>
          <w:rFonts w:ascii="Arial" w:hAnsi="Arial" w:cs="Arial"/>
          <w:sz w:val="20"/>
          <w:szCs w:val="20"/>
        </w:rPr>
        <w:t xml:space="preserve"> zboží záruku za podmínek sjednaných v čl. VI této smlouvy. </w:t>
      </w:r>
    </w:p>
    <w:p w14:paraId="3227BE4E" w14:textId="009205F7" w:rsidR="00C6696C" w:rsidRPr="000376D9" w:rsidRDefault="00B420EF" w:rsidP="00603B27">
      <w:pPr>
        <w:pStyle w:val="Odstavecseseznamem"/>
        <w:numPr>
          <w:ilvl w:val="0"/>
          <w:numId w:val="2"/>
        </w:numPr>
        <w:spacing w:after="120"/>
        <w:ind w:left="357" w:hanging="357"/>
        <w:contextualSpacing w:val="0"/>
        <w:jc w:val="both"/>
        <w:rPr>
          <w:rFonts w:ascii="Arial" w:hAnsi="Arial" w:cs="Arial"/>
          <w:sz w:val="18"/>
          <w:szCs w:val="20"/>
        </w:rPr>
      </w:pPr>
      <w:r w:rsidRPr="000376D9">
        <w:rPr>
          <w:rFonts w:ascii="Arial" w:hAnsi="Arial" w:cs="Arial"/>
          <w:sz w:val="20"/>
        </w:rPr>
        <w:t>Prodávající se zavazuje, že kompletní průběh realizace předmětu této smlouvy bude konzultovat a koordinovat s vybranými dodavateli, respektive prodávajícími, se kterým</w:t>
      </w:r>
      <w:r w:rsidR="00C6696C" w:rsidRPr="000376D9">
        <w:rPr>
          <w:rFonts w:ascii="Arial" w:hAnsi="Arial" w:cs="Arial"/>
          <w:sz w:val="20"/>
        </w:rPr>
        <w:t xml:space="preserve">i uzavřel </w:t>
      </w:r>
      <w:r w:rsidRPr="000376D9">
        <w:rPr>
          <w:rFonts w:ascii="Arial" w:hAnsi="Arial" w:cs="Arial"/>
          <w:sz w:val="20"/>
        </w:rPr>
        <w:t>kupující kupní smlouvy</w:t>
      </w:r>
      <w:r w:rsidR="00981763" w:rsidRPr="000376D9">
        <w:rPr>
          <w:rFonts w:ascii="Arial" w:hAnsi="Arial" w:cs="Arial"/>
          <w:sz w:val="20"/>
        </w:rPr>
        <w:t xml:space="preserve"> na předmět plnění </w:t>
      </w:r>
      <w:r w:rsidRPr="000376D9">
        <w:rPr>
          <w:rFonts w:ascii="Arial" w:hAnsi="Arial" w:cs="Arial"/>
          <w:sz w:val="20"/>
        </w:rPr>
        <w:t>část</w:t>
      </w:r>
      <w:r w:rsidR="00981763" w:rsidRPr="000376D9">
        <w:rPr>
          <w:rFonts w:ascii="Arial" w:hAnsi="Arial" w:cs="Arial"/>
          <w:sz w:val="20"/>
        </w:rPr>
        <w:t>i</w:t>
      </w:r>
      <w:r w:rsidRPr="000376D9">
        <w:rPr>
          <w:rFonts w:ascii="Arial" w:hAnsi="Arial" w:cs="Arial"/>
          <w:sz w:val="20"/>
        </w:rPr>
        <w:t xml:space="preserve"> </w:t>
      </w:r>
      <w:r w:rsidR="009B70DA" w:rsidRPr="000376D9">
        <w:rPr>
          <w:rFonts w:ascii="Arial" w:hAnsi="Arial" w:cs="Arial"/>
          <w:sz w:val="20"/>
        </w:rPr>
        <w:t>A</w:t>
      </w:r>
      <w:r w:rsidRPr="000376D9">
        <w:rPr>
          <w:rFonts w:ascii="Arial" w:hAnsi="Arial" w:cs="Arial"/>
          <w:sz w:val="20"/>
        </w:rPr>
        <w:t xml:space="preserve"> (</w:t>
      </w:r>
      <w:r w:rsidR="009B70DA" w:rsidRPr="000376D9">
        <w:rPr>
          <w:rFonts w:ascii="Arial" w:hAnsi="Arial" w:cs="Arial"/>
          <w:sz w:val="20"/>
        </w:rPr>
        <w:t>Nábytek do učeben)</w:t>
      </w:r>
      <w:r w:rsidRPr="000376D9">
        <w:rPr>
          <w:rFonts w:ascii="Arial" w:hAnsi="Arial" w:cs="Arial"/>
          <w:sz w:val="20"/>
        </w:rPr>
        <w:t xml:space="preserve"> a </w:t>
      </w:r>
      <w:r w:rsidR="000E2265" w:rsidRPr="000376D9">
        <w:rPr>
          <w:rFonts w:ascii="Arial" w:hAnsi="Arial" w:cs="Arial"/>
          <w:sz w:val="20"/>
        </w:rPr>
        <w:t xml:space="preserve">na předmět plnění </w:t>
      </w:r>
      <w:r w:rsidRPr="000376D9">
        <w:rPr>
          <w:rFonts w:ascii="Arial" w:hAnsi="Arial" w:cs="Arial"/>
          <w:sz w:val="20"/>
        </w:rPr>
        <w:t>část</w:t>
      </w:r>
      <w:r w:rsidR="00981763" w:rsidRPr="000376D9">
        <w:rPr>
          <w:rFonts w:ascii="Arial" w:hAnsi="Arial" w:cs="Arial"/>
          <w:sz w:val="20"/>
        </w:rPr>
        <w:t>i</w:t>
      </w:r>
      <w:r w:rsidRPr="000376D9">
        <w:rPr>
          <w:rFonts w:ascii="Arial" w:hAnsi="Arial" w:cs="Arial"/>
          <w:sz w:val="20"/>
        </w:rPr>
        <w:t xml:space="preserve"> </w:t>
      </w:r>
      <w:r w:rsidR="009B70DA" w:rsidRPr="000376D9">
        <w:rPr>
          <w:rFonts w:ascii="Arial" w:hAnsi="Arial" w:cs="Arial"/>
          <w:sz w:val="20"/>
        </w:rPr>
        <w:t>B</w:t>
      </w:r>
      <w:r w:rsidRPr="000376D9">
        <w:rPr>
          <w:rFonts w:ascii="Arial" w:hAnsi="Arial" w:cs="Arial"/>
          <w:sz w:val="20"/>
        </w:rPr>
        <w:t xml:space="preserve"> (</w:t>
      </w:r>
      <w:r w:rsidR="009B70DA" w:rsidRPr="000376D9">
        <w:rPr>
          <w:rFonts w:ascii="Arial" w:hAnsi="Arial" w:cs="Arial"/>
          <w:sz w:val="20"/>
        </w:rPr>
        <w:t>Výukové pomůcky</w:t>
      </w:r>
      <w:r w:rsidRPr="000376D9">
        <w:rPr>
          <w:rFonts w:ascii="Arial" w:hAnsi="Arial" w:cs="Arial"/>
          <w:sz w:val="20"/>
        </w:rPr>
        <w:t>) veřejné zakázky s názvem „</w:t>
      </w:r>
      <w:r w:rsidRPr="000376D9">
        <w:rPr>
          <w:rFonts w:ascii="Arial" w:hAnsi="Arial" w:cs="Arial"/>
          <w:sz w:val="20"/>
          <w:szCs w:val="20"/>
        </w:rPr>
        <w:t>Modernizace laboratoře chemie, fyziky, mikroskopovny a jazykové učebny</w:t>
      </w:r>
      <w:r w:rsidRPr="000376D9">
        <w:rPr>
          <w:rFonts w:ascii="Arial" w:hAnsi="Arial" w:cs="Arial"/>
          <w:sz w:val="20"/>
        </w:rPr>
        <w:t xml:space="preserve">“, </w:t>
      </w:r>
      <w:r w:rsidR="00C6696C" w:rsidRPr="000376D9">
        <w:rPr>
          <w:rFonts w:ascii="Arial" w:hAnsi="Arial" w:cs="Arial"/>
          <w:sz w:val="20"/>
        </w:rPr>
        <w:t>a to z důvodu vzájemné provázanosti jednotlivých částí uvedené veřejné zakázky. Nesplnění povinnosti včetně porušení jiných povinností, k</w:t>
      </w:r>
      <w:r w:rsidR="00F13D7B" w:rsidRPr="000376D9">
        <w:rPr>
          <w:rFonts w:ascii="Arial" w:hAnsi="Arial" w:cs="Arial"/>
          <w:sz w:val="20"/>
        </w:rPr>
        <w:t xml:space="preserve"> nimž</w:t>
      </w:r>
      <w:r w:rsidR="00C6696C" w:rsidRPr="000376D9">
        <w:rPr>
          <w:rFonts w:ascii="Arial" w:hAnsi="Arial" w:cs="Arial"/>
          <w:sz w:val="20"/>
        </w:rPr>
        <w:t xml:space="preserve"> došlo v příčinné souvislosti s porušením povinnosti dle tohoto odstavce smlouvy, bude sankcionováno v souladu s</w:t>
      </w:r>
      <w:r w:rsidR="00DD6B0D" w:rsidRPr="000376D9">
        <w:rPr>
          <w:rFonts w:ascii="Arial" w:hAnsi="Arial" w:cs="Arial"/>
          <w:sz w:val="20"/>
        </w:rPr>
        <w:t> čl. VIII smlouvy.</w:t>
      </w:r>
      <w:r w:rsidR="002B7984" w:rsidRPr="000376D9">
        <w:rPr>
          <w:rFonts w:ascii="Arial" w:hAnsi="Arial" w:cs="Arial"/>
          <w:sz w:val="20"/>
        </w:rPr>
        <w:t xml:space="preserve"> </w:t>
      </w:r>
      <w:r w:rsidR="00DD6B0D" w:rsidRPr="000376D9">
        <w:rPr>
          <w:rFonts w:ascii="Arial" w:hAnsi="Arial" w:cs="Arial"/>
          <w:sz w:val="20"/>
        </w:rPr>
        <w:t xml:space="preserve"> </w:t>
      </w:r>
    </w:p>
    <w:p w14:paraId="5CDD31DE" w14:textId="36E6AEEE" w:rsidR="00B420EF" w:rsidRPr="000376D9" w:rsidRDefault="00C6696C" w:rsidP="00603B27">
      <w:pPr>
        <w:pStyle w:val="Odstavecseseznamem"/>
        <w:numPr>
          <w:ilvl w:val="0"/>
          <w:numId w:val="2"/>
        </w:numPr>
        <w:spacing w:after="120"/>
        <w:ind w:left="357" w:hanging="357"/>
        <w:contextualSpacing w:val="0"/>
        <w:jc w:val="both"/>
        <w:rPr>
          <w:rFonts w:ascii="Arial" w:hAnsi="Arial" w:cs="Arial"/>
          <w:sz w:val="18"/>
          <w:szCs w:val="20"/>
        </w:rPr>
      </w:pPr>
      <w:r w:rsidRPr="000376D9">
        <w:rPr>
          <w:rFonts w:ascii="Arial" w:hAnsi="Arial" w:cs="Arial"/>
          <w:sz w:val="20"/>
        </w:rPr>
        <w:t xml:space="preserve">Za účelem splnění povinnosti </w:t>
      </w:r>
      <w:r w:rsidR="00DA6176" w:rsidRPr="000376D9">
        <w:rPr>
          <w:rFonts w:ascii="Arial" w:hAnsi="Arial" w:cs="Arial"/>
          <w:sz w:val="20"/>
        </w:rPr>
        <w:t>dle odst. 13</w:t>
      </w:r>
      <w:r w:rsidR="000E2265" w:rsidRPr="000376D9">
        <w:rPr>
          <w:rFonts w:ascii="Arial" w:hAnsi="Arial" w:cs="Arial"/>
          <w:sz w:val="20"/>
        </w:rPr>
        <w:t xml:space="preserve"> tohoto článku smlouvy zajistí kupující bezprostředně po uzavření kupních smluv na jednotlivé části veřejné zakázky, aby všichni prodávající, se kterými byla uzavřena smlouva </w:t>
      </w:r>
      <w:r w:rsidR="00122635" w:rsidRPr="000376D9">
        <w:rPr>
          <w:rFonts w:ascii="Arial" w:hAnsi="Arial" w:cs="Arial"/>
          <w:sz w:val="20"/>
        </w:rPr>
        <w:t xml:space="preserve">na </w:t>
      </w:r>
      <w:r w:rsidR="000E2265" w:rsidRPr="000376D9">
        <w:rPr>
          <w:rFonts w:ascii="Arial" w:hAnsi="Arial" w:cs="Arial"/>
          <w:sz w:val="20"/>
        </w:rPr>
        <w:t xml:space="preserve">příslušné části veřejné zakázky, disponovali telefonickými a e-mailovými kontakty na osoby oprávněné jednat za konkrétní prodávající. </w:t>
      </w:r>
    </w:p>
    <w:p w14:paraId="586F7FA0" w14:textId="747AD73B" w:rsidR="005E1885" w:rsidRPr="00AF3685" w:rsidRDefault="00024300" w:rsidP="00603B27">
      <w:pPr>
        <w:pStyle w:val="Odstavecseseznamem"/>
        <w:numPr>
          <w:ilvl w:val="0"/>
          <w:numId w:val="2"/>
        </w:numPr>
        <w:spacing w:after="120"/>
        <w:ind w:left="357" w:hanging="357"/>
        <w:contextualSpacing w:val="0"/>
        <w:jc w:val="both"/>
        <w:rPr>
          <w:rFonts w:ascii="Arial" w:hAnsi="Arial" w:cs="Arial"/>
          <w:sz w:val="20"/>
          <w:szCs w:val="20"/>
        </w:rPr>
      </w:pPr>
      <w:r w:rsidRPr="00AF3685">
        <w:rPr>
          <w:rFonts w:ascii="Arial" w:hAnsi="Arial" w:cs="Arial"/>
          <w:snapToGrid w:val="0"/>
          <w:sz w:val="20"/>
          <w:szCs w:val="20"/>
        </w:rPr>
        <w:t>Prodá</w:t>
      </w:r>
      <w:r w:rsidR="005E1885" w:rsidRPr="00AF3685">
        <w:rPr>
          <w:rFonts w:ascii="Arial" w:hAnsi="Arial" w:cs="Arial"/>
          <w:snapToGrid w:val="0"/>
          <w:sz w:val="20"/>
          <w:szCs w:val="20"/>
        </w:rPr>
        <w:t xml:space="preserve">vající potvrzuje, že se v plném rozsahu seznámil s rozsahem a povahou dodávaného </w:t>
      </w:r>
      <w:r w:rsidR="00101E9E">
        <w:rPr>
          <w:rFonts w:ascii="Arial" w:hAnsi="Arial" w:cs="Arial"/>
          <w:snapToGrid w:val="0"/>
          <w:sz w:val="20"/>
          <w:szCs w:val="20"/>
        </w:rPr>
        <w:t>z</w:t>
      </w:r>
      <w:r w:rsidRPr="00AF3685">
        <w:rPr>
          <w:rFonts w:ascii="Arial" w:hAnsi="Arial" w:cs="Arial"/>
          <w:snapToGrid w:val="0"/>
          <w:sz w:val="20"/>
          <w:szCs w:val="20"/>
        </w:rPr>
        <w:t>boží</w:t>
      </w:r>
      <w:r w:rsidR="005E1885" w:rsidRPr="00AF3685">
        <w:rPr>
          <w:rFonts w:ascii="Arial" w:hAnsi="Arial" w:cs="Arial"/>
          <w:snapToGrid w:val="0"/>
          <w:sz w:val="20"/>
          <w:szCs w:val="20"/>
        </w:rPr>
        <w:t>, a že mu jsou známy veškeré technické, kvalitativní a jiné podmínky, a že disponuje takovými kapacitami a odbornými znalostmi, které jsou k plnění předmětné veřejné zakázky nezbytné</w:t>
      </w:r>
      <w:r w:rsidR="005E1885" w:rsidRPr="00AF3685">
        <w:rPr>
          <w:rFonts w:ascii="Arial" w:hAnsi="Arial" w:cs="Arial"/>
          <w:sz w:val="20"/>
          <w:szCs w:val="20"/>
        </w:rPr>
        <w:t xml:space="preserve">. </w:t>
      </w:r>
      <w:r w:rsidRPr="00AF3685">
        <w:rPr>
          <w:rFonts w:ascii="Arial" w:hAnsi="Arial" w:cs="Arial"/>
          <w:snapToGrid w:val="0"/>
          <w:sz w:val="20"/>
          <w:szCs w:val="20"/>
        </w:rPr>
        <w:t>Prodá</w:t>
      </w:r>
      <w:r w:rsidR="005E1885" w:rsidRPr="00AF3685">
        <w:rPr>
          <w:rFonts w:ascii="Arial" w:hAnsi="Arial" w:cs="Arial"/>
          <w:snapToGrid w:val="0"/>
          <w:sz w:val="20"/>
          <w:szCs w:val="20"/>
        </w:rPr>
        <w:t xml:space="preserve">vající prohlašuje, že je odborně </w:t>
      </w:r>
      <w:r w:rsidR="00101E9E">
        <w:rPr>
          <w:rFonts w:ascii="Arial" w:hAnsi="Arial" w:cs="Arial"/>
          <w:snapToGrid w:val="0"/>
          <w:sz w:val="20"/>
          <w:szCs w:val="20"/>
        </w:rPr>
        <w:t>způsobilý k zajištění předmětu s</w:t>
      </w:r>
      <w:r w:rsidR="005E1885" w:rsidRPr="00AF3685">
        <w:rPr>
          <w:rFonts w:ascii="Arial" w:hAnsi="Arial" w:cs="Arial"/>
          <w:snapToGrid w:val="0"/>
          <w:sz w:val="20"/>
          <w:szCs w:val="20"/>
        </w:rPr>
        <w:t>mlouvy.</w:t>
      </w:r>
      <w:r w:rsidR="00447A9F">
        <w:rPr>
          <w:rFonts w:ascii="Arial" w:hAnsi="Arial" w:cs="Arial"/>
          <w:snapToGrid w:val="0"/>
          <w:sz w:val="20"/>
          <w:szCs w:val="20"/>
        </w:rPr>
        <w:t xml:space="preserve"> </w:t>
      </w:r>
    </w:p>
    <w:p w14:paraId="48801456" w14:textId="77777777" w:rsidR="005E1885" w:rsidRPr="00AF3685" w:rsidRDefault="00024300" w:rsidP="00603B27">
      <w:pPr>
        <w:pStyle w:val="Odstavecseseznamem"/>
        <w:numPr>
          <w:ilvl w:val="0"/>
          <w:numId w:val="2"/>
        </w:numPr>
        <w:spacing w:after="120"/>
        <w:ind w:left="357" w:hanging="357"/>
        <w:contextualSpacing w:val="0"/>
        <w:jc w:val="both"/>
        <w:rPr>
          <w:rFonts w:ascii="Arial" w:hAnsi="Arial" w:cs="Arial"/>
          <w:sz w:val="20"/>
          <w:szCs w:val="20"/>
        </w:rPr>
      </w:pPr>
      <w:r w:rsidRPr="00AF3685">
        <w:rPr>
          <w:rFonts w:ascii="Arial" w:hAnsi="Arial" w:cs="Arial"/>
          <w:sz w:val="20"/>
          <w:szCs w:val="20"/>
        </w:rPr>
        <w:lastRenderedPageBreak/>
        <w:t>Prodá</w:t>
      </w:r>
      <w:r w:rsidR="00101E9E">
        <w:rPr>
          <w:rFonts w:ascii="Arial" w:hAnsi="Arial" w:cs="Arial"/>
          <w:sz w:val="20"/>
          <w:szCs w:val="20"/>
        </w:rPr>
        <w:t>vající se zavazuje odevzdat k</w:t>
      </w:r>
      <w:r w:rsidR="005E1885" w:rsidRPr="00AF3685">
        <w:rPr>
          <w:rFonts w:ascii="Arial" w:hAnsi="Arial" w:cs="Arial"/>
          <w:sz w:val="20"/>
          <w:szCs w:val="20"/>
        </w:rPr>
        <w:t xml:space="preserve">upujícímu kompletní </w:t>
      </w:r>
      <w:r w:rsidR="00AE6C71">
        <w:rPr>
          <w:rFonts w:ascii="Arial" w:hAnsi="Arial" w:cs="Arial"/>
          <w:sz w:val="20"/>
          <w:szCs w:val="20"/>
        </w:rPr>
        <w:t>z</w:t>
      </w:r>
      <w:r w:rsidRPr="00AF3685">
        <w:rPr>
          <w:rFonts w:ascii="Arial" w:hAnsi="Arial" w:cs="Arial"/>
          <w:sz w:val="20"/>
          <w:szCs w:val="20"/>
        </w:rPr>
        <w:t>boží</w:t>
      </w:r>
      <w:r w:rsidR="005E1885" w:rsidRPr="00AF3685">
        <w:rPr>
          <w:rFonts w:ascii="Arial" w:hAnsi="Arial" w:cs="Arial"/>
          <w:sz w:val="20"/>
          <w:szCs w:val="20"/>
        </w:rPr>
        <w:t xml:space="preserve">, a to </w:t>
      </w:r>
      <w:r w:rsidR="00101E9E">
        <w:rPr>
          <w:rFonts w:ascii="Arial" w:hAnsi="Arial" w:cs="Arial"/>
          <w:sz w:val="20"/>
          <w:szCs w:val="20"/>
        </w:rPr>
        <w:t>včetně příslušenství</w:t>
      </w:r>
      <w:r w:rsidR="00AE6C71">
        <w:rPr>
          <w:rFonts w:ascii="Arial" w:hAnsi="Arial" w:cs="Arial"/>
          <w:sz w:val="20"/>
          <w:szCs w:val="20"/>
        </w:rPr>
        <w:t>,</w:t>
      </w:r>
      <w:r w:rsidR="00101E9E">
        <w:rPr>
          <w:rFonts w:ascii="Arial" w:hAnsi="Arial" w:cs="Arial"/>
          <w:sz w:val="20"/>
          <w:szCs w:val="20"/>
        </w:rPr>
        <w:t xml:space="preserve"> a umožnit k</w:t>
      </w:r>
      <w:r w:rsidR="005E1885" w:rsidRPr="00AF3685">
        <w:rPr>
          <w:rFonts w:ascii="Arial" w:hAnsi="Arial" w:cs="Arial"/>
          <w:sz w:val="20"/>
          <w:szCs w:val="20"/>
        </w:rPr>
        <w:t xml:space="preserve">upujícímu nabýt vlastnické právo k tomuto </w:t>
      </w:r>
      <w:r w:rsidR="00101E9E">
        <w:rPr>
          <w:rFonts w:ascii="Arial" w:hAnsi="Arial" w:cs="Arial"/>
          <w:sz w:val="20"/>
          <w:szCs w:val="20"/>
        </w:rPr>
        <w:t>z</w:t>
      </w:r>
      <w:r w:rsidRPr="00AF3685">
        <w:rPr>
          <w:rFonts w:ascii="Arial" w:hAnsi="Arial" w:cs="Arial"/>
          <w:sz w:val="20"/>
          <w:szCs w:val="20"/>
        </w:rPr>
        <w:t>boží</w:t>
      </w:r>
      <w:r w:rsidR="00101E9E">
        <w:rPr>
          <w:rFonts w:ascii="Arial" w:hAnsi="Arial" w:cs="Arial"/>
          <w:sz w:val="20"/>
          <w:szCs w:val="20"/>
        </w:rPr>
        <w:t xml:space="preserve"> a k</w:t>
      </w:r>
      <w:r w:rsidR="005E1885" w:rsidRPr="00AF3685">
        <w:rPr>
          <w:rFonts w:ascii="Arial" w:hAnsi="Arial" w:cs="Arial"/>
          <w:sz w:val="20"/>
          <w:szCs w:val="20"/>
        </w:rPr>
        <w:t xml:space="preserve">upující se zavazuje, že </w:t>
      </w:r>
      <w:r w:rsidR="00101E9E">
        <w:rPr>
          <w:rFonts w:ascii="Arial" w:hAnsi="Arial" w:cs="Arial"/>
          <w:sz w:val="20"/>
          <w:szCs w:val="20"/>
        </w:rPr>
        <w:t>z</w:t>
      </w:r>
      <w:r w:rsidRPr="00AF3685">
        <w:rPr>
          <w:rFonts w:ascii="Arial" w:hAnsi="Arial" w:cs="Arial"/>
          <w:sz w:val="20"/>
          <w:szCs w:val="20"/>
        </w:rPr>
        <w:t>boží</w:t>
      </w:r>
      <w:r w:rsidR="005E1885" w:rsidRPr="00AF3685">
        <w:rPr>
          <w:rFonts w:ascii="Arial" w:hAnsi="Arial" w:cs="Arial"/>
          <w:sz w:val="20"/>
          <w:szCs w:val="20"/>
        </w:rPr>
        <w:t xml:space="preserve"> převezme a zaplatí </w:t>
      </w:r>
      <w:r w:rsidR="00AE6C71">
        <w:rPr>
          <w:rFonts w:ascii="Arial" w:hAnsi="Arial" w:cs="Arial"/>
          <w:sz w:val="20"/>
          <w:szCs w:val="20"/>
        </w:rPr>
        <w:t xml:space="preserve">za něj </w:t>
      </w:r>
      <w:r w:rsidR="00101E9E">
        <w:rPr>
          <w:rFonts w:ascii="Arial" w:hAnsi="Arial" w:cs="Arial"/>
          <w:sz w:val="20"/>
          <w:szCs w:val="20"/>
        </w:rPr>
        <w:t>p</w:t>
      </w:r>
      <w:r w:rsidRPr="00AF3685">
        <w:rPr>
          <w:rFonts w:ascii="Arial" w:hAnsi="Arial" w:cs="Arial"/>
          <w:sz w:val="20"/>
          <w:szCs w:val="20"/>
        </w:rPr>
        <w:t>rodá</w:t>
      </w:r>
      <w:r w:rsidR="005E1885" w:rsidRPr="00AF3685">
        <w:rPr>
          <w:rFonts w:ascii="Arial" w:hAnsi="Arial" w:cs="Arial"/>
          <w:sz w:val="20"/>
          <w:szCs w:val="20"/>
        </w:rPr>
        <w:t>vajícímu kupní cenu ve vý</w:t>
      </w:r>
      <w:r w:rsidRPr="00AF3685">
        <w:rPr>
          <w:rFonts w:ascii="Arial" w:hAnsi="Arial" w:cs="Arial"/>
          <w:sz w:val="20"/>
          <w:szCs w:val="20"/>
        </w:rPr>
        <w:t xml:space="preserve">ši a </w:t>
      </w:r>
      <w:r w:rsidR="00AE6C71">
        <w:rPr>
          <w:rFonts w:ascii="Arial" w:hAnsi="Arial" w:cs="Arial"/>
          <w:sz w:val="20"/>
          <w:szCs w:val="20"/>
        </w:rPr>
        <w:t xml:space="preserve">za podmínek </w:t>
      </w:r>
      <w:r w:rsidRPr="00AF3685">
        <w:rPr>
          <w:rFonts w:ascii="Arial" w:hAnsi="Arial" w:cs="Arial"/>
          <w:sz w:val="20"/>
          <w:szCs w:val="20"/>
        </w:rPr>
        <w:t>dle čl. IV</w:t>
      </w:r>
      <w:r w:rsidR="00101E9E">
        <w:rPr>
          <w:rFonts w:ascii="Arial" w:hAnsi="Arial" w:cs="Arial"/>
          <w:sz w:val="20"/>
          <w:szCs w:val="20"/>
        </w:rPr>
        <w:t xml:space="preserve"> této s</w:t>
      </w:r>
      <w:r w:rsidR="005E1885" w:rsidRPr="00AF3685">
        <w:rPr>
          <w:rFonts w:ascii="Arial" w:hAnsi="Arial" w:cs="Arial"/>
          <w:sz w:val="20"/>
          <w:szCs w:val="20"/>
        </w:rPr>
        <w:t xml:space="preserve">mlouvy. </w:t>
      </w:r>
    </w:p>
    <w:p w14:paraId="749900B4" w14:textId="68271EE9" w:rsidR="00101E9E" w:rsidRDefault="00101E9E" w:rsidP="00603B27">
      <w:pPr>
        <w:pStyle w:val="Odstavecseseznamem"/>
        <w:numPr>
          <w:ilvl w:val="0"/>
          <w:numId w:val="2"/>
        </w:numPr>
        <w:spacing w:after="0"/>
        <w:ind w:left="357" w:hanging="357"/>
        <w:contextualSpacing w:val="0"/>
        <w:jc w:val="both"/>
        <w:rPr>
          <w:rFonts w:ascii="Arial" w:hAnsi="Arial" w:cs="Arial"/>
          <w:sz w:val="20"/>
          <w:szCs w:val="20"/>
        </w:rPr>
      </w:pPr>
      <w:r w:rsidRPr="003769C0">
        <w:rPr>
          <w:rFonts w:ascii="Arial" w:hAnsi="Arial" w:cs="Arial"/>
          <w:sz w:val="20"/>
          <w:szCs w:val="20"/>
        </w:rPr>
        <w:t>Předání kompletního plnění bude pr</w:t>
      </w:r>
      <w:r w:rsidR="00194074">
        <w:rPr>
          <w:rFonts w:ascii="Arial" w:hAnsi="Arial" w:cs="Arial"/>
          <w:sz w:val="20"/>
          <w:szCs w:val="20"/>
        </w:rPr>
        <w:t>otokolárně potvrzeno dle</w:t>
      </w:r>
      <w:r>
        <w:rPr>
          <w:rFonts w:ascii="Arial" w:hAnsi="Arial" w:cs="Arial"/>
          <w:sz w:val="20"/>
          <w:szCs w:val="20"/>
        </w:rPr>
        <w:t xml:space="preserve"> čl. V odst. </w:t>
      </w:r>
      <w:r w:rsidRPr="003769C0">
        <w:rPr>
          <w:rFonts w:ascii="Arial" w:hAnsi="Arial" w:cs="Arial"/>
          <w:sz w:val="20"/>
          <w:szCs w:val="20"/>
        </w:rPr>
        <w:t>4</w:t>
      </w:r>
      <w:r>
        <w:rPr>
          <w:rFonts w:ascii="Arial" w:hAnsi="Arial" w:cs="Arial"/>
          <w:sz w:val="20"/>
          <w:szCs w:val="20"/>
        </w:rPr>
        <w:t xml:space="preserve"> této s</w:t>
      </w:r>
      <w:r w:rsidR="00194074">
        <w:rPr>
          <w:rFonts w:ascii="Arial" w:hAnsi="Arial" w:cs="Arial"/>
          <w:sz w:val="20"/>
          <w:szCs w:val="20"/>
        </w:rPr>
        <w:t>mlouvy</w:t>
      </w:r>
      <w:r w:rsidRPr="003769C0">
        <w:rPr>
          <w:rFonts w:ascii="Arial" w:hAnsi="Arial" w:cs="Arial"/>
          <w:sz w:val="20"/>
          <w:szCs w:val="20"/>
        </w:rPr>
        <w:t>. Předávací prot</w:t>
      </w:r>
      <w:r>
        <w:rPr>
          <w:rFonts w:ascii="Arial" w:hAnsi="Arial" w:cs="Arial"/>
          <w:sz w:val="20"/>
          <w:szCs w:val="20"/>
        </w:rPr>
        <w:t>okol bude sepsán poté, co bude z</w:t>
      </w:r>
      <w:r w:rsidRPr="003769C0">
        <w:rPr>
          <w:rFonts w:ascii="Arial" w:hAnsi="Arial" w:cs="Arial"/>
          <w:sz w:val="20"/>
          <w:szCs w:val="20"/>
        </w:rPr>
        <w:t>boží řádně předáno a budou řádně splněny závazky uvedené v tomto článku. Předávac</w:t>
      </w:r>
      <w:r>
        <w:rPr>
          <w:rFonts w:ascii="Arial" w:hAnsi="Arial" w:cs="Arial"/>
          <w:sz w:val="20"/>
          <w:szCs w:val="20"/>
        </w:rPr>
        <w:t>í protokol bude podepsán oběma s</w:t>
      </w:r>
      <w:r w:rsidRPr="003769C0">
        <w:rPr>
          <w:rFonts w:ascii="Arial" w:hAnsi="Arial" w:cs="Arial"/>
          <w:sz w:val="20"/>
          <w:szCs w:val="20"/>
        </w:rPr>
        <w:t>mluvními stranami.</w:t>
      </w:r>
    </w:p>
    <w:p w14:paraId="2CBCF4F3" w14:textId="77777777" w:rsidR="00083B87" w:rsidRDefault="00083B87" w:rsidP="00D44A69">
      <w:pPr>
        <w:spacing w:line="276" w:lineRule="auto"/>
      </w:pPr>
    </w:p>
    <w:p w14:paraId="4954D2A6" w14:textId="77777777" w:rsidR="00100596" w:rsidRDefault="00100596" w:rsidP="00100596">
      <w:pPr>
        <w:pStyle w:val="Odstavecseseznamem"/>
        <w:numPr>
          <w:ilvl w:val="0"/>
          <w:numId w:val="5"/>
        </w:numPr>
        <w:autoSpaceDE w:val="0"/>
        <w:autoSpaceDN w:val="0"/>
        <w:adjustRightInd w:val="0"/>
        <w:spacing w:after="120"/>
        <w:jc w:val="both"/>
        <w:rPr>
          <w:rFonts w:ascii="Arial" w:hAnsi="Arial" w:cs="Arial"/>
          <w:b/>
          <w:sz w:val="20"/>
          <w:szCs w:val="20"/>
        </w:rPr>
      </w:pPr>
      <w:r>
        <w:rPr>
          <w:rFonts w:ascii="Arial" w:hAnsi="Arial" w:cs="Arial"/>
          <w:sz w:val="20"/>
          <w:szCs w:val="20"/>
        </w:rPr>
        <w:t>Termín zahájení plnění:</w:t>
      </w:r>
      <w:r>
        <w:rPr>
          <w:rFonts w:ascii="Arial" w:hAnsi="Arial" w:cs="Arial"/>
          <w:b/>
          <w:bCs/>
          <w:sz w:val="20"/>
          <w:szCs w:val="20"/>
        </w:rPr>
        <w:t xml:space="preserve"> 10.9. 2018, p</w:t>
      </w:r>
      <w:r>
        <w:rPr>
          <w:rFonts w:ascii="Arial" w:hAnsi="Arial" w:cs="Arial"/>
          <w:b/>
          <w:sz w:val="20"/>
          <w:szCs w:val="20"/>
        </w:rPr>
        <w:t>lnění bude započato bezprostředně po účinnosti smlouvy</w:t>
      </w:r>
    </w:p>
    <w:p w14:paraId="56221706" w14:textId="71845B5E" w:rsidR="00100596" w:rsidRDefault="00100596" w:rsidP="00100596">
      <w:pPr>
        <w:pStyle w:val="Odstavecseseznamem"/>
        <w:numPr>
          <w:ilvl w:val="0"/>
          <w:numId w:val="5"/>
        </w:numPr>
        <w:autoSpaceDE w:val="0"/>
        <w:autoSpaceDN w:val="0"/>
        <w:adjustRightInd w:val="0"/>
        <w:spacing w:after="120"/>
        <w:jc w:val="both"/>
        <w:rPr>
          <w:rFonts w:ascii="Arial" w:hAnsi="Arial" w:cs="Arial"/>
          <w:b/>
          <w:szCs w:val="20"/>
        </w:rPr>
      </w:pPr>
      <w:r>
        <w:rPr>
          <w:rFonts w:ascii="Arial" w:hAnsi="Arial" w:cs="Arial"/>
          <w:sz w:val="20"/>
          <w:szCs w:val="20"/>
        </w:rPr>
        <w:t>Termín dodání:</w:t>
      </w:r>
      <w:r>
        <w:rPr>
          <w:rFonts w:ascii="Arial" w:hAnsi="Arial" w:cs="Arial"/>
          <w:b/>
          <w:bCs/>
          <w:sz w:val="20"/>
          <w:szCs w:val="20"/>
        </w:rPr>
        <w:t xml:space="preserve"> </w:t>
      </w:r>
      <w:r>
        <w:rPr>
          <w:rFonts w:ascii="Arial" w:hAnsi="Arial" w:cs="Arial"/>
          <w:b/>
          <w:color w:val="010000"/>
          <w:sz w:val="20"/>
        </w:rPr>
        <w:t>do 70 kalendářních dnů ode dne účinnosti smlouvy, nejpozději však do 20. 11. 2018</w:t>
      </w:r>
      <w:r>
        <w:rPr>
          <w:rFonts w:ascii="Arial" w:hAnsi="Arial" w:cs="Arial"/>
          <w:b/>
          <w:sz w:val="20"/>
        </w:rPr>
        <w:t>.</w:t>
      </w:r>
    </w:p>
    <w:p w14:paraId="095A5A9D" w14:textId="77777777" w:rsidR="00651E5D" w:rsidRPr="009B1FA4" w:rsidRDefault="00651E5D" w:rsidP="00651E5D">
      <w:pPr>
        <w:pStyle w:val="Odstavecseseznamem"/>
        <w:numPr>
          <w:ilvl w:val="0"/>
          <w:numId w:val="5"/>
        </w:numPr>
        <w:autoSpaceDE w:val="0"/>
        <w:autoSpaceDN w:val="0"/>
        <w:adjustRightInd w:val="0"/>
        <w:spacing w:after="120"/>
        <w:ind w:left="357" w:hanging="357"/>
        <w:contextualSpacing w:val="0"/>
        <w:jc w:val="both"/>
        <w:rPr>
          <w:rFonts w:ascii="Arial" w:hAnsi="Arial" w:cs="Arial"/>
          <w:b/>
          <w:sz w:val="20"/>
          <w:szCs w:val="20"/>
        </w:rPr>
      </w:pPr>
      <w:r>
        <w:rPr>
          <w:rFonts w:ascii="Arial" w:hAnsi="Arial" w:cs="Arial"/>
          <w:sz w:val="20"/>
          <w:szCs w:val="20"/>
        </w:rPr>
        <w:t>Prodá</w:t>
      </w:r>
      <w:r w:rsidRPr="003A56AC">
        <w:rPr>
          <w:rFonts w:ascii="Arial" w:hAnsi="Arial" w:cs="Arial"/>
          <w:sz w:val="20"/>
          <w:szCs w:val="20"/>
        </w:rPr>
        <w:t xml:space="preserve">vající </w:t>
      </w:r>
      <w:r>
        <w:rPr>
          <w:rFonts w:ascii="Arial" w:hAnsi="Arial" w:cs="Arial"/>
          <w:sz w:val="20"/>
          <w:szCs w:val="20"/>
        </w:rPr>
        <w:t xml:space="preserve">písemně </w:t>
      </w:r>
      <w:r w:rsidRPr="003A56AC">
        <w:rPr>
          <w:rFonts w:ascii="Arial" w:hAnsi="Arial" w:cs="Arial"/>
          <w:sz w:val="20"/>
          <w:szCs w:val="20"/>
        </w:rPr>
        <w:t xml:space="preserve">vyrozumí </w:t>
      </w:r>
      <w:r>
        <w:rPr>
          <w:rFonts w:ascii="Arial" w:hAnsi="Arial" w:cs="Arial"/>
          <w:sz w:val="20"/>
          <w:szCs w:val="20"/>
        </w:rPr>
        <w:t>kup</w:t>
      </w:r>
      <w:r w:rsidRPr="003A56AC">
        <w:rPr>
          <w:rFonts w:ascii="Arial" w:hAnsi="Arial" w:cs="Arial"/>
          <w:sz w:val="20"/>
          <w:szCs w:val="20"/>
        </w:rPr>
        <w:t>ujícího nejméně 5 prac</w:t>
      </w:r>
      <w:r>
        <w:rPr>
          <w:rFonts w:ascii="Arial" w:hAnsi="Arial" w:cs="Arial"/>
          <w:sz w:val="20"/>
          <w:szCs w:val="20"/>
        </w:rPr>
        <w:t>ovních dnů před plánovaným dnem</w:t>
      </w:r>
      <w:r w:rsidRPr="003A56AC">
        <w:rPr>
          <w:rFonts w:ascii="Arial" w:hAnsi="Arial" w:cs="Arial"/>
          <w:sz w:val="20"/>
          <w:szCs w:val="20"/>
        </w:rPr>
        <w:t xml:space="preserve"> dodání</w:t>
      </w:r>
      <w:r>
        <w:rPr>
          <w:rFonts w:ascii="Arial" w:hAnsi="Arial" w:cs="Arial"/>
          <w:sz w:val="20"/>
          <w:szCs w:val="20"/>
        </w:rPr>
        <w:t xml:space="preserve"> </w:t>
      </w:r>
      <w:r w:rsidRPr="009B1FA4">
        <w:rPr>
          <w:rFonts w:ascii="Arial" w:hAnsi="Arial" w:cs="Arial"/>
          <w:sz w:val="20"/>
          <w:szCs w:val="20"/>
        </w:rPr>
        <w:t xml:space="preserve">zboží, aby byl kupující připraven poskytnout prodávajícímu potřebnou součinnost a předmět koupě převzít. </w:t>
      </w:r>
    </w:p>
    <w:p w14:paraId="56C11F95" w14:textId="77777777" w:rsidR="00651E5D" w:rsidRPr="00100596" w:rsidRDefault="00651E5D" w:rsidP="00651E5D">
      <w:pPr>
        <w:pStyle w:val="Odstavecseseznamem"/>
        <w:numPr>
          <w:ilvl w:val="0"/>
          <w:numId w:val="5"/>
        </w:numPr>
        <w:autoSpaceDE w:val="0"/>
        <w:autoSpaceDN w:val="0"/>
        <w:adjustRightInd w:val="0"/>
        <w:spacing w:after="120"/>
        <w:ind w:left="357" w:hanging="357"/>
        <w:contextualSpacing w:val="0"/>
        <w:jc w:val="both"/>
        <w:rPr>
          <w:rFonts w:ascii="Arial" w:hAnsi="Arial" w:cs="Arial"/>
          <w:sz w:val="20"/>
          <w:szCs w:val="20"/>
        </w:rPr>
      </w:pPr>
      <w:r w:rsidRPr="009B1FA4">
        <w:rPr>
          <w:rFonts w:ascii="Arial" w:hAnsi="Arial" w:cs="Arial"/>
          <w:sz w:val="20"/>
          <w:szCs w:val="20"/>
        </w:rPr>
        <w:t xml:space="preserve">Místo plnění: sídlo kupujícího </w:t>
      </w:r>
      <w:r w:rsidRPr="009B1FA4">
        <w:rPr>
          <w:rFonts w:ascii="Arial" w:hAnsi="Arial" w:cs="Arial"/>
          <w:sz w:val="20"/>
        </w:rPr>
        <w:t>Gymnázium, Tachov, Pionýrská 1370 na adrese</w:t>
      </w:r>
      <w:r w:rsidRPr="009B1FA4">
        <w:rPr>
          <w:rFonts w:ascii="Arial" w:hAnsi="Arial" w:cs="Arial"/>
          <w:sz w:val="20"/>
          <w:szCs w:val="20"/>
        </w:rPr>
        <w:t xml:space="preserve"> </w:t>
      </w:r>
      <w:r w:rsidRPr="009B1FA4">
        <w:rPr>
          <w:rFonts w:ascii="Arial" w:hAnsi="Arial" w:cs="Arial"/>
          <w:sz w:val="20"/>
        </w:rPr>
        <w:t xml:space="preserve">Pionýrská 1370, 347 01 </w:t>
      </w:r>
      <w:r w:rsidRPr="00100596">
        <w:rPr>
          <w:rFonts w:ascii="Arial" w:hAnsi="Arial" w:cs="Arial"/>
          <w:sz w:val="20"/>
        </w:rPr>
        <w:t>Tachov</w:t>
      </w:r>
      <w:r w:rsidRPr="00100596">
        <w:rPr>
          <w:rFonts w:ascii="Arial" w:hAnsi="Arial" w:cs="Arial"/>
          <w:sz w:val="20"/>
          <w:szCs w:val="20"/>
        </w:rPr>
        <w:t>. Konkrétní mí</w:t>
      </w:r>
      <w:r w:rsidRPr="00100596">
        <w:rPr>
          <w:rFonts w:ascii="Arial" w:eastAsiaTheme="minorHAnsi" w:hAnsi="Arial" w:cs="Arial"/>
          <w:sz w:val="20"/>
          <w:szCs w:val="20"/>
        </w:rPr>
        <w:t>sto dodání určí kupující při dodávce zboží</w:t>
      </w:r>
      <w:r w:rsidRPr="00100596">
        <w:rPr>
          <w:rFonts w:ascii="Arial" w:hAnsi="Arial" w:cs="Arial"/>
          <w:sz w:val="20"/>
          <w:szCs w:val="20"/>
        </w:rPr>
        <w:t xml:space="preserve">. </w:t>
      </w:r>
    </w:p>
    <w:p w14:paraId="48B10B4F" w14:textId="40E10040" w:rsidR="0028262A" w:rsidRPr="00100596" w:rsidRDefault="00651E5D" w:rsidP="00B2383F">
      <w:pPr>
        <w:pStyle w:val="Odstavecseseznamem"/>
        <w:numPr>
          <w:ilvl w:val="0"/>
          <w:numId w:val="5"/>
        </w:numPr>
        <w:autoSpaceDE w:val="0"/>
        <w:autoSpaceDN w:val="0"/>
        <w:adjustRightInd w:val="0"/>
        <w:spacing w:after="0"/>
        <w:ind w:left="357" w:hanging="357"/>
        <w:contextualSpacing w:val="0"/>
        <w:jc w:val="both"/>
        <w:rPr>
          <w:rFonts w:ascii="Arial" w:hAnsi="Arial" w:cs="Arial"/>
          <w:sz w:val="20"/>
          <w:szCs w:val="20"/>
        </w:rPr>
      </w:pPr>
      <w:r w:rsidRPr="00100596">
        <w:rPr>
          <w:rFonts w:ascii="Arial" w:hAnsi="Arial" w:cs="Arial"/>
          <w:sz w:val="20"/>
          <w:szCs w:val="20"/>
        </w:rPr>
        <w:t>Prodávající je povinen při termínu dodání respektovat čl. II odst. 1</w:t>
      </w:r>
      <w:r w:rsidR="009D0ED4" w:rsidRPr="00100596">
        <w:rPr>
          <w:rFonts w:ascii="Arial" w:hAnsi="Arial" w:cs="Arial"/>
          <w:sz w:val="20"/>
          <w:szCs w:val="20"/>
        </w:rPr>
        <w:t>3</w:t>
      </w:r>
      <w:r w:rsidRPr="00100596">
        <w:rPr>
          <w:rFonts w:ascii="Arial" w:hAnsi="Arial" w:cs="Arial"/>
          <w:sz w:val="20"/>
          <w:szCs w:val="20"/>
        </w:rPr>
        <w:t xml:space="preserve"> této smlouvy.</w:t>
      </w:r>
    </w:p>
    <w:p w14:paraId="52ADD991" w14:textId="77777777" w:rsidR="00651E5D" w:rsidRPr="009B1FA4" w:rsidRDefault="00651E5D" w:rsidP="00651E5D">
      <w:pPr>
        <w:pStyle w:val="Odstavecseseznamem"/>
        <w:autoSpaceDE w:val="0"/>
        <w:autoSpaceDN w:val="0"/>
        <w:adjustRightInd w:val="0"/>
        <w:spacing w:after="0"/>
        <w:ind w:left="357"/>
        <w:contextualSpacing w:val="0"/>
        <w:jc w:val="both"/>
        <w:rPr>
          <w:rFonts w:ascii="Arial" w:hAnsi="Arial" w:cs="Arial"/>
          <w:sz w:val="20"/>
          <w:szCs w:val="20"/>
        </w:rPr>
      </w:pPr>
    </w:p>
    <w:p w14:paraId="4B0BBE00" w14:textId="77777777" w:rsidR="005E1885" w:rsidRPr="003A56AC" w:rsidRDefault="00B12E31" w:rsidP="00603B27">
      <w:pPr>
        <w:autoSpaceDE w:val="0"/>
        <w:autoSpaceDN w:val="0"/>
        <w:adjustRightInd w:val="0"/>
        <w:spacing w:after="120" w:line="276" w:lineRule="auto"/>
        <w:jc w:val="center"/>
        <w:rPr>
          <w:b/>
          <w:bCs/>
        </w:rPr>
      </w:pPr>
      <w:r w:rsidRPr="00EC0555">
        <w:rPr>
          <w:b/>
          <w:bCs/>
        </w:rPr>
        <w:t>IV</w:t>
      </w:r>
      <w:r w:rsidR="005E1885" w:rsidRPr="00EC0555">
        <w:rPr>
          <w:b/>
          <w:bCs/>
        </w:rPr>
        <w:t>. KUPNÍ CENA, SPLATNOST, PLATEBNÍ PODMÍNKY</w:t>
      </w:r>
    </w:p>
    <w:p w14:paraId="1C84D9D9" w14:textId="77777777" w:rsidR="005E1885" w:rsidRPr="003A56AC" w:rsidRDefault="005E1885" w:rsidP="00603B27">
      <w:pPr>
        <w:pStyle w:val="Odstavecseseznamem"/>
        <w:numPr>
          <w:ilvl w:val="0"/>
          <w:numId w:val="6"/>
        </w:numPr>
        <w:autoSpaceDE w:val="0"/>
        <w:autoSpaceDN w:val="0"/>
        <w:adjustRightInd w:val="0"/>
        <w:spacing w:after="120"/>
        <w:contextualSpacing w:val="0"/>
        <w:jc w:val="both"/>
        <w:rPr>
          <w:rFonts w:ascii="Arial" w:hAnsi="Arial" w:cs="Arial"/>
          <w:sz w:val="20"/>
          <w:szCs w:val="20"/>
        </w:rPr>
      </w:pPr>
      <w:r w:rsidRPr="003A56AC">
        <w:rPr>
          <w:rFonts w:ascii="Arial" w:hAnsi="Arial" w:cs="Arial"/>
          <w:sz w:val="20"/>
          <w:szCs w:val="20"/>
        </w:rPr>
        <w:t xml:space="preserve">Kupní cena </w:t>
      </w:r>
      <w:r w:rsidR="00880677">
        <w:rPr>
          <w:rFonts w:ascii="Arial" w:hAnsi="Arial" w:cs="Arial"/>
          <w:sz w:val="20"/>
          <w:szCs w:val="20"/>
        </w:rPr>
        <w:t>z</w:t>
      </w:r>
      <w:r w:rsidR="00024300">
        <w:rPr>
          <w:rFonts w:ascii="Arial" w:hAnsi="Arial" w:cs="Arial"/>
          <w:sz w:val="20"/>
          <w:szCs w:val="20"/>
        </w:rPr>
        <w:t>boží</w:t>
      </w:r>
      <w:r w:rsidR="00880677">
        <w:rPr>
          <w:rFonts w:ascii="Arial" w:hAnsi="Arial" w:cs="Arial"/>
          <w:sz w:val="20"/>
          <w:szCs w:val="20"/>
        </w:rPr>
        <w:t xml:space="preserve"> je stanovena dohodou s</w:t>
      </w:r>
      <w:r w:rsidRPr="003A56AC">
        <w:rPr>
          <w:rFonts w:ascii="Arial" w:hAnsi="Arial" w:cs="Arial"/>
          <w:sz w:val="20"/>
          <w:szCs w:val="20"/>
        </w:rPr>
        <w:t xml:space="preserve">mluvních stran a vychází z cenové nabídky </w:t>
      </w:r>
      <w:r w:rsidR="00880677">
        <w:rPr>
          <w:rFonts w:ascii="Arial" w:hAnsi="Arial" w:cs="Arial"/>
          <w:sz w:val="20"/>
          <w:szCs w:val="20"/>
        </w:rPr>
        <w:t>p</w:t>
      </w:r>
      <w:r w:rsidR="00024300">
        <w:rPr>
          <w:rFonts w:ascii="Arial" w:hAnsi="Arial" w:cs="Arial"/>
          <w:sz w:val="20"/>
          <w:szCs w:val="20"/>
        </w:rPr>
        <w:t>rodá</w:t>
      </w:r>
      <w:r w:rsidR="0069082B">
        <w:rPr>
          <w:rFonts w:ascii="Arial" w:hAnsi="Arial" w:cs="Arial"/>
          <w:sz w:val="20"/>
          <w:szCs w:val="20"/>
        </w:rPr>
        <w:t>vajícího</w:t>
      </w:r>
      <w:r w:rsidRPr="003A56AC">
        <w:rPr>
          <w:rFonts w:ascii="Arial" w:hAnsi="Arial" w:cs="Arial"/>
          <w:sz w:val="20"/>
          <w:szCs w:val="20"/>
        </w:rPr>
        <w:t xml:space="preserve"> kalkulované v rámci zadávacího</w:t>
      </w:r>
      <w:r w:rsidR="00880677">
        <w:rPr>
          <w:rFonts w:ascii="Arial" w:hAnsi="Arial" w:cs="Arial"/>
          <w:sz w:val="20"/>
          <w:szCs w:val="20"/>
        </w:rPr>
        <w:t xml:space="preserve"> řízení na předmět plnění této s</w:t>
      </w:r>
      <w:r w:rsidRPr="003A56AC">
        <w:rPr>
          <w:rFonts w:ascii="Arial" w:hAnsi="Arial" w:cs="Arial"/>
          <w:sz w:val="20"/>
          <w:szCs w:val="20"/>
        </w:rPr>
        <w:t>mlouvy</w:t>
      </w:r>
      <w:r w:rsidR="00FD2957">
        <w:rPr>
          <w:rFonts w:ascii="Arial" w:hAnsi="Arial" w:cs="Arial"/>
          <w:sz w:val="20"/>
          <w:szCs w:val="20"/>
        </w:rPr>
        <w:t xml:space="preserve">. </w:t>
      </w:r>
    </w:p>
    <w:p w14:paraId="2FA61720" w14:textId="77777777" w:rsidR="005E1885" w:rsidRPr="008A2030" w:rsidRDefault="005E1885" w:rsidP="00603B27">
      <w:pPr>
        <w:pStyle w:val="Odstavecseseznamem"/>
        <w:numPr>
          <w:ilvl w:val="0"/>
          <w:numId w:val="6"/>
        </w:numPr>
        <w:autoSpaceDE w:val="0"/>
        <w:autoSpaceDN w:val="0"/>
        <w:adjustRightInd w:val="0"/>
        <w:spacing w:after="120"/>
        <w:contextualSpacing w:val="0"/>
        <w:jc w:val="both"/>
        <w:rPr>
          <w:rFonts w:ascii="Arial" w:hAnsi="Arial" w:cs="Arial"/>
          <w:b/>
          <w:sz w:val="20"/>
          <w:szCs w:val="20"/>
        </w:rPr>
      </w:pPr>
      <w:r w:rsidRPr="008A2030">
        <w:rPr>
          <w:rFonts w:ascii="Arial" w:hAnsi="Arial" w:cs="Arial"/>
          <w:b/>
          <w:sz w:val="20"/>
          <w:szCs w:val="20"/>
        </w:rPr>
        <w:t xml:space="preserve">Kupující se zavazuje zaplatit </w:t>
      </w:r>
      <w:r w:rsidR="00167573" w:rsidRPr="008A2030">
        <w:rPr>
          <w:rFonts w:ascii="Arial" w:hAnsi="Arial" w:cs="Arial"/>
          <w:b/>
          <w:sz w:val="20"/>
          <w:szCs w:val="20"/>
        </w:rPr>
        <w:t>p</w:t>
      </w:r>
      <w:r w:rsidR="00024300" w:rsidRPr="008A2030">
        <w:rPr>
          <w:rFonts w:ascii="Arial" w:hAnsi="Arial" w:cs="Arial"/>
          <w:b/>
          <w:sz w:val="20"/>
          <w:szCs w:val="20"/>
        </w:rPr>
        <w:t>rodá</w:t>
      </w:r>
      <w:r w:rsidRPr="008A2030">
        <w:rPr>
          <w:rFonts w:ascii="Arial" w:hAnsi="Arial" w:cs="Arial"/>
          <w:b/>
          <w:sz w:val="20"/>
          <w:szCs w:val="20"/>
        </w:rPr>
        <w:t xml:space="preserve">vajícímu za předmětnou dodávku </w:t>
      </w:r>
      <w:r w:rsidRPr="008A2030">
        <w:rPr>
          <w:rFonts w:ascii="Arial" w:hAnsi="Arial" w:cs="Arial"/>
          <w:b/>
          <w:bCs/>
          <w:sz w:val="20"/>
          <w:szCs w:val="20"/>
        </w:rPr>
        <w:t>celkovou</w:t>
      </w:r>
      <w:r w:rsidRPr="008A2030">
        <w:rPr>
          <w:rFonts w:ascii="Arial" w:hAnsi="Arial" w:cs="Arial"/>
          <w:b/>
          <w:sz w:val="20"/>
          <w:szCs w:val="20"/>
        </w:rPr>
        <w:t xml:space="preserve"> kupní cenu </w:t>
      </w:r>
      <w:r w:rsidR="00603B27" w:rsidRPr="008A2030">
        <w:rPr>
          <w:rFonts w:ascii="Arial" w:hAnsi="Arial" w:cs="Arial"/>
          <w:b/>
          <w:sz w:val="20"/>
          <w:szCs w:val="20"/>
        </w:rPr>
        <w:t xml:space="preserve">za celý předmět plnění </w:t>
      </w:r>
      <w:r w:rsidRPr="008A2030">
        <w:rPr>
          <w:rFonts w:ascii="Arial" w:hAnsi="Arial" w:cs="Arial"/>
          <w:b/>
          <w:sz w:val="20"/>
          <w:szCs w:val="20"/>
        </w:rPr>
        <w:t>ve výši:</w:t>
      </w:r>
      <w:r w:rsidR="00167573" w:rsidRPr="008A2030">
        <w:rPr>
          <w:rFonts w:ascii="Arial" w:hAnsi="Arial" w:cs="Arial"/>
          <w:b/>
          <w:sz w:val="20"/>
          <w:szCs w:val="20"/>
        </w:rPr>
        <w:t xml:space="preserve"> </w:t>
      </w:r>
    </w:p>
    <w:p w14:paraId="11D1F06F" w14:textId="1076B9F5" w:rsidR="00FD2957" w:rsidRPr="00AE0273" w:rsidRDefault="003C7067" w:rsidP="00FD2957">
      <w:pPr>
        <w:autoSpaceDE w:val="0"/>
        <w:autoSpaceDN w:val="0"/>
        <w:adjustRightInd w:val="0"/>
        <w:spacing w:before="120" w:after="120" w:line="288" w:lineRule="auto"/>
        <w:ind w:left="425"/>
      </w:pPr>
      <w:r>
        <w:t>623 727</w:t>
      </w:r>
      <w:r w:rsidR="00FD2957" w:rsidRPr="00AE0273">
        <w:t xml:space="preserve"> Kč bez DPH</w:t>
      </w:r>
    </w:p>
    <w:p w14:paraId="3E018294" w14:textId="2FFF1A7C" w:rsidR="00FD2957" w:rsidRPr="00AE0273" w:rsidRDefault="003C7067" w:rsidP="00FD2957">
      <w:pPr>
        <w:autoSpaceDE w:val="0"/>
        <w:autoSpaceDN w:val="0"/>
        <w:adjustRightInd w:val="0"/>
        <w:spacing w:before="120" w:after="120" w:line="288" w:lineRule="auto"/>
        <w:ind w:left="425"/>
      </w:pPr>
      <w:r>
        <w:t>130 982,67</w:t>
      </w:r>
      <w:r w:rsidR="00FD2957" w:rsidRPr="00FD2957">
        <w:rPr>
          <w:b/>
          <w:bCs/>
          <w:color w:val="FF0000"/>
        </w:rPr>
        <w:t xml:space="preserve"> </w:t>
      </w:r>
      <w:r w:rsidR="00FD2957" w:rsidRPr="00AE0273">
        <w:t>Kč DPH</w:t>
      </w:r>
    </w:p>
    <w:p w14:paraId="5AFB40B4" w14:textId="40C11639" w:rsidR="00FD2957" w:rsidRPr="00FD2957" w:rsidRDefault="003C7067" w:rsidP="00FD2957">
      <w:pPr>
        <w:autoSpaceDE w:val="0"/>
        <w:autoSpaceDN w:val="0"/>
        <w:adjustRightInd w:val="0"/>
        <w:spacing w:before="120" w:after="120"/>
        <w:ind w:left="425"/>
      </w:pPr>
      <w:r>
        <w:t>754 709,67</w:t>
      </w:r>
      <w:r w:rsidR="00FD2957" w:rsidRPr="00AE0273">
        <w:t xml:space="preserve"> Kč s DPH</w:t>
      </w:r>
    </w:p>
    <w:p w14:paraId="73EE2A88" w14:textId="77777777" w:rsidR="00167573" w:rsidRDefault="00167573" w:rsidP="00603B27">
      <w:pPr>
        <w:pStyle w:val="Odstavecseseznamem"/>
        <w:numPr>
          <w:ilvl w:val="0"/>
          <w:numId w:val="6"/>
        </w:numPr>
        <w:autoSpaceDE w:val="0"/>
        <w:autoSpaceDN w:val="0"/>
        <w:adjustRightInd w:val="0"/>
        <w:spacing w:before="120" w:after="120"/>
        <w:ind w:left="357" w:hanging="357"/>
        <w:contextualSpacing w:val="0"/>
        <w:jc w:val="both"/>
        <w:rPr>
          <w:rFonts w:ascii="Arial" w:hAnsi="Arial" w:cs="Arial"/>
          <w:sz w:val="20"/>
          <w:szCs w:val="20"/>
        </w:rPr>
      </w:pPr>
      <w:r w:rsidRPr="00F90401">
        <w:rPr>
          <w:rFonts w:ascii="Arial" w:hAnsi="Arial" w:cs="Arial"/>
          <w:bCs/>
          <w:sz w:val="20"/>
          <w:szCs w:val="20"/>
        </w:rPr>
        <w:t xml:space="preserve">Podrobná kalkulace </w:t>
      </w:r>
      <w:r>
        <w:rPr>
          <w:rFonts w:ascii="Arial" w:hAnsi="Arial" w:cs="Arial"/>
          <w:bCs/>
          <w:sz w:val="20"/>
          <w:szCs w:val="20"/>
        </w:rPr>
        <w:t xml:space="preserve">celkové </w:t>
      </w:r>
      <w:r w:rsidRPr="00F90401">
        <w:rPr>
          <w:rFonts w:ascii="Arial" w:hAnsi="Arial" w:cs="Arial"/>
          <w:bCs/>
          <w:sz w:val="20"/>
          <w:szCs w:val="20"/>
        </w:rPr>
        <w:t>kupní ceny dle jednotlivých p</w:t>
      </w:r>
      <w:r w:rsidR="00FD2957">
        <w:rPr>
          <w:rFonts w:ascii="Arial" w:hAnsi="Arial" w:cs="Arial"/>
          <w:bCs/>
          <w:sz w:val="20"/>
          <w:szCs w:val="20"/>
        </w:rPr>
        <w:t>oložek je uvedena v Příloze č. 2 této smlouvy</w:t>
      </w:r>
      <w:r w:rsidRPr="00F90401">
        <w:rPr>
          <w:rFonts w:ascii="Arial" w:hAnsi="Arial" w:cs="Arial"/>
          <w:bCs/>
          <w:sz w:val="20"/>
          <w:szCs w:val="20"/>
        </w:rPr>
        <w:t xml:space="preserve"> (</w:t>
      </w:r>
      <w:r w:rsidR="00943E1D">
        <w:rPr>
          <w:rFonts w:ascii="Arial" w:hAnsi="Arial" w:cs="Arial"/>
          <w:bCs/>
          <w:sz w:val="20"/>
          <w:szCs w:val="20"/>
        </w:rPr>
        <w:t>Cenová nabídka</w:t>
      </w:r>
      <w:r w:rsidRPr="00F90401">
        <w:rPr>
          <w:rFonts w:ascii="Arial" w:hAnsi="Arial" w:cs="Arial"/>
          <w:bCs/>
          <w:sz w:val="20"/>
          <w:szCs w:val="20"/>
        </w:rPr>
        <w:t>)</w:t>
      </w:r>
      <w:r>
        <w:rPr>
          <w:rFonts w:ascii="Arial" w:hAnsi="Arial" w:cs="Arial"/>
          <w:bCs/>
          <w:sz w:val="20"/>
          <w:szCs w:val="20"/>
        </w:rPr>
        <w:t xml:space="preserve">. </w:t>
      </w:r>
    </w:p>
    <w:p w14:paraId="12E287E3" w14:textId="77777777" w:rsidR="005E1885" w:rsidRPr="003A56AC" w:rsidRDefault="005E1885" w:rsidP="00603B27">
      <w:pPr>
        <w:pStyle w:val="Odstavecseseznamem"/>
        <w:numPr>
          <w:ilvl w:val="0"/>
          <w:numId w:val="6"/>
        </w:numPr>
        <w:autoSpaceDE w:val="0"/>
        <w:autoSpaceDN w:val="0"/>
        <w:adjustRightInd w:val="0"/>
        <w:spacing w:before="120" w:after="120"/>
        <w:ind w:left="357" w:hanging="357"/>
        <w:contextualSpacing w:val="0"/>
        <w:jc w:val="both"/>
        <w:rPr>
          <w:rFonts w:ascii="Arial" w:hAnsi="Arial" w:cs="Arial"/>
          <w:sz w:val="20"/>
          <w:szCs w:val="20"/>
        </w:rPr>
      </w:pPr>
      <w:r w:rsidRPr="003A56AC">
        <w:rPr>
          <w:rFonts w:ascii="Arial" w:hAnsi="Arial" w:cs="Arial"/>
          <w:sz w:val="20"/>
          <w:szCs w:val="20"/>
        </w:rPr>
        <w:t xml:space="preserve">Platby budou probíhat výhradně v českých korunách. Rovněž veškeré cenové údaje a platební doklady budou uváděny v této měně. </w:t>
      </w:r>
    </w:p>
    <w:p w14:paraId="1783D946" w14:textId="77777777" w:rsidR="00603608" w:rsidRDefault="001458E3" w:rsidP="00603B27">
      <w:pPr>
        <w:pStyle w:val="Odstavecseseznamem"/>
        <w:numPr>
          <w:ilvl w:val="0"/>
          <w:numId w:val="6"/>
        </w:numPr>
        <w:autoSpaceDE w:val="0"/>
        <w:autoSpaceDN w:val="0"/>
        <w:adjustRightInd w:val="0"/>
        <w:spacing w:before="120" w:after="120"/>
        <w:contextualSpacing w:val="0"/>
        <w:jc w:val="both"/>
        <w:rPr>
          <w:rFonts w:ascii="Arial" w:hAnsi="Arial" w:cs="Arial"/>
          <w:sz w:val="20"/>
          <w:szCs w:val="20"/>
        </w:rPr>
      </w:pPr>
      <w:r w:rsidRPr="006018A3">
        <w:rPr>
          <w:rFonts w:ascii="Arial" w:hAnsi="Arial" w:cs="Arial"/>
          <w:b/>
          <w:sz w:val="20"/>
          <w:szCs w:val="20"/>
        </w:rPr>
        <w:t xml:space="preserve">Kupní cena </w:t>
      </w:r>
      <w:r w:rsidR="00FD2957" w:rsidRPr="006018A3">
        <w:rPr>
          <w:rFonts w:ascii="Arial" w:hAnsi="Arial" w:cs="Arial"/>
          <w:b/>
          <w:sz w:val="20"/>
          <w:szCs w:val="20"/>
        </w:rPr>
        <w:t>je úplná, konečná,</w:t>
      </w:r>
      <w:r w:rsidR="005E1885" w:rsidRPr="006018A3">
        <w:rPr>
          <w:rFonts w:ascii="Arial" w:hAnsi="Arial" w:cs="Arial"/>
          <w:b/>
          <w:sz w:val="20"/>
          <w:szCs w:val="20"/>
        </w:rPr>
        <w:t xml:space="preserve"> neměnná a zahrnuje veškeré náklady a poplatky spojené s dodáním </w:t>
      </w:r>
      <w:r w:rsidR="00FD2957" w:rsidRPr="006018A3">
        <w:rPr>
          <w:rFonts w:ascii="Arial" w:hAnsi="Arial" w:cs="Arial"/>
          <w:b/>
          <w:sz w:val="20"/>
          <w:szCs w:val="20"/>
        </w:rPr>
        <w:t>z</w:t>
      </w:r>
      <w:r w:rsidR="00024300" w:rsidRPr="006018A3">
        <w:rPr>
          <w:rFonts w:ascii="Arial" w:hAnsi="Arial" w:cs="Arial"/>
          <w:b/>
          <w:sz w:val="20"/>
          <w:szCs w:val="20"/>
        </w:rPr>
        <w:t>boží</w:t>
      </w:r>
      <w:r w:rsidR="005E1885" w:rsidRPr="006018A3">
        <w:rPr>
          <w:rFonts w:ascii="Arial" w:hAnsi="Arial" w:cs="Arial"/>
          <w:b/>
          <w:sz w:val="20"/>
          <w:szCs w:val="20"/>
        </w:rPr>
        <w:t xml:space="preserve"> a se splněním povinností </w:t>
      </w:r>
      <w:r w:rsidR="00FD2957" w:rsidRPr="006018A3">
        <w:rPr>
          <w:rFonts w:ascii="Arial" w:hAnsi="Arial" w:cs="Arial"/>
          <w:b/>
          <w:sz w:val="20"/>
          <w:szCs w:val="20"/>
        </w:rPr>
        <w:t>p</w:t>
      </w:r>
      <w:r w:rsidR="00024300" w:rsidRPr="006018A3">
        <w:rPr>
          <w:rFonts w:ascii="Arial" w:hAnsi="Arial" w:cs="Arial"/>
          <w:b/>
          <w:sz w:val="20"/>
          <w:szCs w:val="20"/>
        </w:rPr>
        <w:t>rodá</w:t>
      </w:r>
      <w:r w:rsidR="005E1885" w:rsidRPr="006018A3">
        <w:rPr>
          <w:rFonts w:ascii="Arial" w:hAnsi="Arial" w:cs="Arial"/>
          <w:b/>
          <w:sz w:val="20"/>
          <w:szCs w:val="20"/>
        </w:rPr>
        <w:t>vajícího dle </w:t>
      </w:r>
      <w:r w:rsidR="00FD2957" w:rsidRPr="006018A3">
        <w:rPr>
          <w:rFonts w:ascii="Arial" w:hAnsi="Arial" w:cs="Arial"/>
          <w:b/>
          <w:sz w:val="20"/>
          <w:szCs w:val="20"/>
        </w:rPr>
        <w:t>této s</w:t>
      </w:r>
      <w:r w:rsidR="005E1885" w:rsidRPr="006018A3">
        <w:rPr>
          <w:rFonts w:ascii="Arial" w:hAnsi="Arial" w:cs="Arial"/>
          <w:b/>
          <w:sz w:val="20"/>
          <w:szCs w:val="20"/>
        </w:rPr>
        <w:t>m</w:t>
      </w:r>
      <w:r w:rsidR="00FD2957" w:rsidRPr="006018A3">
        <w:rPr>
          <w:rFonts w:ascii="Arial" w:hAnsi="Arial" w:cs="Arial"/>
          <w:b/>
          <w:sz w:val="20"/>
          <w:szCs w:val="20"/>
        </w:rPr>
        <w:t>louvy</w:t>
      </w:r>
      <w:r w:rsidR="00FD2957">
        <w:rPr>
          <w:rFonts w:ascii="Arial" w:hAnsi="Arial" w:cs="Arial"/>
          <w:sz w:val="20"/>
          <w:szCs w:val="20"/>
        </w:rPr>
        <w:t xml:space="preserve"> včetně balení, přepravy, </w:t>
      </w:r>
      <w:r w:rsidR="005E1885" w:rsidRPr="003A56AC">
        <w:rPr>
          <w:rFonts w:ascii="Arial" w:hAnsi="Arial" w:cs="Arial"/>
          <w:sz w:val="20"/>
          <w:szCs w:val="20"/>
        </w:rPr>
        <w:t xml:space="preserve">vykládky </w:t>
      </w:r>
      <w:r w:rsidR="00FD2957">
        <w:rPr>
          <w:rFonts w:ascii="Arial" w:hAnsi="Arial" w:cs="Arial"/>
          <w:sz w:val="20"/>
          <w:szCs w:val="20"/>
        </w:rPr>
        <w:t>z</w:t>
      </w:r>
      <w:r w:rsidR="00024300">
        <w:rPr>
          <w:rFonts w:ascii="Arial" w:hAnsi="Arial" w:cs="Arial"/>
          <w:sz w:val="20"/>
          <w:szCs w:val="20"/>
        </w:rPr>
        <w:t>boží</w:t>
      </w:r>
      <w:r w:rsidR="003D6C31">
        <w:rPr>
          <w:rFonts w:ascii="Arial" w:hAnsi="Arial" w:cs="Arial"/>
          <w:sz w:val="20"/>
          <w:szCs w:val="20"/>
        </w:rPr>
        <w:t>,</w:t>
      </w:r>
      <w:r w:rsidR="005E1885" w:rsidRPr="003A56AC">
        <w:rPr>
          <w:rFonts w:ascii="Arial" w:hAnsi="Arial" w:cs="Arial"/>
          <w:sz w:val="20"/>
          <w:szCs w:val="20"/>
        </w:rPr>
        <w:t xml:space="preserve"> dodání dokumentace k</w:t>
      </w:r>
      <w:r w:rsidR="00FD2957">
        <w:rPr>
          <w:rFonts w:ascii="Arial" w:hAnsi="Arial" w:cs="Arial"/>
          <w:sz w:val="20"/>
          <w:szCs w:val="20"/>
        </w:rPr>
        <w:t>e zboží</w:t>
      </w:r>
      <w:r w:rsidR="003D6C31">
        <w:rPr>
          <w:rFonts w:ascii="Arial" w:hAnsi="Arial" w:cs="Arial"/>
          <w:sz w:val="20"/>
          <w:szCs w:val="20"/>
        </w:rPr>
        <w:t xml:space="preserve"> apod</w:t>
      </w:r>
      <w:r w:rsidR="005E1885" w:rsidRPr="003A56AC">
        <w:rPr>
          <w:rFonts w:ascii="Arial" w:hAnsi="Arial" w:cs="Arial"/>
          <w:sz w:val="20"/>
          <w:szCs w:val="20"/>
        </w:rPr>
        <w:t xml:space="preserve">. </w:t>
      </w:r>
    </w:p>
    <w:p w14:paraId="383302AF" w14:textId="77777777" w:rsidR="001458E3" w:rsidRPr="003A56AC" w:rsidRDefault="00603608" w:rsidP="00603B27">
      <w:pPr>
        <w:pStyle w:val="Odstavecseseznamem"/>
        <w:numPr>
          <w:ilvl w:val="0"/>
          <w:numId w:val="6"/>
        </w:numPr>
        <w:autoSpaceDE w:val="0"/>
        <w:autoSpaceDN w:val="0"/>
        <w:adjustRightInd w:val="0"/>
        <w:spacing w:before="120" w:after="120"/>
        <w:contextualSpacing w:val="0"/>
        <w:jc w:val="both"/>
        <w:rPr>
          <w:rFonts w:ascii="Arial" w:hAnsi="Arial" w:cs="Arial"/>
          <w:sz w:val="20"/>
          <w:szCs w:val="20"/>
        </w:rPr>
      </w:pPr>
      <w:r>
        <w:rPr>
          <w:rFonts w:ascii="Arial" w:hAnsi="Arial" w:cs="Arial"/>
          <w:sz w:val="20"/>
          <w:szCs w:val="20"/>
        </w:rPr>
        <w:t>K</w:t>
      </w:r>
      <w:r w:rsidR="005E1885" w:rsidRPr="003A56AC">
        <w:rPr>
          <w:rFonts w:ascii="Arial" w:hAnsi="Arial" w:cs="Arial"/>
          <w:sz w:val="20"/>
          <w:szCs w:val="20"/>
        </w:rPr>
        <w:t>upní cena je sjednána jako cena nejvýše přípustná, která je překročitelná pouze v případě změny právních předpisů ovlivňujících výši DPH u ceny sjednané tout</w:t>
      </w:r>
      <w:r>
        <w:rPr>
          <w:rFonts w:ascii="Arial" w:hAnsi="Arial" w:cs="Arial"/>
          <w:sz w:val="20"/>
          <w:szCs w:val="20"/>
        </w:rPr>
        <w:t>o s</w:t>
      </w:r>
      <w:r w:rsidR="005E1885" w:rsidRPr="003A56AC">
        <w:rPr>
          <w:rFonts w:ascii="Arial" w:hAnsi="Arial" w:cs="Arial"/>
          <w:sz w:val="20"/>
          <w:szCs w:val="20"/>
        </w:rPr>
        <w:t xml:space="preserve">mlouvou. </w:t>
      </w:r>
      <w:r w:rsidR="00024300">
        <w:rPr>
          <w:rFonts w:ascii="Arial" w:hAnsi="Arial" w:cs="Arial"/>
          <w:sz w:val="20"/>
          <w:szCs w:val="20"/>
        </w:rPr>
        <w:t>Prodá</w:t>
      </w:r>
      <w:r w:rsidR="005E1885" w:rsidRPr="003A56AC">
        <w:rPr>
          <w:rFonts w:ascii="Arial" w:hAnsi="Arial" w:cs="Arial"/>
          <w:sz w:val="20"/>
          <w:szCs w:val="20"/>
        </w:rPr>
        <w:t xml:space="preserve">vající odpovídá za to, že sazba daně z přidané hodnoty je stanovena v souladu s platnými právními předpisy. V případě, že dojde ke změně zákonné sazby DPH, je </w:t>
      </w:r>
      <w:r>
        <w:rPr>
          <w:rFonts w:ascii="Arial" w:hAnsi="Arial" w:cs="Arial"/>
          <w:sz w:val="20"/>
          <w:szCs w:val="20"/>
        </w:rPr>
        <w:t>p</w:t>
      </w:r>
      <w:r w:rsidR="00024300">
        <w:rPr>
          <w:rFonts w:ascii="Arial" w:hAnsi="Arial" w:cs="Arial"/>
          <w:sz w:val="20"/>
          <w:szCs w:val="20"/>
        </w:rPr>
        <w:t>rodá</w:t>
      </w:r>
      <w:r w:rsidR="005E1885" w:rsidRPr="003A56AC">
        <w:rPr>
          <w:rFonts w:ascii="Arial" w:hAnsi="Arial" w:cs="Arial"/>
          <w:sz w:val="20"/>
          <w:szCs w:val="20"/>
        </w:rPr>
        <w:t xml:space="preserve">vající ke kupní ceně bez DPH povinen účtovat DPH v platné výši. </w:t>
      </w:r>
    </w:p>
    <w:p w14:paraId="17FACC84" w14:textId="203C6BD3" w:rsidR="005E1885" w:rsidRPr="003A56AC" w:rsidRDefault="005E1885" w:rsidP="00603B27">
      <w:pPr>
        <w:pStyle w:val="Odstavecseseznamem"/>
        <w:numPr>
          <w:ilvl w:val="0"/>
          <w:numId w:val="6"/>
        </w:numPr>
        <w:autoSpaceDE w:val="0"/>
        <w:autoSpaceDN w:val="0"/>
        <w:adjustRightInd w:val="0"/>
        <w:spacing w:after="120"/>
        <w:contextualSpacing w:val="0"/>
        <w:jc w:val="both"/>
        <w:rPr>
          <w:rFonts w:ascii="Arial" w:hAnsi="Arial" w:cs="Arial"/>
          <w:sz w:val="20"/>
          <w:szCs w:val="20"/>
        </w:rPr>
      </w:pPr>
      <w:r w:rsidRPr="003A56AC">
        <w:rPr>
          <w:rFonts w:ascii="Arial" w:hAnsi="Arial" w:cs="Arial"/>
          <w:sz w:val="20"/>
          <w:szCs w:val="20"/>
        </w:rPr>
        <w:t xml:space="preserve">Kupní cena bude </w:t>
      </w:r>
      <w:r w:rsidR="009C4474">
        <w:rPr>
          <w:rFonts w:ascii="Arial" w:hAnsi="Arial" w:cs="Arial"/>
          <w:sz w:val="20"/>
          <w:szCs w:val="20"/>
        </w:rPr>
        <w:t>p</w:t>
      </w:r>
      <w:r w:rsidR="00024300">
        <w:rPr>
          <w:rFonts w:ascii="Arial" w:hAnsi="Arial" w:cs="Arial"/>
          <w:sz w:val="20"/>
          <w:szCs w:val="20"/>
        </w:rPr>
        <w:t>rodá</w:t>
      </w:r>
      <w:r w:rsidRPr="003A56AC">
        <w:rPr>
          <w:rFonts w:ascii="Arial" w:hAnsi="Arial" w:cs="Arial"/>
          <w:sz w:val="20"/>
          <w:szCs w:val="20"/>
        </w:rPr>
        <w:t>vajícímu uhrazena jednorázově na základě řádně vystavené</w:t>
      </w:r>
      <w:r w:rsidR="009C4474">
        <w:rPr>
          <w:rFonts w:ascii="Arial" w:hAnsi="Arial" w:cs="Arial"/>
          <w:sz w:val="20"/>
          <w:szCs w:val="20"/>
        </w:rPr>
        <w:t>ho daňového dokladu</w:t>
      </w:r>
      <w:r w:rsidR="003D6C31">
        <w:rPr>
          <w:rFonts w:ascii="Arial" w:hAnsi="Arial" w:cs="Arial"/>
          <w:sz w:val="20"/>
          <w:szCs w:val="20"/>
        </w:rPr>
        <w:t xml:space="preserve"> </w:t>
      </w:r>
      <w:r w:rsidR="009C4474">
        <w:rPr>
          <w:rFonts w:ascii="Arial" w:hAnsi="Arial" w:cs="Arial"/>
          <w:sz w:val="20"/>
          <w:szCs w:val="20"/>
        </w:rPr>
        <w:t>doručeného k</w:t>
      </w:r>
      <w:r w:rsidRPr="003A56AC">
        <w:rPr>
          <w:rFonts w:ascii="Arial" w:hAnsi="Arial" w:cs="Arial"/>
          <w:sz w:val="20"/>
          <w:szCs w:val="20"/>
        </w:rPr>
        <w:t xml:space="preserve">upujícímu. </w:t>
      </w:r>
      <w:r w:rsidR="003D6C31">
        <w:rPr>
          <w:rFonts w:ascii="Arial" w:hAnsi="Arial" w:cs="Arial"/>
          <w:sz w:val="20"/>
          <w:szCs w:val="20"/>
        </w:rPr>
        <w:t>Daňový doklad (f</w:t>
      </w:r>
      <w:r w:rsidRPr="003A56AC">
        <w:rPr>
          <w:rFonts w:ascii="Arial" w:hAnsi="Arial" w:cs="Arial"/>
          <w:sz w:val="20"/>
          <w:szCs w:val="20"/>
        </w:rPr>
        <w:t>aktura</w:t>
      </w:r>
      <w:r w:rsidR="003D6C31">
        <w:rPr>
          <w:rFonts w:ascii="Arial" w:hAnsi="Arial" w:cs="Arial"/>
          <w:sz w:val="20"/>
          <w:szCs w:val="20"/>
        </w:rPr>
        <w:t>)</w:t>
      </w:r>
      <w:r w:rsidRPr="003A56AC">
        <w:rPr>
          <w:rFonts w:ascii="Arial" w:hAnsi="Arial" w:cs="Arial"/>
          <w:sz w:val="20"/>
          <w:szCs w:val="20"/>
        </w:rPr>
        <w:t xml:space="preserve"> musí obsahovat všechny náležitosti řádného účetního a daňového dokladu ve smyslu příslušných zákonných ustanovení, zejména</w:t>
      </w:r>
      <w:r w:rsidR="009B7475">
        <w:rPr>
          <w:rFonts w:ascii="Arial" w:hAnsi="Arial" w:cs="Arial"/>
          <w:sz w:val="20"/>
          <w:szCs w:val="20"/>
        </w:rPr>
        <w:t xml:space="preserve"> zákona č. </w:t>
      </w:r>
      <w:r w:rsidRPr="003A56AC">
        <w:rPr>
          <w:rFonts w:ascii="Arial" w:hAnsi="Arial" w:cs="Arial"/>
          <w:sz w:val="20"/>
          <w:szCs w:val="20"/>
        </w:rPr>
        <w:t>235/2004 Sb., o dani z přidané hodnoty, ve znění pozdějších předpis</w:t>
      </w:r>
      <w:r w:rsidRPr="005464CB">
        <w:rPr>
          <w:rFonts w:ascii="Arial" w:hAnsi="Arial" w:cs="Arial"/>
          <w:sz w:val="20"/>
          <w:szCs w:val="20"/>
        </w:rPr>
        <w:t>ů</w:t>
      </w:r>
      <w:r w:rsidRPr="00B061E1">
        <w:rPr>
          <w:rFonts w:ascii="Arial" w:hAnsi="Arial" w:cs="Arial"/>
          <w:sz w:val="20"/>
          <w:szCs w:val="20"/>
        </w:rPr>
        <w:t>.</w:t>
      </w:r>
      <w:r w:rsidRPr="005464CB">
        <w:rPr>
          <w:rFonts w:ascii="Arial" w:hAnsi="Arial" w:cs="Arial"/>
          <w:sz w:val="20"/>
          <w:szCs w:val="20"/>
        </w:rPr>
        <w:t xml:space="preserve"> </w:t>
      </w:r>
      <w:r w:rsidRPr="003A56AC">
        <w:rPr>
          <w:rFonts w:ascii="Arial" w:hAnsi="Arial" w:cs="Arial"/>
          <w:sz w:val="20"/>
          <w:szCs w:val="20"/>
        </w:rPr>
        <w:t>V případě, že faktura nebude mí</w:t>
      </w:r>
      <w:r w:rsidR="009B7475">
        <w:rPr>
          <w:rFonts w:ascii="Arial" w:hAnsi="Arial" w:cs="Arial"/>
          <w:sz w:val="20"/>
          <w:szCs w:val="20"/>
        </w:rPr>
        <w:t>t odpovídající náležitosti, je k</w:t>
      </w:r>
      <w:r w:rsidRPr="003A56AC">
        <w:rPr>
          <w:rFonts w:ascii="Arial" w:hAnsi="Arial" w:cs="Arial"/>
          <w:sz w:val="20"/>
          <w:szCs w:val="20"/>
        </w:rPr>
        <w:t xml:space="preserve">upující oprávněn zaslat ji ve lhůtě splatnosti zpět </w:t>
      </w:r>
      <w:r w:rsidR="009B7475">
        <w:rPr>
          <w:rFonts w:ascii="Arial" w:hAnsi="Arial" w:cs="Arial"/>
          <w:sz w:val="20"/>
          <w:szCs w:val="20"/>
        </w:rPr>
        <w:t>p</w:t>
      </w:r>
      <w:r w:rsidR="00024300">
        <w:rPr>
          <w:rFonts w:ascii="Arial" w:hAnsi="Arial" w:cs="Arial"/>
          <w:sz w:val="20"/>
          <w:szCs w:val="20"/>
        </w:rPr>
        <w:t>rodá</w:t>
      </w:r>
      <w:r w:rsidRPr="003A56AC">
        <w:rPr>
          <w:rFonts w:ascii="Arial" w:hAnsi="Arial" w:cs="Arial"/>
          <w:sz w:val="20"/>
          <w:szCs w:val="20"/>
        </w:rPr>
        <w:t>vajícímu k doplnění, aniž se tak dostane do prodlení se</w:t>
      </w:r>
      <w:r w:rsidR="009B7475">
        <w:rPr>
          <w:rFonts w:ascii="Arial" w:hAnsi="Arial" w:cs="Arial"/>
          <w:sz w:val="20"/>
          <w:szCs w:val="20"/>
        </w:rPr>
        <w:t xml:space="preserve"> splatností. L</w:t>
      </w:r>
      <w:r w:rsidRPr="003A56AC">
        <w:rPr>
          <w:rFonts w:ascii="Arial" w:hAnsi="Arial" w:cs="Arial"/>
          <w:sz w:val="20"/>
          <w:szCs w:val="20"/>
        </w:rPr>
        <w:t>hůta splatnosti počíná běžet znovu od opětovného doručení náležitě doplněného či opraveného dokladu.</w:t>
      </w:r>
      <w:r w:rsidR="00925C71">
        <w:rPr>
          <w:rFonts w:ascii="Arial" w:hAnsi="Arial" w:cs="Arial"/>
          <w:sz w:val="20"/>
          <w:szCs w:val="20"/>
        </w:rPr>
        <w:t xml:space="preserve"> </w:t>
      </w:r>
      <w:r w:rsidR="00925C71">
        <w:rPr>
          <w:rFonts w:ascii="Arial" w:hAnsi="Arial" w:cs="Arial"/>
          <w:sz w:val="20"/>
        </w:rPr>
        <w:t xml:space="preserve">Prodávající je </w:t>
      </w:r>
      <w:r w:rsidR="00925C71" w:rsidRPr="00925C71">
        <w:rPr>
          <w:rFonts w:ascii="Arial" w:hAnsi="Arial" w:cs="Arial"/>
          <w:sz w:val="20"/>
        </w:rPr>
        <w:t>povinen opravit vady faktury nebo fakturu doplnit o požadované údaje, je-li k tomu kupujícím dodatečně vyzván</w:t>
      </w:r>
      <w:r w:rsidR="00925C71">
        <w:rPr>
          <w:rFonts w:ascii="Arial" w:hAnsi="Arial" w:cs="Arial"/>
          <w:sz w:val="20"/>
        </w:rPr>
        <w:t>, a to</w:t>
      </w:r>
      <w:r w:rsidR="00925C71" w:rsidRPr="00925C71">
        <w:rPr>
          <w:rFonts w:ascii="Arial" w:hAnsi="Arial" w:cs="Arial"/>
          <w:sz w:val="20"/>
        </w:rPr>
        <w:t xml:space="preserve"> i po lhůtě výše uvedené s tím, že taková výzva nemá účinky spojené s vrácením faktury dle tohoto odstav</w:t>
      </w:r>
      <w:r w:rsidR="00613229">
        <w:rPr>
          <w:rFonts w:ascii="Arial" w:hAnsi="Arial" w:cs="Arial"/>
          <w:sz w:val="20"/>
        </w:rPr>
        <w:t>ce</w:t>
      </w:r>
      <w:r w:rsidR="00925C71" w:rsidRPr="00925C71">
        <w:rPr>
          <w:rFonts w:ascii="Arial" w:hAnsi="Arial" w:cs="Arial"/>
          <w:sz w:val="20"/>
        </w:rPr>
        <w:t>.</w:t>
      </w:r>
      <w:r w:rsidR="00925C71">
        <w:rPr>
          <w:rFonts w:ascii="Arial" w:hAnsi="Arial" w:cs="Arial"/>
          <w:sz w:val="20"/>
        </w:rPr>
        <w:t xml:space="preserve"> </w:t>
      </w:r>
    </w:p>
    <w:p w14:paraId="0B84AEBC" w14:textId="6A5ED074" w:rsidR="009C4474" w:rsidRDefault="009C4474" w:rsidP="00603B27">
      <w:pPr>
        <w:pStyle w:val="Odstavecseseznamem"/>
        <w:numPr>
          <w:ilvl w:val="0"/>
          <w:numId w:val="6"/>
        </w:numPr>
        <w:autoSpaceDE w:val="0"/>
        <w:autoSpaceDN w:val="0"/>
        <w:adjustRightInd w:val="0"/>
        <w:spacing w:after="120"/>
        <w:contextualSpacing w:val="0"/>
        <w:jc w:val="both"/>
        <w:rPr>
          <w:rFonts w:ascii="Arial" w:hAnsi="Arial" w:cs="Arial"/>
          <w:sz w:val="20"/>
          <w:szCs w:val="20"/>
        </w:rPr>
      </w:pPr>
      <w:r>
        <w:rPr>
          <w:rFonts w:ascii="Arial" w:hAnsi="Arial" w:cs="Arial"/>
          <w:sz w:val="20"/>
          <w:szCs w:val="20"/>
        </w:rPr>
        <w:t xml:space="preserve">Každá faktura musí být označena </w:t>
      </w:r>
      <w:r w:rsidR="00E73A27">
        <w:rPr>
          <w:rFonts w:ascii="Arial" w:hAnsi="Arial" w:cs="Arial"/>
          <w:sz w:val="20"/>
          <w:szCs w:val="20"/>
        </w:rPr>
        <w:t xml:space="preserve">názvem a registračním </w:t>
      </w:r>
      <w:r>
        <w:rPr>
          <w:rFonts w:ascii="Arial" w:hAnsi="Arial" w:cs="Arial"/>
          <w:sz w:val="20"/>
          <w:szCs w:val="20"/>
        </w:rPr>
        <w:t xml:space="preserve">číslem projektu, ze kterého je financována veřejná zakázka, na níž se uzavřela tato smlouva. </w:t>
      </w:r>
    </w:p>
    <w:p w14:paraId="7C302069" w14:textId="77777777" w:rsidR="005E1885" w:rsidRPr="003A56AC" w:rsidRDefault="005E1885" w:rsidP="00603B27">
      <w:pPr>
        <w:pStyle w:val="Odstavecseseznamem"/>
        <w:numPr>
          <w:ilvl w:val="0"/>
          <w:numId w:val="6"/>
        </w:numPr>
        <w:autoSpaceDE w:val="0"/>
        <w:autoSpaceDN w:val="0"/>
        <w:adjustRightInd w:val="0"/>
        <w:spacing w:after="120"/>
        <w:contextualSpacing w:val="0"/>
        <w:jc w:val="both"/>
        <w:rPr>
          <w:rFonts w:ascii="Arial" w:hAnsi="Arial" w:cs="Arial"/>
          <w:sz w:val="20"/>
          <w:szCs w:val="20"/>
        </w:rPr>
      </w:pPr>
      <w:r w:rsidRPr="003A56AC">
        <w:rPr>
          <w:rFonts w:ascii="Arial" w:hAnsi="Arial" w:cs="Arial"/>
          <w:sz w:val="20"/>
          <w:szCs w:val="20"/>
        </w:rPr>
        <w:t xml:space="preserve">Kupující neposkytne </w:t>
      </w:r>
      <w:r w:rsidR="00EA2E24">
        <w:rPr>
          <w:rFonts w:ascii="Arial" w:hAnsi="Arial" w:cs="Arial"/>
          <w:sz w:val="20"/>
          <w:szCs w:val="20"/>
        </w:rPr>
        <w:t>p</w:t>
      </w:r>
      <w:r w:rsidR="00024300">
        <w:rPr>
          <w:rFonts w:ascii="Arial" w:hAnsi="Arial" w:cs="Arial"/>
          <w:sz w:val="20"/>
          <w:szCs w:val="20"/>
        </w:rPr>
        <w:t>rodá</w:t>
      </w:r>
      <w:r w:rsidRPr="003A56AC">
        <w:rPr>
          <w:rFonts w:ascii="Arial" w:hAnsi="Arial" w:cs="Arial"/>
          <w:sz w:val="20"/>
          <w:szCs w:val="20"/>
        </w:rPr>
        <w:t xml:space="preserve">vajícímu žádnou </w:t>
      </w:r>
      <w:r w:rsidR="00EA2E24">
        <w:rPr>
          <w:rFonts w:ascii="Arial" w:hAnsi="Arial" w:cs="Arial"/>
          <w:sz w:val="20"/>
          <w:szCs w:val="20"/>
        </w:rPr>
        <w:t>zálohu na plnění předmětu této s</w:t>
      </w:r>
      <w:r w:rsidRPr="003A56AC">
        <w:rPr>
          <w:rFonts w:ascii="Arial" w:hAnsi="Arial" w:cs="Arial"/>
          <w:sz w:val="20"/>
          <w:szCs w:val="20"/>
        </w:rPr>
        <w:t xml:space="preserve">mlouvy. </w:t>
      </w:r>
    </w:p>
    <w:p w14:paraId="5D584C3C" w14:textId="36D6C636" w:rsidR="003A56AC" w:rsidRPr="00735033" w:rsidRDefault="005E1885" w:rsidP="00603B27">
      <w:pPr>
        <w:pStyle w:val="Odstavecseseznamem"/>
        <w:numPr>
          <w:ilvl w:val="0"/>
          <w:numId w:val="6"/>
        </w:numPr>
        <w:autoSpaceDE w:val="0"/>
        <w:autoSpaceDN w:val="0"/>
        <w:adjustRightInd w:val="0"/>
        <w:spacing w:after="120"/>
        <w:contextualSpacing w:val="0"/>
        <w:jc w:val="both"/>
        <w:rPr>
          <w:rFonts w:ascii="Arial" w:hAnsi="Arial" w:cs="Arial"/>
          <w:sz w:val="20"/>
          <w:szCs w:val="20"/>
        </w:rPr>
      </w:pPr>
      <w:r w:rsidRPr="003A56AC">
        <w:rPr>
          <w:rFonts w:ascii="Arial" w:hAnsi="Arial" w:cs="Arial"/>
          <w:sz w:val="20"/>
          <w:szCs w:val="20"/>
        </w:rPr>
        <w:t xml:space="preserve">Nárok na vystavení faktury vznikne až po realizaci předmětu </w:t>
      </w:r>
      <w:r w:rsidR="00EA2E24">
        <w:rPr>
          <w:rFonts w:ascii="Arial" w:hAnsi="Arial" w:cs="Arial"/>
          <w:sz w:val="20"/>
          <w:szCs w:val="20"/>
        </w:rPr>
        <w:t>s</w:t>
      </w:r>
      <w:r w:rsidR="00950F48">
        <w:rPr>
          <w:rFonts w:ascii="Arial" w:hAnsi="Arial" w:cs="Arial"/>
          <w:sz w:val="20"/>
          <w:szCs w:val="20"/>
        </w:rPr>
        <w:t>ml</w:t>
      </w:r>
      <w:r w:rsidRPr="003A56AC">
        <w:rPr>
          <w:rFonts w:ascii="Arial" w:hAnsi="Arial" w:cs="Arial"/>
          <w:sz w:val="20"/>
          <w:szCs w:val="20"/>
        </w:rPr>
        <w:t xml:space="preserve">ouvy, přičemž podkladem pro fakturaci </w:t>
      </w:r>
      <w:r w:rsidRPr="00735033">
        <w:rPr>
          <w:rFonts w:ascii="Arial" w:hAnsi="Arial" w:cs="Arial"/>
          <w:sz w:val="20"/>
          <w:szCs w:val="20"/>
        </w:rPr>
        <w:t xml:space="preserve">bude </w:t>
      </w:r>
      <w:r w:rsidR="00EA2E24">
        <w:rPr>
          <w:rFonts w:ascii="Arial" w:hAnsi="Arial" w:cs="Arial"/>
          <w:sz w:val="20"/>
          <w:szCs w:val="20"/>
        </w:rPr>
        <w:t>p</w:t>
      </w:r>
      <w:r w:rsidRPr="00735033">
        <w:rPr>
          <w:rFonts w:ascii="Arial" w:hAnsi="Arial" w:cs="Arial"/>
          <w:sz w:val="20"/>
          <w:szCs w:val="20"/>
        </w:rPr>
        <w:t xml:space="preserve">ředávací protokol podepsaný </w:t>
      </w:r>
      <w:r w:rsidR="00EA2E24">
        <w:rPr>
          <w:rFonts w:ascii="Arial" w:hAnsi="Arial" w:cs="Arial"/>
          <w:sz w:val="20"/>
          <w:szCs w:val="20"/>
        </w:rPr>
        <w:t>k</w:t>
      </w:r>
      <w:r w:rsidR="00024300">
        <w:rPr>
          <w:rFonts w:ascii="Arial" w:hAnsi="Arial" w:cs="Arial"/>
          <w:sz w:val="20"/>
          <w:szCs w:val="20"/>
        </w:rPr>
        <w:t>upu</w:t>
      </w:r>
      <w:r w:rsidRPr="00735033">
        <w:rPr>
          <w:rFonts w:ascii="Arial" w:hAnsi="Arial" w:cs="Arial"/>
          <w:sz w:val="20"/>
          <w:szCs w:val="20"/>
        </w:rPr>
        <w:t xml:space="preserve">jícím i </w:t>
      </w:r>
      <w:r w:rsidR="00EA2E24">
        <w:rPr>
          <w:rFonts w:ascii="Arial" w:hAnsi="Arial" w:cs="Arial"/>
          <w:sz w:val="20"/>
          <w:szCs w:val="20"/>
        </w:rPr>
        <w:t>p</w:t>
      </w:r>
      <w:r w:rsidR="00024300">
        <w:rPr>
          <w:rFonts w:ascii="Arial" w:hAnsi="Arial" w:cs="Arial"/>
          <w:sz w:val="20"/>
          <w:szCs w:val="20"/>
        </w:rPr>
        <w:t>rodá</w:t>
      </w:r>
      <w:r w:rsidRPr="00735033">
        <w:rPr>
          <w:rFonts w:ascii="Arial" w:hAnsi="Arial" w:cs="Arial"/>
          <w:sz w:val="20"/>
          <w:szCs w:val="20"/>
        </w:rPr>
        <w:t>vajícím</w:t>
      </w:r>
      <w:r w:rsidR="008907B6">
        <w:rPr>
          <w:rFonts w:ascii="Arial" w:hAnsi="Arial" w:cs="Arial"/>
          <w:sz w:val="20"/>
          <w:szCs w:val="20"/>
        </w:rPr>
        <w:t xml:space="preserve"> v souladu s</w:t>
      </w:r>
      <w:r w:rsidR="00EA2E24" w:rsidRPr="003769C0">
        <w:rPr>
          <w:rFonts w:ascii="Arial" w:hAnsi="Arial" w:cs="Arial"/>
          <w:sz w:val="20"/>
          <w:szCs w:val="20"/>
        </w:rPr>
        <w:t xml:space="preserve"> čl. </w:t>
      </w:r>
      <w:r w:rsidR="00EA2E24">
        <w:rPr>
          <w:rFonts w:ascii="Arial" w:hAnsi="Arial" w:cs="Arial"/>
          <w:sz w:val="20"/>
          <w:szCs w:val="20"/>
        </w:rPr>
        <w:t xml:space="preserve">II odst. </w:t>
      </w:r>
      <w:r w:rsidR="008907B6">
        <w:rPr>
          <w:rFonts w:ascii="Arial" w:hAnsi="Arial" w:cs="Arial"/>
          <w:sz w:val="20"/>
          <w:szCs w:val="20"/>
        </w:rPr>
        <w:t>1</w:t>
      </w:r>
      <w:r w:rsidR="00250179">
        <w:rPr>
          <w:rFonts w:ascii="Arial" w:hAnsi="Arial" w:cs="Arial"/>
          <w:sz w:val="20"/>
          <w:szCs w:val="20"/>
        </w:rPr>
        <w:t>7</w:t>
      </w:r>
      <w:r w:rsidR="008907B6">
        <w:rPr>
          <w:rFonts w:ascii="Arial" w:hAnsi="Arial" w:cs="Arial"/>
          <w:sz w:val="20"/>
          <w:szCs w:val="20"/>
        </w:rPr>
        <w:t xml:space="preserve"> této smlouvy</w:t>
      </w:r>
      <w:r w:rsidR="00EA2E24" w:rsidRPr="003769C0">
        <w:rPr>
          <w:rFonts w:ascii="Arial" w:hAnsi="Arial" w:cs="Arial"/>
          <w:sz w:val="20"/>
          <w:szCs w:val="20"/>
        </w:rPr>
        <w:t xml:space="preserve"> a </w:t>
      </w:r>
      <w:r w:rsidR="008907B6">
        <w:rPr>
          <w:rFonts w:ascii="Arial" w:hAnsi="Arial" w:cs="Arial"/>
          <w:sz w:val="20"/>
          <w:szCs w:val="20"/>
        </w:rPr>
        <w:t>čl. </w:t>
      </w:r>
      <w:r w:rsidR="00EA2E24">
        <w:rPr>
          <w:rFonts w:ascii="Arial" w:hAnsi="Arial" w:cs="Arial"/>
          <w:sz w:val="20"/>
          <w:szCs w:val="20"/>
        </w:rPr>
        <w:t xml:space="preserve">V odst. </w:t>
      </w:r>
      <w:r w:rsidR="00EA2E24" w:rsidRPr="003769C0">
        <w:rPr>
          <w:rFonts w:ascii="Arial" w:hAnsi="Arial" w:cs="Arial"/>
          <w:sz w:val="20"/>
          <w:szCs w:val="20"/>
        </w:rPr>
        <w:t>4</w:t>
      </w:r>
      <w:r w:rsidR="00EA2E24">
        <w:rPr>
          <w:rFonts w:ascii="Arial" w:hAnsi="Arial" w:cs="Arial"/>
          <w:sz w:val="20"/>
          <w:szCs w:val="20"/>
        </w:rPr>
        <w:t xml:space="preserve"> této smlouvy</w:t>
      </w:r>
      <w:r w:rsidRPr="00735033">
        <w:rPr>
          <w:rFonts w:ascii="Arial" w:hAnsi="Arial" w:cs="Arial"/>
          <w:sz w:val="20"/>
          <w:szCs w:val="20"/>
        </w:rPr>
        <w:t xml:space="preserve">. </w:t>
      </w:r>
    </w:p>
    <w:p w14:paraId="1F718FD0" w14:textId="77777777" w:rsidR="003A56AC" w:rsidRPr="003A56AC" w:rsidRDefault="00EC66B3" w:rsidP="00603B27">
      <w:pPr>
        <w:pStyle w:val="Odstavecseseznamem"/>
        <w:numPr>
          <w:ilvl w:val="0"/>
          <w:numId w:val="6"/>
        </w:numPr>
        <w:autoSpaceDE w:val="0"/>
        <w:autoSpaceDN w:val="0"/>
        <w:adjustRightInd w:val="0"/>
        <w:spacing w:after="120"/>
        <w:contextualSpacing w:val="0"/>
        <w:jc w:val="both"/>
        <w:rPr>
          <w:rFonts w:ascii="Arial" w:hAnsi="Arial" w:cs="Arial"/>
          <w:sz w:val="20"/>
          <w:szCs w:val="20"/>
        </w:rPr>
      </w:pPr>
      <w:r w:rsidRPr="003A56AC">
        <w:rPr>
          <w:rFonts w:ascii="Arial" w:hAnsi="Arial" w:cs="Arial"/>
          <w:sz w:val="20"/>
          <w:szCs w:val="20"/>
        </w:rPr>
        <w:t xml:space="preserve">Daňový doklad musí být vystaven </w:t>
      </w:r>
      <w:r w:rsidRPr="00146D31">
        <w:rPr>
          <w:rFonts w:ascii="Arial" w:hAnsi="Arial" w:cs="Arial"/>
          <w:sz w:val="20"/>
          <w:szCs w:val="20"/>
        </w:rPr>
        <w:t>do 15 dnů</w:t>
      </w:r>
      <w:r w:rsidRPr="003A56AC">
        <w:rPr>
          <w:rFonts w:ascii="Arial" w:hAnsi="Arial" w:cs="Arial"/>
          <w:sz w:val="20"/>
          <w:szCs w:val="20"/>
        </w:rPr>
        <w:t xml:space="preserve"> ode dne, kdy došlo k protokolárnímu převzetí </w:t>
      </w:r>
      <w:r w:rsidR="00146D31">
        <w:rPr>
          <w:rFonts w:ascii="Arial" w:hAnsi="Arial" w:cs="Arial"/>
          <w:sz w:val="20"/>
          <w:szCs w:val="20"/>
        </w:rPr>
        <w:t>z</w:t>
      </w:r>
      <w:r w:rsidR="00024300">
        <w:rPr>
          <w:rFonts w:ascii="Arial" w:hAnsi="Arial" w:cs="Arial"/>
          <w:sz w:val="20"/>
          <w:szCs w:val="20"/>
        </w:rPr>
        <w:t>boží</w:t>
      </w:r>
      <w:r w:rsidRPr="003A56AC">
        <w:rPr>
          <w:rFonts w:ascii="Arial" w:hAnsi="Arial" w:cs="Arial"/>
          <w:sz w:val="20"/>
          <w:szCs w:val="20"/>
        </w:rPr>
        <w:t>.</w:t>
      </w:r>
    </w:p>
    <w:p w14:paraId="62A6D542" w14:textId="77777777" w:rsidR="005E1885" w:rsidRDefault="005E1885" w:rsidP="00603B27">
      <w:pPr>
        <w:pStyle w:val="Odstavecseseznamem"/>
        <w:numPr>
          <w:ilvl w:val="0"/>
          <w:numId w:val="6"/>
        </w:numPr>
        <w:spacing w:after="0"/>
        <w:ind w:left="357" w:hanging="357"/>
        <w:jc w:val="both"/>
        <w:rPr>
          <w:rFonts w:ascii="Arial" w:hAnsi="Arial" w:cs="Arial"/>
          <w:b/>
          <w:bCs/>
          <w:sz w:val="20"/>
          <w:szCs w:val="20"/>
        </w:rPr>
      </w:pPr>
      <w:r w:rsidRPr="00B061E1">
        <w:rPr>
          <w:rFonts w:ascii="Arial" w:hAnsi="Arial" w:cs="Arial"/>
          <w:b/>
          <w:bCs/>
          <w:sz w:val="20"/>
          <w:szCs w:val="20"/>
        </w:rPr>
        <w:t xml:space="preserve">Splatnost faktur je </w:t>
      </w:r>
      <w:r w:rsidR="007A3A8A" w:rsidRPr="00B061E1">
        <w:rPr>
          <w:rFonts w:ascii="Arial" w:hAnsi="Arial" w:cs="Arial"/>
          <w:b/>
          <w:bCs/>
          <w:sz w:val="20"/>
          <w:szCs w:val="20"/>
        </w:rPr>
        <w:t>30</w:t>
      </w:r>
      <w:r w:rsidRPr="00B061E1">
        <w:rPr>
          <w:rFonts w:ascii="Arial" w:hAnsi="Arial" w:cs="Arial"/>
          <w:b/>
          <w:bCs/>
          <w:sz w:val="20"/>
          <w:szCs w:val="20"/>
        </w:rPr>
        <w:t xml:space="preserve"> dní. </w:t>
      </w:r>
    </w:p>
    <w:p w14:paraId="355035BF" w14:textId="77777777" w:rsidR="00D44A69" w:rsidRPr="00B061E1" w:rsidRDefault="00D44A69" w:rsidP="00D44A69">
      <w:pPr>
        <w:pStyle w:val="Odstavecseseznamem"/>
        <w:spacing w:after="0"/>
        <w:ind w:left="357"/>
        <w:jc w:val="both"/>
        <w:rPr>
          <w:rFonts w:ascii="Arial" w:hAnsi="Arial" w:cs="Arial"/>
          <w:b/>
          <w:bCs/>
          <w:sz w:val="20"/>
          <w:szCs w:val="20"/>
        </w:rPr>
      </w:pPr>
    </w:p>
    <w:p w14:paraId="612AA206" w14:textId="77777777" w:rsidR="005E1885" w:rsidRPr="003A56AC" w:rsidRDefault="005E1885" w:rsidP="00603B27">
      <w:pPr>
        <w:spacing w:after="120" w:line="276" w:lineRule="auto"/>
        <w:jc w:val="center"/>
        <w:rPr>
          <w:b/>
          <w:bCs/>
        </w:rPr>
      </w:pPr>
      <w:r w:rsidRPr="003A56AC">
        <w:rPr>
          <w:b/>
          <w:bCs/>
        </w:rPr>
        <w:t xml:space="preserve">V. PŘEDÁNÍ A PŘEVZETÍ </w:t>
      </w:r>
      <w:r w:rsidR="00024300">
        <w:rPr>
          <w:b/>
          <w:bCs/>
        </w:rPr>
        <w:t>ZBOŽÍ</w:t>
      </w:r>
    </w:p>
    <w:p w14:paraId="3B969E84" w14:textId="77777777" w:rsidR="007736FC" w:rsidRDefault="00024300" w:rsidP="008C0324">
      <w:pPr>
        <w:pStyle w:val="Odstavecseseznamem1"/>
        <w:numPr>
          <w:ilvl w:val="0"/>
          <w:numId w:val="33"/>
        </w:numPr>
        <w:suppressAutoHyphens w:val="0"/>
        <w:autoSpaceDE w:val="0"/>
        <w:autoSpaceDN w:val="0"/>
        <w:adjustRightInd w:val="0"/>
        <w:spacing w:after="120"/>
        <w:ind w:left="357" w:hanging="357"/>
        <w:jc w:val="both"/>
        <w:rPr>
          <w:rFonts w:ascii="Arial" w:hAnsi="Arial" w:cs="Arial"/>
          <w:sz w:val="20"/>
          <w:szCs w:val="20"/>
        </w:rPr>
      </w:pPr>
      <w:r w:rsidRPr="007736FC">
        <w:rPr>
          <w:rFonts w:ascii="Arial" w:hAnsi="Arial" w:cs="Arial"/>
          <w:sz w:val="20"/>
          <w:szCs w:val="20"/>
        </w:rPr>
        <w:t>Prodá</w:t>
      </w:r>
      <w:r w:rsidR="006E3FD9" w:rsidRPr="007736FC">
        <w:rPr>
          <w:rFonts w:ascii="Arial" w:hAnsi="Arial" w:cs="Arial"/>
          <w:sz w:val="20"/>
          <w:szCs w:val="20"/>
        </w:rPr>
        <w:t>vající odevzdá k</w:t>
      </w:r>
      <w:r w:rsidR="005E1885" w:rsidRPr="007736FC">
        <w:rPr>
          <w:rFonts w:ascii="Arial" w:hAnsi="Arial" w:cs="Arial"/>
          <w:sz w:val="20"/>
          <w:szCs w:val="20"/>
        </w:rPr>
        <w:t xml:space="preserve">upujícímu </w:t>
      </w:r>
      <w:r w:rsidR="005004AF" w:rsidRPr="007736FC">
        <w:rPr>
          <w:rFonts w:ascii="Arial" w:hAnsi="Arial" w:cs="Arial"/>
          <w:sz w:val="20"/>
          <w:szCs w:val="20"/>
        </w:rPr>
        <w:t>z</w:t>
      </w:r>
      <w:r w:rsidRPr="007736FC">
        <w:rPr>
          <w:rFonts w:ascii="Arial" w:hAnsi="Arial" w:cs="Arial"/>
          <w:sz w:val="20"/>
          <w:szCs w:val="20"/>
        </w:rPr>
        <w:t>boží</w:t>
      </w:r>
      <w:r w:rsidR="005E1885" w:rsidRPr="007736FC">
        <w:rPr>
          <w:rFonts w:ascii="Arial" w:hAnsi="Arial" w:cs="Arial"/>
          <w:sz w:val="20"/>
          <w:szCs w:val="20"/>
        </w:rPr>
        <w:t xml:space="preserve"> v dohodnutém množství, jakosti a provedení. Veškeré </w:t>
      </w:r>
      <w:r w:rsidR="005004AF" w:rsidRPr="007736FC">
        <w:rPr>
          <w:rFonts w:ascii="Arial" w:hAnsi="Arial" w:cs="Arial"/>
          <w:sz w:val="20"/>
          <w:szCs w:val="20"/>
        </w:rPr>
        <w:t>z</w:t>
      </w:r>
      <w:r w:rsidRPr="007736FC">
        <w:rPr>
          <w:rFonts w:ascii="Arial" w:hAnsi="Arial" w:cs="Arial"/>
          <w:sz w:val="20"/>
          <w:szCs w:val="20"/>
        </w:rPr>
        <w:t>boží</w:t>
      </w:r>
      <w:r w:rsidR="005E1885" w:rsidRPr="007736FC">
        <w:rPr>
          <w:rFonts w:ascii="Arial" w:hAnsi="Arial" w:cs="Arial"/>
          <w:sz w:val="20"/>
          <w:szCs w:val="20"/>
        </w:rPr>
        <w:t xml:space="preserve"> dodávané </w:t>
      </w:r>
      <w:r w:rsidR="005004AF" w:rsidRPr="007736FC">
        <w:rPr>
          <w:rFonts w:ascii="Arial" w:hAnsi="Arial" w:cs="Arial"/>
          <w:sz w:val="20"/>
          <w:szCs w:val="20"/>
        </w:rPr>
        <w:t>p</w:t>
      </w:r>
      <w:r w:rsidRPr="007736FC">
        <w:rPr>
          <w:rFonts w:ascii="Arial" w:hAnsi="Arial" w:cs="Arial"/>
          <w:sz w:val="20"/>
          <w:szCs w:val="20"/>
        </w:rPr>
        <w:t>rodá</w:t>
      </w:r>
      <w:r w:rsidR="005E1885" w:rsidRPr="007736FC">
        <w:rPr>
          <w:rFonts w:ascii="Arial" w:hAnsi="Arial" w:cs="Arial"/>
          <w:sz w:val="20"/>
          <w:szCs w:val="20"/>
        </w:rPr>
        <w:t xml:space="preserve">vajícím </w:t>
      </w:r>
      <w:r w:rsidR="005004AF" w:rsidRPr="007736FC">
        <w:rPr>
          <w:rFonts w:ascii="Arial" w:hAnsi="Arial" w:cs="Arial"/>
          <w:sz w:val="20"/>
          <w:szCs w:val="20"/>
        </w:rPr>
        <w:t>kupujícímu z titulu této s</w:t>
      </w:r>
      <w:r w:rsidR="005E1885" w:rsidRPr="007736FC">
        <w:rPr>
          <w:rFonts w:ascii="Arial" w:hAnsi="Arial" w:cs="Arial"/>
          <w:sz w:val="20"/>
          <w:szCs w:val="20"/>
        </w:rPr>
        <w:t>mlouvy musí splňovat k</w:t>
      </w:r>
      <w:r w:rsidR="005004AF" w:rsidRPr="007736FC">
        <w:rPr>
          <w:rFonts w:ascii="Arial" w:hAnsi="Arial" w:cs="Arial"/>
          <w:sz w:val="20"/>
          <w:szCs w:val="20"/>
        </w:rPr>
        <w:t>valitativní požadavky dle této s</w:t>
      </w:r>
      <w:r w:rsidR="005E1885" w:rsidRPr="007736FC">
        <w:rPr>
          <w:rFonts w:ascii="Arial" w:hAnsi="Arial" w:cs="Arial"/>
          <w:sz w:val="20"/>
          <w:szCs w:val="20"/>
        </w:rPr>
        <w:t>mlouvy a zadávacích podmínek předmětné veřejné zakázky.</w:t>
      </w:r>
      <w:r w:rsidR="005004AF" w:rsidRPr="007736FC">
        <w:rPr>
          <w:rFonts w:ascii="Arial" w:hAnsi="Arial" w:cs="Arial"/>
          <w:sz w:val="20"/>
          <w:szCs w:val="20"/>
        </w:rPr>
        <w:t xml:space="preserve"> </w:t>
      </w:r>
    </w:p>
    <w:p w14:paraId="1C4BFBBB" w14:textId="77777777" w:rsidR="005E1885" w:rsidRPr="007736FC" w:rsidRDefault="00024300" w:rsidP="008C0324">
      <w:pPr>
        <w:pStyle w:val="Odstavecseseznamem1"/>
        <w:numPr>
          <w:ilvl w:val="0"/>
          <w:numId w:val="33"/>
        </w:numPr>
        <w:suppressAutoHyphens w:val="0"/>
        <w:autoSpaceDE w:val="0"/>
        <w:autoSpaceDN w:val="0"/>
        <w:adjustRightInd w:val="0"/>
        <w:spacing w:after="120"/>
        <w:ind w:left="357" w:hanging="357"/>
        <w:jc w:val="both"/>
        <w:rPr>
          <w:rFonts w:ascii="Arial" w:hAnsi="Arial" w:cs="Arial"/>
          <w:sz w:val="20"/>
          <w:szCs w:val="20"/>
        </w:rPr>
      </w:pPr>
      <w:r w:rsidRPr="007736FC">
        <w:rPr>
          <w:rFonts w:ascii="Arial" w:hAnsi="Arial" w:cs="Arial"/>
          <w:sz w:val="20"/>
          <w:szCs w:val="20"/>
        </w:rPr>
        <w:t>Prodá</w:t>
      </w:r>
      <w:r w:rsidR="005E1885" w:rsidRPr="007736FC">
        <w:rPr>
          <w:rFonts w:ascii="Arial" w:hAnsi="Arial" w:cs="Arial"/>
          <w:sz w:val="20"/>
          <w:szCs w:val="20"/>
        </w:rPr>
        <w:t xml:space="preserve">vající spolu se </w:t>
      </w:r>
      <w:r w:rsidR="00F74962" w:rsidRPr="007736FC">
        <w:rPr>
          <w:rFonts w:ascii="Arial" w:hAnsi="Arial" w:cs="Arial"/>
          <w:sz w:val="20"/>
          <w:szCs w:val="20"/>
        </w:rPr>
        <w:t>zbožím dodá kupujícímu</w:t>
      </w:r>
      <w:r w:rsidR="005E1885" w:rsidRPr="007736FC">
        <w:rPr>
          <w:rFonts w:ascii="Arial" w:hAnsi="Arial" w:cs="Arial"/>
          <w:sz w:val="20"/>
          <w:szCs w:val="20"/>
        </w:rPr>
        <w:t xml:space="preserve"> kompletní technickou a další dokumentaci nezbytnou k užívání </w:t>
      </w:r>
      <w:r w:rsidR="00F74962" w:rsidRPr="007736FC">
        <w:rPr>
          <w:rFonts w:ascii="Arial" w:hAnsi="Arial" w:cs="Arial"/>
          <w:sz w:val="20"/>
          <w:szCs w:val="20"/>
        </w:rPr>
        <w:t>z</w:t>
      </w:r>
      <w:r w:rsidRPr="007736FC">
        <w:rPr>
          <w:rFonts w:ascii="Arial" w:hAnsi="Arial" w:cs="Arial"/>
          <w:sz w:val="20"/>
          <w:szCs w:val="20"/>
        </w:rPr>
        <w:t>boží</w:t>
      </w:r>
      <w:r w:rsidR="00F74962" w:rsidRPr="007736FC">
        <w:rPr>
          <w:rFonts w:ascii="Arial" w:hAnsi="Arial" w:cs="Arial"/>
          <w:sz w:val="20"/>
          <w:szCs w:val="20"/>
        </w:rPr>
        <w:t xml:space="preserve">, zejména </w:t>
      </w:r>
      <w:r w:rsidR="002C3D43" w:rsidRPr="007736FC">
        <w:rPr>
          <w:rFonts w:ascii="Arial" w:hAnsi="Arial" w:cs="Arial"/>
          <w:sz w:val="20"/>
          <w:szCs w:val="20"/>
        </w:rPr>
        <w:t>certifikáty</w:t>
      </w:r>
      <w:r w:rsidR="00F74962" w:rsidRPr="007736FC">
        <w:rPr>
          <w:rFonts w:ascii="Arial" w:hAnsi="Arial" w:cs="Arial"/>
          <w:sz w:val="20"/>
          <w:szCs w:val="20"/>
        </w:rPr>
        <w:t>, záruční listy, osvědčení atd., které se vztahují ke zboží</w:t>
      </w:r>
      <w:r w:rsidR="005E1885" w:rsidRPr="007736FC">
        <w:rPr>
          <w:rFonts w:ascii="Arial" w:hAnsi="Arial" w:cs="Arial"/>
          <w:sz w:val="20"/>
          <w:szCs w:val="20"/>
        </w:rPr>
        <w:t>, včetně návodů k obsluze v českém jazyce.</w:t>
      </w:r>
    </w:p>
    <w:p w14:paraId="2A04FD3E" w14:textId="77777777" w:rsidR="008F44DD" w:rsidRPr="003A56AC" w:rsidRDefault="00024300" w:rsidP="00603B27">
      <w:pPr>
        <w:pStyle w:val="Odstavecseseznamem1"/>
        <w:numPr>
          <w:ilvl w:val="0"/>
          <w:numId w:val="33"/>
        </w:numPr>
        <w:suppressAutoHyphens w:val="0"/>
        <w:autoSpaceDE w:val="0"/>
        <w:autoSpaceDN w:val="0"/>
        <w:adjustRightInd w:val="0"/>
        <w:spacing w:after="120"/>
        <w:ind w:left="357" w:hanging="357"/>
        <w:jc w:val="both"/>
        <w:rPr>
          <w:rFonts w:ascii="Arial" w:hAnsi="Arial" w:cs="Arial"/>
          <w:sz w:val="20"/>
          <w:szCs w:val="20"/>
        </w:rPr>
      </w:pPr>
      <w:r>
        <w:rPr>
          <w:rFonts w:ascii="Arial" w:hAnsi="Arial" w:cs="Arial"/>
          <w:sz w:val="20"/>
          <w:szCs w:val="20"/>
        </w:rPr>
        <w:t>Prodá</w:t>
      </w:r>
      <w:r w:rsidR="00750BF1">
        <w:rPr>
          <w:rFonts w:ascii="Arial" w:hAnsi="Arial" w:cs="Arial"/>
          <w:sz w:val="20"/>
          <w:szCs w:val="20"/>
        </w:rPr>
        <w:t>vající odevzdá k</w:t>
      </w:r>
      <w:r w:rsidR="005E1885" w:rsidRPr="003A56AC">
        <w:rPr>
          <w:rFonts w:ascii="Arial" w:hAnsi="Arial" w:cs="Arial"/>
          <w:sz w:val="20"/>
          <w:szCs w:val="20"/>
        </w:rPr>
        <w:t xml:space="preserve">upujícímu </w:t>
      </w:r>
      <w:r w:rsidR="00750BF1">
        <w:rPr>
          <w:rFonts w:ascii="Arial" w:hAnsi="Arial" w:cs="Arial"/>
          <w:sz w:val="20"/>
          <w:szCs w:val="20"/>
        </w:rPr>
        <w:t>z</w:t>
      </w:r>
      <w:r>
        <w:rPr>
          <w:rFonts w:ascii="Arial" w:hAnsi="Arial" w:cs="Arial"/>
          <w:sz w:val="20"/>
          <w:szCs w:val="20"/>
        </w:rPr>
        <w:t>boží</w:t>
      </w:r>
      <w:r w:rsidR="005E1885" w:rsidRPr="003A56AC">
        <w:rPr>
          <w:rFonts w:ascii="Arial" w:hAnsi="Arial" w:cs="Arial"/>
          <w:sz w:val="20"/>
          <w:szCs w:val="20"/>
        </w:rPr>
        <w:t xml:space="preserve"> bez jakýchkoli vad a v souladu </w:t>
      </w:r>
      <w:r w:rsidR="00750BF1">
        <w:rPr>
          <w:rFonts w:ascii="Arial" w:hAnsi="Arial" w:cs="Arial"/>
          <w:sz w:val="20"/>
          <w:szCs w:val="20"/>
        </w:rPr>
        <w:t>s podmínkami stanovenými touto s</w:t>
      </w:r>
      <w:r w:rsidR="005E1885" w:rsidRPr="003A56AC">
        <w:rPr>
          <w:rFonts w:ascii="Arial" w:hAnsi="Arial" w:cs="Arial"/>
          <w:sz w:val="20"/>
          <w:szCs w:val="20"/>
        </w:rPr>
        <w:t xml:space="preserve">mlouvou. Předávací protokol může být podepsán nejdříve v okamžiku, kdy bude beze zbytku realizována dodávka </w:t>
      </w:r>
      <w:r w:rsidR="00750BF1">
        <w:rPr>
          <w:rFonts w:ascii="Arial" w:hAnsi="Arial" w:cs="Arial"/>
          <w:sz w:val="20"/>
          <w:szCs w:val="20"/>
        </w:rPr>
        <w:t>z</w:t>
      </w:r>
      <w:r>
        <w:rPr>
          <w:rFonts w:ascii="Arial" w:hAnsi="Arial" w:cs="Arial"/>
          <w:sz w:val="20"/>
          <w:szCs w:val="20"/>
        </w:rPr>
        <w:t>boží</w:t>
      </w:r>
      <w:r w:rsidR="005E1885" w:rsidRPr="003A56AC">
        <w:rPr>
          <w:rFonts w:ascii="Arial" w:hAnsi="Arial" w:cs="Arial"/>
          <w:sz w:val="20"/>
          <w:szCs w:val="20"/>
        </w:rPr>
        <w:t xml:space="preserve"> </w:t>
      </w:r>
      <w:r w:rsidR="00750BF1">
        <w:rPr>
          <w:rFonts w:ascii="Arial" w:hAnsi="Arial" w:cs="Arial"/>
          <w:sz w:val="20"/>
          <w:szCs w:val="20"/>
        </w:rPr>
        <w:t>p</w:t>
      </w:r>
      <w:r>
        <w:rPr>
          <w:rFonts w:ascii="Arial" w:hAnsi="Arial" w:cs="Arial"/>
          <w:sz w:val="20"/>
          <w:szCs w:val="20"/>
        </w:rPr>
        <w:t>rodá</w:t>
      </w:r>
      <w:r w:rsidR="005E1885" w:rsidRPr="003A56AC">
        <w:rPr>
          <w:rFonts w:ascii="Arial" w:hAnsi="Arial" w:cs="Arial"/>
          <w:sz w:val="20"/>
          <w:szCs w:val="20"/>
        </w:rPr>
        <w:t xml:space="preserve">vajícím včetně souvisejících </w:t>
      </w:r>
      <w:r w:rsidR="006018A3">
        <w:rPr>
          <w:rFonts w:ascii="Arial" w:hAnsi="Arial" w:cs="Arial"/>
          <w:sz w:val="20"/>
          <w:szCs w:val="20"/>
        </w:rPr>
        <w:t xml:space="preserve">povinností, </w:t>
      </w:r>
      <w:r w:rsidR="005E1885" w:rsidRPr="003A56AC">
        <w:rPr>
          <w:rFonts w:ascii="Arial" w:hAnsi="Arial" w:cs="Arial"/>
          <w:sz w:val="20"/>
          <w:szCs w:val="20"/>
        </w:rPr>
        <w:t>vý</w:t>
      </w:r>
      <w:r w:rsidR="00750BF1">
        <w:rPr>
          <w:rFonts w:ascii="Arial" w:hAnsi="Arial" w:cs="Arial"/>
          <w:sz w:val="20"/>
          <w:szCs w:val="20"/>
        </w:rPr>
        <w:t>konů a služeb sjednaných touto s</w:t>
      </w:r>
      <w:r w:rsidR="005E1885" w:rsidRPr="003A56AC">
        <w:rPr>
          <w:rFonts w:ascii="Arial" w:hAnsi="Arial" w:cs="Arial"/>
          <w:sz w:val="20"/>
          <w:szCs w:val="20"/>
        </w:rPr>
        <w:t xml:space="preserve">mlouvou. </w:t>
      </w:r>
    </w:p>
    <w:p w14:paraId="1C73F1DE" w14:textId="77777777" w:rsidR="008F44DD" w:rsidRPr="003A56AC" w:rsidRDefault="005E1885" w:rsidP="00603B27">
      <w:pPr>
        <w:pStyle w:val="Odstavecseseznamem1"/>
        <w:numPr>
          <w:ilvl w:val="0"/>
          <w:numId w:val="33"/>
        </w:numPr>
        <w:suppressAutoHyphens w:val="0"/>
        <w:autoSpaceDE w:val="0"/>
        <w:autoSpaceDN w:val="0"/>
        <w:adjustRightInd w:val="0"/>
        <w:spacing w:after="120"/>
        <w:ind w:left="357" w:hanging="357"/>
        <w:jc w:val="both"/>
        <w:rPr>
          <w:rFonts w:ascii="Arial" w:hAnsi="Arial" w:cs="Arial"/>
          <w:sz w:val="20"/>
          <w:szCs w:val="20"/>
        </w:rPr>
      </w:pPr>
      <w:r w:rsidRPr="006018A3">
        <w:rPr>
          <w:rFonts w:ascii="Arial" w:hAnsi="Arial" w:cs="Arial"/>
          <w:b/>
          <w:sz w:val="20"/>
          <w:szCs w:val="20"/>
        </w:rPr>
        <w:t xml:space="preserve">O předání a převzetí </w:t>
      </w:r>
      <w:r w:rsidR="00750BF1" w:rsidRPr="006018A3">
        <w:rPr>
          <w:rFonts w:ascii="Arial" w:hAnsi="Arial" w:cs="Arial"/>
          <w:b/>
          <w:sz w:val="20"/>
          <w:szCs w:val="20"/>
        </w:rPr>
        <w:t>z</w:t>
      </w:r>
      <w:r w:rsidR="00024300" w:rsidRPr="006018A3">
        <w:rPr>
          <w:rFonts w:ascii="Arial" w:hAnsi="Arial" w:cs="Arial"/>
          <w:b/>
          <w:sz w:val="20"/>
          <w:szCs w:val="20"/>
        </w:rPr>
        <w:t>boží</w:t>
      </w:r>
      <w:r w:rsidRPr="006018A3">
        <w:rPr>
          <w:rFonts w:ascii="Arial" w:hAnsi="Arial" w:cs="Arial"/>
          <w:b/>
          <w:sz w:val="20"/>
          <w:szCs w:val="20"/>
        </w:rPr>
        <w:t xml:space="preserve"> </w:t>
      </w:r>
      <w:r w:rsidR="00750BF1" w:rsidRPr="006018A3">
        <w:rPr>
          <w:rFonts w:ascii="Arial" w:hAnsi="Arial" w:cs="Arial"/>
          <w:b/>
          <w:sz w:val="20"/>
          <w:szCs w:val="20"/>
        </w:rPr>
        <w:t>p</w:t>
      </w:r>
      <w:r w:rsidR="00024300" w:rsidRPr="006018A3">
        <w:rPr>
          <w:rFonts w:ascii="Arial" w:hAnsi="Arial" w:cs="Arial"/>
          <w:b/>
          <w:sz w:val="20"/>
          <w:szCs w:val="20"/>
        </w:rPr>
        <w:t>rodá</w:t>
      </w:r>
      <w:r w:rsidRPr="006018A3">
        <w:rPr>
          <w:rFonts w:ascii="Arial" w:hAnsi="Arial" w:cs="Arial"/>
          <w:b/>
          <w:sz w:val="20"/>
          <w:szCs w:val="20"/>
        </w:rPr>
        <w:t xml:space="preserve">vající vyhotoví </w:t>
      </w:r>
      <w:r w:rsidR="00750BF1" w:rsidRPr="006018A3">
        <w:rPr>
          <w:rFonts w:ascii="Arial" w:hAnsi="Arial" w:cs="Arial"/>
          <w:b/>
          <w:bCs/>
          <w:sz w:val="20"/>
          <w:szCs w:val="20"/>
        </w:rPr>
        <w:t>př</w:t>
      </w:r>
      <w:r w:rsidRPr="006018A3">
        <w:rPr>
          <w:rFonts w:ascii="Arial" w:hAnsi="Arial" w:cs="Arial"/>
          <w:b/>
          <w:bCs/>
          <w:sz w:val="20"/>
          <w:szCs w:val="20"/>
        </w:rPr>
        <w:t xml:space="preserve">edávací protokol </w:t>
      </w:r>
      <w:r w:rsidR="00750BF1" w:rsidRPr="006018A3">
        <w:rPr>
          <w:rFonts w:ascii="Arial" w:hAnsi="Arial" w:cs="Arial"/>
          <w:b/>
          <w:sz w:val="20"/>
          <w:szCs w:val="20"/>
        </w:rPr>
        <w:t>(dodací list), který za k</w:t>
      </w:r>
      <w:r w:rsidRPr="006018A3">
        <w:rPr>
          <w:rFonts w:ascii="Arial" w:hAnsi="Arial" w:cs="Arial"/>
          <w:b/>
          <w:sz w:val="20"/>
          <w:szCs w:val="20"/>
        </w:rPr>
        <w:t>upujícího podepíše k tomu pověřený zástupce.</w:t>
      </w:r>
      <w:r w:rsidRPr="003A56AC">
        <w:rPr>
          <w:rFonts w:ascii="Arial" w:hAnsi="Arial" w:cs="Arial"/>
          <w:sz w:val="20"/>
          <w:szCs w:val="20"/>
        </w:rPr>
        <w:t xml:space="preserve">  </w:t>
      </w:r>
      <w:r w:rsidR="00024300">
        <w:rPr>
          <w:rFonts w:ascii="Arial" w:hAnsi="Arial" w:cs="Arial"/>
          <w:sz w:val="20"/>
          <w:szCs w:val="20"/>
        </w:rPr>
        <w:t>Prodá</w:t>
      </w:r>
      <w:r w:rsidRPr="003A56AC">
        <w:rPr>
          <w:rFonts w:ascii="Arial" w:hAnsi="Arial" w:cs="Arial"/>
          <w:sz w:val="20"/>
          <w:szCs w:val="20"/>
        </w:rPr>
        <w:t xml:space="preserve">vající je povinen na </w:t>
      </w:r>
      <w:r w:rsidR="00750BF1">
        <w:rPr>
          <w:rFonts w:ascii="Arial" w:hAnsi="Arial" w:cs="Arial"/>
          <w:sz w:val="20"/>
          <w:szCs w:val="20"/>
        </w:rPr>
        <w:t>p</w:t>
      </w:r>
      <w:r w:rsidR="00503BD2">
        <w:rPr>
          <w:rFonts w:ascii="Arial" w:hAnsi="Arial" w:cs="Arial"/>
          <w:sz w:val="20"/>
          <w:szCs w:val="20"/>
        </w:rPr>
        <w:t xml:space="preserve">ředávacím protokolu </w:t>
      </w:r>
      <w:r w:rsidRPr="003A56AC">
        <w:rPr>
          <w:rFonts w:ascii="Arial" w:hAnsi="Arial" w:cs="Arial"/>
          <w:sz w:val="20"/>
          <w:szCs w:val="20"/>
        </w:rPr>
        <w:t xml:space="preserve">specifikovat </w:t>
      </w:r>
      <w:r w:rsidR="00503BD2">
        <w:rPr>
          <w:rFonts w:ascii="Arial" w:hAnsi="Arial" w:cs="Arial"/>
          <w:sz w:val="20"/>
          <w:szCs w:val="20"/>
        </w:rPr>
        <w:t xml:space="preserve">alespoň </w:t>
      </w:r>
      <w:r w:rsidRPr="003A56AC">
        <w:rPr>
          <w:rFonts w:ascii="Arial" w:hAnsi="Arial" w:cs="Arial"/>
          <w:sz w:val="20"/>
          <w:szCs w:val="20"/>
        </w:rPr>
        <w:t xml:space="preserve">dodávané </w:t>
      </w:r>
      <w:r w:rsidR="00750BF1">
        <w:rPr>
          <w:rFonts w:ascii="Arial" w:hAnsi="Arial" w:cs="Arial"/>
          <w:sz w:val="20"/>
          <w:szCs w:val="20"/>
        </w:rPr>
        <w:t>z</w:t>
      </w:r>
      <w:r w:rsidR="00024300">
        <w:rPr>
          <w:rFonts w:ascii="Arial" w:hAnsi="Arial" w:cs="Arial"/>
          <w:sz w:val="20"/>
          <w:szCs w:val="20"/>
        </w:rPr>
        <w:t>boží</w:t>
      </w:r>
      <w:r w:rsidRPr="003A56AC">
        <w:rPr>
          <w:rFonts w:ascii="Arial" w:hAnsi="Arial" w:cs="Arial"/>
          <w:sz w:val="20"/>
          <w:szCs w:val="20"/>
        </w:rPr>
        <w:t>, uvést datum předání a převzetí</w:t>
      </w:r>
      <w:r w:rsidR="00750BF1">
        <w:rPr>
          <w:rFonts w:ascii="Arial" w:hAnsi="Arial" w:cs="Arial"/>
          <w:sz w:val="20"/>
          <w:szCs w:val="20"/>
        </w:rPr>
        <w:t xml:space="preserve"> zboží</w:t>
      </w:r>
      <w:r w:rsidRPr="003A56AC">
        <w:rPr>
          <w:rFonts w:ascii="Arial" w:hAnsi="Arial" w:cs="Arial"/>
          <w:sz w:val="20"/>
          <w:szCs w:val="20"/>
        </w:rPr>
        <w:t xml:space="preserve">. Předávací protokol bude dále obsahovat jméno a podpis předávající osoby za </w:t>
      </w:r>
      <w:r w:rsidR="00750BF1">
        <w:rPr>
          <w:rFonts w:ascii="Arial" w:hAnsi="Arial" w:cs="Arial"/>
          <w:sz w:val="20"/>
          <w:szCs w:val="20"/>
        </w:rPr>
        <w:t>p</w:t>
      </w:r>
      <w:r w:rsidR="00024300">
        <w:rPr>
          <w:rFonts w:ascii="Arial" w:hAnsi="Arial" w:cs="Arial"/>
          <w:sz w:val="20"/>
          <w:szCs w:val="20"/>
        </w:rPr>
        <w:t>rodá</w:t>
      </w:r>
      <w:r w:rsidRPr="003A56AC">
        <w:rPr>
          <w:rFonts w:ascii="Arial" w:hAnsi="Arial" w:cs="Arial"/>
          <w:sz w:val="20"/>
          <w:szCs w:val="20"/>
        </w:rPr>
        <w:t>vajícího a jméno</w:t>
      </w:r>
      <w:r w:rsidR="00750BF1">
        <w:rPr>
          <w:rFonts w:ascii="Arial" w:hAnsi="Arial" w:cs="Arial"/>
          <w:sz w:val="20"/>
          <w:szCs w:val="20"/>
        </w:rPr>
        <w:t xml:space="preserve"> a podpis přejímající osoby za k</w:t>
      </w:r>
      <w:r w:rsidRPr="003A56AC">
        <w:rPr>
          <w:rFonts w:ascii="Arial" w:hAnsi="Arial" w:cs="Arial"/>
          <w:sz w:val="20"/>
          <w:szCs w:val="20"/>
        </w:rPr>
        <w:t xml:space="preserve">upujícího.  </w:t>
      </w:r>
      <w:r w:rsidR="00024300">
        <w:rPr>
          <w:rFonts w:ascii="Arial" w:hAnsi="Arial" w:cs="Arial"/>
          <w:sz w:val="20"/>
          <w:szCs w:val="20"/>
        </w:rPr>
        <w:t>Prodá</w:t>
      </w:r>
      <w:r w:rsidRPr="003A56AC">
        <w:rPr>
          <w:rFonts w:ascii="Arial" w:hAnsi="Arial" w:cs="Arial"/>
          <w:sz w:val="20"/>
          <w:szCs w:val="20"/>
        </w:rPr>
        <w:t xml:space="preserve">vající odpovídá za to, že informace uvedené v </w:t>
      </w:r>
      <w:r w:rsidR="00750BF1">
        <w:rPr>
          <w:rFonts w:ascii="Arial" w:hAnsi="Arial" w:cs="Arial"/>
          <w:sz w:val="20"/>
          <w:szCs w:val="20"/>
        </w:rPr>
        <w:t>p</w:t>
      </w:r>
      <w:r w:rsidRPr="003A56AC">
        <w:rPr>
          <w:rFonts w:ascii="Arial" w:hAnsi="Arial" w:cs="Arial"/>
          <w:sz w:val="20"/>
          <w:szCs w:val="20"/>
        </w:rPr>
        <w:t>ředávacím protokolu odp</w:t>
      </w:r>
      <w:r w:rsidR="00750BF1">
        <w:rPr>
          <w:rFonts w:ascii="Arial" w:hAnsi="Arial" w:cs="Arial"/>
          <w:sz w:val="20"/>
          <w:szCs w:val="20"/>
        </w:rPr>
        <w:t>ovídají skutečnosti. Nebude-li p</w:t>
      </w:r>
      <w:r w:rsidRPr="003A56AC">
        <w:rPr>
          <w:rFonts w:ascii="Arial" w:hAnsi="Arial" w:cs="Arial"/>
          <w:sz w:val="20"/>
          <w:szCs w:val="20"/>
        </w:rPr>
        <w:t>ředávací protokol obsahovat údaj</w:t>
      </w:r>
      <w:r w:rsidR="00750BF1">
        <w:rPr>
          <w:rFonts w:ascii="Arial" w:hAnsi="Arial" w:cs="Arial"/>
          <w:sz w:val="20"/>
          <w:szCs w:val="20"/>
        </w:rPr>
        <w:t>e uvedené v tomto odstavci, je k</w:t>
      </w:r>
      <w:r w:rsidRPr="003A56AC">
        <w:rPr>
          <w:rFonts w:ascii="Arial" w:hAnsi="Arial" w:cs="Arial"/>
          <w:sz w:val="20"/>
          <w:szCs w:val="20"/>
        </w:rPr>
        <w:t xml:space="preserve">upující oprávněn převzetí </w:t>
      </w:r>
      <w:r w:rsidR="00750BF1">
        <w:rPr>
          <w:rFonts w:ascii="Arial" w:hAnsi="Arial" w:cs="Arial"/>
          <w:sz w:val="20"/>
          <w:szCs w:val="20"/>
        </w:rPr>
        <w:t>z</w:t>
      </w:r>
      <w:r w:rsidR="00024300">
        <w:rPr>
          <w:rFonts w:ascii="Arial" w:hAnsi="Arial" w:cs="Arial"/>
          <w:sz w:val="20"/>
          <w:szCs w:val="20"/>
        </w:rPr>
        <w:t>boží</w:t>
      </w:r>
      <w:r w:rsidR="00503BD2">
        <w:rPr>
          <w:rFonts w:ascii="Arial" w:hAnsi="Arial" w:cs="Arial"/>
          <w:sz w:val="20"/>
          <w:szCs w:val="20"/>
        </w:rPr>
        <w:t xml:space="preserve"> odmítnout, a to až do předložen</w:t>
      </w:r>
      <w:r w:rsidRPr="003A56AC">
        <w:rPr>
          <w:rFonts w:ascii="Arial" w:hAnsi="Arial" w:cs="Arial"/>
          <w:sz w:val="20"/>
          <w:szCs w:val="20"/>
        </w:rPr>
        <w:t xml:space="preserve">í </w:t>
      </w:r>
      <w:r w:rsidR="00750BF1">
        <w:rPr>
          <w:rFonts w:ascii="Arial" w:hAnsi="Arial" w:cs="Arial"/>
          <w:sz w:val="20"/>
          <w:szCs w:val="20"/>
        </w:rPr>
        <w:t>předávacího</w:t>
      </w:r>
      <w:r w:rsidRPr="003A56AC">
        <w:rPr>
          <w:rFonts w:ascii="Arial" w:hAnsi="Arial" w:cs="Arial"/>
          <w:sz w:val="20"/>
          <w:szCs w:val="20"/>
        </w:rPr>
        <w:t xml:space="preserve"> protokolu s</w:t>
      </w:r>
      <w:r w:rsidR="00E37430">
        <w:rPr>
          <w:rFonts w:ascii="Arial" w:hAnsi="Arial" w:cs="Arial"/>
          <w:sz w:val="20"/>
          <w:szCs w:val="20"/>
        </w:rPr>
        <w:t xml:space="preserve">e všemi </w:t>
      </w:r>
      <w:r w:rsidRPr="003A56AC">
        <w:rPr>
          <w:rFonts w:ascii="Arial" w:hAnsi="Arial" w:cs="Arial"/>
          <w:sz w:val="20"/>
          <w:szCs w:val="20"/>
        </w:rPr>
        <w:t>výše uvedenými údaji.</w:t>
      </w:r>
    </w:p>
    <w:p w14:paraId="271289EC" w14:textId="77777777" w:rsidR="008F44DD" w:rsidRPr="003A56AC" w:rsidRDefault="00024300" w:rsidP="00603B27">
      <w:pPr>
        <w:pStyle w:val="Odstavecseseznamem1"/>
        <w:numPr>
          <w:ilvl w:val="0"/>
          <w:numId w:val="33"/>
        </w:numPr>
        <w:suppressAutoHyphens w:val="0"/>
        <w:autoSpaceDE w:val="0"/>
        <w:autoSpaceDN w:val="0"/>
        <w:adjustRightInd w:val="0"/>
        <w:spacing w:after="120"/>
        <w:ind w:left="357" w:hanging="357"/>
        <w:jc w:val="both"/>
        <w:rPr>
          <w:rFonts w:ascii="Arial" w:hAnsi="Arial" w:cs="Arial"/>
          <w:sz w:val="20"/>
          <w:szCs w:val="20"/>
        </w:rPr>
      </w:pPr>
      <w:r>
        <w:rPr>
          <w:rFonts w:ascii="Arial" w:hAnsi="Arial" w:cs="Arial"/>
          <w:sz w:val="20"/>
          <w:szCs w:val="20"/>
        </w:rPr>
        <w:t>Prodá</w:t>
      </w:r>
      <w:r w:rsidR="008F44DD" w:rsidRPr="003A56AC">
        <w:rPr>
          <w:rFonts w:ascii="Arial" w:hAnsi="Arial" w:cs="Arial"/>
          <w:sz w:val="20"/>
          <w:szCs w:val="20"/>
        </w:rPr>
        <w:t xml:space="preserve">vající se zavazuje zajistit vlastním nákladem provedení všech zkoušek potřebných pro užívání </w:t>
      </w:r>
      <w:r w:rsidR="009F2F44">
        <w:rPr>
          <w:rFonts w:ascii="Arial" w:hAnsi="Arial" w:cs="Arial"/>
          <w:sz w:val="20"/>
          <w:szCs w:val="20"/>
        </w:rPr>
        <w:t>z</w:t>
      </w:r>
      <w:r>
        <w:rPr>
          <w:rFonts w:ascii="Arial" w:hAnsi="Arial" w:cs="Arial"/>
          <w:sz w:val="20"/>
          <w:szCs w:val="20"/>
        </w:rPr>
        <w:t>boží</w:t>
      </w:r>
      <w:r w:rsidR="008F44DD" w:rsidRPr="003A56AC">
        <w:rPr>
          <w:rFonts w:ascii="Arial" w:hAnsi="Arial" w:cs="Arial"/>
          <w:sz w:val="20"/>
          <w:szCs w:val="20"/>
        </w:rPr>
        <w:t xml:space="preserve">, pokud je jejich provedení obecně závaznými právními předpisy nebo touto </w:t>
      </w:r>
      <w:r w:rsidR="009F2F44">
        <w:rPr>
          <w:rFonts w:ascii="Arial" w:hAnsi="Arial" w:cs="Arial"/>
          <w:sz w:val="20"/>
          <w:szCs w:val="20"/>
        </w:rPr>
        <w:t>s</w:t>
      </w:r>
      <w:r w:rsidR="00950F48">
        <w:rPr>
          <w:rFonts w:ascii="Arial" w:hAnsi="Arial" w:cs="Arial"/>
          <w:sz w:val="20"/>
          <w:szCs w:val="20"/>
        </w:rPr>
        <w:t>ml</w:t>
      </w:r>
      <w:r w:rsidR="008F44DD" w:rsidRPr="003A56AC">
        <w:rPr>
          <w:rFonts w:ascii="Arial" w:hAnsi="Arial" w:cs="Arial"/>
          <w:sz w:val="20"/>
          <w:szCs w:val="20"/>
        </w:rPr>
        <w:t>ouvou požadováno.</w:t>
      </w:r>
    </w:p>
    <w:p w14:paraId="0D41E606" w14:textId="77777777" w:rsidR="005E1885" w:rsidRPr="003A56AC" w:rsidRDefault="005E1885" w:rsidP="00603B27">
      <w:pPr>
        <w:pStyle w:val="Odstavecseseznamem1"/>
        <w:numPr>
          <w:ilvl w:val="0"/>
          <w:numId w:val="33"/>
        </w:numPr>
        <w:suppressAutoHyphens w:val="0"/>
        <w:autoSpaceDE w:val="0"/>
        <w:autoSpaceDN w:val="0"/>
        <w:adjustRightInd w:val="0"/>
        <w:spacing w:after="120"/>
        <w:ind w:left="357" w:hanging="357"/>
        <w:jc w:val="both"/>
        <w:rPr>
          <w:rFonts w:ascii="Arial" w:hAnsi="Arial" w:cs="Arial"/>
          <w:sz w:val="20"/>
          <w:szCs w:val="20"/>
        </w:rPr>
      </w:pPr>
      <w:r w:rsidRPr="003A56AC">
        <w:rPr>
          <w:rFonts w:ascii="Arial" w:hAnsi="Arial" w:cs="Arial"/>
          <w:sz w:val="20"/>
          <w:szCs w:val="20"/>
        </w:rPr>
        <w:t>Podpisem pře</w:t>
      </w:r>
      <w:r w:rsidR="009F2F44">
        <w:rPr>
          <w:rFonts w:ascii="Arial" w:hAnsi="Arial" w:cs="Arial"/>
          <w:sz w:val="20"/>
          <w:szCs w:val="20"/>
        </w:rPr>
        <w:t>dávacího protokolu přechází na k</w:t>
      </w:r>
      <w:r w:rsidRPr="003A56AC">
        <w:rPr>
          <w:rFonts w:ascii="Arial" w:hAnsi="Arial" w:cs="Arial"/>
          <w:sz w:val="20"/>
          <w:szCs w:val="20"/>
        </w:rPr>
        <w:t>upujícího vlastnické právo ke </w:t>
      </w:r>
      <w:r w:rsidR="009F2F44">
        <w:rPr>
          <w:rFonts w:ascii="Arial" w:hAnsi="Arial" w:cs="Arial"/>
          <w:sz w:val="20"/>
          <w:szCs w:val="20"/>
        </w:rPr>
        <w:t>z</w:t>
      </w:r>
      <w:r w:rsidR="00024300">
        <w:rPr>
          <w:rFonts w:ascii="Arial" w:hAnsi="Arial" w:cs="Arial"/>
          <w:sz w:val="20"/>
          <w:szCs w:val="20"/>
        </w:rPr>
        <w:t>boží</w:t>
      </w:r>
      <w:r w:rsidRPr="003A56AC">
        <w:rPr>
          <w:rFonts w:ascii="Arial" w:hAnsi="Arial" w:cs="Arial"/>
          <w:sz w:val="20"/>
          <w:szCs w:val="20"/>
        </w:rPr>
        <w:t xml:space="preserve"> a všem hmotným výstupům, které jsou součástí plnění </w:t>
      </w:r>
      <w:r w:rsidR="009F2F44">
        <w:rPr>
          <w:rFonts w:ascii="Arial" w:hAnsi="Arial" w:cs="Arial"/>
          <w:sz w:val="20"/>
          <w:szCs w:val="20"/>
        </w:rPr>
        <w:t>prodávajícího</w:t>
      </w:r>
      <w:r w:rsidRPr="003A56AC">
        <w:rPr>
          <w:rFonts w:ascii="Arial" w:hAnsi="Arial" w:cs="Arial"/>
          <w:sz w:val="20"/>
          <w:szCs w:val="20"/>
        </w:rPr>
        <w:t xml:space="preserve">, jakož i nebezpečí škody na </w:t>
      </w:r>
      <w:r w:rsidR="009F2F44">
        <w:rPr>
          <w:rFonts w:ascii="Arial" w:hAnsi="Arial" w:cs="Arial"/>
          <w:sz w:val="20"/>
          <w:szCs w:val="20"/>
        </w:rPr>
        <w:t>z</w:t>
      </w:r>
      <w:r w:rsidR="00024300">
        <w:rPr>
          <w:rFonts w:ascii="Arial" w:hAnsi="Arial" w:cs="Arial"/>
          <w:sz w:val="20"/>
          <w:szCs w:val="20"/>
        </w:rPr>
        <w:t>boží</w:t>
      </w:r>
      <w:r w:rsidRPr="003A56AC">
        <w:rPr>
          <w:rFonts w:ascii="Arial" w:hAnsi="Arial" w:cs="Arial"/>
          <w:sz w:val="20"/>
          <w:szCs w:val="20"/>
        </w:rPr>
        <w:t>.</w:t>
      </w:r>
    </w:p>
    <w:p w14:paraId="34222C01" w14:textId="77777777" w:rsidR="005E1885" w:rsidRPr="003A56AC" w:rsidRDefault="005E1885" w:rsidP="00603B27">
      <w:pPr>
        <w:pStyle w:val="Odstavecseseznamem1"/>
        <w:numPr>
          <w:ilvl w:val="0"/>
          <w:numId w:val="33"/>
        </w:numPr>
        <w:suppressAutoHyphens w:val="0"/>
        <w:autoSpaceDE w:val="0"/>
        <w:autoSpaceDN w:val="0"/>
        <w:adjustRightInd w:val="0"/>
        <w:spacing w:after="120"/>
        <w:ind w:left="357" w:hanging="357"/>
        <w:jc w:val="both"/>
        <w:rPr>
          <w:rFonts w:ascii="Arial" w:hAnsi="Arial" w:cs="Arial"/>
          <w:sz w:val="20"/>
          <w:szCs w:val="20"/>
        </w:rPr>
      </w:pPr>
      <w:r w:rsidRPr="003A56AC">
        <w:rPr>
          <w:rFonts w:ascii="Arial" w:hAnsi="Arial" w:cs="Arial"/>
          <w:sz w:val="20"/>
          <w:szCs w:val="20"/>
        </w:rPr>
        <w:t xml:space="preserve">V případě zjištění vad </w:t>
      </w:r>
      <w:r w:rsidR="009F2F44">
        <w:rPr>
          <w:rFonts w:ascii="Arial" w:hAnsi="Arial" w:cs="Arial"/>
          <w:sz w:val="20"/>
          <w:szCs w:val="20"/>
        </w:rPr>
        <w:t>z</w:t>
      </w:r>
      <w:r w:rsidR="00024300">
        <w:rPr>
          <w:rFonts w:ascii="Arial" w:hAnsi="Arial" w:cs="Arial"/>
          <w:sz w:val="20"/>
          <w:szCs w:val="20"/>
        </w:rPr>
        <w:t>boží</w:t>
      </w:r>
      <w:r w:rsidR="009F2F44">
        <w:rPr>
          <w:rFonts w:ascii="Arial" w:hAnsi="Arial" w:cs="Arial"/>
          <w:sz w:val="20"/>
          <w:szCs w:val="20"/>
        </w:rPr>
        <w:t xml:space="preserve"> může k</w:t>
      </w:r>
      <w:r w:rsidRPr="003A56AC">
        <w:rPr>
          <w:rFonts w:ascii="Arial" w:hAnsi="Arial" w:cs="Arial"/>
          <w:sz w:val="20"/>
          <w:szCs w:val="20"/>
        </w:rPr>
        <w:t xml:space="preserve">upující odmítnout převzetí </w:t>
      </w:r>
      <w:r w:rsidR="009F2F44">
        <w:rPr>
          <w:rFonts w:ascii="Arial" w:hAnsi="Arial" w:cs="Arial"/>
          <w:sz w:val="20"/>
          <w:szCs w:val="20"/>
        </w:rPr>
        <w:t>z</w:t>
      </w:r>
      <w:r w:rsidR="00024300">
        <w:rPr>
          <w:rFonts w:ascii="Arial" w:hAnsi="Arial" w:cs="Arial"/>
          <w:sz w:val="20"/>
          <w:szCs w:val="20"/>
        </w:rPr>
        <w:t>boží</w:t>
      </w:r>
      <w:r w:rsidRPr="003A56AC">
        <w:rPr>
          <w:rFonts w:ascii="Arial" w:hAnsi="Arial" w:cs="Arial"/>
          <w:sz w:val="20"/>
          <w:szCs w:val="20"/>
        </w:rPr>
        <w:t xml:space="preserve">, což musí </w:t>
      </w:r>
      <w:r w:rsidR="009F2F44">
        <w:rPr>
          <w:rFonts w:ascii="Arial" w:hAnsi="Arial" w:cs="Arial"/>
          <w:sz w:val="20"/>
          <w:szCs w:val="20"/>
        </w:rPr>
        <w:t>p</w:t>
      </w:r>
      <w:r w:rsidR="00024300">
        <w:rPr>
          <w:rFonts w:ascii="Arial" w:hAnsi="Arial" w:cs="Arial"/>
          <w:sz w:val="20"/>
          <w:szCs w:val="20"/>
        </w:rPr>
        <w:t>rodá</w:t>
      </w:r>
      <w:r w:rsidRPr="003A56AC">
        <w:rPr>
          <w:rFonts w:ascii="Arial" w:hAnsi="Arial" w:cs="Arial"/>
          <w:sz w:val="20"/>
          <w:szCs w:val="20"/>
        </w:rPr>
        <w:t>vajícímu řádně písemně odůvodnit.</w:t>
      </w:r>
    </w:p>
    <w:p w14:paraId="1DFEE234" w14:textId="77777777" w:rsidR="005E1885" w:rsidRPr="003A56AC" w:rsidRDefault="00024300" w:rsidP="00603B27">
      <w:pPr>
        <w:pStyle w:val="Odstavecseseznamem1"/>
        <w:numPr>
          <w:ilvl w:val="0"/>
          <w:numId w:val="33"/>
        </w:numPr>
        <w:suppressAutoHyphens w:val="0"/>
        <w:autoSpaceDE w:val="0"/>
        <w:autoSpaceDN w:val="0"/>
        <w:adjustRightInd w:val="0"/>
        <w:spacing w:after="0"/>
        <w:jc w:val="both"/>
        <w:rPr>
          <w:rFonts w:ascii="Arial" w:hAnsi="Arial" w:cs="Arial"/>
          <w:sz w:val="20"/>
          <w:szCs w:val="20"/>
        </w:rPr>
      </w:pPr>
      <w:r>
        <w:rPr>
          <w:rFonts w:ascii="Arial" w:hAnsi="Arial" w:cs="Arial"/>
          <w:sz w:val="20"/>
          <w:szCs w:val="20"/>
        </w:rPr>
        <w:t>Prodá</w:t>
      </w:r>
      <w:r w:rsidR="009F2F44">
        <w:rPr>
          <w:rFonts w:ascii="Arial" w:hAnsi="Arial" w:cs="Arial"/>
          <w:sz w:val="20"/>
          <w:szCs w:val="20"/>
        </w:rPr>
        <w:t>vající odpovídá k</w:t>
      </w:r>
      <w:r w:rsidR="005E1885" w:rsidRPr="003A56AC">
        <w:rPr>
          <w:rFonts w:ascii="Arial" w:hAnsi="Arial" w:cs="Arial"/>
          <w:sz w:val="20"/>
          <w:szCs w:val="20"/>
        </w:rPr>
        <w:t>upujícímu za škodu způsobenou p</w:t>
      </w:r>
      <w:r w:rsidR="00A41BD0">
        <w:rPr>
          <w:rFonts w:ascii="Arial" w:hAnsi="Arial" w:cs="Arial"/>
          <w:sz w:val="20"/>
          <w:szCs w:val="20"/>
        </w:rPr>
        <w:t>orušením povinnosti</w:t>
      </w:r>
      <w:r w:rsidR="009F2F44">
        <w:rPr>
          <w:rFonts w:ascii="Arial" w:hAnsi="Arial" w:cs="Arial"/>
          <w:sz w:val="20"/>
          <w:szCs w:val="20"/>
        </w:rPr>
        <w:t xml:space="preserve"> podle této s</w:t>
      </w:r>
      <w:r w:rsidR="005E1885" w:rsidRPr="003A56AC">
        <w:rPr>
          <w:rFonts w:ascii="Arial" w:hAnsi="Arial" w:cs="Arial"/>
          <w:sz w:val="20"/>
          <w:szCs w:val="20"/>
        </w:rPr>
        <w:t>mlouvy nebo povinnost</w:t>
      </w:r>
      <w:r w:rsidR="00A41BD0">
        <w:rPr>
          <w:rFonts w:ascii="Arial" w:hAnsi="Arial" w:cs="Arial"/>
          <w:sz w:val="20"/>
          <w:szCs w:val="20"/>
        </w:rPr>
        <w:t>i stanovené</w:t>
      </w:r>
      <w:r w:rsidR="005E1885" w:rsidRPr="003A56AC">
        <w:rPr>
          <w:rFonts w:ascii="Arial" w:hAnsi="Arial" w:cs="Arial"/>
          <w:sz w:val="20"/>
          <w:szCs w:val="20"/>
        </w:rPr>
        <w:t xml:space="preserve"> obecně závazným právním předpisem.</w:t>
      </w:r>
    </w:p>
    <w:p w14:paraId="5638B570" w14:textId="77777777" w:rsidR="005E1885" w:rsidRDefault="005E1885" w:rsidP="00603B27">
      <w:pPr>
        <w:spacing w:line="276" w:lineRule="auto"/>
        <w:rPr>
          <w:b/>
          <w:bCs/>
        </w:rPr>
      </w:pPr>
    </w:p>
    <w:p w14:paraId="58956DA4" w14:textId="6ABC0E4E" w:rsidR="005E1885" w:rsidRPr="00B061E1" w:rsidRDefault="005E1885" w:rsidP="00603B27">
      <w:pPr>
        <w:autoSpaceDE w:val="0"/>
        <w:autoSpaceDN w:val="0"/>
        <w:adjustRightInd w:val="0"/>
        <w:spacing w:after="120" w:line="276" w:lineRule="auto"/>
        <w:jc w:val="center"/>
        <w:rPr>
          <w:b/>
          <w:bCs/>
        </w:rPr>
      </w:pPr>
      <w:r w:rsidRPr="00B061E1">
        <w:rPr>
          <w:b/>
          <w:bCs/>
        </w:rPr>
        <w:t>V</w:t>
      </w:r>
      <w:r w:rsidR="00B12E31" w:rsidRPr="00B061E1">
        <w:rPr>
          <w:b/>
          <w:bCs/>
        </w:rPr>
        <w:t>I</w:t>
      </w:r>
      <w:r w:rsidRPr="00B061E1">
        <w:rPr>
          <w:b/>
          <w:bCs/>
        </w:rPr>
        <w:t xml:space="preserve">. </w:t>
      </w:r>
      <w:r w:rsidRPr="001D2CC1">
        <w:rPr>
          <w:b/>
          <w:bCs/>
        </w:rPr>
        <w:t>ZÁRUKA</w:t>
      </w:r>
      <w:r w:rsidR="003E4819" w:rsidRPr="001D2CC1">
        <w:rPr>
          <w:b/>
          <w:bCs/>
        </w:rPr>
        <w:t>, PODMÍNKY</w:t>
      </w:r>
      <w:r w:rsidR="00A800F7">
        <w:rPr>
          <w:b/>
          <w:bCs/>
        </w:rPr>
        <w:t xml:space="preserve"> ZÁRUČNÍHO </w:t>
      </w:r>
      <w:r w:rsidR="000C1E52">
        <w:rPr>
          <w:b/>
          <w:bCs/>
        </w:rPr>
        <w:t>SERVISU</w:t>
      </w:r>
    </w:p>
    <w:p w14:paraId="779C1241" w14:textId="59DA0BD5" w:rsidR="00660F1A" w:rsidRPr="00B061E1" w:rsidRDefault="00024300" w:rsidP="00603B27">
      <w:pPr>
        <w:pStyle w:val="Nadpis11doobsahu"/>
        <w:keepNext w:val="0"/>
        <w:numPr>
          <w:ilvl w:val="0"/>
          <w:numId w:val="17"/>
        </w:numPr>
        <w:spacing w:before="0" w:line="276" w:lineRule="auto"/>
        <w:ind w:left="357" w:hanging="357"/>
        <w:rPr>
          <w:rFonts w:ascii="Arial" w:hAnsi="Arial" w:cs="Arial"/>
          <w:sz w:val="20"/>
          <w:szCs w:val="20"/>
        </w:rPr>
      </w:pPr>
      <w:r w:rsidRPr="00B061E1">
        <w:rPr>
          <w:rFonts w:ascii="Arial" w:hAnsi="Arial" w:cs="Arial"/>
          <w:b w:val="0"/>
          <w:bCs w:val="0"/>
          <w:sz w:val="20"/>
          <w:szCs w:val="20"/>
        </w:rPr>
        <w:t>Prodá</w:t>
      </w:r>
      <w:r w:rsidR="005073E4">
        <w:rPr>
          <w:rFonts w:ascii="Arial" w:hAnsi="Arial" w:cs="Arial"/>
          <w:b w:val="0"/>
          <w:bCs w:val="0"/>
          <w:sz w:val="20"/>
          <w:szCs w:val="20"/>
        </w:rPr>
        <w:t>vající poskytuje k</w:t>
      </w:r>
      <w:r w:rsidR="005E1885" w:rsidRPr="00B061E1">
        <w:rPr>
          <w:rFonts w:ascii="Arial" w:hAnsi="Arial" w:cs="Arial"/>
          <w:b w:val="0"/>
          <w:bCs w:val="0"/>
          <w:sz w:val="20"/>
          <w:szCs w:val="20"/>
        </w:rPr>
        <w:t xml:space="preserve">upujícímu na dodávané </w:t>
      </w:r>
      <w:r w:rsidR="005073E4">
        <w:rPr>
          <w:rFonts w:ascii="Arial" w:hAnsi="Arial" w:cs="Arial"/>
          <w:b w:val="0"/>
          <w:bCs w:val="0"/>
          <w:sz w:val="20"/>
          <w:szCs w:val="20"/>
        </w:rPr>
        <w:t>z</w:t>
      </w:r>
      <w:r w:rsidRPr="00B061E1">
        <w:rPr>
          <w:rFonts w:ascii="Arial" w:hAnsi="Arial" w:cs="Arial"/>
          <w:b w:val="0"/>
          <w:bCs w:val="0"/>
          <w:sz w:val="20"/>
          <w:szCs w:val="20"/>
        </w:rPr>
        <w:t>boží</w:t>
      </w:r>
      <w:r w:rsidR="00CB6B06">
        <w:rPr>
          <w:rFonts w:ascii="Arial" w:hAnsi="Arial" w:cs="Arial"/>
          <w:b w:val="0"/>
          <w:bCs w:val="0"/>
          <w:sz w:val="20"/>
          <w:szCs w:val="20"/>
        </w:rPr>
        <w:t xml:space="preserve"> záruku v délce </w:t>
      </w:r>
      <w:r w:rsidR="00CB6B06" w:rsidRPr="00DA0A57">
        <w:rPr>
          <w:rFonts w:ascii="Arial" w:hAnsi="Arial" w:cs="Arial"/>
          <w:b w:val="0"/>
          <w:bCs w:val="0"/>
          <w:sz w:val="20"/>
          <w:szCs w:val="20"/>
        </w:rPr>
        <w:t xml:space="preserve">trvání </w:t>
      </w:r>
      <w:r w:rsidR="003769C0" w:rsidRPr="00DA0A57">
        <w:rPr>
          <w:rFonts w:ascii="Arial" w:hAnsi="Arial" w:cs="Arial"/>
          <w:bCs w:val="0"/>
          <w:sz w:val="20"/>
          <w:szCs w:val="20"/>
        </w:rPr>
        <w:t>24</w:t>
      </w:r>
      <w:r w:rsidR="005E1885" w:rsidRPr="00DA0A57">
        <w:rPr>
          <w:rFonts w:ascii="Arial" w:hAnsi="Arial" w:cs="Arial"/>
          <w:bCs w:val="0"/>
          <w:sz w:val="20"/>
          <w:szCs w:val="20"/>
        </w:rPr>
        <w:t xml:space="preserve"> měsíců</w:t>
      </w:r>
      <w:r w:rsidR="002C3D43" w:rsidRPr="00DA0A57">
        <w:rPr>
          <w:rFonts w:ascii="Arial" w:hAnsi="Arial" w:cs="Arial"/>
          <w:b w:val="0"/>
          <w:bCs w:val="0"/>
          <w:sz w:val="20"/>
          <w:szCs w:val="20"/>
        </w:rPr>
        <w:t>.</w:t>
      </w:r>
      <w:r w:rsidR="00C2659A" w:rsidRPr="00DA0A57">
        <w:rPr>
          <w:rFonts w:ascii="Arial" w:hAnsi="Arial" w:cs="Arial"/>
          <w:sz w:val="20"/>
          <w:szCs w:val="20"/>
        </w:rPr>
        <w:t xml:space="preserve"> </w:t>
      </w:r>
    </w:p>
    <w:p w14:paraId="3E266C03" w14:textId="24485A40" w:rsidR="008656B1" w:rsidRDefault="008656B1" w:rsidP="00603B27">
      <w:pPr>
        <w:pStyle w:val="Nadpis11doobsahu"/>
        <w:keepNext w:val="0"/>
        <w:numPr>
          <w:ilvl w:val="0"/>
          <w:numId w:val="17"/>
        </w:numPr>
        <w:spacing w:before="0" w:line="276" w:lineRule="auto"/>
        <w:ind w:left="357" w:hanging="357"/>
        <w:rPr>
          <w:rFonts w:ascii="Arial" w:hAnsi="Arial" w:cs="Arial"/>
          <w:b w:val="0"/>
          <w:sz w:val="20"/>
          <w:szCs w:val="20"/>
        </w:rPr>
      </w:pPr>
      <w:r>
        <w:rPr>
          <w:rFonts w:ascii="Arial" w:hAnsi="Arial" w:cs="Arial"/>
          <w:b w:val="0"/>
          <w:sz w:val="20"/>
          <w:szCs w:val="20"/>
        </w:rPr>
        <w:t>Prodá</w:t>
      </w:r>
      <w:r w:rsidRPr="00595B0F">
        <w:rPr>
          <w:rFonts w:ascii="Arial" w:hAnsi="Arial" w:cs="Arial"/>
          <w:b w:val="0"/>
          <w:sz w:val="20"/>
          <w:szCs w:val="20"/>
        </w:rPr>
        <w:t>vající přejímá závazek (záruku za jakost)</w:t>
      </w:r>
      <w:r w:rsidRPr="00C60CCF">
        <w:rPr>
          <w:rFonts w:ascii="Arial" w:hAnsi="Arial" w:cs="Arial"/>
          <w:b w:val="0"/>
          <w:sz w:val="20"/>
        </w:rPr>
        <w:t xml:space="preserve">, že dodané zboží bude </w:t>
      </w:r>
      <w:r>
        <w:rPr>
          <w:rFonts w:ascii="Arial" w:hAnsi="Arial" w:cs="Arial"/>
          <w:b w:val="0"/>
          <w:sz w:val="20"/>
        </w:rPr>
        <w:t xml:space="preserve">po celou délku záruční doby </w:t>
      </w:r>
      <w:r w:rsidRPr="00C60CCF">
        <w:rPr>
          <w:rFonts w:ascii="Arial" w:hAnsi="Arial" w:cs="Arial"/>
          <w:b w:val="0"/>
          <w:sz w:val="20"/>
        </w:rPr>
        <w:t>způsobilé</w:t>
      </w:r>
      <w:r>
        <w:rPr>
          <w:rFonts w:ascii="Arial" w:hAnsi="Arial" w:cs="Arial"/>
          <w:b w:val="0"/>
          <w:sz w:val="20"/>
        </w:rPr>
        <w:t xml:space="preserve"> k použití pro obvyklý účel a</w:t>
      </w:r>
      <w:r w:rsidRPr="00C60CCF">
        <w:rPr>
          <w:rFonts w:ascii="Arial" w:hAnsi="Arial" w:cs="Arial"/>
          <w:b w:val="0"/>
          <w:sz w:val="20"/>
        </w:rPr>
        <w:t xml:space="preserve"> že si zachová obvyklé vlastnosti.</w:t>
      </w:r>
      <w:r>
        <w:rPr>
          <w:rFonts w:ascii="Arial" w:hAnsi="Arial" w:cs="Arial"/>
          <w:b w:val="0"/>
          <w:sz w:val="20"/>
        </w:rPr>
        <w:t xml:space="preserve"> </w:t>
      </w:r>
    </w:p>
    <w:p w14:paraId="3975341C" w14:textId="77777777" w:rsidR="00660F1A" w:rsidRPr="00595B0F" w:rsidRDefault="00024300" w:rsidP="00603B27">
      <w:pPr>
        <w:pStyle w:val="Nadpis11doobsahu"/>
        <w:keepNext w:val="0"/>
        <w:numPr>
          <w:ilvl w:val="0"/>
          <w:numId w:val="17"/>
        </w:numPr>
        <w:spacing w:before="0" w:line="276" w:lineRule="auto"/>
        <w:ind w:left="357" w:hanging="357"/>
        <w:rPr>
          <w:rFonts w:ascii="Arial" w:hAnsi="Arial" w:cs="Arial"/>
          <w:b w:val="0"/>
          <w:sz w:val="20"/>
          <w:szCs w:val="20"/>
        </w:rPr>
      </w:pPr>
      <w:r>
        <w:rPr>
          <w:rFonts w:ascii="Arial" w:hAnsi="Arial" w:cs="Arial"/>
          <w:b w:val="0"/>
          <w:sz w:val="20"/>
          <w:szCs w:val="20"/>
        </w:rPr>
        <w:t>Zboží</w:t>
      </w:r>
      <w:r w:rsidR="00EC66B3" w:rsidRPr="00595B0F">
        <w:rPr>
          <w:rFonts w:ascii="Arial" w:hAnsi="Arial" w:cs="Arial"/>
          <w:b w:val="0"/>
          <w:sz w:val="20"/>
          <w:szCs w:val="20"/>
        </w:rPr>
        <w:t xml:space="preserve"> má vady, jestliže neodpovídá výsledku určenému ve </w:t>
      </w:r>
      <w:r w:rsidR="00693106">
        <w:rPr>
          <w:rFonts w:ascii="Arial" w:hAnsi="Arial" w:cs="Arial"/>
          <w:b w:val="0"/>
          <w:sz w:val="20"/>
          <w:szCs w:val="20"/>
        </w:rPr>
        <w:t>s</w:t>
      </w:r>
      <w:r w:rsidR="00950F48">
        <w:rPr>
          <w:rFonts w:ascii="Arial" w:hAnsi="Arial" w:cs="Arial"/>
          <w:b w:val="0"/>
          <w:sz w:val="20"/>
          <w:szCs w:val="20"/>
        </w:rPr>
        <w:t>ml</w:t>
      </w:r>
      <w:r w:rsidR="00EC66B3" w:rsidRPr="00595B0F">
        <w:rPr>
          <w:rFonts w:ascii="Arial" w:hAnsi="Arial" w:cs="Arial"/>
          <w:b w:val="0"/>
          <w:sz w:val="20"/>
          <w:szCs w:val="20"/>
        </w:rPr>
        <w:t xml:space="preserve">ouvě, tj. především není dodáno v množství, jakosti a provedení, </w:t>
      </w:r>
      <w:r w:rsidR="00940FB1" w:rsidRPr="00595B0F">
        <w:rPr>
          <w:rFonts w:ascii="Arial" w:hAnsi="Arial" w:cs="Arial"/>
          <w:b w:val="0"/>
          <w:sz w:val="20"/>
          <w:szCs w:val="20"/>
        </w:rPr>
        <w:t xml:space="preserve">jež je stanoveno v této </w:t>
      </w:r>
      <w:r w:rsidR="00693106">
        <w:rPr>
          <w:rFonts w:ascii="Arial" w:hAnsi="Arial" w:cs="Arial"/>
          <w:b w:val="0"/>
          <w:sz w:val="20"/>
          <w:szCs w:val="20"/>
        </w:rPr>
        <w:t>s</w:t>
      </w:r>
      <w:r w:rsidR="00950F48">
        <w:rPr>
          <w:rFonts w:ascii="Arial" w:hAnsi="Arial" w:cs="Arial"/>
          <w:b w:val="0"/>
          <w:sz w:val="20"/>
          <w:szCs w:val="20"/>
        </w:rPr>
        <w:t>ml</w:t>
      </w:r>
      <w:r w:rsidR="00940FB1" w:rsidRPr="00595B0F">
        <w:rPr>
          <w:rFonts w:ascii="Arial" w:hAnsi="Arial" w:cs="Arial"/>
          <w:b w:val="0"/>
          <w:sz w:val="20"/>
          <w:szCs w:val="20"/>
        </w:rPr>
        <w:t>ouvě</w:t>
      </w:r>
      <w:r w:rsidR="00EC66B3" w:rsidRPr="00595B0F">
        <w:rPr>
          <w:rFonts w:ascii="Arial" w:hAnsi="Arial" w:cs="Arial"/>
          <w:b w:val="0"/>
          <w:sz w:val="20"/>
          <w:szCs w:val="20"/>
        </w:rPr>
        <w:t>.</w:t>
      </w:r>
    </w:p>
    <w:p w14:paraId="605CF09C" w14:textId="77777777" w:rsidR="00660F1A" w:rsidRPr="00595B0F" w:rsidRDefault="00024300" w:rsidP="00603B27">
      <w:pPr>
        <w:pStyle w:val="Nadpis11doobsahu"/>
        <w:keepNext w:val="0"/>
        <w:numPr>
          <w:ilvl w:val="0"/>
          <w:numId w:val="17"/>
        </w:numPr>
        <w:spacing w:before="0" w:line="276" w:lineRule="auto"/>
        <w:ind w:left="357" w:hanging="357"/>
        <w:rPr>
          <w:rFonts w:ascii="Arial" w:hAnsi="Arial" w:cs="Arial"/>
          <w:b w:val="0"/>
          <w:sz w:val="20"/>
          <w:szCs w:val="20"/>
        </w:rPr>
      </w:pPr>
      <w:r>
        <w:rPr>
          <w:rFonts w:ascii="Arial" w:hAnsi="Arial" w:cs="Arial"/>
          <w:b w:val="0"/>
          <w:sz w:val="20"/>
          <w:szCs w:val="20"/>
        </w:rPr>
        <w:t>Prodá</w:t>
      </w:r>
      <w:r w:rsidR="00EC66B3" w:rsidRPr="00595B0F">
        <w:rPr>
          <w:rFonts w:ascii="Arial" w:hAnsi="Arial" w:cs="Arial"/>
          <w:b w:val="0"/>
          <w:sz w:val="20"/>
          <w:szCs w:val="20"/>
        </w:rPr>
        <w:t xml:space="preserve">vající odpovídá za vady, jež má </w:t>
      </w:r>
      <w:r w:rsidR="00582135">
        <w:rPr>
          <w:rFonts w:ascii="Arial" w:hAnsi="Arial" w:cs="Arial"/>
          <w:b w:val="0"/>
          <w:sz w:val="20"/>
          <w:szCs w:val="20"/>
        </w:rPr>
        <w:t>z</w:t>
      </w:r>
      <w:r>
        <w:rPr>
          <w:rFonts w:ascii="Arial" w:hAnsi="Arial" w:cs="Arial"/>
          <w:b w:val="0"/>
          <w:sz w:val="20"/>
          <w:szCs w:val="20"/>
        </w:rPr>
        <w:t>boží</w:t>
      </w:r>
      <w:r w:rsidR="00EC66B3" w:rsidRPr="00595B0F">
        <w:rPr>
          <w:rFonts w:ascii="Arial" w:hAnsi="Arial" w:cs="Arial"/>
          <w:b w:val="0"/>
          <w:sz w:val="20"/>
          <w:szCs w:val="20"/>
        </w:rPr>
        <w:t xml:space="preserve"> v době jeho předání.</w:t>
      </w:r>
    </w:p>
    <w:p w14:paraId="688773BA" w14:textId="77777777" w:rsidR="00660F1A" w:rsidRPr="00595B0F" w:rsidRDefault="00EC66B3" w:rsidP="00603B27">
      <w:pPr>
        <w:pStyle w:val="Nadpis11doobsahu"/>
        <w:keepNext w:val="0"/>
        <w:numPr>
          <w:ilvl w:val="0"/>
          <w:numId w:val="17"/>
        </w:numPr>
        <w:spacing w:before="0" w:line="276" w:lineRule="auto"/>
        <w:ind w:left="357" w:hanging="357"/>
        <w:rPr>
          <w:rFonts w:ascii="Arial" w:hAnsi="Arial" w:cs="Arial"/>
          <w:b w:val="0"/>
          <w:sz w:val="20"/>
          <w:szCs w:val="20"/>
        </w:rPr>
      </w:pPr>
      <w:r w:rsidRPr="00595B0F">
        <w:rPr>
          <w:rFonts w:ascii="Arial" w:hAnsi="Arial" w:cs="Arial"/>
          <w:b w:val="0"/>
          <w:sz w:val="20"/>
          <w:szCs w:val="20"/>
        </w:rPr>
        <w:t xml:space="preserve">Kupující je oprávněn zadržet kupní cenu nebo její část v případě, že </w:t>
      </w:r>
      <w:r w:rsidR="00582135">
        <w:rPr>
          <w:rFonts w:ascii="Arial" w:hAnsi="Arial" w:cs="Arial"/>
          <w:b w:val="0"/>
          <w:sz w:val="20"/>
          <w:szCs w:val="20"/>
        </w:rPr>
        <w:t>z</w:t>
      </w:r>
      <w:r w:rsidR="00024300">
        <w:rPr>
          <w:rFonts w:ascii="Arial" w:hAnsi="Arial" w:cs="Arial"/>
          <w:b w:val="0"/>
          <w:sz w:val="20"/>
          <w:szCs w:val="20"/>
        </w:rPr>
        <w:t>boží</w:t>
      </w:r>
      <w:r w:rsidRPr="00595B0F">
        <w:rPr>
          <w:rFonts w:ascii="Arial" w:hAnsi="Arial" w:cs="Arial"/>
          <w:b w:val="0"/>
          <w:sz w:val="20"/>
          <w:szCs w:val="20"/>
        </w:rPr>
        <w:t xml:space="preserve"> při předání vykazuje vady, popřípadě lze důvodně předpokládat, že vady bude vykazovat.</w:t>
      </w:r>
    </w:p>
    <w:p w14:paraId="645BC547" w14:textId="77777777" w:rsidR="003E4819" w:rsidRPr="00595B0F" w:rsidRDefault="003E4819" w:rsidP="00603B27">
      <w:pPr>
        <w:pStyle w:val="Nadpis11doobsahu"/>
        <w:keepNext w:val="0"/>
        <w:numPr>
          <w:ilvl w:val="0"/>
          <w:numId w:val="17"/>
        </w:numPr>
        <w:spacing w:before="0" w:line="276" w:lineRule="auto"/>
        <w:ind w:left="357" w:hanging="357"/>
        <w:rPr>
          <w:rFonts w:ascii="Arial" w:hAnsi="Arial" w:cs="Arial"/>
          <w:b w:val="0"/>
          <w:bCs w:val="0"/>
          <w:sz w:val="20"/>
          <w:szCs w:val="20"/>
        </w:rPr>
      </w:pPr>
      <w:r w:rsidRPr="00595B0F">
        <w:rPr>
          <w:rFonts w:ascii="Arial" w:hAnsi="Arial" w:cs="Arial"/>
          <w:b w:val="0"/>
          <w:bCs w:val="0"/>
          <w:sz w:val="20"/>
          <w:szCs w:val="20"/>
        </w:rPr>
        <w:t xml:space="preserve">Záruční doba začíná běžet ode dne protokolárního předání a převzetí </w:t>
      </w:r>
      <w:r w:rsidR="00582135">
        <w:rPr>
          <w:rFonts w:ascii="Arial" w:hAnsi="Arial" w:cs="Arial"/>
          <w:b w:val="0"/>
          <w:bCs w:val="0"/>
          <w:sz w:val="20"/>
          <w:szCs w:val="20"/>
        </w:rPr>
        <w:t>z</w:t>
      </w:r>
      <w:r w:rsidR="00024300">
        <w:rPr>
          <w:rFonts w:ascii="Arial" w:hAnsi="Arial" w:cs="Arial"/>
          <w:b w:val="0"/>
          <w:bCs w:val="0"/>
          <w:sz w:val="20"/>
          <w:szCs w:val="20"/>
        </w:rPr>
        <w:t>boží</w:t>
      </w:r>
      <w:r w:rsidRPr="00595B0F">
        <w:rPr>
          <w:rFonts w:ascii="Arial" w:hAnsi="Arial" w:cs="Arial"/>
          <w:b w:val="0"/>
          <w:bCs w:val="0"/>
          <w:sz w:val="20"/>
          <w:szCs w:val="20"/>
        </w:rPr>
        <w:t xml:space="preserve">. Reklamaci lze uplatnit nejpozději </w:t>
      </w:r>
      <w:r w:rsidR="00EC117B">
        <w:rPr>
          <w:rFonts w:ascii="Arial" w:hAnsi="Arial" w:cs="Arial"/>
          <w:b w:val="0"/>
          <w:bCs w:val="0"/>
          <w:sz w:val="20"/>
          <w:szCs w:val="20"/>
        </w:rPr>
        <w:t>poslední den záruční dob</w:t>
      </w:r>
      <w:r w:rsidRPr="00595B0F">
        <w:rPr>
          <w:rFonts w:ascii="Arial" w:hAnsi="Arial" w:cs="Arial"/>
          <w:b w:val="0"/>
          <w:bCs w:val="0"/>
          <w:sz w:val="20"/>
          <w:szCs w:val="20"/>
        </w:rPr>
        <w:t xml:space="preserve">y, přičemž i reklamace odeslaná v poslední den záruční </w:t>
      </w:r>
      <w:r w:rsidR="00EC117B">
        <w:rPr>
          <w:rFonts w:ascii="Arial" w:hAnsi="Arial" w:cs="Arial"/>
          <w:b w:val="0"/>
          <w:bCs w:val="0"/>
          <w:sz w:val="20"/>
          <w:szCs w:val="20"/>
        </w:rPr>
        <w:t>doby</w:t>
      </w:r>
      <w:r w:rsidRPr="00595B0F">
        <w:rPr>
          <w:rFonts w:ascii="Arial" w:hAnsi="Arial" w:cs="Arial"/>
          <w:b w:val="0"/>
          <w:bCs w:val="0"/>
          <w:sz w:val="20"/>
          <w:szCs w:val="20"/>
        </w:rPr>
        <w:t xml:space="preserve"> se považuje za včas uplatněnou.</w:t>
      </w:r>
      <w:r w:rsidR="00EC117B">
        <w:rPr>
          <w:rFonts w:ascii="Arial" w:hAnsi="Arial" w:cs="Arial"/>
          <w:b w:val="0"/>
          <w:bCs w:val="0"/>
          <w:sz w:val="20"/>
          <w:szCs w:val="20"/>
        </w:rPr>
        <w:t xml:space="preserve"> </w:t>
      </w:r>
    </w:p>
    <w:p w14:paraId="2FAC311A" w14:textId="77777777" w:rsidR="005E1885" w:rsidRPr="00595B0F" w:rsidRDefault="005E1885" w:rsidP="00603B27">
      <w:pPr>
        <w:pStyle w:val="Nadpis11doobsahu"/>
        <w:keepNext w:val="0"/>
        <w:numPr>
          <w:ilvl w:val="0"/>
          <w:numId w:val="17"/>
        </w:numPr>
        <w:spacing w:before="0" w:line="276" w:lineRule="auto"/>
        <w:ind w:left="357" w:hanging="357"/>
        <w:rPr>
          <w:rFonts w:ascii="Arial" w:hAnsi="Arial" w:cs="Arial"/>
          <w:b w:val="0"/>
          <w:bCs w:val="0"/>
          <w:sz w:val="20"/>
          <w:szCs w:val="20"/>
        </w:rPr>
      </w:pPr>
      <w:r w:rsidRPr="00595B0F">
        <w:rPr>
          <w:rFonts w:ascii="Arial" w:hAnsi="Arial" w:cs="Arial"/>
          <w:b w:val="0"/>
          <w:bCs w:val="0"/>
          <w:sz w:val="20"/>
          <w:szCs w:val="20"/>
        </w:rPr>
        <w:t xml:space="preserve">V průběhu záruční doby se </w:t>
      </w:r>
      <w:r w:rsidR="001E3B4B">
        <w:rPr>
          <w:rFonts w:ascii="Arial" w:hAnsi="Arial" w:cs="Arial"/>
          <w:b w:val="0"/>
          <w:bCs w:val="0"/>
          <w:sz w:val="20"/>
          <w:szCs w:val="20"/>
        </w:rPr>
        <w:t>p</w:t>
      </w:r>
      <w:r w:rsidR="00024300">
        <w:rPr>
          <w:rFonts w:ascii="Arial" w:hAnsi="Arial" w:cs="Arial"/>
          <w:b w:val="0"/>
          <w:bCs w:val="0"/>
          <w:sz w:val="20"/>
          <w:szCs w:val="20"/>
        </w:rPr>
        <w:t>rodá</w:t>
      </w:r>
      <w:r w:rsidRPr="00595B0F">
        <w:rPr>
          <w:rFonts w:ascii="Arial" w:hAnsi="Arial" w:cs="Arial"/>
          <w:b w:val="0"/>
          <w:bCs w:val="0"/>
          <w:sz w:val="20"/>
          <w:szCs w:val="20"/>
        </w:rPr>
        <w:t>vající zavazuje zajišťova</w:t>
      </w:r>
      <w:r w:rsidR="001E3B4B">
        <w:rPr>
          <w:rFonts w:ascii="Arial" w:hAnsi="Arial" w:cs="Arial"/>
          <w:b w:val="0"/>
          <w:bCs w:val="0"/>
          <w:sz w:val="20"/>
          <w:szCs w:val="20"/>
        </w:rPr>
        <w:t>t odstraňování vad nahlášených k</w:t>
      </w:r>
      <w:r w:rsidRPr="00595B0F">
        <w:rPr>
          <w:rFonts w:ascii="Arial" w:hAnsi="Arial" w:cs="Arial"/>
          <w:b w:val="0"/>
          <w:bCs w:val="0"/>
          <w:sz w:val="20"/>
          <w:szCs w:val="20"/>
        </w:rPr>
        <w:t xml:space="preserve">upujícím.  V souvislosti s odstraňováním záručních vad </w:t>
      </w:r>
      <w:r w:rsidR="00DD494B">
        <w:rPr>
          <w:rFonts w:ascii="Arial" w:hAnsi="Arial" w:cs="Arial"/>
          <w:b w:val="0"/>
          <w:bCs w:val="0"/>
          <w:sz w:val="20"/>
          <w:szCs w:val="20"/>
        </w:rPr>
        <w:t xml:space="preserve">není </w:t>
      </w:r>
      <w:r w:rsidR="001E3B4B">
        <w:rPr>
          <w:rFonts w:ascii="Arial" w:hAnsi="Arial" w:cs="Arial"/>
          <w:b w:val="0"/>
          <w:bCs w:val="0"/>
          <w:sz w:val="20"/>
          <w:szCs w:val="20"/>
        </w:rPr>
        <w:t>p</w:t>
      </w:r>
      <w:r w:rsidR="00024300">
        <w:rPr>
          <w:rFonts w:ascii="Arial" w:hAnsi="Arial" w:cs="Arial"/>
          <w:b w:val="0"/>
          <w:bCs w:val="0"/>
          <w:sz w:val="20"/>
          <w:szCs w:val="20"/>
        </w:rPr>
        <w:t>rodá</w:t>
      </w:r>
      <w:r w:rsidRPr="00595B0F">
        <w:rPr>
          <w:rFonts w:ascii="Arial" w:hAnsi="Arial" w:cs="Arial"/>
          <w:b w:val="0"/>
          <w:bCs w:val="0"/>
          <w:sz w:val="20"/>
          <w:szCs w:val="20"/>
        </w:rPr>
        <w:t xml:space="preserve">vající oprávněn účtovat žádné náklady </w:t>
      </w:r>
      <w:r w:rsidR="001E3B4B">
        <w:rPr>
          <w:rFonts w:ascii="Arial" w:hAnsi="Arial" w:cs="Arial"/>
          <w:b w:val="0"/>
          <w:bCs w:val="0"/>
          <w:sz w:val="20"/>
          <w:szCs w:val="20"/>
        </w:rPr>
        <w:t>(tj. náklady za náhradní díly, dopravu ke k</w:t>
      </w:r>
      <w:r w:rsidRPr="00595B0F">
        <w:rPr>
          <w:rFonts w:ascii="Arial" w:hAnsi="Arial" w:cs="Arial"/>
          <w:b w:val="0"/>
          <w:bCs w:val="0"/>
          <w:sz w:val="20"/>
          <w:szCs w:val="20"/>
        </w:rPr>
        <w:t xml:space="preserve">upujícímu  apod.). Rovněž v případě odstraňování záručních vad je </w:t>
      </w:r>
      <w:r w:rsidR="001E3B4B">
        <w:rPr>
          <w:rFonts w:ascii="Arial" w:hAnsi="Arial" w:cs="Arial"/>
          <w:b w:val="0"/>
          <w:bCs w:val="0"/>
          <w:sz w:val="20"/>
          <w:szCs w:val="20"/>
        </w:rPr>
        <w:t>p</w:t>
      </w:r>
      <w:r w:rsidR="00024300">
        <w:rPr>
          <w:rFonts w:ascii="Arial" w:hAnsi="Arial" w:cs="Arial"/>
          <w:b w:val="0"/>
          <w:bCs w:val="0"/>
          <w:sz w:val="20"/>
          <w:szCs w:val="20"/>
        </w:rPr>
        <w:t>rodá</w:t>
      </w:r>
      <w:r w:rsidRPr="00595B0F">
        <w:rPr>
          <w:rFonts w:ascii="Arial" w:hAnsi="Arial" w:cs="Arial"/>
          <w:b w:val="0"/>
          <w:bCs w:val="0"/>
          <w:sz w:val="20"/>
          <w:szCs w:val="20"/>
        </w:rPr>
        <w:t>vající povinen používat výhradně nové a originální díly.</w:t>
      </w:r>
    </w:p>
    <w:p w14:paraId="7BE47308" w14:textId="55793345" w:rsidR="003E4819" w:rsidRPr="00735033" w:rsidRDefault="003E4819" w:rsidP="00603B27">
      <w:pPr>
        <w:pStyle w:val="Nadpis11doobsahu"/>
        <w:keepNext w:val="0"/>
        <w:numPr>
          <w:ilvl w:val="0"/>
          <w:numId w:val="17"/>
        </w:numPr>
        <w:spacing w:before="0" w:line="276" w:lineRule="auto"/>
        <w:ind w:left="357" w:hanging="357"/>
        <w:rPr>
          <w:rFonts w:ascii="Arial" w:hAnsi="Arial" w:cs="Arial"/>
          <w:b w:val="0"/>
          <w:bCs w:val="0"/>
          <w:sz w:val="20"/>
          <w:szCs w:val="20"/>
        </w:rPr>
      </w:pPr>
      <w:r w:rsidRPr="00595B0F">
        <w:rPr>
          <w:rFonts w:ascii="Arial" w:hAnsi="Arial" w:cs="Arial"/>
          <w:b w:val="0"/>
          <w:bCs w:val="0"/>
          <w:sz w:val="20"/>
          <w:szCs w:val="20"/>
        </w:rPr>
        <w:t>Po</w:t>
      </w:r>
      <w:r w:rsidR="00053F17">
        <w:rPr>
          <w:rFonts w:ascii="Arial" w:hAnsi="Arial" w:cs="Arial"/>
          <w:b w:val="0"/>
          <w:bCs w:val="0"/>
          <w:sz w:val="20"/>
          <w:szCs w:val="20"/>
        </w:rPr>
        <w:t>kud je reklamace oprávněná, má k</w:t>
      </w:r>
      <w:r w:rsidRPr="00595B0F">
        <w:rPr>
          <w:rFonts w:ascii="Arial" w:hAnsi="Arial" w:cs="Arial"/>
          <w:b w:val="0"/>
          <w:bCs w:val="0"/>
          <w:sz w:val="20"/>
          <w:szCs w:val="20"/>
        </w:rPr>
        <w:t>upující právo na bezplatné odstranění vytýkaných vad. Pokud vadu není</w:t>
      </w:r>
      <w:r w:rsidR="00676766">
        <w:rPr>
          <w:rFonts w:ascii="Arial" w:hAnsi="Arial" w:cs="Arial"/>
          <w:b w:val="0"/>
          <w:bCs w:val="0"/>
          <w:sz w:val="20"/>
          <w:szCs w:val="20"/>
        </w:rPr>
        <w:t xml:space="preserve"> možno bezplatně odstranit, má k</w:t>
      </w:r>
      <w:r w:rsidRPr="00595B0F">
        <w:rPr>
          <w:rFonts w:ascii="Arial" w:hAnsi="Arial" w:cs="Arial"/>
          <w:b w:val="0"/>
          <w:bCs w:val="0"/>
          <w:sz w:val="20"/>
          <w:szCs w:val="20"/>
        </w:rPr>
        <w:t xml:space="preserve">upující právo na výměnu vadného plnění, případně </w:t>
      </w:r>
      <w:r w:rsidR="00676766">
        <w:rPr>
          <w:rFonts w:ascii="Arial" w:hAnsi="Arial" w:cs="Arial"/>
          <w:b w:val="0"/>
          <w:bCs w:val="0"/>
          <w:sz w:val="20"/>
          <w:szCs w:val="20"/>
        </w:rPr>
        <w:t xml:space="preserve">právo od závazků plynoucích ze smlouvy odstoupit, </w:t>
      </w:r>
      <w:r w:rsidRPr="00595B0F">
        <w:rPr>
          <w:rFonts w:ascii="Arial" w:hAnsi="Arial" w:cs="Arial"/>
          <w:b w:val="0"/>
          <w:bCs w:val="0"/>
          <w:sz w:val="20"/>
          <w:szCs w:val="20"/>
        </w:rPr>
        <w:t xml:space="preserve">a to i od části závazku. </w:t>
      </w:r>
    </w:p>
    <w:p w14:paraId="03F54C91" w14:textId="61519F34" w:rsidR="00D90716" w:rsidRPr="006A2B4B" w:rsidRDefault="00D90716" w:rsidP="00603B27">
      <w:pPr>
        <w:pStyle w:val="Nadpis11doobsahu"/>
        <w:keepNext w:val="0"/>
        <w:numPr>
          <w:ilvl w:val="0"/>
          <w:numId w:val="17"/>
        </w:numPr>
        <w:spacing w:before="0" w:line="276" w:lineRule="auto"/>
        <w:ind w:left="357" w:hanging="357"/>
        <w:rPr>
          <w:rFonts w:ascii="Arial" w:hAnsi="Arial" w:cs="Arial"/>
          <w:b w:val="0"/>
          <w:bCs w:val="0"/>
          <w:sz w:val="20"/>
          <w:szCs w:val="20"/>
        </w:rPr>
      </w:pPr>
      <w:r w:rsidRPr="00A31E40">
        <w:rPr>
          <w:rFonts w:ascii="Arial" w:hAnsi="Arial" w:cs="Arial"/>
          <w:bCs w:val="0"/>
          <w:sz w:val="20"/>
          <w:szCs w:val="20"/>
        </w:rPr>
        <w:t>Prodávající garantuje rychlost servisního zása</w:t>
      </w:r>
      <w:r w:rsidR="00FF61D9" w:rsidRPr="00A31E40">
        <w:rPr>
          <w:rFonts w:ascii="Arial" w:hAnsi="Arial" w:cs="Arial"/>
          <w:bCs w:val="0"/>
          <w:sz w:val="20"/>
          <w:szCs w:val="20"/>
        </w:rPr>
        <w:t xml:space="preserve">hu </w:t>
      </w:r>
      <w:r w:rsidR="00FF61D9" w:rsidRPr="00A31E40">
        <w:rPr>
          <w:rFonts w:ascii="Arial" w:hAnsi="Arial" w:cs="Arial"/>
          <w:sz w:val="20"/>
          <w:szCs w:val="20"/>
        </w:rPr>
        <w:t xml:space="preserve">v době záručního servisu v místě plnění nejpozději </w:t>
      </w:r>
      <w:r w:rsidR="005464CB" w:rsidRPr="00A31E40">
        <w:rPr>
          <w:rFonts w:ascii="Arial" w:hAnsi="Arial" w:cs="Arial"/>
          <w:sz w:val="20"/>
        </w:rPr>
        <w:t>do 3 pracovních dnů</w:t>
      </w:r>
      <w:r w:rsidR="005464CB" w:rsidRPr="00A31E40">
        <w:rPr>
          <w:rFonts w:ascii="Arial" w:hAnsi="Arial" w:cs="Arial"/>
          <w:sz w:val="20"/>
          <w:szCs w:val="20"/>
        </w:rPr>
        <w:t xml:space="preserve"> </w:t>
      </w:r>
      <w:r w:rsidR="00FF61D9" w:rsidRPr="00A31E40">
        <w:rPr>
          <w:rFonts w:ascii="Arial" w:hAnsi="Arial" w:cs="Arial"/>
          <w:sz w:val="20"/>
          <w:szCs w:val="20"/>
        </w:rPr>
        <w:t xml:space="preserve">od okamžiku </w:t>
      </w:r>
      <w:r w:rsidR="008656B1">
        <w:rPr>
          <w:rFonts w:ascii="Arial" w:hAnsi="Arial" w:cs="Arial"/>
          <w:sz w:val="20"/>
          <w:szCs w:val="20"/>
        </w:rPr>
        <w:t xml:space="preserve">písemného </w:t>
      </w:r>
      <w:r w:rsidR="008656B1" w:rsidRPr="00A31E40">
        <w:rPr>
          <w:rFonts w:ascii="Arial" w:hAnsi="Arial" w:cs="Arial"/>
          <w:sz w:val="20"/>
          <w:szCs w:val="20"/>
        </w:rPr>
        <w:t>ohlášení závady</w:t>
      </w:r>
      <w:r w:rsidR="008656B1">
        <w:rPr>
          <w:rFonts w:ascii="Arial" w:hAnsi="Arial" w:cs="Arial"/>
          <w:b w:val="0"/>
          <w:sz w:val="20"/>
          <w:szCs w:val="20"/>
        </w:rPr>
        <w:t>, tj. od ohlášení vady e-mailem či listinou</w:t>
      </w:r>
      <w:r w:rsidRPr="006A2B4B">
        <w:rPr>
          <w:rFonts w:ascii="Arial" w:hAnsi="Arial" w:cs="Arial"/>
          <w:b w:val="0"/>
          <w:bCs w:val="0"/>
          <w:sz w:val="20"/>
          <w:szCs w:val="20"/>
        </w:rPr>
        <w:t>, p</w:t>
      </w:r>
      <w:r w:rsidR="00676766">
        <w:rPr>
          <w:rFonts w:ascii="Arial" w:hAnsi="Arial" w:cs="Arial"/>
          <w:b w:val="0"/>
          <w:bCs w:val="0"/>
          <w:sz w:val="20"/>
          <w:szCs w:val="20"/>
        </w:rPr>
        <w:t>řičemž v této souvislosti bere p</w:t>
      </w:r>
      <w:r w:rsidRPr="006A2B4B">
        <w:rPr>
          <w:rFonts w:ascii="Arial" w:hAnsi="Arial" w:cs="Arial"/>
          <w:b w:val="0"/>
          <w:bCs w:val="0"/>
          <w:sz w:val="20"/>
          <w:szCs w:val="20"/>
        </w:rPr>
        <w:t xml:space="preserve">rodávající na vědomí, že k odstranění závad může nastoupit v pracovní den v době od 8:00 </w:t>
      </w:r>
      <w:r w:rsidR="00676766">
        <w:rPr>
          <w:rFonts w:ascii="Arial" w:hAnsi="Arial" w:cs="Arial"/>
          <w:b w:val="0"/>
          <w:bCs w:val="0"/>
          <w:sz w:val="20"/>
          <w:szCs w:val="20"/>
        </w:rPr>
        <w:t xml:space="preserve">hodin </w:t>
      </w:r>
      <w:r w:rsidRPr="006A2B4B">
        <w:rPr>
          <w:rFonts w:ascii="Arial" w:hAnsi="Arial" w:cs="Arial"/>
          <w:b w:val="0"/>
          <w:bCs w:val="0"/>
          <w:sz w:val="20"/>
          <w:szCs w:val="20"/>
        </w:rPr>
        <w:t>do 14:00 hodin. Nástupem na servisní zásah se rozumí dos</w:t>
      </w:r>
      <w:r w:rsidR="00676766">
        <w:rPr>
          <w:rFonts w:ascii="Arial" w:hAnsi="Arial" w:cs="Arial"/>
          <w:b w:val="0"/>
          <w:bCs w:val="0"/>
          <w:sz w:val="20"/>
          <w:szCs w:val="20"/>
        </w:rPr>
        <w:t>tavení se oprávněného zástupce p</w:t>
      </w:r>
      <w:r w:rsidRPr="006A2B4B">
        <w:rPr>
          <w:rFonts w:ascii="Arial" w:hAnsi="Arial" w:cs="Arial"/>
          <w:b w:val="0"/>
          <w:bCs w:val="0"/>
          <w:sz w:val="20"/>
          <w:szCs w:val="20"/>
        </w:rPr>
        <w:t xml:space="preserve">rodávajícího do místa plnění za účelem odstranění oznámené závady </w:t>
      </w:r>
      <w:r w:rsidR="00676766">
        <w:rPr>
          <w:rFonts w:ascii="Arial" w:hAnsi="Arial" w:cs="Arial"/>
          <w:b w:val="0"/>
          <w:bCs w:val="0"/>
          <w:sz w:val="20"/>
          <w:szCs w:val="20"/>
        </w:rPr>
        <w:t>z</w:t>
      </w:r>
      <w:r w:rsidRPr="006A2B4B">
        <w:rPr>
          <w:rFonts w:ascii="Arial" w:hAnsi="Arial" w:cs="Arial"/>
          <w:b w:val="0"/>
          <w:bCs w:val="0"/>
          <w:sz w:val="20"/>
          <w:szCs w:val="20"/>
        </w:rPr>
        <w:t xml:space="preserve">boží. </w:t>
      </w:r>
      <w:r w:rsidRPr="006634CA">
        <w:rPr>
          <w:rFonts w:ascii="Arial" w:hAnsi="Arial" w:cs="Arial"/>
          <w:bCs w:val="0"/>
          <w:sz w:val="20"/>
          <w:szCs w:val="20"/>
        </w:rPr>
        <w:t xml:space="preserve">Jednotlivé vady v záruční době musí být odstraněny nejpozději do 30 kalendářních dnů ode dne </w:t>
      </w:r>
      <w:r w:rsidR="005D4AE6">
        <w:rPr>
          <w:rFonts w:ascii="Arial" w:hAnsi="Arial" w:cs="Arial"/>
          <w:bCs w:val="0"/>
          <w:sz w:val="20"/>
          <w:szCs w:val="20"/>
        </w:rPr>
        <w:t>nástupu na servisní zásah</w:t>
      </w:r>
      <w:r w:rsidRPr="006634CA">
        <w:rPr>
          <w:rFonts w:ascii="Arial" w:hAnsi="Arial" w:cs="Arial"/>
          <w:bCs w:val="0"/>
          <w:sz w:val="20"/>
          <w:szCs w:val="20"/>
        </w:rPr>
        <w:t>, nedohodnou-li se osoby oprá</w:t>
      </w:r>
      <w:r w:rsidR="00676766" w:rsidRPr="006634CA">
        <w:rPr>
          <w:rFonts w:ascii="Arial" w:hAnsi="Arial" w:cs="Arial"/>
          <w:bCs w:val="0"/>
          <w:sz w:val="20"/>
          <w:szCs w:val="20"/>
        </w:rPr>
        <w:t xml:space="preserve">vněné </w:t>
      </w:r>
      <w:r w:rsidR="005D4AE6">
        <w:rPr>
          <w:rFonts w:ascii="Arial" w:hAnsi="Arial" w:cs="Arial"/>
          <w:bCs w:val="0"/>
          <w:sz w:val="20"/>
          <w:szCs w:val="20"/>
        </w:rPr>
        <w:t xml:space="preserve">jednat za smluvní strany </w:t>
      </w:r>
      <w:r w:rsidRPr="006634CA">
        <w:rPr>
          <w:rFonts w:ascii="Arial" w:hAnsi="Arial" w:cs="Arial"/>
          <w:bCs w:val="0"/>
          <w:sz w:val="20"/>
          <w:szCs w:val="20"/>
        </w:rPr>
        <w:t>písemně jinak.</w:t>
      </w:r>
      <w:r w:rsidRPr="006A2B4B">
        <w:rPr>
          <w:rFonts w:ascii="Arial" w:hAnsi="Arial" w:cs="Arial"/>
          <w:b w:val="0"/>
          <w:bCs w:val="0"/>
          <w:sz w:val="20"/>
          <w:szCs w:val="20"/>
        </w:rPr>
        <w:t xml:space="preserve"> </w:t>
      </w:r>
      <w:r w:rsidR="00676766">
        <w:rPr>
          <w:rFonts w:ascii="Arial" w:hAnsi="Arial" w:cs="Arial"/>
          <w:b w:val="0"/>
          <w:bCs w:val="0"/>
          <w:sz w:val="20"/>
          <w:szCs w:val="20"/>
        </w:rPr>
        <w:t>Prodávající není oprávněn za záruční opravy účtovat kupujícímu</w:t>
      </w:r>
      <w:r w:rsidR="006634CA">
        <w:rPr>
          <w:rFonts w:ascii="Arial" w:hAnsi="Arial" w:cs="Arial"/>
          <w:b w:val="0"/>
          <w:bCs w:val="0"/>
          <w:sz w:val="20"/>
          <w:szCs w:val="20"/>
        </w:rPr>
        <w:t xml:space="preserve"> materiál, práci</w:t>
      </w:r>
      <w:r w:rsidRPr="006A2B4B">
        <w:rPr>
          <w:rFonts w:ascii="Arial" w:hAnsi="Arial" w:cs="Arial"/>
          <w:b w:val="0"/>
          <w:bCs w:val="0"/>
          <w:sz w:val="20"/>
          <w:szCs w:val="20"/>
        </w:rPr>
        <w:t xml:space="preserve"> servisního technika, cestovní či jiné náhrady. Doba záruky se automaticky prodlužuje o počet dnů uplynulých od ohlášení závad</w:t>
      </w:r>
      <w:r w:rsidR="00157A09">
        <w:rPr>
          <w:rFonts w:ascii="Arial" w:hAnsi="Arial" w:cs="Arial"/>
          <w:b w:val="0"/>
          <w:bCs w:val="0"/>
          <w:sz w:val="20"/>
          <w:szCs w:val="20"/>
        </w:rPr>
        <w:t xml:space="preserve"> (závady) </w:t>
      </w:r>
      <w:r w:rsidRPr="006A2B4B">
        <w:rPr>
          <w:rFonts w:ascii="Arial" w:hAnsi="Arial" w:cs="Arial"/>
          <w:b w:val="0"/>
          <w:bCs w:val="0"/>
          <w:sz w:val="20"/>
          <w:szCs w:val="20"/>
        </w:rPr>
        <w:t xml:space="preserve">do jejich odstranění. Prodávající je povinen odstraňovat jednotlivé vady v odborném </w:t>
      </w:r>
      <w:r w:rsidR="005464CB">
        <w:rPr>
          <w:rFonts w:ascii="Arial" w:hAnsi="Arial" w:cs="Arial"/>
          <w:b w:val="0"/>
          <w:bCs w:val="0"/>
          <w:sz w:val="20"/>
          <w:szCs w:val="20"/>
        </w:rPr>
        <w:t xml:space="preserve">autorizovaném </w:t>
      </w:r>
      <w:r w:rsidR="000E6559">
        <w:rPr>
          <w:rFonts w:ascii="Arial" w:hAnsi="Arial" w:cs="Arial"/>
          <w:b w:val="0"/>
          <w:bCs w:val="0"/>
          <w:sz w:val="20"/>
          <w:szCs w:val="20"/>
        </w:rPr>
        <w:t>servisu, „vadnou část“ zboží p</w:t>
      </w:r>
      <w:r w:rsidRPr="006A2B4B">
        <w:rPr>
          <w:rFonts w:ascii="Arial" w:hAnsi="Arial" w:cs="Arial"/>
          <w:b w:val="0"/>
          <w:bCs w:val="0"/>
          <w:sz w:val="20"/>
          <w:szCs w:val="20"/>
        </w:rPr>
        <w:t>rodávající protokolárně převezme do opravy po písemném odsouhlasení navrženého postupu osoby oprávněné ve věcech technických.</w:t>
      </w:r>
    </w:p>
    <w:p w14:paraId="74871BD5" w14:textId="77777777" w:rsidR="00EC66B3" w:rsidRPr="00485664" w:rsidRDefault="00D90716" w:rsidP="00485664">
      <w:pPr>
        <w:pStyle w:val="Nadpis11doobsahu"/>
        <w:keepNext w:val="0"/>
        <w:numPr>
          <w:ilvl w:val="0"/>
          <w:numId w:val="17"/>
        </w:numPr>
        <w:spacing w:before="0" w:after="0" w:line="276" w:lineRule="auto"/>
        <w:ind w:left="357" w:hanging="357"/>
        <w:rPr>
          <w:rFonts w:ascii="Arial" w:hAnsi="Arial" w:cs="Arial"/>
          <w:b w:val="0"/>
          <w:bCs w:val="0"/>
          <w:sz w:val="20"/>
          <w:szCs w:val="20"/>
        </w:rPr>
      </w:pPr>
      <w:r w:rsidRPr="006A2B4B">
        <w:rPr>
          <w:rFonts w:ascii="Arial" w:hAnsi="Arial" w:cs="Arial"/>
          <w:b w:val="0"/>
          <w:bCs w:val="0"/>
          <w:sz w:val="20"/>
          <w:szCs w:val="20"/>
        </w:rPr>
        <w:t xml:space="preserve">Odstranění vady musí být provedeno nejpozději v garantovaných lhůtách. Pokud by doba řešení závady měla přesáhnout garantovanou lhůtu opravy, </w:t>
      </w:r>
      <w:r w:rsidR="00991F18">
        <w:rPr>
          <w:rFonts w:ascii="Arial" w:hAnsi="Arial" w:cs="Arial"/>
          <w:b w:val="0"/>
          <w:bCs w:val="0"/>
          <w:sz w:val="20"/>
          <w:szCs w:val="20"/>
        </w:rPr>
        <w:t xml:space="preserve">zajistí </w:t>
      </w:r>
      <w:r w:rsidR="0042772E">
        <w:rPr>
          <w:rFonts w:ascii="Arial" w:hAnsi="Arial" w:cs="Arial"/>
          <w:b w:val="0"/>
          <w:bCs w:val="0"/>
          <w:sz w:val="20"/>
          <w:szCs w:val="20"/>
        </w:rPr>
        <w:t>p</w:t>
      </w:r>
      <w:r w:rsidR="00991F18">
        <w:rPr>
          <w:rFonts w:ascii="Arial" w:hAnsi="Arial" w:cs="Arial"/>
          <w:b w:val="0"/>
          <w:bCs w:val="0"/>
          <w:sz w:val="20"/>
          <w:szCs w:val="20"/>
        </w:rPr>
        <w:t>rodávající zdarma</w:t>
      </w:r>
      <w:r w:rsidRPr="006A2B4B">
        <w:rPr>
          <w:rFonts w:ascii="Arial" w:hAnsi="Arial" w:cs="Arial"/>
          <w:b w:val="0"/>
          <w:bCs w:val="0"/>
          <w:sz w:val="20"/>
          <w:szCs w:val="20"/>
        </w:rPr>
        <w:t xml:space="preserve"> po celou dobu odstraňování zá</w:t>
      </w:r>
      <w:r w:rsidR="0042772E">
        <w:rPr>
          <w:rFonts w:ascii="Arial" w:hAnsi="Arial" w:cs="Arial"/>
          <w:b w:val="0"/>
          <w:bCs w:val="0"/>
          <w:sz w:val="20"/>
          <w:szCs w:val="20"/>
        </w:rPr>
        <w:t xml:space="preserve">vady dodávku náhradního řešení </w:t>
      </w:r>
      <w:r w:rsidRPr="006A2B4B">
        <w:rPr>
          <w:rFonts w:ascii="Arial" w:hAnsi="Arial" w:cs="Arial"/>
          <w:b w:val="0"/>
          <w:bCs w:val="0"/>
          <w:sz w:val="20"/>
          <w:szCs w:val="20"/>
        </w:rPr>
        <w:t>se stejnými či lepšími parametry.</w:t>
      </w:r>
      <w:r w:rsidR="000D05F0">
        <w:rPr>
          <w:rFonts w:ascii="Arial" w:hAnsi="Arial" w:cs="Arial"/>
          <w:b w:val="0"/>
          <w:bCs w:val="0"/>
          <w:sz w:val="20"/>
          <w:szCs w:val="20"/>
        </w:rPr>
        <w:t xml:space="preserve"> </w:t>
      </w:r>
    </w:p>
    <w:p w14:paraId="7E43AD51" w14:textId="77777777" w:rsidR="00603B27" w:rsidRDefault="00603B27" w:rsidP="00603B27">
      <w:pPr>
        <w:autoSpaceDE w:val="0"/>
        <w:autoSpaceDN w:val="0"/>
        <w:adjustRightInd w:val="0"/>
        <w:spacing w:line="276" w:lineRule="auto"/>
        <w:jc w:val="center"/>
        <w:rPr>
          <w:b/>
          <w:bCs/>
        </w:rPr>
      </w:pPr>
    </w:p>
    <w:p w14:paraId="055CEED8" w14:textId="77777777" w:rsidR="005E1885" w:rsidRPr="003A56AC" w:rsidRDefault="005E1885" w:rsidP="00603B27">
      <w:pPr>
        <w:autoSpaceDE w:val="0"/>
        <w:autoSpaceDN w:val="0"/>
        <w:adjustRightInd w:val="0"/>
        <w:spacing w:after="120" w:line="276" w:lineRule="auto"/>
        <w:jc w:val="center"/>
        <w:rPr>
          <w:b/>
          <w:bCs/>
        </w:rPr>
      </w:pPr>
      <w:r w:rsidRPr="003A56AC">
        <w:rPr>
          <w:b/>
          <w:bCs/>
        </w:rPr>
        <w:t>V</w:t>
      </w:r>
      <w:r w:rsidR="003E4819">
        <w:rPr>
          <w:b/>
          <w:bCs/>
        </w:rPr>
        <w:t>II</w:t>
      </w:r>
      <w:r w:rsidRPr="003A56AC">
        <w:rPr>
          <w:b/>
          <w:bCs/>
        </w:rPr>
        <w:t>. ODPOVĚDNOST ZA VADY A ŠKODU</w:t>
      </w:r>
    </w:p>
    <w:p w14:paraId="59439608" w14:textId="77777777" w:rsidR="005E1885" w:rsidRPr="003A56AC" w:rsidRDefault="005E1885" w:rsidP="00603B27">
      <w:pPr>
        <w:numPr>
          <w:ilvl w:val="0"/>
          <w:numId w:val="20"/>
        </w:numPr>
        <w:suppressAutoHyphens w:val="0"/>
        <w:spacing w:before="120" w:line="276" w:lineRule="auto"/>
      </w:pPr>
      <w:r w:rsidRPr="003A56AC">
        <w:t xml:space="preserve">Práva z vadného plnění se řídí ustanovením § 2099 a násl. </w:t>
      </w:r>
      <w:r w:rsidR="000C6475">
        <w:t>o</w:t>
      </w:r>
      <w:r w:rsidRPr="003A56AC">
        <w:t>bčanského zákoníku.</w:t>
      </w:r>
    </w:p>
    <w:p w14:paraId="10DF8847" w14:textId="77777777" w:rsidR="005E1885" w:rsidRPr="003A56AC" w:rsidRDefault="005E1885" w:rsidP="00603B27">
      <w:pPr>
        <w:numPr>
          <w:ilvl w:val="0"/>
          <w:numId w:val="20"/>
        </w:numPr>
        <w:suppressAutoHyphens w:val="0"/>
        <w:spacing w:before="120" w:line="276" w:lineRule="auto"/>
      </w:pPr>
      <w:r w:rsidRPr="003A56AC">
        <w:t xml:space="preserve">Věc je vadná, nemá-li všechny smluvené náležitosti a vlastnosti. Za vadu se považuje také plnění jiné věci. Vadou je </w:t>
      </w:r>
      <w:r w:rsidR="00C069A7">
        <w:t xml:space="preserve">rovněž </w:t>
      </w:r>
      <w:r w:rsidRPr="003A56AC">
        <w:t>vada v dokladech nutných pro užívání věci.</w:t>
      </w:r>
    </w:p>
    <w:p w14:paraId="2734D973" w14:textId="77777777" w:rsidR="005E1885" w:rsidRPr="003A56AC" w:rsidRDefault="005E1885" w:rsidP="00603B27">
      <w:pPr>
        <w:numPr>
          <w:ilvl w:val="0"/>
          <w:numId w:val="20"/>
        </w:numPr>
        <w:suppressAutoHyphens w:val="0"/>
        <w:spacing w:before="120" w:line="276" w:lineRule="auto"/>
      </w:pPr>
      <w:r w:rsidRPr="003A56AC">
        <w:t>Kupující nemá práva z vadného plnění, jedná-li se o vadu, kterou musel s vynaložením obvyklé pozornosti poznat již při uzavření smlouvy. Výše uveden</w:t>
      </w:r>
      <w:r w:rsidR="00CA488B" w:rsidRPr="003A56AC">
        <w:t xml:space="preserve">é neplatí, ujistil-li výslovně </w:t>
      </w:r>
      <w:r w:rsidR="004B001A">
        <w:t>p</w:t>
      </w:r>
      <w:r w:rsidR="00024300">
        <w:t>rodá</w:t>
      </w:r>
      <w:r w:rsidRPr="003A56AC">
        <w:t xml:space="preserve">vající </w:t>
      </w:r>
      <w:r w:rsidR="004B001A">
        <w:t>k</w:t>
      </w:r>
      <w:r w:rsidR="00024300">
        <w:t>upu</w:t>
      </w:r>
      <w:r w:rsidRPr="003A56AC">
        <w:t xml:space="preserve">jícího, že věc je bez vad nebo zastřel-li </w:t>
      </w:r>
      <w:r w:rsidR="004B001A">
        <w:t xml:space="preserve">prodávající </w:t>
      </w:r>
      <w:r w:rsidRPr="003A56AC">
        <w:t>vadu lstivě.</w:t>
      </w:r>
    </w:p>
    <w:p w14:paraId="3186D2A4" w14:textId="77777777" w:rsidR="005E1885" w:rsidRPr="003A56AC" w:rsidRDefault="005E1885" w:rsidP="00603B27">
      <w:pPr>
        <w:numPr>
          <w:ilvl w:val="0"/>
          <w:numId w:val="20"/>
        </w:numPr>
        <w:suppressAutoHyphens w:val="0"/>
        <w:spacing w:before="120" w:line="276" w:lineRule="auto"/>
      </w:pPr>
      <w:r w:rsidRPr="003A56AC">
        <w:t xml:space="preserve">Jestliže dodatečně vyjde najevo vada nebo vady, na které </w:t>
      </w:r>
      <w:r w:rsidR="000D0814">
        <w:t>p</w:t>
      </w:r>
      <w:r w:rsidR="00024300">
        <w:t>rodá</w:t>
      </w:r>
      <w:r w:rsidRPr="003A56AC">
        <w:t xml:space="preserve">vající </w:t>
      </w:r>
      <w:r w:rsidR="000D0814">
        <w:t>k</w:t>
      </w:r>
      <w:r w:rsidR="00024300">
        <w:t>upu</w:t>
      </w:r>
      <w:r w:rsidRPr="003A56AC">
        <w:t xml:space="preserve">jícího neupozornil, má </w:t>
      </w:r>
      <w:r w:rsidR="000D0814">
        <w:t>k</w:t>
      </w:r>
      <w:r w:rsidR="00024300">
        <w:t>upu</w:t>
      </w:r>
      <w:r w:rsidRPr="003A56AC">
        <w:t>jící právo na bezplatnou výměnu provedenou nejpozději do 10 dnů ode dne oznámení vady.</w:t>
      </w:r>
    </w:p>
    <w:p w14:paraId="1C4BAA75" w14:textId="77777777" w:rsidR="005E1885" w:rsidRPr="003A56AC" w:rsidRDefault="005E1885" w:rsidP="00603B27">
      <w:pPr>
        <w:numPr>
          <w:ilvl w:val="0"/>
          <w:numId w:val="20"/>
        </w:numPr>
        <w:suppressAutoHyphens w:val="0"/>
        <w:spacing w:before="120" w:line="276" w:lineRule="auto"/>
      </w:pPr>
      <w:r w:rsidRPr="003A56AC">
        <w:t xml:space="preserve">Právo odstoupit od této </w:t>
      </w:r>
      <w:r w:rsidR="00EB3057">
        <w:t>s</w:t>
      </w:r>
      <w:r w:rsidR="00950F48">
        <w:t>ml</w:t>
      </w:r>
      <w:r w:rsidRPr="003A56AC">
        <w:t xml:space="preserve">ouvy má </w:t>
      </w:r>
      <w:r w:rsidR="00EB3057">
        <w:t>k</w:t>
      </w:r>
      <w:r w:rsidR="00024300">
        <w:t>upu</w:t>
      </w:r>
      <w:r w:rsidRPr="003A56AC">
        <w:t xml:space="preserve">jící tehdy, jestliže jej </w:t>
      </w:r>
      <w:r w:rsidR="00EB3057">
        <w:t>prodávající</w:t>
      </w:r>
      <w:r w:rsidRPr="003A56AC">
        <w:t xml:space="preserve"> ujistil, že věc má určité vlastnosti, zejména vlastnosti </w:t>
      </w:r>
      <w:r w:rsidR="00EB3057">
        <w:t>k</w:t>
      </w:r>
      <w:r w:rsidR="00024300">
        <w:t>upu</w:t>
      </w:r>
      <w:r w:rsidR="00EB3057">
        <w:t>jícím vymíněné</w:t>
      </w:r>
      <w:r w:rsidR="00563F4C">
        <w:t>,</w:t>
      </w:r>
      <w:r w:rsidR="00EB3057">
        <w:t xml:space="preserve"> nebo p</w:t>
      </w:r>
      <w:r w:rsidR="00024300">
        <w:t>rodá</w:t>
      </w:r>
      <w:r w:rsidRPr="003A56AC">
        <w:t xml:space="preserve">vající </w:t>
      </w:r>
      <w:r w:rsidR="00EB3057">
        <w:t>k</w:t>
      </w:r>
      <w:r w:rsidR="00024300">
        <w:t>upu</w:t>
      </w:r>
      <w:r w:rsidRPr="003A56AC">
        <w:t>jícího u</w:t>
      </w:r>
      <w:r w:rsidR="00563F4C">
        <w:t xml:space="preserve">jistil, že věc nemá žádné vady </w:t>
      </w:r>
      <w:r w:rsidRPr="003A56AC">
        <w:t>a toto ujištění se ukáže nepravdivým.</w:t>
      </w:r>
    </w:p>
    <w:p w14:paraId="1DD70BEB" w14:textId="77777777" w:rsidR="005E1885" w:rsidRPr="003A56AC" w:rsidRDefault="005E1885" w:rsidP="00603B27">
      <w:pPr>
        <w:numPr>
          <w:ilvl w:val="0"/>
          <w:numId w:val="20"/>
        </w:numPr>
        <w:suppressAutoHyphens w:val="0"/>
        <w:spacing w:before="120" w:line="276" w:lineRule="auto"/>
      </w:pPr>
      <w:r w:rsidRPr="003A56AC">
        <w:t>Kupující má právo na úhradu nutných nákladů, které mu vznikly v souvislosti s uplatněním práv z odpovědnosti za vady.</w:t>
      </w:r>
    </w:p>
    <w:p w14:paraId="5DF0FFCD" w14:textId="77777777" w:rsidR="005E1885" w:rsidRPr="003A56AC" w:rsidRDefault="005E1885" w:rsidP="00603B27">
      <w:pPr>
        <w:numPr>
          <w:ilvl w:val="0"/>
          <w:numId w:val="20"/>
        </w:numPr>
        <w:suppressAutoHyphens w:val="0"/>
        <w:spacing w:before="120" w:line="276" w:lineRule="auto"/>
      </w:pPr>
      <w:r w:rsidRPr="003A56AC">
        <w:t xml:space="preserve">Vady musí </w:t>
      </w:r>
      <w:r w:rsidR="00EB3057">
        <w:t>k</w:t>
      </w:r>
      <w:r w:rsidR="00024300">
        <w:t>upu</w:t>
      </w:r>
      <w:r w:rsidRPr="003A56AC">
        <w:t xml:space="preserve">jící uplatnit u </w:t>
      </w:r>
      <w:r w:rsidR="00EB3057">
        <w:t>pr</w:t>
      </w:r>
      <w:r w:rsidR="00024300">
        <w:t>odá</w:t>
      </w:r>
      <w:r w:rsidRPr="003A56AC">
        <w:t>vajícího bez zbytečného odkladu poté, co se o nich dozví.</w:t>
      </w:r>
    </w:p>
    <w:p w14:paraId="0192359E" w14:textId="77777777" w:rsidR="005E1885" w:rsidRPr="003A56AC" w:rsidRDefault="005E1885" w:rsidP="00603B27">
      <w:pPr>
        <w:numPr>
          <w:ilvl w:val="0"/>
          <w:numId w:val="20"/>
        </w:numPr>
        <w:suppressAutoHyphens w:val="0"/>
        <w:spacing w:before="120" w:line="276" w:lineRule="auto"/>
      </w:pPr>
      <w:r w:rsidRPr="003A56AC">
        <w:t>Uplatněním práv z odpovědnosti za vady není dotčeno právo na náhradu škody.</w:t>
      </w:r>
    </w:p>
    <w:p w14:paraId="611F8F37" w14:textId="77777777" w:rsidR="00603B27" w:rsidRDefault="00603B27" w:rsidP="00603B27">
      <w:pPr>
        <w:autoSpaceDE w:val="0"/>
        <w:autoSpaceDN w:val="0"/>
        <w:adjustRightInd w:val="0"/>
        <w:spacing w:line="276" w:lineRule="auto"/>
        <w:jc w:val="center"/>
        <w:rPr>
          <w:b/>
          <w:bCs/>
        </w:rPr>
      </w:pPr>
    </w:p>
    <w:p w14:paraId="12C62041" w14:textId="77777777" w:rsidR="005E1885" w:rsidRPr="003A56AC" w:rsidRDefault="003E4819" w:rsidP="00603B27">
      <w:pPr>
        <w:autoSpaceDE w:val="0"/>
        <w:autoSpaceDN w:val="0"/>
        <w:adjustRightInd w:val="0"/>
        <w:spacing w:after="120" w:line="276" w:lineRule="auto"/>
        <w:jc w:val="center"/>
        <w:rPr>
          <w:b/>
          <w:bCs/>
        </w:rPr>
      </w:pPr>
      <w:r>
        <w:rPr>
          <w:b/>
          <w:bCs/>
        </w:rPr>
        <w:t>VIII</w:t>
      </w:r>
      <w:r w:rsidR="005E1885" w:rsidRPr="003A56AC">
        <w:rPr>
          <w:b/>
          <w:bCs/>
        </w:rPr>
        <w:t xml:space="preserve">. </w:t>
      </w:r>
      <w:r w:rsidR="005E1885" w:rsidRPr="00322286">
        <w:rPr>
          <w:b/>
          <w:bCs/>
        </w:rPr>
        <w:t>SMLUVNÍ POKUTY</w:t>
      </w:r>
    </w:p>
    <w:p w14:paraId="55D01270" w14:textId="7DFB57CD" w:rsidR="007A1006" w:rsidRPr="009A3448" w:rsidRDefault="000D08E5" w:rsidP="009A3448">
      <w:pPr>
        <w:pStyle w:val="Nadpis11doobsahu"/>
        <w:keepNext w:val="0"/>
        <w:numPr>
          <w:ilvl w:val="0"/>
          <w:numId w:val="22"/>
        </w:numPr>
        <w:spacing w:before="0" w:line="276" w:lineRule="auto"/>
        <w:ind w:left="357" w:hanging="357"/>
        <w:rPr>
          <w:rFonts w:ascii="Arial" w:hAnsi="Arial" w:cs="Arial"/>
          <w:b w:val="0"/>
          <w:bCs w:val="0"/>
          <w:sz w:val="20"/>
          <w:szCs w:val="20"/>
        </w:rPr>
      </w:pPr>
      <w:r>
        <w:rPr>
          <w:rFonts w:ascii="Arial" w:hAnsi="Arial" w:cs="Arial"/>
          <w:b w:val="0"/>
          <w:sz w:val="20"/>
          <w:szCs w:val="20"/>
        </w:rPr>
        <w:t>Dostane-li se p</w:t>
      </w:r>
      <w:r w:rsidR="007A1006" w:rsidRPr="006A2B4B">
        <w:rPr>
          <w:rFonts w:ascii="Arial" w:hAnsi="Arial" w:cs="Arial"/>
          <w:b w:val="0"/>
          <w:sz w:val="20"/>
          <w:szCs w:val="20"/>
        </w:rPr>
        <w:t xml:space="preserve">rodávající do prodlení se splněním dodací lhůty dle </w:t>
      </w:r>
      <w:r>
        <w:rPr>
          <w:rFonts w:ascii="Arial" w:hAnsi="Arial" w:cs="Arial"/>
          <w:b w:val="0"/>
          <w:sz w:val="20"/>
          <w:szCs w:val="20"/>
        </w:rPr>
        <w:t xml:space="preserve">čl. III odst. </w:t>
      </w:r>
      <w:r w:rsidR="007A1006" w:rsidRPr="006A2B4B">
        <w:rPr>
          <w:rFonts w:ascii="Arial" w:hAnsi="Arial" w:cs="Arial"/>
          <w:b w:val="0"/>
          <w:sz w:val="20"/>
          <w:szCs w:val="20"/>
        </w:rPr>
        <w:t>2 této</w:t>
      </w:r>
      <w:r>
        <w:rPr>
          <w:rFonts w:ascii="Arial" w:hAnsi="Arial" w:cs="Arial"/>
          <w:b w:val="0"/>
          <w:sz w:val="20"/>
          <w:szCs w:val="20"/>
        </w:rPr>
        <w:t xml:space="preserve"> smlouvy, je povinen zaplatit k</w:t>
      </w:r>
      <w:r w:rsidR="007A1006" w:rsidRPr="006A2B4B">
        <w:rPr>
          <w:rFonts w:ascii="Arial" w:hAnsi="Arial" w:cs="Arial"/>
          <w:b w:val="0"/>
          <w:sz w:val="20"/>
          <w:szCs w:val="20"/>
        </w:rPr>
        <w:t xml:space="preserve">upujícímu smluvní pokutu ve výši </w:t>
      </w:r>
      <w:r w:rsidR="00C411CD">
        <w:rPr>
          <w:rFonts w:ascii="Arial" w:hAnsi="Arial" w:cs="Arial"/>
          <w:b w:val="0"/>
          <w:sz w:val="20"/>
          <w:szCs w:val="20"/>
        </w:rPr>
        <w:t>0,05 %</w:t>
      </w:r>
      <w:r w:rsidR="00C64F20" w:rsidRPr="009A3448">
        <w:rPr>
          <w:rFonts w:ascii="Arial" w:hAnsi="Arial" w:cs="Arial"/>
          <w:b w:val="0"/>
          <w:sz w:val="20"/>
          <w:szCs w:val="20"/>
        </w:rPr>
        <w:t xml:space="preserve"> </w:t>
      </w:r>
      <w:r w:rsidR="00934345">
        <w:rPr>
          <w:rFonts w:ascii="Arial" w:hAnsi="Arial" w:cs="Arial"/>
          <w:b w:val="0"/>
          <w:sz w:val="20"/>
          <w:szCs w:val="20"/>
        </w:rPr>
        <w:t xml:space="preserve">z kupní ceny </w:t>
      </w:r>
      <w:r w:rsidR="007A1006" w:rsidRPr="009A3448">
        <w:rPr>
          <w:rFonts w:ascii="Arial" w:hAnsi="Arial" w:cs="Arial"/>
          <w:b w:val="0"/>
          <w:sz w:val="20"/>
          <w:szCs w:val="20"/>
        </w:rPr>
        <w:t>za každý i započatý den prodlení</w:t>
      </w:r>
      <w:r w:rsidR="005C7F93">
        <w:rPr>
          <w:rFonts w:ascii="Arial" w:hAnsi="Arial" w:cs="Arial"/>
          <w:b w:val="0"/>
          <w:sz w:val="20"/>
          <w:szCs w:val="20"/>
        </w:rPr>
        <w:t>, a to</w:t>
      </w:r>
      <w:r w:rsidR="007A1006" w:rsidRPr="009A3448">
        <w:rPr>
          <w:rFonts w:ascii="Arial" w:hAnsi="Arial" w:cs="Arial"/>
          <w:b w:val="0"/>
          <w:sz w:val="20"/>
          <w:szCs w:val="20"/>
        </w:rPr>
        <w:t xml:space="preserve"> za každý takto včas nedodaný předmět této </w:t>
      </w:r>
      <w:r w:rsidRPr="009A3448">
        <w:rPr>
          <w:rFonts w:ascii="Arial" w:hAnsi="Arial" w:cs="Arial"/>
          <w:b w:val="0"/>
          <w:sz w:val="20"/>
          <w:szCs w:val="20"/>
        </w:rPr>
        <w:t>s</w:t>
      </w:r>
      <w:r w:rsidR="007A1006" w:rsidRPr="009A3448">
        <w:rPr>
          <w:rFonts w:ascii="Arial" w:hAnsi="Arial" w:cs="Arial"/>
          <w:b w:val="0"/>
          <w:sz w:val="20"/>
          <w:szCs w:val="20"/>
        </w:rPr>
        <w:t xml:space="preserve">mlouvy. </w:t>
      </w:r>
    </w:p>
    <w:p w14:paraId="2A602EB3" w14:textId="61675827" w:rsidR="007A1006" w:rsidRPr="006A2B4B" w:rsidRDefault="009A3448" w:rsidP="00603B27">
      <w:pPr>
        <w:pStyle w:val="Nadpis11doobsahu"/>
        <w:keepNext w:val="0"/>
        <w:numPr>
          <w:ilvl w:val="0"/>
          <w:numId w:val="22"/>
        </w:numPr>
        <w:spacing w:before="0" w:line="276" w:lineRule="auto"/>
        <w:ind w:left="357" w:hanging="357"/>
        <w:rPr>
          <w:rFonts w:ascii="Arial" w:hAnsi="Arial" w:cs="Arial"/>
          <w:b w:val="0"/>
          <w:bCs w:val="0"/>
          <w:sz w:val="20"/>
          <w:szCs w:val="20"/>
        </w:rPr>
      </w:pPr>
      <w:r>
        <w:rPr>
          <w:rFonts w:ascii="Arial" w:hAnsi="Arial" w:cs="Arial"/>
          <w:b w:val="0"/>
          <w:sz w:val="20"/>
          <w:szCs w:val="20"/>
        </w:rPr>
        <w:t>Pro případ</w:t>
      </w:r>
      <w:r w:rsidR="007A1006" w:rsidRPr="006A2B4B">
        <w:rPr>
          <w:rFonts w:ascii="Arial" w:eastAsia="HiddenHorzOCR" w:hAnsi="Arial" w:cs="Arial"/>
          <w:b w:val="0"/>
          <w:sz w:val="20"/>
          <w:szCs w:val="20"/>
        </w:rPr>
        <w:t xml:space="preserve"> </w:t>
      </w:r>
      <w:r w:rsidR="007A1006" w:rsidRPr="006A2B4B">
        <w:rPr>
          <w:rFonts w:ascii="Arial" w:hAnsi="Arial" w:cs="Arial"/>
          <w:b w:val="0"/>
          <w:sz w:val="20"/>
          <w:szCs w:val="20"/>
        </w:rPr>
        <w:t xml:space="preserve">nedodržení smluvní doby k nástupu na servisní zásah v </w:t>
      </w:r>
      <w:r w:rsidR="007A1006" w:rsidRPr="006A2B4B">
        <w:rPr>
          <w:rFonts w:ascii="Arial" w:eastAsia="HiddenHorzOCR" w:hAnsi="Arial" w:cs="Arial"/>
          <w:b w:val="0"/>
          <w:sz w:val="20"/>
          <w:szCs w:val="20"/>
        </w:rPr>
        <w:t xml:space="preserve">záruční době </w:t>
      </w:r>
      <w:r w:rsidR="008D682A">
        <w:rPr>
          <w:rFonts w:ascii="Arial" w:eastAsia="HiddenHorzOCR" w:hAnsi="Arial" w:cs="Arial"/>
          <w:b w:val="0"/>
          <w:sz w:val="20"/>
          <w:szCs w:val="20"/>
        </w:rPr>
        <w:t>dle čl. VI odst.</w:t>
      </w:r>
      <w:r w:rsidR="0073159A">
        <w:rPr>
          <w:rFonts w:ascii="Arial" w:eastAsia="HiddenHorzOCR" w:hAnsi="Arial" w:cs="Arial"/>
          <w:b w:val="0"/>
          <w:sz w:val="20"/>
          <w:szCs w:val="20"/>
        </w:rPr>
        <w:t xml:space="preserve"> 9</w:t>
      </w:r>
      <w:r>
        <w:rPr>
          <w:rFonts w:ascii="Arial" w:eastAsia="HiddenHorzOCR" w:hAnsi="Arial" w:cs="Arial"/>
          <w:b w:val="0"/>
          <w:sz w:val="20"/>
          <w:szCs w:val="20"/>
        </w:rPr>
        <w:t xml:space="preserve"> této s</w:t>
      </w:r>
      <w:r w:rsidR="007A1006" w:rsidRPr="006A2B4B">
        <w:rPr>
          <w:rFonts w:ascii="Arial" w:eastAsia="HiddenHorzOCR" w:hAnsi="Arial" w:cs="Arial"/>
          <w:b w:val="0"/>
          <w:sz w:val="20"/>
          <w:szCs w:val="20"/>
        </w:rPr>
        <w:t xml:space="preserve">mlouvy </w:t>
      </w:r>
      <w:r>
        <w:rPr>
          <w:rFonts w:ascii="Arial" w:eastAsia="HiddenHorzOCR" w:hAnsi="Arial" w:cs="Arial"/>
          <w:b w:val="0"/>
          <w:sz w:val="20"/>
          <w:szCs w:val="20"/>
        </w:rPr>
        <w:t>sjednávají smluvní strany smluvní pokutu</w:t>
      </w:r>
      <w:r w:rsidR="007A1006" w:rsidRPr="006A2B4B">
        <w:rPr>
          <w:rFonts w:ascii="Arial" w:hAnsi="Arial" w:cs="Arial"/>
          <w:b w:val="0"/>
          <w:sz w:val="20"/>
          <w:szCs w:val="20"/>
        </w:rPr>
        <w:t xml:space="preserve"> </w:t>
      </w:r>
      <w:r w:rsidR="00C64F20" w:rsidRPr="006A2B4B">
        <w:rPr>
          <w:rFonts w:ascii="Arial" w:hAnsi="Arial" w:cs="Arial"/>
          <w:b w:val="0"/>
          <w:sz w:val="20"/>
          <w:szCs w:val="20"/>
        </w:rPr>
        <w:t xml:space="preserve">ve výši </w:t>
      </w:r>
      <w:r w:rsidR="00934345">
        <w:rPr>
          <w:rFonts w:ascii="Arial" w:hAnsi="Arial" w:cs="Arial"/>
          <w:b w:val="0"/>
          <w:sz w:val="20"/>
          <w:szCs w:val="20"/>
        </w:rPr>
        <w:t>0,05 %</w:t>
      </w:r>
      <w:r w:rsidR="00934345" w:rsidRPr="009A3448">
        <w:rPr>
          <w:rFonts w:ascii="Arial" w:hAnsi="Arial" w:cs="Arial"/>
          <w:b w:val="0"/>
          <w:sz w:val="20"/>
          <w:szCs w:val="20"/>
        </w:rPr>
        <w:t xml:space="preserve"> </w:t>
      </w:r>
      <w:r w:rsidR="00934345">
        <w:rPr>
          <w:rFonts w:ascii="Arial" w:hAnsi="Arial" w:cs="Arial"/>
          <w:b w:val="0"/>
          <w:sz w:val="20"/>
          <w:szCs w:val="20"/>
        </w:rPr>
        <w:t xml:space="preserve">z kupní ceny </w:t>
      </w:r>
      <w:r w:rsidR="007A1006" w:rsidRPr="006A2B4B">
        <w:rPr>
          <w:rFonts w:ascii="Arial" w:hAnsi="Arial" w:cs="Arial"/>
          <w:b w:val="0"/>
          <w:sz w:val="20"/>
          <w:szCs w:val="20"/>
        </w:rPr>
        <w:t>za každý i započatý den prodlení</w:t>
      </w:r>
      <w:r w:rsidR="007A1006" w:rsidRPr="006A2B4B">
        <w:rPr>
          <w:rFonts w:ascii="Arial" w:hAnsi="Arial" w:cs="Arial"/>
          <w:b w:val="0"/>
          <w:bCs w:val="0"/>
          <w:color w:val="000000"/>
          <w:sz w:val="20"/>
          <w:szCs w:val="20"/>
        </w:rPr>
        <w:t xml:space="preserve">, </w:t>
      </w:r>
      <w:r w:rsidR="00CE6F2B" w:rsidRPr="006A2B4B">
        <w:rPr>
          <w:rFonts w:ascii="Arial" w:hAnsi="Arial" w:cs="Arial"/>
          <w:b w:val="0"/>
          <w:sz w:val="20"/>
          <w:szCs w:val="20"/>
        </w:rPr>
        <w:t xml:space="preserve">maximálně však do výše 100 % </w:t>
      </w:r>
      <w:r w:rsidR="00CE6F2B">
        <w:rPr>
          <w:rFonts w:ascii="Arial" w:hAnsi="Arial" w:cs="Arial"/>
          <w:b w:val="0"/>
          <w:sz w:val="20"/>
          <w:szCs w:val="20"/>
        </w:rPr>
        <w:t xml:space="preserve">celkové smluvní </w:t>
      </w:r>
      <w:r w:rsidR="00CE6F2B" w:rsidRPr="006A2B4B">
        <w:rPr>
          <w:rFonts w:ascii="Arial" w:hAnsi="Arial" w:cs="Arial"/>
          <w:b w:val="0"/>
          <w:sz w:val="20"/>
          <w:szCs w:val="20"/>
        </w:rPr>
        <w:t xml:space="preserve">ceny </w:t>
      </w:r>
      <w:r w:rsidR="00CE6F2B">
        <w:rPr>
          <w:rFonts w:ascii="Arial" w:hAnsi="Arial" w:cs="Arial"/>
          <w:b w:val="0"/>
          <w:sz w:val="20"/>
          <w:szCs w:val="20"/>
        </w:rPr>
        <w:t>z</w:t>
      </w:r>
      <w:r w:rsidR="00CE6F2B" w:rsidRPr="006A2B4B">
        <w:rPr>
          <w:rFonts w:ascii="Arial" w:hAnsi="Arial" w:cs="Arial"/>
          <w:b w:val="0"/>
          <w:sz w:val="20"/>
          <w:szCs w:val="20"/>
        </w:rPr>
        <w:t>boží</w:t>
      </w:r>
      <w:r w:rsidR="007A1006" w:rsidRPr="006A2B4B">
        <w:rPr>
          <w:rFonts w:ascii="Arial" w:hAnsi="Arial" w:cs="Arial"/>
          <w:b w:val="0"/>
          <w:bCs w:val="0"/>
          <w:sz w:val="20"/>
          <w:szCs w:val="20"/>
        </w:rPr>
        <w:t>.</w:t>
      </w:r>
      <w:r w:rsidR="00CE6F2B">
        <w:rPr>
          <w:rFonts w:ascii="Arial" w:hAnsi="Arial" w:cs="Arial"/>
          <w:b w:val="0"/>
          <w:bCs w:val="0"/>
          <w:sz w:val="20"/>
          <w:szCs w:val="20"/>
        </w:rPr>
        <w:t xml:space="preserve"> </w:t>
      </w:r>
    </w:p>
    <w:p w14:paraId="46EC64F7" w14:textId="26C1707E" w:rsidR="00D90716" w:rsidRPr="006A2B4B" w:rsidRDefault="00D90716" w:rsidP="00603B27">
      <w:pPr>
        <w:pStyle w:val="Nadpis11doobsahu"/>
        <w:keepNext w:val="0"/>
        <w:numPr>
          <w:ilvl w:val="0"/>
          <w:numId w:val="22"/>
        </w:numPr>
        <w:spacing w:before="0" w:line="276" w:lineRule="auto"/>
        <w:ind w:left="357" w:hanging="357"/>
        <w:rPr>
          <w:rFonts w:ascii="Arial" w:hAnsi="Arial" w:cs="Arial"/>
          <w:b w:val="0"/>
          <w:bCs w:val="0"/>
          <w:sz w:val="20"/>
          <w:szCs w:val="20"/>
        </w:rPr>
      </w:pPr>
      <w:r w:rsidRPr="006A2B4B">
        <w:rPr>
          <w:rFonts w:ascii="Arial" w:hAnsi="Arial" w:cs="Arial"/>
          <w:b w:val="0"/>
          <w:sz w:val="20"/>
          <w:szCs w:val="20"/>
        </w:rPr>
        <w:t>V případě nedod</w:t>
      </w:r>
      <w:r w:rsidR="009A3448">
        <w:rPr>
          <w:rFonts w:ascii="Arial" w:hAnsi="Arial" w:cs="Arial"/>
          <w:b w:val="0"/>
          <w:sz w:val="20"/>
          <w:szCs w:val="20"/>
        </w:rPr>
        <w:t xml:space="preserve">ržení lhůty pro vyřízení opravy </w:t>
      </w:r>
      <w:r w:rsidRPr="006A2B4B">
        <w:rPr>
          <w:rFonts w:ascii="Arial" w:hAnsi="Arial" w:cs="Arial"/>
          <w:b w:val="0"/>
          <w:sz w:val="20"/>
          <w:szCs w:val="20"/>
        </w:rPr>
        <w:t xml:space="preserve">a zároveň </w:t>
      </w:r>
      <w:r w:rsidR="009A3448">
        <w:rPr>
          <w:rFonts w:ascii="Arial" w:hAnsi="Arial" w:cs="Arial"/>
          <w:b w:val="0"/>
          <w:sz w:val="20"/>
          <w:szCs w:val="20"/>
        </w:rPr>
        <w:t>neposkytnutí kupujícímu za vadné z</w:t>
      </w:r>
      <w:r w:rsidRPr="006A2B4B">
        <w:rPr>
          <w:rFonts w:ascii="Arial" w:hAnsi="Arial" w:cs="Arial"/>
          <w:b w:val="0"/>
          <w:sz w:val="20"/>
          <w:szCs w:val="20"/>
        </w:rPr>
        <w:t>boží zdarma náhradní řešení o stejných nebo vyšších technických parametrech</w:t>
      </w:r>
      <w:r w:rsidR="008D682A">
        <w:rPr>
          <w:rFonts w:ascii="Arial" w:eastAsia="HiddenHorzOCR" w:hAnsi="Arial" w:cs="Arial"/>
          <w:b w:val="0"/>
          <w:sz w:val="20"/>
          <w:szCs w:val="20"/>
        </w:rPr>
        <w:t xml:space="preserve"> dle čl. VI odst. </w:t>
      </w:r>
      <w:r w:rsidR="005C7F93">
        <w:rPr>
          <w:rFonts w:ascii="Arial" w:eastAsia="HiddenHorzOCR" w:hAnsi="Arial" w:cs="Arial"/>
          <w:b w:val="0"/>
          <w:sz w:val="20"/>
          <w:szCs w:val="20"/>
        </w:rPr>
        <w:t>1</w:t>
      </w:r>
      <w:r w:rsidR="0073159A">
        <w:rPr>
          <w:rFonts w:ascii="Arial" w:eastAsia="HiddenHorzOCR" w:hAnsi="Arial" w:cs="Arial"/>
          <w:b w:val="0"/>
          <w:sz w:val="20"/>
          <w:szCs w:val="20"/>
        </w:rPr>
        <w:t>0</w:t>
      </w:r>
      <w:r w:rsidR="007A1006" w:rsidRPr="006A2B4B">
        <w:rPr>
          <w:rFonts w:ascii="Arial" w:eastAsia="HiddenHorzOCR" w:hAnsi="Arial" w:cs="Arial"/>
          <w:b w:val="0"/>
          <w:sz w:val="20"/>
          <w:szCs w:val="20"/>
        </w:rPr>
        <w:t xml:space="preserve"> této </w:t>
      </w:r>
      <w:r w:rsidR="009A3448">
        <w:rPr>
          <w:rFonts w:ascii="Arial" w:eastAsia="HiddenHorzOCR" w:hAnsi="Arial" w:cs="Arial"/>
          <w:b w:val="0"/>
          <w:sz w:val="20"/>
          <w:szCs w:val="20"/>
        </w:rPr>
        <w:t>smlouvy</w:t>
      </w:r>
      <w:r w:rsidRPr="006A2B4B">
        <w:rPr>
          <w:rFonts w:ascii="Arial" w:hAnsi="Arial" w:cs="Arial"/>
          <w:b w:val="0"/>
          <w:sz w:val="20"/>
          <w:szCs w:val="20"/>
        </w:rPr>
        <w:t xml:space="preserve"> bude </w:t>
      </w:r>
      <w:r w:rsidR="009A3448">
        <w:rPr>
          <w:rFonts w:ascii="Arial" w:hAnsi="Arial" w:cs="Arial"/>
          <w:b w:val="0"/>
          <w:sz w:val="20"/>
          <w:szCs w:val="20"/>
        </w:rPr>
        <w:t>k</w:t>
      </w:r>
      <w:r w:rsidRPr="006A2B4B">
        <w:rPr>
          <w:rFonts w:ascii="Arial" w:hAnsi="Arial" w:cs="Arial"/>
          <w:b w:val="0"/>
          <w:sz w:val="20"/>
          <w:szCs w:val="20"/>
        </w:rPr>
        <w:t xml:space="preserve">upující uplatňovat vůči </w:t>
      </w:r>
      <w:r w:rsidR="009A3448">
        <w:rPr>
          <w:rFonts w:ascii="Arial" w:hAnsi="Arial" w:cs="Arial"/>
          <w:b w:val="0"/>
          <w:sz w:val="20"/>
          <w:szCs w:val="20"/>
        </w:rPr>
        <w:t>p</w:t>
      </w:r>
      <w:r w:rsidRPr="006A2B4B">
        <w:rPr>
          <w:rFonts w:ascii="Arial" w:hAnsi="Arial" w:cs="Arial"/>
          <w:b w:val="0"/>
          <w:sz w:val="20"/>
          <w:szCs w:val="20"/>
        </w:rPr>
        <w:t xml:space="preserve">rodávajícímu smluvní pokutu </w:t>
      </w:r>
      <w:r w:rsidR="00934345">
        <w:rPr>
          <w:rFonts w:ascii="Arial" w:hAnsi="Arial" w:cs="Arial"/>
          <w:b w:val="0"/>
          <w:sz w:val="20"/>
          <w:szCs w:val="20"/>
        </w:rPr>
        <w:t>0,05 %</w:t>
      </w:r>
      <w:r w:rsidR="00934345" w:rsidRPr="009A3448">
        <w:rPr>
          <w:rFonts w:ascii="Arial" w:hAnsi="Arial" w:cs="Arial"/>
          <w:b w:val="0"/>
          <w:sz w:val="20"/>
          <w:szCs w:val="20"/>
        </w:rPr>
        <w:t xml:space="preserve"> </w:t>
      </w:r>
      <w:r w:rsidR="00934345">
        <w:rPr>
          <w:rFonts w:ascii="Arial" w:hAnsi="Arial" w:cs="Arial"/>
          <w:b w:val="0"/>
          <w:sz w:val="20"/>
          <w:szCs w:val="20"/>
        </w:rPr>
        <w:t>z kupní ceny</w:t>
      </w:r>
      <w:r w:rsidRPr="006A2B4B">
        <w:rPr>
          <w:rFonts w:ascii="Arial" w:hAnsi="Arial" w:cs="Arial"/>
          <w:b w:val="0"/>
          <w:sz w:val="20"/>
          <w:szCs w:val="20"/>
        </w:rPr>
        <w:t xml:space="preserve"> za každý</w:t>
      </w:r>
      <w:r w:rsidR="007A1006" w:rsidRPr="006A2B4B">
        <w:rPr>
          <w:rFonts w:ascii="Arial" w:hAnsi="Arial" w:cs="Arial"/>
          <w:b w:val="0"/>
          <w:sz w:val="20"/>
          <w:szCs w:val="20"/>
        </w:rPr>
        <w:t xml:space="preserve"> i</w:t>
      </w:r>
      <w:r w:rsidRPr="006A2B4B">
        <w:rPr>
          <w:rFonts w:ascii="Arial" w:hAnsi="Arial" w:cs="Arial"/>
          <w:b w:val="0"/>
          <w:sz w:val="20"/>
          <w:szCs w:val="20"/>
        </w:rPr>
        <w:t xml:space="preserve"> započatý den prodlení </w:t>
      </w:r>
      <w:r w:rsidR="009A3448">
        <w:rPr>
          <w:rFonts w:ascii="Arial" w:hAnsi="Arial" w:cs="Arial"/>
          <w:b w:val="0"/>
          <w:sz w:val="20"/>
          <w:szCs w:val="20"/>
        </w:rPr>
        <w:t>p</w:t>
      </w:r>
      <w:r w:rsidRPr="006A2B4B">
        <w:rPr>
          <w:rFonts w:ascii="Arial" w:hAnsi="Arial" w:cs="Arial"/>
          <w:b w:val="0"/>
          <w:sz w:val="20"/>
          <w:szCs w:val="20"/>
        </w:rPr>
        <w:t xml:space="preserve">rodávajícího s odstraněním nahlášené závady, maximálně však do výše 100 % pořizovací ceny </w:t>
      </w:r>
      <w:r w:rsidR="009A3448">
        <w:rPr>
          <w:rFonts w:ascii="Arial" w:hAnsi="Arial" w:cs="Arial"/>
          <w:b w:val="0"/>
          <w:sz w:val="20"/>
          <w:szCs w:val="20"/>
        </w:rPr>
        <w:t>z</w:t>
      </w:r>
      <w:r w:rsidRPr="006A2B4B">
        <w:rPr>
          <w:rFonts w:ascii="Arial" w:hAnsi="Arial" w:cs="Arial"/>
          <w:b w:val="0"/>
          <w:sz w:val="20"/>
          <w:szCs w:val="20"/>
        </w:rPr>
        <w:t xml:space="preserve">boží.  </w:t>
      </w:r>
    </w:p>
    <w:p w14:paraId="76BB9A75" w14:textId="1D2286DE" w:rsidR="00D7692E" w:rsidRPr="00D7692E" w:rsidRDefault="00D7692E" w:rsidP="00603B27">
      <w:pPr>
        <w:pStyle w:val="Nadpis11doobsahu"/>
        <w:keepNext w:val="0"/>
        <w:numPr>
          <w:ilvl w:val="0"/>
          <w:numId w:val="22"/>
        </w:numPr>
        <w:spacing w:before="0" w:line="276" w:lineRule="auto"/>
        <w:ind w:left="357" w:hanging="357"/>
        <w:rPr>
          <w:rFonts w:ascii="Arial" w:hAnsi="Arial" w:cs="Arial"/>
          <w:b w:val="0"/>
          <w:bCs w:val="0"/>
          <w:sz w:val="20"/>
          <w:szCs w:val="20"/>
        </w:rPr>
      </w:pPr>
      <w:r w:rsidRPr="006656C2">
        <w:rPr>
          <w:rFonts w:ascii="Arial" w:hAnsi="Arial" w:cs="Arial"/>
          <w:b w:val="0"/>
          <w:sz w:val="20"/>
          <w:szCs w:val="20"/>
        </w:rPr>
        <w:t xml:space="preserve">Prodávající je povinen zaplatit kupujícímu smluvní pokutu za porušení jakékoliv další povinnosti plynoucí z této smlouvy, a to ve výši </w:t>
      </w:r>
      <w:r>
        <w:rPr>
          <w:rFonts w:ascii="Arial" w:hAnsi="Arial" w:cs="Arial"/>
          <w:b w:val="0"/>
          <w:sz w:val="20"/>
          <w:szCs w:val="20"/>
        </w:rPr>
        <w:t>0,03 %</w:t>
      </w:r>
      <w:r w:rsidRPr="009A3448">
        <w:rPr>
          <w:rFonts w:ascii="Arial" w:hAnsi="Arial" w:cs="Arial"/>
          <w:b w:val="0"/>
          <w:sz w:val="20"/>
          <w:szCs w:val="20"/>
        </w:rPr>
        <w:t xml:space="preserve"> </w:t>
      </w:r>
      <w:r>
        <w:rPr>
          <w:rFonts w:ascii="Arial" w:hAnsi="Arial" w:cs="Arial"/>
          <w:b w:val="0"/>
          <w:sz w:val="20"/>
          <w:szCs w:val="20"/>
        </w:rPr>
        <w:t>z kupní ceny</w:t>
      </w:r>
      <w:r w:rsidRPr="006A2B4B">
        <w:rPr>
          <w:rFonts w:ascii="Arial" w:hAnsi="Arial" w:cs="Arial"/>
          <w:b w:val="0"/>
          <w:sz w:val="20"/>
          <w:szCs w:val="20"/>
        </w:rPr>
        <w:t xml:space="preserve"> za každý i </w:t>
      </w:r>
      <w:r w:rsidRPr="006656C2">
        <w:rPr>
          <w:rFonts w:ascii="Arial" w:hAnsi="Arial" w:cs="Arial"/>
          <w:b w:val="0"/>
          <w:sz w:val="20"/>
          <w:szCs w:val="20"/>
        </w:rPr>
        <w:t>započatý den prodlení</w:t>
      </w:r>
      <w:r w:rsidRPr="006656C2">
        <w:rPr>
          <w:rFonts w:ascii="Arial" w:hAnsi="Arial" w:cs="Arial"/>
          <w:b w:val="0"/>
          <w:color w:val="000000"/>
          <w:sz w:val="20"/>
          <w:szCs w:val="20"/>
        </w:rPr>
        <w:t xml:space="preserve"> trvání porušení povinnosti</w:t>
      </w:r>
      <w:r>
        <w:rPr>
          <w:rFonts w:ascii="Arial" w:hAnsi="Arial" w:cs="Arial"/>
          <w:b w:val="0"/>
          <w:color w:val="000000"/>
          <w:sz w:val="20"/>
          <w:szCs w:val="20"/>
        </w:rPr>
        <w:t>,</w:t>
      </w:r>
      <w:r w:rsidRPr="00E95D98">
        <w:rPr>
          <w:rFonts w:ascii="Arial" w:hAnsi="Arial" w:cs="Arial"/>
          <w:b w:val="0"/>
          <w:sz w:val="20"/>
          <w:szCs w:val="20"/>
        </w:rPr>
        <w:t xml:space="preserve"> </w:t>
      </w:r>
      <w:r w:rsidRPr="006A2B4B">
        <w:rPr>
          <w:rFonts w:ascii="Arial" w:hAnsi="Arial" w:cs="Arial"/>
          <w:b w:val="0"/>
          <w:sz w:val="20"/>
          <w:szCs w:val="20"/>
        </w:rPr>
        <w:t xml:space="preserve">maximálně však do výše 100 % </w:t>
      </w:r>
      <w:r>
        <w:rPr>
          <w:rFonts w:ascii="Arial" w:hAnsi="Arial" w:cs="Arial"/>
          <w:b w:val="0"/>
          <w:sz w:val="20"/>
          <w:szCs w:val="20"/>
        </w:rPr>
        <w:t xml:space="preserve">celkové smluvní </w:t>
      </w:r>
      <w:r w:rsidRPr="006A2B4B">
        <w:rPr>
          <w:rFonts w:ascii="Arial" w:hAnsi="Arial" w:cs="Arial"/>
          <w:b w:val="0"/>
          <w:sz w:val="20"/>
          <w:szCs w:val="20"/>
        </w:rPr>
        <w:t xml:space="preserve">ceny </w:t>
      </w:r>
      <w:r>
        <w:rPr>
          <w:rFonts w:ascii="Arial" w:hAnsi="Arial" w:cs="Arial"/>
          <w:b w:val="0"/>
          <w:sz w:val="20"/>
          <w:szCs w:val="20"/>
        </w:rPr>
        <w:t>z</w:t>
      </w:r>
      <w:r w:rsidRPr="006A2B4B">
        <w:rPr>
          <w:rFonts w:ascii="Arial" w:hAnsi="Arial" w:cs="Arial"/>
          <w:b w:val="0"/>
          <w:sz w:val="20"/>
          <w:szCs w:val="20"/>
        </w:rPr>
        <w:t>boží</w:t>
      </w:r>
      <w:r>
        <w:rPr>
          <w:rFonts w:ascii="Arial" w:hAnsi="Arial" w:cs="Arial"/>
          <w:b w:val="0"/>
          <w:sz w:val="20"/>
          <w:szCs w:val="20"/>
        </w:rPr>
        <w:t xml:space="preserve">. </w:t>
      </w:r>
    </w:p>
    <w:p w14:paraId="75EA2CB2" w14:textId="602AF3E3" w:rsidR="00735033" w:rsidRPr="00735033" w:rsidRDefault="00735033" w:rsidP="00603B27">
      <w:pPr>
        <w:pStyle w:val="Nadpis11doobsahu"/>
        <w:keepNext w:val="0"/>
        <w:numPr>
          <w:ilvl w:val="0"/>
          <w:numId w:val="22"/>
        </w:numPr>
        <w:spacing w:before="0" w:line="276" w:lineRule="auto"/>
        <w:ind w:left="357" w:hanging="357"/>
        <w:rPr>
          <w:rFonts w:ascii="Arial" w:hAnsi="Arial" w:cs="Arial"/>
          <w:b w:val="0"/>
          <w:bCs w:val="0"/>
          <w:sz w:val="20"/>
          <w:szCs w:val="20"/>
        </w:rPr>
      </w:pPr>
      <w:r w:rsidRPr="00735033">
        <w:rPr>
          <w:rFonts w:ascii="Arial" w:hAnsi="Arial" w:cs="Arial"/>
          <w:b w:val="0"/>
          <w:sz w:val="20"/>
          <w:szCs w:val="20"/>
        </w:rPr>
        <w:t xml:space="preserve">Při prodlení </w:t>
      </w:r>
      <w:r w:rsidR="009A3448">
        <w:rPr>
          <w:rFonts w:ascii="Arial" w:hAnsi="Arial" w:cs="Arial"/>
          <w:b w:val="0"/>
          <w:sz w:val="20"/>
          <w:szCs w:val="20"/>
        </w:rPr>
        <w:t>k</w:t>
      </w:r>
      <w:r w:rsidR="00024300">
        <w:rPr>
          <w:rFonts w:ascii="Arial" w:hAnsi="Arial" w:cs="Arial"/>
          <w:b w:val="0"/>
          <w:sz w:val="20"/>
          <w:szCs w:val="20"/>
        </w:rPr>
        <w:t>upu</w:t>
      </w:r>
      <w:r w:rsidRPr="00735033">
        <w:rPr>
          <w:rFonts w:ascii="Arial" w:hAnsi="Arial" w:cs="Arial"/>
          <w:b w:val="0"/>
          <w:sz w:val="20"/>
          <w:szCs w:val="20"/>
        </w:rPr>
        <w:t>jícího se zaplacením kupní ceny se sjednává úrok z prodlení ve výši 0,0</w:t>
      </w:r>
      <w:r w:rsidR="007A1006">
        <w:rPr>
          <w:rFonts w:ascii="Arial" w:hAnsi="Arial" w:cs="Arial"/>
          <w:b w:val="0"/>
          <w:sz w:val="20"/>
          <w:szCs w:val="20"/>
        </w:rPr>
        <w:t>5</w:t>
      </w:r>
      <w:r w:rsidR="005C7F93">
        <w:rPr>
          <w:rFonts w:ascii="Arial" w:hAnsi="Arial" w:cs="Arial"/>
          <w:b w:val="0"/>
          <w:sz w:val="20"/>
          <w:szCs w:val="20"/>
        </w:rPr>
        <w:t xml:space="preserve"> </w:t>
      </w:r>
      <w:r w:rsidRPr="00735033">
        <w:rPr>
          <w:rFonts w:ascii="Arial" w:hAnsi="Arial" w:cs="Arial"/>
          <w:b w:val="0"/>
          <w:sz w:val="20"/>
          <w:szCs w:val="20"/>
        </w:rPr>
        <w:t xml:space="preserve">% z </w:t>
      </w:r>
      <w:r w:rsidR="005C7F93">
        <w:rPr>
          <w:rFonts w:ascii="Arial" w:hAnsi="Arial" w:cs="Arial"/>
          <w:b w:val="0"/>
          <w:sz w:val="20"/>
          <w:szCs w:val="20"/>
        </w:rPr>
        <w:t>fakturované částky bez DPH</w:t>
      </w:r>
      <w:r w:rsidRPr="00735033">
        <w:rPr>
          <w:rFonts w:ascii="Arial" w:hAnsi="Arial" w:cs="Arial"/>
          <w:b w:val="0"/>
          <w:sz w:val="20"/>
          <w:szCs w:val="20"/>
        </w:rPr>
        <w:t xml:space="preserve"> za každý i započatý den prodlení.</w:t>
      </w:r>
      <w:r w:rsidR="00934345">
        <w:rPr>
          <w:rFonts w:ascii="Arial" w:hAnsi="Arial" w:cs="Arial"/>
          <w:b w:val="0"/>
          <w:sz w:val="20"/>
          <w:szCs w:val="20"/>
        </w:rPr>
        <w:t xml:space="preserve"> </w:t>
      </w:r>
    </w:p>
    <w:p w14:paraId="33C1A81E" w14:textId="77777777" w:rsidR="00223E58" w:rsidRPr="00223E58" w:rsidRDefault="00223E58" w:rsidP="00603B27">
      <w:pPr>
        <w:pStyle w:val="Nadpis11doobsahu"/>
        <w:keepNext w:val="0"/>
        <w:numPr>
          <w:ilvl w:val="0"/>
          <w:numId w:val="22"/>
        </w:numPr>
        <w:spacing w:before="0" w:line="276" w:lineRule="auto"/>
        <w:ind w:left="357" w:hanging="357"/>
        <w:rPr>
          <w:rFonts w:ascii="Arial" w:hAnsi="Arial" w:cs="Arial"/>
          <w:b w:val="0"/>
          <w:sz w:val="20"/>
          <w:szCs w:val="20"/>
        </w:rPr>
      </w:pPr>
      <w:r w:rsidRPr="00223E58">
        <w:rPr>
          <w:rFonts w:ascii="Arial" w:hAnsi="Arial" w:cs="Arial"/>
          <w:b w:val="0"/>
          <w:sz w:val="20"/>
          <w:szCs w:val="20"/>
        </w:rPr>
        <w:t>Smluvní pokuta je splatná do 30 dní od data, kdy byla</w:t>
      </w:r>
      <w:r w:rsidR="005C7F93">
        <w:rPr>
          <w:rFonts w:ascii="Arial" w:hAnsi="Arial" w:cs="Arial"/>
          <w:b w:val="0"/>
          <w:sz w:val="20"/>
          <w:szCs w:val="20"/>
        </w:rPr>
        <w:t xml:space="preserve"> oprávněnou stranou doručena povinné straně </w:t>
      </w:r>
      <w:r w:rsidRPr="00223E58">
        <w:rPr>
          <w:rFonts w:ascii="Arial" w:hAnsi="Arial" w:cs="Arial"/>
          <w:b w:val="0"/>
          <w:sz w:val="20"/>
          <w:szCs w:val="20"/>
        </w:rPr>
        <w:t xml:space="preserve">písemná výzva k jejímu zaplacení, a to na účet oprávněné strany uvedený v záhlaví této smlouvy. </w:t>
      </w:r>
    </w:p>
    <w:p w14:paraId="275B5FB1" w14:textId="77777777" w:rsidR="00223E58" w:rsidRPr="00223E58" w:rsidRDefault="00223E58" w:rsidP="00603B27">
      <w:pPr>
        <w:pStyle w:val="Nadpis11doobsahu"/>
        <w:keepNext w:val="0"/>
        <w:numPr>
          <w:ilvl w:val="0"/>
          <w:numId w:val="22"/>
        </w:numPr>
        <w:spacing w:before="0" w:line="276" w:lineRule="auto"/>
        <w:ind w:left="357" w:hanging="357"/>
        <w:rPr>
          <w:rFonts w:ascii="Arial" w:hAnsi="Arial" w:cs="Arial"/>
          <w:b w:val="0"/>
          <w:sz w:val="20"/>
          <w:szCs w:val="20"/>
        </w:rPr>
      </w:pPr>
      <w:r w:rsidRPr="00223E58">
        <w:rPr>
          <w:rFonts w:ascii="Arial" w:hAnsi="Arial" w:cs="Arial"/>
          <w:b w:val="0"/>
          <w:sz w:val="20"/>
          <w:szCs w:val="20"/>
        </w:rPr>
        <w:t xml:space="preserve">Kupující je oprávněn uplatnit více smluvních pokut samostatně vedle sebe v případě porušení více povinností. </w:t>
      </w:r>
    </w:p>
    <w:p w14:paraId="7772C624" w14:textId="77777777" w:rsidR="00223E58" w:rsidRPr="00223E58" w:rsidRDefault="00223E58" w:rsidP="00603B27">
      <w:pPr>
        <w:pStyle w:val="Nadpis11doobsahu"/>
        <w:keepNext w:val="0"/>
        <w:numPr>
          <w:ilvl w:val="0"/>
          <w:numId w:val="22"/>
        </w:numPr>
        <w:spacing w:before="0" w:line="276" w:lineRule="auto"/>
        <w:ind w:left="357" w:hanging="357"/>
        <w:rPr>
          <w:rFonts w:ascii="Arial" w:hAnsi="Arial" w:cs="Arial"/>
          <w:b w:val="0"/>
          <w:sz w:val="20"/>
          <w:szCs w:val="20"/>
        </w:rPr>
      </w:pPr>
      <w:r w:rsidRPr="00223E58">
        <w:rPr>
          <w:rFonts w:ascii="Arial" w:hAnsi="Arial" w:cs="Arial"/>
          <w:b w:val="0"/>
          <w:sz w:val="20"/>
          <w:szCs w:val="20"/>
        </w:rPr>
        <w:t xml:space="preserve">Zaplacením smluvní pokuty nezaniká povinnost prodávajícího splnit povinnost smluvní pokutou utvrzenou. </w:t>
      </w:r>
    </w:p>
    <w:p w14:paraId="09283FCE" w14:textId="77777777" w:rsidR="003D07FF" w:rsidRPr="00223E58" w:rsidRDefault="005E1885" w:rsidP="003A06E4">
      <w:pPr>
        <w:pStyle w:val="Nadpis11doobsahu"/>
        <w:keepNext w:val="0"/>
        <w:numPr>
          <w:ilvl w:val="0"/>
          <w:numId w:val="22"/>
        </w:numPr>
        <w:spacing w:before="0" w:after="0" w:line="276" w:lineRule="auto"/>
        <w:ind w:left="357" w:hanging="357"/>
        <w:rPr>
          <w:rFonts w:ascii="Arial" w:hAnsi="Arial" w:cs="Arial"/>
          <w:b w:val="0"/>
          <w:bCs w:val="0"/>
          <w:sz w:val="20"/>
          <w:szCs w:val="20"/>
        </w:rPr>
      </w:pPr>
      <w:r w:rsidRPr="00735033">
        <w:rPr>
          <w:rFonts w:ascii="Arial" w:hAnsi="Arial" w:cs="Arial"/>
          <w:b w:val="0"/>
          <w:bCs w:val="0"/>
          <w:sz w:val="20"/>
          <w:szCs w:val="20"/>
        </w:rPr>
        <w:t xml:space="preserve">Smluvní strany považují výše ujednaných smluvních pokut za zcela přiměřené. Zaplacením smluvní pokuty není dotčeno právo na náhradu škody, která vznikla </w:t>
      </w:r>
      <w:r w:rsidR="009A3448">
        <w:rPr>
          <w:rFonts w:ascii="Arial" w:hAnsi="Arial" w:cs="Arial"/>
          <w:b w:val="0"/>
          <w:bCs w:val="0"/>
          <w:sz w:val="20"/>
          <w:szCs w:val="20"/>
        </w:rPr>
        <w:t>s</w:t>
      </w:r>
      <w:r w:rsidRPr="00735033">
        <w:rPr>
          <w:rFonts w:ascii="Arial" w:hAnsi="Arial" w:cs="Arial"/>
          <w:b w:val="0"/>
          <w:bCs w:val="0"/>
          <w:sz w:val="20"/>
          <w:szCs w:val="20"/>
        </w:rPr>
        <w:t>mluvní straně požadující smluvní pokutu v př</w:t>
      </w:r>
      <w:r w:rsidR="009A3448">
        <w:rPr>
          <w:rFonts w:ascii="Arial" w:hAnsi="Arial" w:cs="Arial"/>
          <w:b w:val="0"/>
          <w:bCs w:val="0"/>
          <w:sz w:val="20"/>
          <w:szCs w:val="20"/>
        </w:rPr>
        <w:t>íčinné souvislosti s porušením s</w:t>
      </w:r>
      <w:r w:rsidRPr="00735033">
        <w:rPr>
          <w:rFonts w:ascii="Arial" w:hAnsi="Arial" w:cs="Arial"/>
          <w:b w:val="0"/>
          <w:bCs w:val="0"/>
          <w:sz w:val="20"/>
          <w:szCs w:val="20"/>
        </w:rPr>
        <w:t>mlouvy, se kterým je splněna povinnost platit smluvní pokuty.</w:t>
      </w:r>
      <w:r w:rsidR="00223E58">
        <w:rPr>
          <w:rFonts w:ascii="Arial" w:hAnsi="Arial" w:cs="Arial"/>
          <w:b w:val="0"/>
          <w:bCs w:val="0"/>
          <w:sz w:val="20"/>
          <w:szCs w:val="20"/>
        </w:rPr>
        <w:t xml:space="preserve"> </w:t>
      </w:r>
    </w:p>
    <w:p w14:paraId="68246487" w14:textId="77777777" w:rsidR="003D07FF" w:rsidRPr="003D07FF" w:rsidRDefault="003D07FF" w:rsidP="003D07FF">
      <w:pPr>
        <w:autoSpaceDE w:val="0"/>
        <w:autoSpaceDN w:val="0"/>
        <w:adjustRightInd w:val="0"/>
        <w:spacing w:line="276" w:lineRule="auto"/>
        <w:jc w:val="center"/>
        <w:rPr>
          <w:b/>
          <w:bCs/>
        </w:rPr>
      </w:pPr>
    </w:p>
    <w:p w14:paraId="57316CB4" w14:textId="77777777" w:rsidR="005E1885" w:rsidRPr="003A56AC" w:rsidRDefault="003E4819" w:rsidP="00603B27">
      <w:pPr>
        <w:pStyle w:val="Odstavecseseznamem1"/>
        <w:tabs>
          <w:tab w:val="num" w:pos="709"/>
        </w:tabs>
        <w:spacing w:after="120"/>
        <w:ind w:left="0"/>
        <w:jc w:val="center"/>
        <w:rPr>
          <w:rFonts w:ascii="Arial" w:hAnsi="Arial" w:cs="Arial"/>
          <w:b/>
          <w:bCs/>
          <w:sz w:val="20"/>
          <w:szCs w:val="20"/>
        </w:rPr>
      </w:pPr>
      <w:r>
        <w:rPr>
          <w:rFonts w:ascii="Arial" w:hAnsi="Arial" w:cs="Arial"/>
          <w:b/>
          <w:bCs/>
          <w:sz w:val="20"/>
          <w:szCs w:val="20"/>
        </w:rPr>
        <w:t>IX</w:t>
      </w:r>
      <w:r w:rsidR="005E1885" w:rsidRPr="003A56AC">
        <w:rPr>
          <w:rFonts w:ascii="Arial" w:hAnsi="Arial" w:cs="Arial"/>
          <w:b/>
          <w:bCs/>
          <w:sz w:val="20"/>
          <w:szCs w:val="20"/>
        </w:rPr>
        <w:t>. ODSTOUPENÍ OD SMLOUVY, ZÁNIK ZÁVAZKU</w:t>
      </w:r>
    </w:p>
    <w:p w14:paraId="1E24112E" w14:textId="77777777" w:rsidR="005E1885" w:rsidRPr="003A56AC" w:rsidRDefault="00584F44" w:rsidP="00603B27">
      <w:pPr>
        <w:pStyle w:val="Odstavecseseznamem1"/>
        <w:numPr>
          <w:ilvl w:val="1"/>
          <w:numId w:val="34"/>
        </w:numPr>
        <w:suppressAutoHyphens w:val="0"/>
        <w:spacing w:after="120"/>
        <w:ind w:left="426" w:hanging="426"/>
        <w:jc w:val="both"/>
        <w:rPr>
          <w:rFonts w:ascii="Arial" w:hAnsi="Arial" w:cs="Arial"/>
          <w:sz w:val="20"/>
          <w:szCs w:val="20"/>
        </w:rPr>
      </w:pPr>
      <w:r>
        <w:rPr>
          <w:rFonts w:ascii="Arial" w:hAnsi="Arial" w:cs="Arial"/>
          <w:sz w:val="20"/>
          <w:szCs w:val="20"/>
        </w:rPr>
        <w:t>Odstoupit od s</w:t>
      </w:r>
      <w:r w:rsidR="005E1885" w:rsidRPr="003A56AC">
        <w:rPr>
          <w:rFonts w:ascii="Arial" w:hAnsi="Arial" w:cs="Arial"/>
          <w:sz w:val="20"/>
          <w:szCs w:val="20"/>
        </w:rPr>
        <w:t>mlouvy lze</w:t>
      </w:r>
      <w:r>
        <w:rPr>
          <w:rFonts w:ascii="Arial" w:hAnsi="Arial" w:cs="Arial"/>
          <w:sz w:val="20"/>
          <w:szCs w:val="20"/>
        </w:rPr>
        <w:t xml:space="preserve"> pouze z důvodů stanovených ve s</w:t>
      </w:r>
      <w:r w:rsidR="005E1885" w:rsidRPr="003A56AC">
        <w:rPr>
          <w:rFonts w:ascii="Arial" w:hAnsi="Arial" w:cs="Arial"/>
          <w:sz w:val="20"/>
          <w:szCs w:val="20"/>
        </w:rPr>
        <w:t>mlouvě nebo zákonem.</w:t>
      </w:r>
    </w:p>
    <w:p w14:paraId="68B3D8BE" w14:textId="77777777" w:rsidR="005E1885" w:rsidRPr="003A56AC" w:rsidRDefault="00584F44" w:rsidP="00603B27">
      <w:pPr>
        <w:pStyle w:val="Odstavecseseznamem1"/>
        <w:numPr>
          <w:ilvl w:val="1"/>
          <w:numId w:val="34"/>
        </w:numPr>
        <w:suppressAutoHyphens w:val="0"/>
        <w:spacing w:after="120"/>
        <w:ind w:left="426" w:hanging="426"/>
        <w:jc w:val="both"/>
        <w:rPr>
          <w:rFonts w:ascii="Arial" w:hAnsi="Arial" w:cs="Arial"/>
          <w:sz w:val="20"/>
          <w:szCs w:val="20"/>
        </w:rPr>
      </w:pPr>
      <w:r>
        <w:rPr>
          <w:rFonts w:ascii="Arial" w:hAnsi="Arial" w:cs="Arial"/>
          <w:color w:val="000000"/>
          <w:sz w:val="20"/>
          <w:szCs w:val="20"/>
        </w:rPr>
        <w:t>Závazek z této s</w:t>
      </w:r>
      <w:r w:rsidR="005E1885" w:rsidRPr="003A56AC">
        <w:rPr>
          <w:rFonts w:ascii="Arial" w:hAnsi="Arial" w:cs="Arial"/>
          <w:color w:val="000000"/>
          <w:sz w:val="20"/>
          <w:szCs w:val="20"/>
        </w:rPr>
        <w:t xml:space="preserve">mlouvy zaniká </w:t>
      </w:r>
      <w:r>
        <w:rPr>
          <w:rFonts w:ascii="Arial" w:hAnsi="Arial" w:cs="Arial"/>
          <w:sz w:val="20"/>
          <w:szCs w:val="20"/>
          <w:lang w:eastAsia="en-US"/>
        </w:rPr>
        <w:t>písemnou dohodou s</w:t>
      </w:r>
      <w:r w:rsidR="005E1885" w:rsidRPr="003A56AC">
        <w:rPr>
          <w:rFonts w:ascii="Arial" w:hAnsi="Arial" w:cs="Arial"/>
          <w:sz w:val="20"/>
          <w:szCs w:val="20"/>
          <w:lang w:eastAsia="en-US"/>
        </w:rPr>
        <w:t>mluvních stran.</w:t>
      </w:r>
      <w:r w:rsidR="005E1885" w:rsidRPr="003A56AC">
        <w:rPr>
          <w:rFonts w:ascii="Arial" w:hAnsi="Arial" w:cs="Arial"/>
          <w:sz w:val="20"/>
          <w:szCs w:val="20"/>
        </w:rPr>
        <w:t xml:space="preserve"> </w:t>
      </w:r>
    </w:p>
    <w:p w14:paraId="568ED25B" w14:textId="77777777" w:rsidR="005E1885" w:rsidRPr="003A56AC" w:rsidRDefault="00584F44" w:rsidP="00603B27">
      <w:pPr>
        <w:pStyle w:val="Odstavecseseznamem1"/>
        <w:numPr>
          <w:ilvl w:val="1"/>
          <w:numId w:val="34"/>
        </w:numPr>
        <w:suppressAutoHyphens w:val="0"/>
        <w:spacing w:after="0"/>
        <w:ind w:left="426" w:hanging="426"/>
        <w:jc w:val="both"/>
        <w:rPr>
          <w:rFonts w:ascii="Arial" w:hAnsi="Arial" w:cs="Arial"/>
          <w:sz w:val="20"/>
          <w:szCs w:val="20"/>
        </w:rPr>
      </w:pPr>
      <w:r>
        <w:rPr>
          <w:rFonts w:ascii="Arial" w:hAnsi="Arial" w:cs="Arial"/>
          <w:sz w:val="20"/>
          <w:szCs w:val="20"/>
        </w:rPr>
        <w:t>Od této smlouvy může s</w:t>
      </w:r>
      <w:r w:rsidR="005E1885" w:rsidRPr="003A56AC">
        <w:rPr>
          <w:rFonts w:ascii="Arial" w:hAnsi="Arial" w:cs="Arial"/>
          <w:sz w:val="20"/>
          <w:szCs w:val="20"/>
        </w:rPr>
        <w:t xml:space="preserve">mluvní strana dotčená porušením povinnosti jednostranně odstoupit pro podstatné porušení této </w:t>
      </w:r>
      <w:r>
        <w:rPr>
          <w:rFonts w:ascii="Arial" w:hAnsi="Arial" w:cs="Arial"/>
          <w:sz w:val="20"/>
          <w:szCs w:val="20"/>
        </w:rPr>
        <w:t>s</w:t>
      </w:r>
      <w:r w:rsidR="005E1885" w:rsidRPr="003A56AC">
        <w:rPr>
          <w:rFonts w:ascii="Arial" w:hAnsi="Arial" w:cs="Arial"/>
          <w:sz w:val="20"/>
          <w:szCs w:val="20"/>
        </w:rPr>
        <w:t>mlouvy, přič</w:t>
      </w:r>
      <w:r>
        <w:rPr>
          <w:rFonts w:ascii="Arial" w:hAnsi="Arial" w:cs="Arial"/>
          <w:sz w:val="20"/>
          <w:szCs w:val="20"/>
        </w:rPr>
        <w:t>emž za podstatné porušení této s</w:t>
      </w:r>
      <w:r w:rsidR="005E1885" w:rsidRPr="003A56AC">
        <w:rPr>
          <w:rFonts w:ascii="Arial" w:hAnsi="Arial" w:cs="Arial"/>
          <w:sz w:val="20"/>
          <w:szCs w:val="20"/>
        </w:rPr>
        <w:t>mlouvy se považuje</w:t>
      </w:r>
      <w:r>
        <w:rPr>
          <w:rFonts w:ascii="Arial" w:hAnsi="Arial" w:cs="Arial"/>
          <w:sz w:val="20"/>
          <w:szCs w:val="20"/>
        </w:rPr>
        <w:t xml:space="preserve"> zejména</w:t>
      </w:r>
      <w:r w:rsidR="005E1885" w:rsidRPr="003A56AC">
        <w:rPr>
          <w:rFonts w:ascii="Arial" w:hAnsi="Arial" w:cs="Arial"/>
          <w:sz w:val="20"/>
          <w:szCs w:val="20"/>
        </w:rPr>
        <w:t>:</w:t>
      </w:r>
    </w:p>
    <w:p w14:paraId="4028C506" w14:textId="77777777" w:rsidR="005E1885" w:rsidRPr="003A56AC" w:rsidRDefault="005E1885" w:rsidP="00043E61">
      <w:pPr>
        <w:numPr>
          <w:ilvl w:val="1"/>
          <w:numId w:val="35"/>
        </w:numPr>
        <w:tabs>
          <w:tab w:val="clear" w:pos="720"/>
          <w:tab w:val="num" w:pos="851"/>
        </w:tabs>
        <w:suppressAutoHyphens w:val="0"/>
        <w:spacing w:line="276" w:lineRule="auto"/>
        <w:ind w:left="851" w:hanging="294"/>
      </w:pPr>
      <w:r w:rsidRPr="003A56AC">
        <w:t xml:space="preserve">na straně </w:t>
      </w:r>
      <w:r w:rsidR="00043E61">
        <w:t>k</w:t>
      </w:r>
      <w:r w:rsidR="00024300">
        <w:t>upu</w:t>
      </w:r>
      <w:r w:rsidRPr="003A56AC">
        <w:t xml:space="preserve">jícího nezaplacení kupní ceny podle této </w:t>
      </w:r>
      <w:r w:rsidR="00043E61">
        <w:t>s</w:t>
      </w:r>
      <w:r w:rsidRPr="003A56AC">
        <w:t>mlouvy ve lhůtě delší 60 dní po dn</w:t>
      </w:r>
      <w:r w:rsidR="00043E61">
        <w:t>i splatnosti příslušné faktury;</w:t>
      </w:r>
    </w:p>
    <w:p w14:paraId="771B5A75" w14:textId="77777777" w:rsidR="005E1885" w:rsidRPr="003A56AC" w:rsidRDefault="005E1885" w:rsidP="00043E61">
      <w:pPr>
        <w:numPr>
          <w:ilvl w:val="1"/>
          <w:numId w:val="35"/>
        </w:numPr>
        <w:tabs>
          <w:tab w:val="clear" w:pos="720"/>
          <w:tab w:val="num" w:pos="851"/>
        </w:tabs>
        <w:suppressAutoHyphens w:val="0"/>
        <w:spacing w:line="276" w:lineRule="auto"/>
        <w:ind w:left="851" w:hanging="294"/>
      </w:pPr>
      <w:r w:rsidRPr="003A56AC">
        <w:t xml:space="preserve">na straně </w:t>
      </w:r>
      <w:r w:rsidR="00043E61">
        <w:t>p</w:t>
      </w:r>
      <w:r w:rsidR="00024300">
        <w:t>rodá</w:t>
      </w:r>
      <w:r w:rsidRPr="003A56AC">
        <w:t xml:space="preserve">vajícího, jestliže byť i část </w:t>
      </w:r>
      <w:r w:rsidR="00043E61">
        <w:t>z</w:t>
      </w:r>
      <w:r w:rsidR="00024300">
        <w:t>boží</w:t>
      </w:r>
      <w:r w:rsidRPr="003A56AC">
        <w:t xml:space="preserve"> nebude řá</w:t>
      </w:r>
      <w:r w:rsidR="00043E61">
        <w:t>dně dodána v dohodnutém termínu;</w:t>
      </w:r>
    </w:p>
    <w:p w14:paraId="6F6A2E31" w14:textId="77777777" w:rsidR="005E1885" w:rsidRPr="003A56AC" w:rsidRDefault="005E1885" w:rsidP="00043E61">
      <w:pPr>
        <w:numPr>
          <w:ilvl w:val="1"/>
          <w:numId w:val="35"/>
        </w:numPr>
        <w:tabs>
          <w:tab w:val="clear" w:pos="720"/>
          <w:tab w:val="num" w:pos="851"/>
        </w:tabs>
        <w:suppressAutoHyphens w:val="0"/>
        <w:spacing w:line="276" w:lineRule="auto"/>
        <w:ind w:left="851" w:hanging="294"/>
      </w:pPr>
      <w:r w:rsidRPr="003A56AC">
        <w:t xml:space="preserve">na straně </w:t>
      </w:r>
      <w:r w:rsidR="00043E61">
        <w:t>p</w:t>
      </w:r>
      <w:r w:rsidR="00024300">
        <w:t>rodá</w:t>
      </w:r>
      <w:r w:rsidRPr="003A56AC">
        <w:t xml:space="preserve">vajícího, jestliže </w:t>
      </w:r>
      <w:r w:rsidR="00043E61">
        <w:t>z</w:t>
      </w:r>
      <w:r w:rsidR="00024300">
        <w:t>boží</w:t>
      </w:r>
      <w:r w:rsidRPr="003A56AC">
        <w:t xml:space="preserve"> nebude mít vlastnosti deklarované </w:t>
      </w:r>
      <w:r w:rsidR="00043E61">
        <w:t>p</w:t>
      </w:r>
      <w:r w:rsidR="00024300">
        <w:t>rodá</w:t>
      </w:r>
      <w:r w:rsidR="00043E61">
        <w:t>vajícím v této smlouvě;</w:t>
      </w:r>
    </w:p>
    <w:p w14:paraId="577AF906" w14:textId="77777777" w:rsidR="005E1885" w:rsidRPr="003A56AC" w:rsidRDefault="005E1885" w:rsidP="00043E61">
      <w:pPr>
        <w:numPr>
          <w:ilvl w:val="1"/>
          <w:numId w:val="35"/>
        </w:numPr>
        <w:tabs>
          <w:tab w:val="clear" w:pos="720"/>
          <w:tab w:val="num" w:pos="851"/>
        </w:tabs>
        <w:suppressAutoHyphens w:val="0"/>
        <w:spacing w:line="276" w:lineRule="auto"/>
        <w:ind w:left="851" w:hanging="294"/>
      </w:pPr>
      <w:r w:rsidRPr="003A56AC">
        <w:rPr>
          <w:lang w:eastAsia="en-US"/>
        </w:rPr>
        <w:t xml:space="preserve">pokud má </w:t>
      </w:r>
      <w:r w:rsidR="00043E61">
        <w:rPr>
          <w:lang w:eastAsia="en-US"/>
        </w:rPr>
        <w:t>z</w:t>
      </w:r>
      <w:r w:rsidR="00024300">
        <w:t>boží</w:t>
      </w:r>
      <w:r w:rsidRPr="003A56AC">
        <w:t xml:space="preserve"> </w:t>
      </w:r>
      <w:r w:rsidRPr="003A56AC">
        <w:rPr>
          <w:lang w:eastAsia="en-US"/>
        </w:rPr>
        <w:t xml:space="preserve">vady, které jej činí neupotřebitelným nebo nemá vlastnosti, které si </w:t>
      </w:r>
      <w:r w:rsidR="00043E61">
        <w:rPr>
          <w:lang w:eastAsia="en-US"/>
        </w:rPr>
        <w:t>k</w:t>
      </w:r>
      <w:r w:rsidRPr="003A56AC">
        <w:rPr>
          <w:lang w:eastAsia="en-US"/>
        </w:rPr>
        <w:t xml:space="preserve">upující vymínil nebo o kterých ho </w:t>
      </w:r>
      <w:r w:rsidR="00043E61">
        <w:rPr>
          <w:lang w:eastAsia="en-US"/>
        </w:rPr>
        <w:t>p</w:t>
      </w:r>
      <w:r w:rsidR="00024300">
        <w:rPr>
          <w:lang w:eastAsia="en-US"/>
        </w:rPr>
        <w:t>rodá</w:t>
      </w:r>
      <w:r w:rsidR="00043E61">
        <w:rPr>
          <w:lang w:eastAsia="en-US"/>
        </w:rPr>
        <w:t>vající ujistil;</w:t>
      </w:r>
      <w:r w:rsidRPr="003A56AC">
        <w:rPr>
          <w:lang w:eastAsia="en-US"/>
        </w:rPr>
        <w:t xml:space="preserve"> </w:t>
      </w:r>
    </w:p>
    <w:p w14:paraId="23B03253" w14:textId="77777777" w:rsidR="005E1885" w:rsidRPr="003A56AC" w:rsidRDefault="005E1885" w:rsidP="00043E61">
      <w:pPr>
        <w:numPr>
          <w:ilvl w:val="1"/>
          <w:numId w:val="35"/>
        </w:numPr>
        <w:tabs>
          <w:tab w:val="clear" w:pos="720"/>
          <w:tab w:val="num" w:pos="851"/>
        </w:tabs>
        <w:suppressAutoHyphens w:val="0"/>
        <w:spacing w:line="276" w:lineRule="auto"/>
        <w:ind w:left="851" w:hanging="294"/>
      </w:pPr>
      <w:r w:rsidRPr="003A56AC">
        <w:rPr>
          <w:lang w:eastAsia="en-US"/>
        </w:rPr>
        <w:t xml:space="preserve">nedodržení smluvních ujednání o záruce za jakost a nezajištění nápravy ani po výzvě </w:t>
      </w:r>
      <w:r w:rsidR="00043E61">
        <w:rPr>
          <w:lang w:eastAsia="en-US"/>
        </w:rPr>
        <w:t>kupujícího;</w:t>
      </w:r>
    </w:p>
    <w:p w14:paraId="39875725" w14:textId="77777777" w:rsidR="005E1885" w:rsidRPr="003A56AC" w:rsidRDefault="005E1885" w:rsidP="00043E61">
      <w:pPr>
        <w:numPr>
          <w:ilvl w:val="1"/>
          <w:numId w:val="35"/>
        </w:numPr>
        <w:tabs>
          <w:tab w:val="clear" w:pos="720"/>
          <w:tab w:val="num" w:pos="851"/>
        </w:tabs>
        <w:suppressAutoHyphens w:val="0"/>
        <w:spacing w:line="276" w:lineRule="auto"/>
        <w:ind w:left="851" w:hanging="294"/>
      </w:pPr>
      <w:r w:rsidRPr="003A56AC">
        <w:t xml:space="preserve">na straně </w:t>
      </w:r>
      <w:r w:rsidR="00043E61">
        <w:t>p</w:t>
      </w:r>
      <w:r w:rsidR="00024300">
        <w:t>rodá</w:t>
      </w:r>
      <w:r w:rsidRPr="003A56AC">
        <w:t xml:space="preserve">vajícího, jestliže </w:t>
      </w:r>
      <w:r w:rsidR="00043E61">
        <w:t>p</w:t>
      </w:r>
      <w:r w:rsidR="00024300">
        <w:t>rodá</w:t>
      </w:r>
      <w:r w:rsidRPr="003A56AC">
        <w:t xml:space="preserve">vající neodstraní vady ve lhůtě stanovené </w:t>
      </w:r>
      <w:r w:rsidR="00043E61">
        <w:t>s</w:t>
      </w:r>
      <w:r w:rsidRPr="003A56AC">
        <w:t>mlouvou od p</w:t>
      </w:r>
      <w:r w:rsidR="00043E61">
        <w:t>ísemného nahlášení vady k</w:t>
      </w:r>
      <w:r w:rsidRPr="003A56AC">
        <w:t>upujícím neb</w:t>
      </w:r>
      <w:r w:rsidR="00043E61">
        <w:t>o v případě opakující se závady;</w:t>
      </w:r>
    </w:p>
    <w:p w14:paraId="1826FABD" w14:textId="77777777" w:rsidR="005E1885" w:rsidRPr="003A56AC" w:rsidRDefault="005E1885" w:rsidP="00043E61">
      <w:pPr>
        <w:numPr>
          <w:ilvl w:val="1"/>
          <w:numId w:val="35"/>
        </w:numPr>
        <w:tabs>
          <w:tab w:val="clear" w:pos="720"/>
          <w:tab w:val="num" w:pos="851"/>
        </w:tabs>
        <w:suppressAutoHyphens w:val="0"/>
        <w:spacing w:after="120" w:line="276" w:lineRule="auto"/>
        <w:ind w:left="851" w:hanging="294"/>
      </w:pPr>
      <w:r w:rsidRPr="003A56AC">
        <w:t xml:space="preserve">na straně </w:t>
      </w:r>
      <w:r w:rsidR="00043E61">
        <w:t>p</w:t>
      </w:r>
      <w:r w:rsidR="00024300">
        <w:t>rodá</w:t>
      </w:r>
      <w:r w:rsidRPr="003A56AC">
        <w:t>vajícího, jestliže ve své nabídce v rámci veřejné zakázky, k</w:t>
      </w:r>
      <w:r w:rsidR="00043E61">
        <w:t>terá předcházela uzavření této s</w:t>
      </w:r>
      <w:r w:rsidRPr="003A56AC">
        <w:t>mlouvy, uvedl informace nebo doklady, které neodpovídají skutečnosti a měly nebo mohly mít vliv na výsledek zadávacího řízení.</w:t>
      </w:r>
    </w:p>
    <w:p w14:paraId="2A6DE566" w14:textId="77777777" w:rsidR="003E6051" w:rsidRDefault="00303783" w:rsidP="00603B27">
      <w:pPr>
        <w:widowControl w:val="0"/>
        <w:numPr>
          <w:ilvl w:val="1"/>
          <w:numId w:val="34"/>
        </w:numPr>
        <w:suppressAutoHyphens w:val="0"/>
        <w:spacing w:after="120" w:line="276" w:lineRule="auto"/>
        <w:ind w:left="426" w:hanging="426"/>
        <w:rPr>
          <w:lang w:eastAsia="en-US"/>
        </w:rPr>
      </w:pPr>
      <w:r>
        <w:rPr>
          <w:lang w:eastAsia="en-US"/>
        </w:rPr>
        <w:t xml:space="preserve">Odstoupení od smlouvy musí být </w:t>
      </w:r>
      <w:r w:rsidR="003E6051">
        <w:rPr>
          <w:lang w:eastAsia="en-US"/>
        </w:rPr>
        <w:t xml:space="preserve">učiněno v písemné </w:t>
      </w:r>
      <w:r w:rsidR="00B3269B">
        <w:rPr>
          <w:lang w:eastAsia="en-US"/>
        </w:rPr>
        <w:t>formě</w:t>
      </w:r>
      <w:r w:rsidR="003E6051">
        <w:rPr>
          <w:lang w:eastAsia="en-US"/>
        </w:rPr>
        <w:t xml:space="preserve"> a řádně doručeno druhé straně.</w:t>
      </w:r>
    </w:p>
    <w:p w14:paraId="5506517F" w14:textId="77777777" w:rsidR="005E1885" w:rsidRPr="003A56AC" w:rsidRDefault="005E1885" w:rsidP="00603B27">
      <w:pPr>
        <w:widowControl w:val="0"/>
        <w:numPr>
          <w:ilvl w:val="1"/>
          <w:numId w:val="34"/>
        </w:numPr>
        <w:suppressAutoHyphens w:val="0"/>
        <w:spacing w:after="120" w:line="276" w:lineRule="auto"/>
        <w:ind w:left="426" w:hanging="426"/>
        <w:rPr>
          <w:lang w:eastAsia="en-US"/>
        </w:rPr>
      </w:pPr>
      <w:r w:rsidRPr="003A56AC">
        <w:t xml:space="preserve">Předčasným ukončením závazku dle této </w:t>
      </w:r>
      <w:r w:rsidR="00D04042">
        <w:t>s</w:t>
      </w:r>
      <w:r w:rsidRPr="003A56AC">
        <w:t>mlouvy nejsou dotčena ustanovení o odpovědnosti za škodu (škoda může spočí</w:t>
      </w:r>
      <w:r w:rsidR="00D04042">
        <w:t>vat i v nákladech vynaložených k</w:t>
      </w:r>
      <w:r w:rsidRPr="003A56AC">
        <w:t xml:space="preserve">upujícím na realizaci nového výběrového/zadávacího řízení), </w:t>
      </w:r>
      <w:r w:rsidR="003A06E4">
        <w:t>ustanovení o nárocích</w:t>
      </w:r>
      <w:r w:rsidRPr="003A56AC">
        <w:t xml:space="preserve"> na uplatnění smluvních p</w:t>
      </w:r>
      <w:r w:rsidR="003A06E4">
        <w:t>okut, o mlčenlivosti a ostatní</w:t>
      </w:r>
      <w:r w:rsidRPr="003A56AC">
        <w:t xml:space="preserve"> práv</w:t>
      </w:r>
      <w:r w:rsidR="003A06E4">
        <w:t>a</w:t>
      </w:r>
      <w:r w:rsidR="00D04042">
        <w:t xml:space="preserve"> a povinnost</w:t>
      </w:r>
      <w:r w:rsidR="003A06E4">
        <w:t>i založené</w:t>
      </w:r>
      <w:r w:rsidR="00D04042">
        <w:t xml:space="preserve"> touto s</w:t>
      </w:r>
      <w:r w:rsidRPr="003A56AC">
        <w:t>mlouvou.</w:t>
      </w:r>
    </w:p>
    <w:p w14:paraId="6E714E00" w14:textId="77777777" w:rsidR="00D663DF" w:rsidRDefault="00D663DF" w:rsidP="00603B27">
      <w:pPr>
        <w:pStyle w:val="Odstavecseseznamem1"/>
        <w:numPr>
          <w:ilvl w:val="1"/>
          <w:numId w:val="34"/>
        </w:numPr>
        <w:suppressAutoHyphens w:val="0"/>
        <w:spacing w:after="0"/>
        <w:ind w:left="426" w:hanging="426"/>
        <w:jc w:val="both"/>
        <w:rPr>
          <w:rFonts w:ascii="Arial" w:hAnsi="Arial" w:cs="Arial"/>
          <w:sz w:val="20"/>
          <w:szCs w:val="20"/>
        </w:rPr>
      </w:pPr>
      <w:r w:rsidRPr="00636AA4">
        <w:rPr>
          <w:rFonts w:ascii="Arial" w:hAnsi="Arial" w:cs="Arial"/>
          <w:sz w:val="20"/>
          <w:szCs w:val="20"/>
        </w:rPr>
        <w:t xml:space="preserve">Skončením účinnosti smlouvy zanikají všechny závazky smluvních stran ze smlouvy. Skončením účinnosti </w:t>
      </w:r>
      <w:r w:rsidR="003A06E4">
        <w:rPr>
          <w:rFonts w:ascii="Arial" w:hAnsi="Arial" w:cs="Arial"/>
          <w:sz w:val="20"/>
          <w:szCs w:val="20"/>
        </w:rPr>
        <w:t xml:space="preserve">smlouvy </w:t>
      </w:r>
      <w:r w:rsidRPr="00636AA4">
        <w:rPr>
          <w:rFonts w:ascii="Arial" w:hAnsi="Arial" w:cs="Arial"/>
          <w:sz w:val="20"/>
          <w:szCs w:val="20"/>
        </w:rPr>
        <w:t xml:space="preserve">nebo jejím zánikem nezanikají nároky na náhradu škody vzniklé před skončením účinnosti smlouvy, obdobně nezaniká ani zaplacení smluvních pokut sjednaných pro případ porušení smluvních povinností </w:t>
      </w:r>
      <w:r w:rsidR="00B4026D" w:rsidRPr="00636AA4">
        <w:rPr>
          <w:rFonts w:ascii="Arial" w:hAnsi="Arial" w:cs="Arial"/>
          <w:sz w:val="20"/>
          <w:szCs w:val="20"/>
        </w:rPr>
        <w:t xml:space="preserve">vzniklých před skončením účinnosti smlouvy </w:t>
      </w:r>
      <w:r w:rsidRPr="00636AA4">
        <w:rPr>
          <w:rFonts w:ascii="Arial" w:hAnsi="Arial" w:cs="Arial"/>
          <w:sz w:val="20"/>
          <w:szCs w:val="20"/>
        </w:rPr>
        <w:t xml:space="preserve">a dále nezanikají ty závazky smluvních stran, které podle smlouvy nebo vzhledem ke své povaze mají trvat i nadále, nebo u kterých tak stanoví zákon. </w:t>
      </w:r>
    </w:p>
    <w:p w14:paraId="690CC0A8" w14:textId="77777777" w:rsidR="005E1885" w:rsidRPr="003A56AC" w:rsidRDefault="005E1885" w:rsidP="00603B27">
      <w:pPr>
        <w:autoSpaceDE w:val="0"/>
        <w:autoSpaceDN w:val="0"/>
        <w:adjustRightInd w:val="0"/>
        <w:spacing w:after="120" w:line="276" w:lineRule="auto"/>
        <w:jc w:val="center"/>
        <w:rPr>
          <w:b/>
          <w:bCs/>
        </w:rPr>
      </w:pPr>
      <w:r w:rsidRPr="003A56AC">
        <w:rPr>
          <w:b/>
          <w:bCs/>
        </w:rPr>
        <w:t xml:space="preserve">X. </w:t>
      </w:r>
      <w:r w:rsidR="00B6308C">
        <w:rPr>
          <w:b/>
          <w:bCs/>
        </w:rPr>
        <w:t xml:space="preserve">ZÁVĚREČNÁ </w:t>
      </w:r>
      <w:r w:rsidRPr="003A56AC">
        <w:rPr>
          <w:b/>
          <w:bCs/>
        </w:rPr>
        <w:t>USTANOVENÍ</w:t>
      </w:r>
    </w:p>
    <w:p w14:paraId="2947E3B8" w14:textId="77777777" w:rsidR="005E1885" w:rsidRPr="00B6308C" w:rsidRDefault="005E1885" w:rsidP="00603B27">
      <w:pPr>
        <w:pStyle w:val="Odstavecseseznamem"/>
        <w:numPr>
          <w:ilvl w:val="0"/>
          <w:numId w:val="31"/>
        </w:numPr>
        <w:spacing w:after="120"/>
        <w:ind w:left="357" w:hanging="357"/>
        <w:contextualSpacing w:val="0"/>
        <w:jc w:val="both"/>
        <w:rPr>
          <w:rFonts w:ascii="Arial" w:hAnsi="Arial" w:cs="Arial"/>
          <w:sz w:val="20"/>
          <w:szCs w:val="20"/>
        </w:rPr>
      </w:pPr>
      <w:r w:rsidRPr="00B6308C">
        <w:rPr>
          <w:rFonts w:ascii="Arial" w:hAnsi="Arial" w:cs="Arial"/>
          <w:sz w:val="20"/>
          <w:szCs w:val="20"/>
        </w:rPr>
        <w:t>Nastanou-li u některé ze stran skutečnos</w:t>
      </w:r>
      <w:r w:rsidR="005119CC">
        <w:rPr>
          <w:rFonts w:ascii="Arial" w:hAnsi="Arial" w:cs="Arial"/>
          <w:sz w:val="20"/>
          <w:szCs w:val="20"/>
        </w:rPr>
        <w:t>ti bránící řádnému plnění této s</w:t>
      </w:r>
      <w:r w:rsidRPr="00B6308C">
        <w:rPr>
          <w:rFonts w:ascii="Arial" w:hAnsi="Arial" w:cs="Arial"/>
          <w:sz w:val="20"/>
          <w:szCs w:val="20"/>
        </w:rPr>
        <w:t xml:space="preserve">mlouvy, je povinna to ihned bez zbytečného odkladu oznámit druhé straně a vyvolat jednání zástupců </w:t>
      </w:r>
      <w:r w:rsidR="005119CC">
        <w:rPr>
          <w:rFonts w:ascii="Arial" w:hAnsi="Arial" w:cs="Arial"/>
          <w:sz w:val="20"/>
          <w:szCs w:val="20"/>
        </w:rPr>
        <w:t>k</w:t>
      </w:r>
      <w:r w:rsidRPr="00B6308C">
        <w:rPr>
          <w:rFonts w:ascii="Arial" w:hAnsi="Arial" w:cs="Arial"/>
          <w:sz w:val="20"/>
          <w:szCs w:val="20"/>
        </w:rPr>
        <w:t xml:space="preserve">upujícího a </w:t>
      </w:r>
      <w:r w:rsidR="005119CC">
        <w:rPr>
          <w:rFonts w:ascii="Arial" w:hAnsi="Arial" w:cs="Arial"/>
          <w:sz w:val="20"/>
          <w:szCs w:val="20"/>
        </w:rPr>
        <w:t>p</w:t>
      </w:r>
      <w:r w:rsidR="00024300" w:rsidRPr="00B6308C">
        <w:rPr>
          <w:rFonts w:ascii="Arial" w:hAnsi="Arial" w:cs="Arial"/>
          <w:sz w:val="20"/>
          <w:szCs w:val="20"/>
        </w:rPr>
        <w:t>rodá</w:t>
      </w:r>
      <w:r w:rsidRPr="00B6308C">
        <w:rPr>
          <w:rFonts w:ascii="Arial" w:hAnsi="Arial" w:cs="Arial"/>
          <w:sz w:val="20"/>
          <w:szCs w:val="20"/>
        </w:rPr>
        <w:t>vajícího.</w:t>
      </w:r>
    </w:p>
    <w:p w14:paraId="45F7D8E5" w14:textId="77777777" w:rsidR="005E1885" w:rsidRPr="00B6308C" w:rsidRDefault="00024300" w:rsidP="00603B27">
      <w:pPr>
        <w:pStyle w:val="Odstavecseseznamem"/>
        <w:numPr>
          <w:ilvl w:val="0"/>
          <w:numId w:val="31"/>
        </w:numPr>
        <w:spacing w:after="120"/>
        <w:ind w:left="357" w:hanging="357"/>
        <w:contextualSpacing w:val="0"/>
        <w:jc w:val="both"/>
        <w:rPr>
          <w:rFonts w:ascii="Arial" w:hAnsi="Arial" w:cs="Arial"/>
          <w:sz w:val="20"/>
          <w:szCs w:val="20"/>
        </w:rPr>
      </w:pPr>
      <w:r w:rsidRPr="00B6308C">
        <w:rPr>
          <w:rFonts w:ascii="Arial" w:hAnsi="Arial" w:cs="Arial"/>
          <w:sz w:val="20"/>
          <w:szCs w:val="20"/>
        </w:rPr>
        <w:t>Prodá</w:t>
      </w:r>
      <w:r w:rsidR="005E1885" w:rsidRPr="00B6308C">
        <w:rPr>
          <w:rFonts w:ascii="Arial" w:hAnsi="Arial" w:cs="Arial"/>
          <w:sz w:val="20"/>
          <w:szCs w:val="20"/>
        </w:rPr>
        <w:t>vající prohlašuje, že je schopen doložit legální původ dod</w:t>
      </w:r>
      <w:r w:rsidR="0050271D">
        <w:rPr>
          <w:rFonts w:ascii="Arial" w:hAnsi="Arial" w:cs="Arial"/>
          <w:sz w:val="20"/>
          <w:szCs w:val="20"/>
        </w:rPr>
        <w:t>ávaného</w:t>
      </w:r>
      <w:r w:rsidR="005E1885" w:rsidRPr="00B6308C">
        <w:rPr>
          <w:rFonts w:ascii="Arial" w:hAnsi="Arial" w:cs="Arial"/>
          <w:sz w:val="20"/>
          <w:szCs w:val="20"/>
        </w:rPr>
        <w:t xml:space="preserve"> </w:t>
      </w:r>
      <w:r w:rsidR="005119CC">
        <w:rPr>
          <w:rFonts w:ascii="Arial" w:hAnsi="Arial" w:cs="Arial"/>
          <w:sz w:val="20"/>
          <w:szCs w:val="20"/>
        </w:rPr>
        <w:t>z</w:t>
      </w:r>
      <w:r w:rsidRPr="00B6308C">
        <w:rPr>
          <w:rFonts w:ascii="Arial" w:hAnsi="Arial" w:cs="Arial"/>
          <w:sz w:val="20"/>
          <w:szCs w:val="20"/>
        </w:rPr>
        <w:t>boží</w:t>
      </w:r>
      <w:r w:rsidR="005E1885" w:rsidRPr="00B6308C">
        <w:rPr>
          <w:rFonts w:ascii="Arial" w:hAnsi="Arial" w:cs="Arial"/>
          <w:sz w:val="20"/>
          <w:szCs w:val="20"/>
        </w:rPr>
        <w:t xml:space="preserve">. </w:t>
      </w:r>
      <w:r w:rsidRPr="00B6308C">
        <w:rPr>
          <w:rFonts w:ascii="Arial" w:hAnsi="Arial" w:cs="Arial"/>
          <w:sz w:val="20"/>
          <w:szCs w:val="20"/>
        </w:rPr>
        <w:t>Prodá</w:t>
      </w:r>
      <w:r w:rsidR="005E1885" w:rsidRPr="00B6308C">
        <w:rPr>
          <w:rFonts w:ascii="Arial" w:hAnsi="Arial" w:cs="Arial"/>
          <w:sz w:val="20"/>
          <w:szCs w:val="20"/>
        </w:rPr>
        <w:t xml:space="preserve">vající dále prohlašuje, že je oprávněným partnerem </w:t>
      </w:r>
      <w:r w:rsidR="005119CC">
        <w:rPr>
          <w:rFonts w:ascii="Arial" w:hAnsi="Arial" w:cs="Arial"/>
          <w:sz w:val="20"/>
          <w:szCs w:val="20"/>
        </w:rPr>
        <w:t>výrobce pro prodej a servis z</w:t>
      </w:r>
      <w:r w:rsidR="002C3D43" w:rsidRPr="00B6308C">
        <w:rPr>
          <w:rFonts w:ascii="Arial" w:hAnsi="Arial" w:cs="Arial"/>
          <w:sz w:val="20"/>
          <w:szCs w:val="20"/>
        </w:rPr>
        <w:t>boží</w:t>
      </w:r>
      <w:r w:rsidR="005E1885" w:rsidRPr="00B6308C">
        <w:rPr>
          <w:rFonts w:ascii="Arial" w:hAnsi="Arial" w:cs="Arial"/>
          <w:sz w:val="20"/>
          <w:szCs w:val="20"/>
        </w:rPr>
        <w:t>.</w:t>
      </w:r>
    </w:p>
    <w:p w14:paraId="504894DE" w14:textId="77777777" w:rsidR="005E1885" w:rsidRPr="00B6308C" w:rsidRDefault="005E1885" w:rsidP="00603B27">
      <w:pPr>
        <w:pStyle w:val="Odstavecseseznamem"/>
        <w:numPr>
          <w:ilvl w:val="0"/>
          <w:numId w:val="31"/>
        </w:numPr>
        <w:spacing w:after="120"/>
        <w:ind w:left="357" w:hanging="357"/>
        <w:contextualSpacing w:val="0"/>
        <w:jc w:val="both"/>
        <w:rPr>
          <w:rFonts w:ascii="Arial" w:hAnsi="Arial" w:cs="Arial"/>
          <w:sz w:val="20"/>
          <w:szCs w:val="20"/>
        </w:rPr>
      </w:pPr>
      <w:r w:rsidRPr="00B6308C">
        <w:rPr>
          <w:rFonts w:ascii="Arial" w:hAnsi="Arial" w:cs="Arial"/>
          <w:sz w:val="20"/>
          <w:szCs w:val="20"/>
        </w:rPr>
        <w:t xml:space="preserve">Kupující je oprávněn užívat </w:t>
      </w:r>
      <w:r w:rsidR="005119CC">
        <w:rPr>
          <w:rFonts w:ascii="Arial" w:hAnsi="Arial" w:cs="Arial"/>
          <w:sz w:val="20"/>
          <w:szCs w:val="20"/>
        </w:rPr>
        <w:t>p</w:t>
      </w:r>
      <w:r w:rsidR="00024300" w:rsidRPr="00B6308C">
        <w:rPr>
          <w:rFonts w:ascii="Arial" w:hAnsi="Arial" w:cs="Arial"/>
          <w:sz w:val="20"/>
          <w:szCs w:val="20"/>
        </w:rPr>
        <w:t>rodá</w:t>
      </w:r>
      <w:r w:rsidRPr="00B6308C">
        <w:rPr>
          <w:rFonts w:ascii="Arial" w:hAnsi="Arial" w:cs="Arial"/>
          <w:sz w:val="20"/>
          <w:szCs w:val="20"/>
        </w:rPr>
        <w:t xml:space="preserve">vajícím předanou dokumentaci a materiály pro účely vyplývající z této </w:t>
      </w:r>
      <w:r w:rsidR="005119CC">
        <w:rPr>
          <w:rFonts w:ascii="Arial" w:hAnsi="Arial" w:cs="Arial"/>
          <w:sz w:val="20"/>
          <w:szCs w:val="20"/>
        </w:rPr>
        <w:t>s</w:t>
      </w:r>
      <w:r w:rsidRPr="00B6308C">
        <w:rPr>
          <w:rFonts w:ascii="Arial" w:hAnsi="Arial" w:cs="Arial"/>
          <w:sz w:val="20"/>
          <w:szCs w:val="20"/>
        </w:rPr>
        <w:t xml:space="preserve">mlouvy. </w:t>
      </w:r>
      <w:r w:rsidR="00024300" w:rsidRPr="00B6308C">
        <w:rPr>
          <w:rFonts w:ascii="Arial" w:hAnsi="Arial" w:cs="Arial"/>
          <w:sz w:val="20"/>
          <w:szCs w:val="20"/>
        </w:rPr>
        <w:t>Prodá</w:t>
      </w:r>
      <w:r w:rsidRPr="00B6308C">
        <w:rPr>
          <w:rFonts w:ascii="Arial" w:hAnsi="Arial" w:cs="Arial"/>
          <w:sz w:val="20"/>
          <w:szCs w:val="20"/>
        </w:rPr>
        <w:t xml:space="preserve">vající souhlasí s tím, že ve stejném rozsahu, v jakém je oprávněn tuto dokumentaci a </w:t>
      </w:r>
      <w:r w:rsidR="005119CC">
        <w:rPr>
          <w:rFonts w:ascii="Arial" w:hAnsi="Arial" w:cs="Arial"/>
          <w:sz w:val="20"/>
          <w:szCs w:val="20"/>
        </w:rPr>
        <w:t>materiály užívat k</w:t>
      </w:r>
      <w:r w:rsidRPr="00B6308C">
        <w:rPr>
          <w:rFonts w:ascii="Arial" w:hAnsi="Arial" w:cs="Arial"/>
          <w:sz w:val="20"/>
          <w:szCs w:val="20"/>
        </w:rPr>
        <w:t>upující, jsou tuto dokumentaci a materiály oprávněni užívat i třetí osoby,</w:t>
      </w:r>
      <w:r w:rsidR="005119CC">
        <w:rPr>
          <w:rFonts w:ascii="Arial" w:hAnsi="Arial" w:cs="Arial"/>
          <w:sz w:val="20"/>
          <w:szCs w:val="20"/>
        </w:rPr>
        <w:t xml:space="preserve"> jež jsou ve smluvním vztahu s k</w:t>
      </w:r>
      <w:r w:rsidRPr="00B6308C">
        <w:rPr>
          <w:rFonts w:ascii="Arial" w:hAnsi="Arial" w:cs="Arial"/>
          <w:sz w:val="20"/>
          <w:szCs w:val="20"/>
        </w:rPr>
        <w:t xml:space="preserve">upujícím. </w:t>
      </w:r>
    </w:p>
    <w:p w14:paraId="0B83F406" w14:textId="77777777" w:rsidR="005E1885" w:rsidRDefault="00024300" w:rsidP="00603B27">
      <w:pPr>
        <w:pStyle w:val="Odstavecseseznamem"/>
        <w:numPr>
          <w:ilvl w:val="0"/>
          <w:numId w:val="31"/>
        </w:numPr>
        <w:spacing w:after="120"/>
        <w:ind w:left="357" w:hanging="357"/>
        <w:contextualSpacing w:val="0"/>
        <w:jc w:val="both"/>
        <w:rPr>
          <w:rFonts w:ascii="Arial" w:hAnsi="Arial" w:cs="Arial"/>
          <w:sz w:val="20"/>
          <w:szCs w:val="20"/>
        </w:rPr>
      </w:pPr>
      <w:r w:rsidRPr="00B6308C">
        <w:rPr>
          <w:rFonts w:ascii="Arial" w:hAnsi="Arial" w:cs="Arial"/>
          <w:sz w:val="20"/>
          <w:szCs w:val="20"/>
        </w:rPr>
        <w:t>Prodá</w:t>
      </w:r>
      <w:r w:rsidR="005E1885" w:rsidRPr="00B6308C">
        <w:rPr>
          <w:rFonts w:ascii="Arial" w:hAnsi="Arial" w:cs="Arial"/>
          <w:sz w:val="20"/>
          <w:szCs w:val="20"/>
        </w:rPr>
        <w:t xml:space="preserve">vající se zavazuje, že pokud </w:t>
      </w:r>
      <w:r w:rsidR="005119CC">
        <w:rPr>
          <w:rFonts w:ascii="Arial" w:hAnsi="Arial" w:cs="Arial"/>
          <w:sz w:val="20"/>
          <w:szCs w:val="20"/>
        </w:rPr>
        <w:t>v souvislosti s realizací této s</w:t>
      </w:r>
      <w:r w:rsidR="005E1885" w:rsidRPr="00B6308C">
        <w:rPr>
          <w:rFonts w:ascii="Arial" w:hAnsi="Arial" w:cs="Arial"/>
          <w:sz w:val="20"/>
          <w:szCs w:val="20"/>
        </w:rPr>
        <w:t xml:space="preserve">mlouvy při plnění svých povinností přijdou jeho pověření pracovníci do styku s osobními/citlivými údaji ve smyslu zákona č. 101/2000 Sb., o ochraně osobních údajů, v platném znění, učiní veškerá opatření, aby nedošlo k neoprávněnému nebo nahodilému přístupu k těmto údajům, k jejich změně, zničení či ztrátě, neoprávněným přenosům, k jejich jinému neoprávněnému zpracování, jakož i k jejich jinému zneužití.  </w:t>
      </w:r>
    </w:p>
    <w:p w14:paraId="5201FCD3" w14:textId="77777777" w:rsidR="003404FE" w:rsidRPr="009C0F20" w:rsidRDefault="003404FE" w:rsidP="003404FE">
      <w:pPr>
        <w:pStyle w:val="rove2"/>
        <w:numPr>
          <w:ilvl w:val="0"/>
          <w:numId w:val="31"/>
        </w:numPr>
        <w:tabs>
          <w:tab w:val="left" w:pos="708"/>
        </w:tabs>
        <w:rPr>
          <w:rFonts w:ascii="Arial" w:hAnsi="Arial" w:cs="Arial"/>
          <w:color w:val="000000" w:themeColor="text1"/>
          <w:sz w:val="20"/>
          <w:szCs w:val="20"/>
        </w:rPr>
      </w:pPr>
      <w:r w:rsidRPr="009C0F20">
        <w:rPr>
          <w:rFonts w:ascii="Arial" w:hAnsi="Arial" w:cs="Arial"/>
          <w:color w:val="000000" w:themeColor="text1"/>
          <w:sz w:val="20"/>
          <w:szCs w:val="20"/>
        </w:rPr>
        <w:t>Prodávající je povinen archivovat veškeré dokumenty vystavené na základě této smlouvy či související s touto smlouvou nebo projektem včetně účetních dokladů, a to do roku 2029. Je-li v českých právních předpisech stanovena lhůta delší, je prodávající povinen dokumentaci archivovat dle této lhůty.</w:t>
      </w:r>
    </w:p>
    <w:p w14:paraId="4B267AF5" w14:textId="71A6D378" w:rsidR="00EC1D67" w:rsidRPr="00B6308C" w:rsidRDefault="003404FE" w:rsidP="003404FE">
      <w:pPr>
        <w:pStyle w:val="Odstavecseseznamem"/>
        <w:numPr>
          <w:ilvl w:val="0"/>
          <w:numId w:val="31"/>
        </w:numPr>
        <w:spacing w:after="120"/>
        <w:ind w:left="357" w:hanging="357"/>
        <w:contextualSpacing w:val="0"/>
        <w:jc w:val="both"/>
        <w:rPr>
          <w:rFonts w:ascii="Arial" w:hAnsi="Arial" w:cs="Arial"/>
          <w:sz w:val="20"/>
          <w:szCs w:val="20"/>
        </w:rPr>
      </w:pPr>
      <w:r w:rsidRPr="009C0F20">
        <w:rPr>
          <w:rFonts w:ascii="Arial" w:hAnsi="Arial" w:cs="Arial"/>
          <w:color w:val="000000" w:themeColor="text1"/>
          <w:sz w:val="20"/>
        </w:rPr>
        <w:t>Prodávající je povinen minimálně do konce roku 2029 poskytovat požadované informace a dokumenty vystavené na základě této smlouvy či související s touto smlouvou nebo projektem zaměstnancům nebo zmocněncům pověřených orgánů (Centra pro regionální rozvoj ČR, Ministerstva pro místní rozvoj ČR, Ministerstva financí ČR, Evropské komise, Evropského účetního dvora, Nejvyššího kontrolního úřadu, příslušného orgánu finanční správy a dalších oprávněných orgánů státní správy). Prodávající je dále povinen vytvořit výše uvedeným osobám podmínky k provedení kontroly vztahující se k realizaci projektu a poskytnout jim při provádění kontroly veškerou potřebnou součinnost. Přitom je dodavatel povinen dodržet lhůty důvodně stanovené zadavatelem s ohledem na požadavky pověřených orgánů</w:t>
      </w:r>
      <w:r w:rsidR="00EC1D67">
        <w:rPr>
          <w:rFonts w:ascii="Arial" w:hAnsi="Arial" w:cs="Arial"/>
          <w:sz w:val="20"/>
        </w:rPr>
        <w:t>.</w:t>
      </w:r>
      <w:r>
        <w:rPr>
          <w:rFonts w:ascii="Arial" w:hAnsi="Arial" w:cs="Arial"/>
          <w:sz w:val="20"/>
        </w:rPr>
        <w:t xml:space="preserve"> </w:t>
      </w:r>
      <w:r w:rsidR="00EC1D67">
        <w:rPr>
          <w:rFonts w:ascii="Arial" w:hAnsi="Arial" w:cs="Arial"/>
          <w:sz w:val="20"/>
        </w:rPr>
        <w:t xml:space="preserve"> </w:t>
      </w:r>
    </w:p>
    <w:p w14:paraId="603548D1" w14:textId="77777777" w:rsidR="005E1885" w:rsidRPr="00B6308C" w:rsidRDefault="005E1885" w:rsidP="00603B27">
      <w:pPr>
        <w:pStyle w:val="Odstavecseseznamem"/>
        <w:numPr>
          <w:ilvl w:val="0"/>
          <w:numId w:val="31"/>
        </w:numPr>
        <w:spacing w:after="120"/>
        <w:contextualSpacing w:val="0"/>
        <w:jc w:val="both"/>
        <w:rPr>
          <w:rFonts w:ascii="Arial" w:hAnsi="Arial" w:cs="Arial"/>
          <w:sz w:val="20"/>
          <w:szCs w:val="20"/>
        </w:rPr>
      </w:pPr>
      <w:r w:rsidRPr="00B6308C">
        <w:rPr>
          <w:rFonts w:ascii="Arial" w:hAnsi="Arial" w:cs="Arial"/>
          <w:sz w:val="20"/>
          <w:szCs w:val="20"/>
        </w:rPr>
        <w:t>Vztahuje-li se důvod neplatnosti na někte</w:t>
      </w:r>
      <w:r w:rsidR="005119CC">
        <w:rPr>
          <w:rFonts w:ascii="Arial" w:hAnsi="Arial" w:cs="Arial"/>
          <w:sz w:val="20"/>
          <w:szCs w:val="20"/>
        </w:rPr>
        <w:t>ré ustanovení s</w:t>
      </w:r>
      <w:r w:rsidRPr="00B6308C">
        <w:rPr>
          <w:rFonts w:ascii="Arial" w:hAnsi="Arial" w:cs="Arial"/>
          <w:sz w:val="20"/>
          <w:szCs w:val="20"/>
        </w:rPr>
        <w:t>mlouvy, je neplatným pouze toto ustanoven</w:t>
      </w:r>
      <w:r w:rsidR="005119CC">
        <w:rPr>
          <w:rFonts w:ascii="Arial" w:hAnsi="Arial" w:cs="Arial"/>
          <w:sz w:val="20"/>
          <w:szCs w:val="20"/>
        </w:rPr>
        <w:t xml:space="preserve">í, pokud z jeho povahy, obsahu </w:t>
      </w:r>
      <w:r w:rsidRPr="00B6308C">
        <w:rPr>
          <w:rFonts w:ascii="Arial" w:hAnsi="Arial" w:cs="Arial"/>
          <w:sz w:val="20"/>
          <w:szCs w:val="20"/>
        </w:rPr>
        <w:t xml:space="preserve">nebo z okolností, za nichž bylo sjednáno, nevyplývá, že jej nelze oddělit od ostatního obsahu </w:t>
      </w:r>
      <w:r w:rsidR="005119CC">
        <w:rPr>
          <w:rFonts w:ascii="Arial" w:hAnsi="Arial" w:cs="Arial"/>
          <w:sz w:val="20"/>
          <w:szCs w:val="20"/>
        </w:rPr>
        <w:t>s</w:t>
      </w:r>
      <w:r w:rsidRPr="00B6308C">
        <w:rPr>
          <w:rFonts w:ascii="Arial" w:hAnsi="Arial" w:cs="Arial"/>
          <w:sz w:val="20"/>
          <w:szCs w:val="20"/>
        </w:rPr>
        <w:t xml:space="preserve">mlouvy. </w:t>
      </w:r>
    </w:p>
    <w:p w14:paraId="7737746E" w14:textId="77777777" w:rsidR="005E1885" w:rsidRPr="00B6308C" w:rsidRDefault="005E1885" w:rsidP="00603B27">
      <w:pPr>
        <w:pStyle w:val="Odstavecseseznamem"/>
        <w:numPr>
          <w:ilvl w:val="0"/>
          <w:numId w:val="31"/>
        </w:numPr>
        <w:spacing w:after="120"/>
        <w:ind w:left="357" w:hanging="357"/>
        <w:contextualSpacing w:val="0"/>
        <w:jc w:val="both"/>
        <w:rPr>
          <w:rFonts w:ascii="Arial" w:hAnsi="Arial" w:cs="Arial"/>
          <w:sz w:val="20"/>
          <w:szCs w:val="20"/>
        </w:rPr>
      </w:pPr>
      <w:r w:rsidRPr="00B6308C">
        <w:rPr>
          <w:rFonts w:ascii="Arial" w:hAnsi="Arial" w:cs="Arial"/>
          <w:sz w:val="20"/>
          <w:szCs w:val="20"/>
        </w:rPr>
        <w:t xml:space="preserve">Ostatní obchodně právní vztahy při provádění dodávky neupravené touto </w:t>
      </w:r>
      <w:r w:rsidR="005119CC">
        <w:rPr>
          <w:rFonts w:ascii="Arial" w:hAnsi="Arial" w:cs="Arial"/>
          <w:sz w:val="20"/>
          <w:szCs w:val="20"/>
        </w:rPr>
        <w:t>s</w:t>
      </w:r>
      <w:r w:rsidR="00950F48" w:rsidRPr="00B6308C">
        <w:rPr>
          <w:rFonts w:ascii="Arial" w:hAnsi="Arial" w:cs="Arial"/>
          <w:sz w:val="20"/>
          <w:szCs w:val="20"/>
        </w:rPr>
        <w:t>ml</w:t>
      </w:r>
      <w:r w:rsidRPr="00B6308C">
        <w:rPr>
          <w:rFonts w:ascii="Arial" w:hAnsi="Arial" w:cs="Arial"/>
          <w:sz w:val="20"/>
          <w:szCs w:val="20"/>
        </w:rPr>
        <w:t xml:space="preserve">ouvou se řídí občanským zákoníkem a dále se řídí příslušnými ustanoveními dalších právních předpisů souvisejících s realizací dodávky. </w:t>
      </w:r>
    </w:p>
    <w:p w14:paraId="257A9F7E" w14:textId="77777777" w:rsidR="00B6308C" w:rsidRPr="00B6308C" w:rsidRDefault="00B6308C" w:rsidP="00603B27">
      <w:pPr>
        <w:pStyle w:val="Odstavecseseznamem"/>
        <w:numPr>
          <w:ilvl w:val="0"/>
          <w:numId w:val="31"/>
        </w:numPr>
        <w:spacing w:after="120"/>
        <w:ind w:left="357" w:hanging="357"/>
        <w:contextualSpacing w:val="0"/>
        <w:jc w:val="both"/>
        <w:rPr>
          <w:rFonts w:ascii="Arial" w:hAnsi="Arial" w:cs="Arial"/>
          <w:sz w:val="20"/>
          <w:szCs w:val="20"/>
        </w:rPr>
      </w:pPr>
      <w:r w:rsidRPr="00B6308C">
        <w:rPr>
          <w:rFonts w:ascii="Arial" w:hAnsi="Arial" w:cs="Arial"/>
          <w:sz w:val="20"/>
          <w:szCs w:val="20"/>
        </w:rPr>
        <w:t>Jakékoliv změny či doplnění smlouvy, včetně změny cen (v případě změny sazby DPH), mohou být učiněny výhradně písemným dodatkem ke smlouvě schváleným oběma smluvními stranami. Takové změny či doplnění však musí být v souladu s relevantními ustanoveními zákona.</w:t>
      </w:r>
    </w:p>
    <w:p w14:paraId="6C455E3E" w14:textId="77777777" w:rsidR="005E1885" w:rsidRPr="00B6308C" w:rsidRDefault="005E1885" w:rsidP="00603B27">
      <w:pPr>
        <w:pStyle w:val="Odstavecseseznamem"/>
        <w:numPr>
          <w:ilvl w:val="0"/>
          <w:numId w:val="31"/>
        </w:numPr>
        <w:spacing w:after="120"/>
        <w:ind w:left="357" w:hanging="357"/>
        <w:contextualSpacing w:val="0"/>
        <w:jc w:val="both"/>
        <w:rPr>
          <w:rFonts w:ascii="Arial" w:hAnsi="Arial" w:cs="Arial"/>
          <w:sz w:val="20"/>
          <w:szCs w:val="20"/>
        </w:rPr>
      </w:pPr>
      <w:r w:rsidRPr="00B6308C">
        <w:rPr>
          <w:rFonts w:ascii="Arial" w:hAnsi="Arial" w:cs="Arial"/>
          <w:sz w:val="20"/>
          <w:szCs w:val="20"/>
        </w:rPr>
        <w:t>Smluvní strany budou vždy usilovat o smírné urovnání</w:t>
      </w:r>
      <w:r w:rsidR="00297F51">
        <w:rPr>
          <w:rFonts w:ascii="Arial" w:hAnsi="Arial" w:cs="Arial"/>
          <w:sz w:val="20"/>
          <w:szCs w:val="20"/>
        </w:rPr>
        <w:t xml:space="preserve"> případných sporů vzniklých ze s</w:t>
      </w:r>
      <w:r w:rsidRPr="00B6308C">
        <w:rPr>
          <w:rFonts w:ascii="Arial" w:hAnsi="Arial" w:cs="Arial"/>
          <w:sz w:val="20"/>
          <w:szCs w:val="20"/>
        </w:rPr>
        <w:t>mlouvy. Případné spory</w:t>
      </w:r>
      <w:r w:rsidR="00297F51">
        <w:rPr>
          <w:rFonts w:ascii="Arial" w:hAnsi="Arial" w:cs="Arial"/>
          <w:sz w:val="20"/>
          <w:szCs w:val="20"/>
        </w:rPr>
        <w:t xml:space="preserve"> vzniklé z této s</w:t>
      </w:r>
      <w:r w:rsidRPr="00B6308C">
        <w:rPr>
          <w:rFonts w:ascii="Arial" w:hAnsi="Arial" w:cs="Arial"/>
          <w:sz w:val="20"/>
          <w:szCs w:val="20"/>
        </w:rPr>
        <w:t xml:space="preserve">mlouvy budou řešeny podle platné právní úpravy věcně a místně příslušnými orgány České republiky (soudními orgány). </w:t>
      </w:r>
    </w:p>
    <w:p w14:paraId="3C3D5694" w14:textId="77777777" w:rsidR="005E1885" w:rsidRPr="00B6308C" w:rsidRDefault="005E1885" w:rsidP="00603B27">
      <w:pPr>
        <w:pStyle w:val="Odstavecseseznamem"/>
        <w:numPr>
          <w:ilvl w:val="0"/>
          <w:numId w:val="31"/>
        </w:numPr>
        <w:spacing w:after="120"/>
        <w:contextualSpacing w:val="0"/>
        <w:jc w:val="both"/>
        <w:rPr>
          <w:rFonts w:ascii="Arial" w:hAnsi="Arial" w:cs="Arial"/>
          <w:sz w:val="20"/>
          <w:szCs w:val="20"/>
        </w:rPr>
      </w:pPr>
      <w:r w:rsidRPr="00B6308C">
        <w:rPr>
          <w:rFonts w:ascii="Arial" w:hAnsi="Arial" w:cs="Arial"/>
          <w:sz w:val="20"/>
          <w:szCs w:val="20"/>
        </w:rPr>
        <w:t xml:space="preserve">Obě </w:t>
      </w:r>
      <w:r w:rsidR="00297F51">
        <w:rPr>
          <w:rFonts w:ascii="Arial" w:hAnsi="Arial" w:cs="Arial"/>
          <w:sz w:val="20"/>
          <w:szCs w:val="20"/>
        </w:rPr>
        <w:t>s</w:t>
      </w:r>
      <w:r w:rsidR="00950F48" w:rsidRPr="00B6308C">
        <w:rPr>
          <w:rFonts w:ascii="Arial" w:hAnsi="Arial" w:cs="Arial"/>
          <w:sz w:val="20"/>
          <w:szCs w:val="20"/>
        </w:rPr>
        <w:t>ml</w:t>
      </w:r>
      <w:r w:rsidRPr="00B6308C">
        <w:rPr>
          <w:rFonts w:ascii="Arial" w:hAnsi="Arial" w:cs="Arial"/>
          <w:sz w:val="20"/>
          <w:szCs w:val="20"/>
        </w:rPr>
        <w:t xml:space="preserve">uvní strany souhlasí se všemi ujednáními, která jsou obsažena v této </w:t>
      </w:r>
      <w:r w:rsidR="00297F51">
        <w:rPr>
          <w:rFonts w:ascii="Arial" w:hAnsi="Arial" w:cs="Arial"/>
          <w:sz w:val="20"/>
          <w:szCs w:val="20"/>
        </w:rPr>
        <w:t>s</w:t>
      </w:r>
      <w:r w:rsidR="00950F48" w:rsidRPr="00B6308C">
        <w:rPr>
          <w:rFonts w:ascii="Arial" w:hAnsi="Arial" w:cs="Arial"/>
          <w:sz w:val="20"/>
          <w:szCs w:val="20"/>
        </w:rPr>
        <w:t>ml</w:t>
      </w:r>
      <w:r w:rsidRPr="00B6308C">
        <w:rPr>
          <w:rFonts w:ascii="Arial" w:hAnsi="Arial" w:cs="Arial"/>
          <w:sz w:val="20"/>
          <w:szCs w:val="20"/>
        </w:rPr>
        <w:t xml:space="preserve">ouvě. Veškeré dodatky a změny </w:t>
      </w:r>
      <w:r w:rsidR="00297F51">
        <w:rPr>
          <w:rFonts w:ascii="Arial" w:hAnsi="Arial" w:cs="Arial"/>
          <w:sz w:val="20"/>
          <w:szCs w:val="20"/>
        </w:rPr>
        <w:t>s</w:t>
      </w:r>
      <w:r w:rsidR="00950F48" w:rsidRPr="00B6308C">
        <w:rPr>
          <w:rFonts w:ascii="Arial" w:hAnsi="Arial" w:cs="Arial"/>
          <w:sz w:val="20"/>
          <w:szCs w:val="20"/>
        </w:rPr>
        <w:t>ml</w:t>
      </w:r>
      <w:r w:rsidRPr="00B6308C">
        <w:rPr>
          <w:rFonts w:ascii="Arial" w:hAnsi="Arial" w:cs="Arial"/>
          <w:sz w:val="20"/>
          <w:szCs w:val="20"/>
        </w:rPr>
        <w:t>ouvy mohou být provedeny pouze po dohodě obou stran, a to písemnou formou.</w:t>
      </w:r>
      <w:r w:rsidR="00297F51">
        <w:rPr>
          <w:rFonts w:ascii="Arial" w:hAnsi="Arial" w:cs="Arial"/>
          <w:sz w:val="20"/>
          <w:szCs w:val="20"/>
        </w:rPr>
        <w:t xml:space="preserve"> </w:t>
      </w:r>
    </w:p>
    <w:p w14:paraId="182F2E88" w14:textId="3A4CFFC3" w:rsidR="00212677" w:rsidRPr="00B6308C" w:rsidRDefault="00024300" w:rsidP="00603B27">
      <w:pPr>
        <w:pStyle w:val="Nadpis11doobsahu"/>
        <w:numPr>
          <w:ilvl w:val="0"/>
          <w:numId w:val="31"/>
        </w:numPr>
        <w:spacing w:before="0" w:line="276" w:lineRule="auto"/>
        <w:rPr>
          <w:rFonts w:ascii="Arial" w:hAnsi="Arial" w:cs="Arial"/>
          <w:b w:val="0"/>
          <w:bCs w:val="0"/>
          <w:sz w:val="20"/>
          <w:szCs w:val="20"/>
        </w:rPr>
      </w:pPr>
      <w:r w:rsidRPr="00B6308C">
        <w:rPr>
          <w:rFonts w:ascii="Arial" w:hAnsi="Arial" w:cs="Arial"/>
          <w:b w:val="0"/>
          <w:bCs w:val="0"/>
          <w:sz w:val="20"/>
          <w:szCs w:val="20"/>
        </w:rPr>
        <w:t>Prodá</w:t>
      </w:r>
      <w:r w:rsidR="005E1885" w:rsidRPr="00B6308C">
        <w:rPr>
          <w:rFonts w:ascii="Arial" w:hAnsi="Arial" w:cs="Arial"/>
          <w:b w:val="0"/>
          <w:bCs w:val="0"/>
          <w:sz w:val="20"/>
          <w:szCs w:val="20"/>
        </w:rPr>
        <w:t xml:space="preserve">vající nemůže bez </w:t>
      </w:r>
      <w:r w:rsidR="00212677" w:rsidRPr="00B6308C">
        <w:rPr>
          <w:rFonts w:ascii="Arial" w:hAnsi="Arial" w:cs="Arial"/>
          <w:b w:val="0"/>
          <w:bCs w:val="0"/>
          <w:sz w:val="20"/>
          <w:szCs w:val="20"/>
        </w:rPr>
        <w:t xml:space="preserve">písemného </w:t>
      </w:r>
      <w:r w:rsidR="0075555F">
        <w:rPr>
          <w:rFonts w:ascii="Arial" w:hAnsi="Arial" w:cs="Arial"/>
          <w:b w:val="0"/>
          <w:bCs w:val="0"/>
          <w:sz w:val="20"/>
          <w:szCs w:val="20"/>
        </w:rPr>
        <w:t>souhlasu k</w:t>
      </w:r>
      <w:r w:rsidR="005E1885" w:rsidRPr="00B6308C">
        <w:rPr>
          <w:rFonts w:ascii="Arial" w:hAnsi="Arial" w:cs="Arial"/>
          <w:b w:val="0"/>
          <w:bCs w:val="0"/>
          <w:sz w:val="20"/>
          <w:szCs w:val="20"/>
        </w:rPr>
        <w:t xml:space="preserve">upujícího postoupit svá práva a povinnosti plynoucí ze </w:t>
      </w:r>
      <w:r w:rsidR="0075555F">
        <w:rPr>
          <w:rFonts w:ascii="Arial" w:hAnsi="Arial" w:cs="Arial"/>
          <w:b w:val="0"/>
          <w:bCs w:val="0"/>
          <w:sz w:val="20"/>
          <w:szCs w:val="20"/>
        </w:rPr>
        <w:t>s</w:t>
      </w:r>
      <w:r w:rsidR="00950F48" w:rsidRPr="00B6308C">
        <w:rPr>
          <w:rFonts w:ascii="Arial" w:hAnsi="Arial" w:cs="Arial"/>
          <w:b w:val="0"/>
          <w:bCs w:val="0"/>
          <w:sz w:val="20"/>
          <w:szCs w:val="20"/>
        </w:rPr>
        <w:t>ml</w:t>
      </w:r>
      <w:r w:rsidR="005E1885" w:rsidRPr="00B6308C">
        <w:rPr>
          <w:rFonts w:ascii="Arial" w:hAnsi="Arial" w:cs="Arial"/>
          <w:b w:val="0"/>
          <w:bCs w:val="0"/>
          <w:sz w:val="20"/>
          <w:szCs w:val="20"/>
        </w:rPr>
        <w:t>ouvy třetí osobě</w:t>
      </w:r>
      <w:r w:rsidR="00212677" w:rsidRPr="00B6308C">
        <w:rPr>
          <w:rFonts w:ascii="Arial" w:hAnsi="Arial" w:cs="Arial"/>
          <w:b w:val="0"/>
          <w:bCs w:val="0"/>
          <w:sz w:val="20"/>
          <w:szCs w:val="20"/>
        </w:rPr>
        <w:t>. Tímto ustanovením však</w:t>
      </w:r>
      <w:r w:rsidR="005E1885" w:rsidRPr="00B6308C">
        <w:rPr>
          <w:rFonts w:ascii="Arial" w:hAnsi="Arial" w:cs="Arial"/>
          <w:b w:val="0"/>
          <w:bCs w:val="0"/>
          <w:sz w:val="20"/>
          <w:szCs w:val="20"/>
        </w:rPr>
        <w:t xml:space="preserve"> nejsou dotčena ustanovení zadávacích podmínek </w:t>
      </w:r>
      <w:r w:rsidR="003079D9" w:rsidRPr="00B6308C">
        <w:rPr>
          <w:rFonts w:ascii="Arial" w:hAnsi="Arial" w:cs="Arial"/>
          <w:b w:val="0"/>
          <w:bCs w:val="0"/>
          <w:sz w:val="20"/>
          <w:szCs w:val="20"/>
        </w:rPr>
        <w:t xml:space="preserve">předmětné </w:t>
      </w:r>
      <w:r w:rsidR="005E1885" w:rsidRPr="00B6308C">
        <w:rPr>
          <w:rFonts w:ascii="Arial" w:hAnsi="Arial" w:cs="Arial"/>
          <w:b w:val="0"/>
          <w:bCs w:val="0"/>
          <w:sz w:val="20"/>
          <w:szCs w:val="20"/>
        </w:rPr>
        <w:t>ve</w:t>
      </w:r>
      <w:r w:rsidR="00212677" w:rsidRPr="00B6308C">
        <w:rPr>
          <w:rFonts w:ascii="Arial" w:hAnsi="Arial" w:cs="Arial"/>
          <w:b w:val="0"/>
          <w:bCs w:val="0"/>
          <w:sz w:val="20"/>
          <w:szCs w:val="20"/>
        </w:rPr>
        <w:t>řejné zaká</w:t>
      </w:r>
      <w:r w:rsidR="00111366">
        <w:rPr>
          <w:rFonts w:ascii="Arial" w:hAnsi="Arial" w:cs="Arial"/>
          <w:b w:val="0"/>
          <w:bCs w:val="0"/>
          <w:sz w:val="20"/>
          <w:szCs w:val="20"/>
        </w:rPr>
        <w:t>zky o pod</w:t>
      </w:r>
      <w:r w:rsidR="0075555F">
        <w:rPr>
          <w:rFonts w:ascii="Arial" w:hAnsi="Arial" w:cs="Arial"/>
          <w:b w:val="0"/>
          <w:bCs w:val="0"/>
          <w:sz w:val="20"/>
          <w:szCs w:val="20"/>
        </w:rPr>
        <w:t>dodavatelích, přičemž p</w:t>
      </w:r>
      <w:r w:rsidR="00212677" w:rsidRPr="00B6308C">
        <w:rPr>
          <w:rFonts w:ascii="Arial" w:hAnsi="Arial" w:cs="Arial"/>
          <w:b w:val="0"/>
          <w:bCs w:val="0"/>
          <w:sz w:val="20"/>
          <w:szCs w:val="20"/>
        </w:rPr>
        <w:t>rodávající</w:t>
      </w:r>
      <w:r w:rsidR="00212677" w:rsidRPr="00B6308C">
        <w:rPr>
          <w:rFonts w:ascii="Arial" w:hAnsi="Arial" w:cs="Arial"/>
          <w:b w:val="0"/>
          <w:sz w:val="20"/>
          <w:szCs w:val="20"/>
        </w:rPr>
        <w:t xml:space="preserve"> je oprávn</w:t>
      </w:r>
      <w:r w:rsidR="0075555F">
        <w:rPr>
          <w:rFonts w:ascii="Arial" w:hAnsi="Arial" w:cs="Arial"/>
          <w:b w:val="0"/>
          <w:sz w:val="20"/>
          <w:szCs w:val="20"/>
        </w:rPr>
        <w:t>ěn využívat k zajištění plnění s</w:t>
      </w:r>
      <w:r w:rsidR="00212677" w:rsidRPr="00B6308C">
        <w:rPr>
          <w:rFonts w:ascii="Arial" w:hAnsi="Arial" w:cs="Arial"/>
          <w:b w:val="0"/>
          <w:sz w:val="20"/>
          <w:szCs w:val="20"/>
        </w:rPr>
        <w:t xml:space="preserve">mlouvy pouze </w:t>
      </w:r>
      <w:r w:rsidR="00B6308C" w:rsidRPr="00B6308C">
        <w:rPr>
          <w:rFonts w:ascii="Arial" w:hAnsi="Arial" w:cs="Arial"/>
          <w:b w:val="0"/>
          <w:sz w:val="20"/>
          <w:szCs w:val="20"/>
        </w:rPr>
        <w:t>pod</w:t>
      </w:r>
      <w:r w:rsidR="00212677" w:rsidRPr="00B6308C">
        <w:rPr>
          <w:rFonts w:ascii="Arial" w:hAnsi="Arial" w:cs="Arial"/>
          <w:b w:val="0"/>
          <w:sz w:val="20"/>
          <w:szCs w:val="20"/>
        </w:rPr>
        <w:t>dodavatele uvedené v nabídce podané na předmětno</w:t>
      </w:r>
      <w:r w:rsidR="00B6308C" w:rsidRPr="00B6308C">
        <w:rPr>
          <w:rFonts w:ascii="Arial" w:hAnsi="Arial" w:cs="Arial"/>
          <w:b w:val="0"/>
          <w:sz w:val="20"/>
          <w:szCs w:val="20"/>
        </w:rPr>
        <w:t>u veřejnou zakázku. Změnu pod</w:t>
      </w:r>
      <w:r w:rsidR="00212677" w:rsidRPr="00B6308C">
        <w:rPr>
          <w:rFonts w:ascii="Arial" w:hAnsi="Arial" w:cs="Arial"/>
          <w:b w:val="0"/>
          <w:sz w:val="20"/>
          <w:szCs w:val="20"/>
        </w:rPr>
        <w:t>dodav</w:t>
      </w:r>
      <w:r w:rsidR="0075555F">
        <w:rPr>
          <w:rFonts w:ascii="Arial" w:hAnsi="Arial" w:cs="Arial"/>
          <w:b w:val="0"/>
          <w:sz w:val="20"/>
          <w:szCs w:val="20"/>
        </w:rPr>
        <w:t>atelů oproti podané nabídce je p</w:t>
      </w:r>
      <w:r w:rsidR="00212677" w:rsidRPr="00B6308C">
        <w:rPr>
          <w:rFonts w:ascii="Arial" w:hAnsi="Arial" w:cs="Arial"/>
          <w:b w:val="0"/>
          <w:sz w:val="20"/>
          <w:szCs w:val="20"/>
        </w:rPr>
        <w:t>rodávající oprávněn provést pouze s</w:t>
      </w:r>
      <w:r w:rsidR="0075555F">
        <w:rPr>
          <w:rFonts w:ascii="Arial" w:hAnsi="Arial" w:cs="Arial"/>
          <w:b w:val="0"/>
          <w:sz w:val="20"/>
          <w:szCs w:val="20"/>
        </w:rPr>
        <w:t xml:space="preserve"> předchozím písemným souhlasem k</w:t>
      </w:r>
      <w:r w:rsidR="00212677" w:rsidRPr="00B6308C">
        <w:rPr>
          <w:rFonts w:ascii="Arial" w:hAnsi="Arial" w:cs="Arial"/>
          <w:b w:val="0"/>
          <w:sz w:val="20"/>
          <w:szCs w:val="20"/>
        </w:rPr>
        <w:t>upujícího.</w:t>
      </w:r>
    </w:p>
    <w:p w14:paraId="6518C4D0" w14:textId="6B964160" w:rsidR="005E1885" w:rsidRPr="00B6308C" w:rsidRDefault="00B6308C" w:rsidP="00603B27">
      <w:pPr>
        <w:pStyle w:val="Default"/>
        <w:numPr>
          <w:ilvl w:val="0"/>
          <w:numId w:val="31"/>
        </w:numPr>
        <w:spacing w:after="120" w:line="276" w:lineRule="auto"/>
        <w:jc w:val="both"/>
        <w:rPr>
          <w:sz w:val="20"/>
          <w:szCs w:val="20"/>
        </w:rPr>
      </w:pPr>
      <w:r w:rsidRPr="00B6308C">
        <w:rPr>
          <w:sz w:val="20"/>
          <w:szCs w:val="20"/>
        </w:rPr>
        <w:t>Tato s</w:t>
      </w:r>
      <w:r w:rsidR="005E1885" w:rsidRPr="00B6308C">
        <w:rPr>
          <w:sz w:val="20"/>
          <w:szCs w:val="20"/>
        </w:rPr>
        <w:t xml:space="preserve">mlouva je vyhotovena ve </w:t>
      </w:r>
      <w:r w:rsidRPr="00B6308C">
        <w:rPr>
          <w:sz w:val="20"/>
          <w:szCs w:val="20"/>
        </w:rPr>
        <w:t xml:space="preserve">3 </w:t>
      </w:r>
      <w:r w:rsidR="00111366">
        <w:rPr>
          <w:sz w:val="20"/>
          <w:szCs w:val="20"/>
        </w:rPr>
        <w:t xml:space="preserve">(třech) </w:t>
      </w:r>
      <w:r w:rsidRPr="00B6308C">
        <w:rPr>
          <w:sz w:val="20"/>
          <w:szCs w:val="20"/>
        </w:rPr>
        <w:t>s</w:t>
      </w:r>
      <w:r w:rsidR="005E1885" w:rsidRPr="00B6308C">
        <w:rPr>
          <w:sz w:val="20"/>
          <w:szCs w:val="20"/>
        </w:rPr>
        <w:t xml:space="preserve">tejnopisech </w:t>
      </w:r>
      <w:r w:rsidR="002A7A96">
        <w:rPr>
          <w:sz w:val="20"/>
          <w:szCs w:val="20"/>
        </w:rPr>
        <w:t>s platností originálu, přičemž k</w:t>
      </w:r>
      <w:r w:rsidR="005E1885" w:rsidRPr="00B6308C">
        <w:rPr>
          <w:sz w:val="20"/>
          <w:szCs w:val="20"/>
        </w:rPr>
        <w:t xml:space="preserve">upující obdrží </w:t>
      </w:r>
      <w:r w:rsidR="00111366">
        <w:rPr>
          <w:sz w:val="20"/>
          <w:szCs w:val="20"/>
        </w:rPr>
        <w:t>2 (</w:t>
      </w:r>
      <w:r w:rsidR="005E1885" w:rsidRPr="00B6308C">
        <w:rPr>
          <w:sz w:val="20"/>
          <w:szCs w:val="20"/>
        </w:rPr>
        <w:t>dvě</w:t>
      </w:r>
      <w:r w:rsidR="00111366">
        <w:rPr>
          <w:sz w:val="20"/>
          <w:szCs w:val="20"/>
        </w:rPr>
        <w:t>)</w:t>
      </w:r>
      <w:r w:rsidR="005E1885" w:rsidRPr="00B6308C">
        <w:rPr>
          <w:sz w:val="20"/>
          <w:szCs w:val="20"/>
        </w:rPr>
        <w:t xml:space="preserve"> a </w:t>
      </w:r>
      <w:r w:rsidR="002A7A96">
        <w:rPr>
          <w:sz w:val="20"/>
          <w:szCs w:val="20"/>
        </w:rPr>
        <w:t>p</w:t>
      </w:r>
      <w:r w:rsidR="00024300" w:rsidRPr="00B6308C">
        <w:rPr>
          <w:sz w:val="20"/>
          <w:szCs w:val="20"/>
        </w:rPr>
        <w:t>rodá</w:t>
      </w:r>
      <w:r w:rsidR="005E1885" w:rsidRPr="00B6308C">
        <w:rPr>
          <w:sz w:val="20"/>
          <w:szCs w:val="20"/>
        </w:rPr>
        <w:t xml:space="preserve">vající </w:t>
      </w:r>
      <w:r w:rsidR="00111366">
        <w:rPr>
          <w:sz w:val="20"/>
          <w:szCs w:val="20"/>
        </w:rPr>
        <w:t>1 (</w:t>
      </w:r>
      <w:r w:rsidR="005E1885" w:rsidRPr="00B6308C">
        <w:rPr>
          <w:sz w:val="20"/>
          <w:szCs w:val="20"/>
        </w:rPr>
        <w:t>jedno</w:t>
      </w:r>
      <w:r w:rsidR="00111366">
        <w:rPr>
          <w:sz w:val="20"/>
          <w:szCs w:val="20"/>
        </w:rPr>
        <w:t>)</w:t>
      </w:r>
      <w:r w:rsidR="005E1885" w:rsidRPr="00B6308C">
        <w:rPr>
          <w:sz w:val="20"/>
          <w:szCs w:val="20"/>
        </w:rPr>
        <w:t xml:space="preserve"> vyhotovení. </w:t>
      </w:r>
    </w:p>
    <w:p w14:paraId="02433C41" w14:textId="77777777" w:rsidR="005E1885" w:rsidRPr="00B6308C" w:rsidRDefault="00B6308C" w:rsidP="00603B27">
      <w:pPr>
        <w:pStyle w:val="Default"/>
        <w:numPr>
          <w:ilvl w:val="0"/>
          <w:numId w:val="31"/>
        </w:numPr>
        <w:spacing w:after="120" w:line="276" w:lineRule="auto"/>
        <w:jc w:val="both"/>
        <w:rPr>
          <w:sz w:val="20"/>
          <w:szCs w:val="20"/>
        </w:rPr>
      </w:pPr>
      <w:r w:rsidRPr="00B6308C">
        <w:rPr>
          <w:sz w:val="20"/>
          <w:szCs w:val="20"/>
        </w:rPr>
        <w:t>Smlouva nabývá platnosti dnem podpisu obou smluvních stran</w:t>
      </w:r>
      <w:r w:rsidR="00EA4694">
        <w:rPr>
          <w:sz w:val="20"/>
          <w:szCs w:val="20"/>
        </w:rPr>
        <w:t xml:space="preserve"> a</w:t>
      </w:r>
      <w:r w:rsidRPr="00B6308C">
        <w:rPr>
          <w:sz w:val="20"/>
          <w:szCs w:val="20"/>
        </w:rPr>
        <w:t xml:space="preserve"> účinnosti dnem uveřejnění v registru smluv vedeným Ministerstvem vnitra ČR.</w:t>
      </w:r>
      <w:r w:rsidR="00EA4694">
        <w:rPr>
          <w:sz w:val="20"/>
          <w:szCs w:val="20"/>
        </w:rPr>
        <w:t xml:space="preserve"> </w:t>
      </w:r>
    </w:p>
    <w:p w14:paraId="686B312C" w14:textId="77777777" w:rsidR="005E1885" w:rsidRPr="00B6308C" w:rsidRDefault="005E1885" w:rsidP="00603B27">
      <w:pPr>
        <w:pStyle w:val="Default"/>
        <w:numPr>
          <w:ilvl w:val="0"/>
          <w:numId w:val="31"/>
        </w:numPr>
        <w:spacing w:after="120" w:line="276" w:lineRule="auto"/>
        <w:jc w:val="both"/>
        <w:rPr>
          <w:sz w:val="20"/>
          <w:szCs w:val="20"/>
        </w:rPr>
      </w:pPr>
      <w:r w:rsidRPr="00B6308C">
        <w:rPr>
          <w:sz w:val="20"/>
          <w:szCs w:val="20"/>
        </w:rPr>
        <w:t xml:space="preserve">Smluvní strany prohlašují, že se řádně seznámily s textem </w:t>
      </w:r>
      <w:r w:rsidR="002A7A96">
        <w:rPr>
          <w:sz w:val="20"/>
          <w:szCs w:val="20"/>
        </w:rPr>
        <w:t>s</w:t>
      </w:r>
      <w:r w:rsidR="00950F48" w:rsidRPr="00B6308C">
        <w:rPr>
          <w:sz w:val="20"/>
          <w:szCs w:val="20"/>
        </w:rPr>
        <w:t>ml</w:t>
      </w:r>
      <w:r w:rsidRPr="00B6308C">
        <w:rPr>
          <w:sz w:val="20"/>
          <w:szCs w:val="20"/>
        </w:rPr>
        <w:t xml:space="preserve">ouvy, která je výrazem jejich pravé a svobodné vůle, učiněným nikoli v tísni za nápadně nevýhodných podmínek a na důkaz toho připojují své podpisy. </w:t>
      </w:r>
    </w:p>
    <w:p w14:paraId="734A6197" w14:textId="77777777" w:rsidR="005E1885" w:rsidRPr="00B6308C" w:rsidRDefault="00B6308C" w:rsidP="00EA4694">
      <w:pPr>
        <w:pStyle w:val="Default"/>
        <w:numPr>
          <w:ilvl w:val="0"/>
          <w:numId w:val="31"/>
        </w:numPr>
        <w:spacing w:line="276" w:lineRule="auto"/>
        <w:ind w:left="357" w:hanging="357"/>
        <w:jc w:val="both"/>
        <w:rPr>
          <w:sz w:val="20"/>
          <w:szCs w:val="20"/>
        </w:rPr>
      </w:pPr>
      <w:r w:rsidRPr="00B6308C">
        <w:rPr>
          <w:sz w:val="20"/>
          <w:szCs w:val="20"/>
        </w:rPr>
        <w:t xml:space="preserve">Smluvní strany souhlasí s tím, aby tato uzavřená </w:t>
      </w:r>
      <w:r w:rsidR="002A7A96">
        <w:rPr>
          <w:sz w:val="20"/>
          <w:szCs w:val="20"/>
        </w:rPr>
        <w:t>s</w:t>
      </w:r>
      <w:r w:rsidRPr="00B6308C">
        <w:rPr>
          <w:sz w:val="20"/>
          <w:szCs w:val="20"/>
        </w:rPr>
        <w:t>mlouva vč</w:t>
      </w:r>
      <w:r w:rsidR="002A7A96">
        <w:rPr>
          <w:sz w:val="20"/>
          <w:szCs w:val="20"/>
        </w:rPr>
        <w:t>etně</w:t>
      </w:r>
      <w:r w:rsidRPr="00B6308C">
        <w:rPr>
          <w:sz w:val="20"/>
          <w:szCs w:val="20"/>
        </w:rPr>
        <w:t xml:space="preserve"> jejích změn a dodatků byla uveřejněna v registru smluv v souladu se zákonem č. 340/2015 Sb., o registru smluv, a případně na profilu zadavatele v souladu se zákonem č. 134/2016 Sb., o zadávání veřejných zakázek</w:t>
      </w:r>
      <w:r w:rsidR="005E1885" w:rsidRPr="00B6308C">
        <w:rPr>
          <w:sz w:val="20"/>
          <w:szCs w:val="20"/>
        </w:rPr>
        <w:t>.</w:t>
      </w:r>
      <w:r w:rsidR="00083B87">
        <w:rPr>
          <w:sz w:val="20"/>
          <w:szCs w:val="20"/>
        </w:rPr>
        <w:t xml:space="preserve"> </w:t>
      </w:r>
      <w:r w:rsidR="002A7A96">
        <w:rPr>
          <w:sz w:val="20"/>
          <w:szCs w:val="20"/>
        </w:rPr>
        <w:t>Uveřejnění se zavazuje provést k</w:t>
      </w:r>
      <w:r w:rsidR="00083B87">
        <w:rPr>
          <w:sz w:val="20"/>
          <w:szCs w:val="20"/>
        </w:rPr>
        <w:t>upující.</w:t>
      </w:r>
    </w:p>
    <w:p w14:paraId="078ED153" w14:textId="77777777" w:rsidR="00603B27" w:rsidRDefault="00603B27" w:rsidP="00603B27">
      <w:pPr>
        <w:autoSpaceDE w:val="0"/>
        <w:autoSpaceDN w:val="0"/>
        <w:adjustRightInd w:val="0"/>
        <w:spacing w:line="276" w:lineRule="auto"/>
        <w:ind w:left="426" w:hanging="426"/>
      </w:pPr>
    </w:p>
    <w:p w14:paraId="0D010D2F" w14:textId="77777777" w:rsidR="005E1885" w:rsidRPr="003A56AC" w:rsidRDefault="00B12E31" w:rsidP="00603B27">
      <w:pPr>
        <w:pStyle w:val="Default"/>
        <w:spacing w:line="276" w:lineRule="auto"/>
        <w:jc w:val="center"/>
        <w:rPr>
          <w:b/>
          <w:bCs/>
          <w:sz w:val="20"/>
          <w:szCs w:val="20"/>
        </w:rPr>
      </w:pPr>
      <w:r w:rsidRPr="003A56AC">
        <w:rPr>
          <w:b/>
          <w:bCs/>
          <w:sz w:val="20"/>
          <w:szCs w:val="20"/>
        </w:rPr>
        <w:t>XI</w:t>
      </w:r>
      <w:r w:rsidR="005E1885" w:rsidRPr="003A56AC">
        <w:rPr>
          <w:b/>
          <w:bCs/>
          <w:sz w:val="20"/>
          <w:szCs w:val="20"/>
        </w:rPr>
        <w:t>. PŘÍLOHY, KTERÉ TVOŘÍ NEDÍLNOU SOUČÁST SMLOUVY</w:t>
      </w:r>
    </w:p>
    <w:p w14:paraId="7C63881B" w14:textId="77777777" w:rsidR="005E1885" w:rsidRPr="003A56AC" w:rsidRDefault="005E1885" w:rsidP="00603B27">
      <w:pPr>
        <w:pStyle w:val="Default"/>
        <w:spacing w:line="276" w:lineRule="auto"/>
        <w:jc w:val="center"/>
        <w:rPr>
          <w:b/>
          <w:bCs/>
          <w:sz w:val="20"/>
          <w:szCs w:val="20"/>
        </w:rPr>
      </w:pPr>
    </w:p>
    <w:p w14:paraId="11697151" w14:textId="6D7005FD" w:rsidR="005E1885" w:rsidRDefault="00A04CBF" w:rsidP="00603B27">
      <w:pPr>
        <w:pStyle w:val="Default"/>
        <w:numPr>
          <w:ilvl w:val="0"/>
          <w:numId w:val="3"/>
        </w:numPr>
        <w:spacing w:line="276" w:lineRule="auto"/>
        <w:ind w:left="426" w:hanging="426"/>
        <w:jc w:val="both"/>
        <w:rPr>
          <w:sz w:val="20"/>
          <w:szCs w:val="20"/>
        </w:rPr>
      </w:pPr>
      <w:r w:rsidRPr="003A56AC">
        <w:rPr>
          <w:sz w:val="20"/>
          <w:szCs w:val="20"/>
        </w:rPr>
        <w:t>Technická specifikace</w:t>
      </w:r>
      <w:r w:rsidR="00780369">
        <w:rPr>
          <w:sz w:val="20"/>
          <w:szCs w:val="20"/>
        </w:rPr>
        <w:t xml:space="preserve"> zboží</w:t>
      </w:r>
      <w:r w:rsidR="0063045A" w:rsidRPr="005D6AD8">
        <w:rPr>
          <w:sz w:val="20"/>
          <w:szCs w:val="20"/>
        </w:rPr>
        <w:t xml:space="preserve"> </w:t>
      </w:r>
    </w:p>
    <w:p w14:paraId="152CED7F" w14:textId="5A8B5760" w:rsidR="0063045A" w:rsidRPr="003A56AC" w:rsidRDefault="007671B0" w:rsidP="00603B27">
      <w:pPr>
        <w:pStyle w:val="Default"/>
        <w:numPr>
          <w:ilvl w:val="0"/>
          <w:numId w:val="3"/>
        </w:numPr>
        <w:spacing w:line="276" w:lineRule="auto"/>
        <w:ind w:left="426" w:hanging="426"/>
        <w:jc w:val="both"/>
        <w:rPr>
          <w:sz w:val="20"/>
          <w:szCs w:val="20"/>
        </w:rPr>
      </w:pPr>
      <w:r>
        <w:rPr>
          <w:sz w:val="20"/>
          <w:szCs w:val="20"/>
        </w:rPr>
        <w:t>Cenová nabídka</w:t>
      </w:r>
      <w:r w:rsidR="0063045A" w:rsidRPr="005D6AD8">
        <w:rPr>
          <w:sz w:val="20"/>
          <w:szCs w:val="20"/>
        </w:rPr>
        <w:t xml:space="preserve"> </w:t>
      </w:r>
    </w:p>
    <w:p w14:paraId="23A74125" w14:textId="77777777" w:rsidR="005E1885" w:rsidRPr="003A56AC" w:rsidRDefault="005E1885" w:rsidP="00603B27">
      <w:pPr>
        <w:pStyle w:val="Default"/>
        <w:spacing w:line="276" w:lineRule="auto"/>
        <w:ind w:left="426"/>
        <w:jc w:val="both"/>
        <w:rPr>
          <w:i/>
          <w:iCs/>
          <w:color w:val="FF0000"/>
          <w:sz w:val="20"/>
          <w:szCs w:val="20"/>
        </w:rPr>
      </w:pPr>
    </w:p>
    <w:p w14:paraId="627ADE63" w14:textId="77777777" w:rsidR="005E1885" w:rsidRPr="003A56AC" w:rsidRDefault="005E1885" w:rsidP="00603B27">
      <w:pPr>
        <w:pStyle w:val="Default"/>
        <w:spacing w:line="276" w:lineRule="auto"/>
        <w:ind w:left="426"/>
        <w:jc w:val="both"/>
        <w:rPr>
          <w:i/>
          <w:iCs/>
          <w:color w:val="FF0000"/>
          <w:sz w:val="20"/>
          <w:szCs w:val="20"/>
        </w:rPr>
      </w:pPr>
    </w:p>
    <w:tbl>
      <w:tblPr>
        <w:tblW w:w="0" w:type="auto"/>
        <w:tblLook w:val="00A0" w:firstRow="1" w:lastRow="0" w:firstColumn="1" w:lastColumn="0" w:noHBand="0" w:noVBand="0"/>
      </w:tblPr>
      <w:tblGrid>
        <w:gridCol w:w="4889"/>
        <w:gridCol w:w="4889"/>
      </w:tblGrid>
      <w:tr w:rsidR="00726B5A" w:rsidRPr="00795B84" w14:paraId="71EA75E1" w14:textId="77777777">
        <w:trPr>
          <w:trHeight w:val="85"/>
        </w:trPr>
        <w:tc>
          <w:tcPr>
            <w:tcW w:w="4889" w:type="dxa"/>
            <w:vAlign w:val="bottom"/>
          </w:tcPr>
          <w:p w14:paraId="1EB273C7" w14:textId="697A9E90" w:rsidR="00726B5A" w:rsidRPr="00795B84" w:rsidRDefault="00726B5A" w:rsidP="00DA0A57">
            <w:pPr>
              <w:tabs>
                <w:tab w:val="left" w:pos="6285"/>
                <w:tab w:val="right" w:pos="9638"/>
              </w:tabs>
              <w:spacing w:line="276" w:lineRule="auto"/>
              <w:jc w:val="center"/>
            </w:pPr>
            <w:r w:rsidRPr="00795B84">
              <w:t xml:space="preserve">V </w:t>
            </w:r>
            <w:r>
              <w:t>Tachově</w:t>
            </w:r>
            <w:r w:rsidRPr="00795B84">
              <w:t xml:space="preserve"> dne</w:t>
            </w:r>
            <w:r w:rsidR="00DA0A57">
              <w:t xml:space="preserve"> 20. 9. 2018</w:t>
            </w:r>
          </w:p>
        </w:tc>
        <w:tc>
          <w:tcPr>
            <w:tcW w:w="4889" w:type="dxa"/>
            <w:vAlign w:val="bottom"/>
          </w:tcPr>
          <w:p w14:paraId="3F105DC7" w14:textId="4B2AFABF" w:rsidR="00726B5A" w:rsidRPr="00DA0A57" w:rsidRDefault="005B4FFC" w:rsidP="00726B5A">
            <w:pPr>
              <w:tabs>
                <w:tab w:val="left" w:pos="6285"/>
                <w:tab w:val="right" w:pos="9638"/>
              </w:tabs>
              <w:spacing w:line="276" w:lineRule="auto"/>
              <w:jc w:val="center"/>
            </w:pPr>
            <w:r w:rsidRPr="00DA0A57">
              <w:t xml:space="preserve">V </w:t>
            </w:r>
            <w:r w:rsidRPr="00DA0A57">
              <w:rPr>
                <w:b/>
                <w:bCs/>
              </w:rPr>
              <w:t>Ostravě</w:t>
            </w:r>
            <w:r w:rsidRPr="00DA0A57">
              <w:t xml:space="preserve"> dne </w:t>
            </w:r>
            <w:r w:rsidR="00DA0A57">
              <w:t>18. 9. 2018</w:t>
            </w:r>
          </w:p>
        </w:tc>
      </w:tr>
      <w:tr w:rsidR="00726B5A" w:rsidRPr="00795B84" w14:paraId="7F45374A" w14:textId="77777777" w:rsidTr="006A2B4B">
        <w:trPr>
          <w:trHeight w:val="1425"/>
        </w:trPr>
        <w:tc>
          <w:tcPr>
            <w:tcW w:w="4889" w:type="dxa"/>
            <w:vAlign w:val="bottom"/>
          </w:tcPr>
          <w:p w14:paraId="4AB929BB" w14:textId="6A20FAA3" w:rsidR="00726B5A" w:rsidRPr="00795B84" w:rsidRDefault="00726B5A" w:rsidP="00726B5A">
            <w:pPr>
              <w:tabs>
                <w:tab w:val="left" w:pos="6285"/>
                <w:tab w:val="right" w:pos="9638"/>
              </w:tabs>
              <w:spacing w:line="276" w:lineRule="auto"/>
              <w:jc w:val="center"/>
            </w:pPr>
            <w:r w:rsidRPr="00795B84">
              <w:t>....................................................................</w:t>
            </w:r>
          </w:p>
        </w:tc>
        <w:tc>
          <w:tcPr>
            <w:tcW w:w="4889" w:type="dxa"/>
            <w:vAlign w:val="bottom"/>
          </w:tcPr>
          <w:p w14:paraId="3C82C17A" w14:textId="379EE5F3" w:rsidR="00726B5A" w:rsidRPr="00DA0A57" w:rsidRDefault="00726B5A" w:rsidP="00726B5A">
            <w:pPr>
              <w:tabs>
                <w:tab w:val="left" w:pos="6285"/>
                <w:tab w:val="right" w:pos="9638"/>
              </w:tabs>
              <w:spacing w:line="276" w:lineRule="auto"/>
              <w:jc w:val="center"/>
            </w:pPr>
            <w:r w:rsidRPr="00DA0A57">
              <w:t>....................................................................</w:t>
            </w:r>
          </w:p>
        </w:tc>
      </w:tr>
      <w:tr w:rsidR="00726B5A" w:rsidRPr="00795B84" w14:paraId="0C6079FC" w14:textId="77777777" w:rsidTr="003079D9">
        <w:tc>
          <w:tcPr>
            <w:tcW w:w="4889" w:type="dxa"/>
            <w:vAlign w:val="center"/>
          </w:tcPr>
          <w:p w14:paraId="1D670726" w14:textId="21B6B383" w:rsidR="00726B5A" w:rsidRPr="00795B84" w:rsidRDefault="00726B5A" w:rsidP="00726B5A">
            <w:pPr>
              <w:tabs>
                <w:tab w:val="left" w:pos="6285"/>
                <w:tab w:val="right" w:pos="9638"/>
              </w:tabs>
              <w:spacing w:line="276" w:lineRule="auto"/>
              <w:jc w:val="center"/>
            </w:pPr>
            <w:r>
              <w:t>za k</w:t>
            </w:r>
            <w:r w:rsidRPr="00795B84">
              <w:t>upujícího</w:t>
            </w:r>
          </w:p>
        </w:tc>
        <w:tc>
          <w:tcPr>
            <w:tcW w:w="4889" w:type="dxa"/>
            <w:vAlign w:val="center"/>
          </w:tcPr>
          <w:p w14:paraId="1489FAA0" w14:textId="2D784225" w:rsidR="00726B5A" w:rsidRPr="00DA0A57" w:rsidRDefault="00726B5A" w:rsidP="00726B5A">
            <w:pPr>
              <w:tabs>
                <w:tab w:val="left" w:pos="6285"/>
                <w:tab w:val="right" w:pos="9638"/>
              </w:tabs>
              <w:spacing w:line="276" w:lineRule="auto"/>
              <w:jc w:val="center"/>
            </w:pPr>
            <w:r w:rsidRPr="00DA0A57">
              <w:t>za prodávajícího</w:t>
            </w:r>
          </w:p>
        </w:tc>
      </w:tr>
      <w:tr w:rsidR="00726B5A" w:rsidRPr="00795B84" w14:paraId="64528A8C" w14:textId="77777777" w:rsidTr="003079D9">
        <w:tc>
          <w:tcPr>
            <w:tcW w:w="4889" w:type="dxa"/>
            <w:vAlign w:val="center"/>
          </w:tcPr>
          <w:p w14:paraId="6C347250" w14:textId="77777777" w:rsidR="00726B5A" w:rsidRDefault="00726B5A" w:rsidP="00726B5A">
            <w:pPr>
              <w:tabs>
                <w:tab w:val="left" w:pos="6285"/>
                <w:tab w:val="right" w:pos="9638"/>
              </w:tabs>
              <w:spacing w:line="276" w:lineRule="auto"/>
              <w:jc w:val="center"/>
            </w:pPr>
          </w:p>
        </w:tc>
        <w:tc>
          <w:tcPr>
            <w:tcW w:w="4889" w:type="dxa"/>
            <w:vAlign w:val="center"/>
          </w:tcPr>
          <w:p w14:paraId="331268FD" w14:textId="77777777" w:rsidR="00726B5A" w:rsidRPr="00DA0A57" w:rsidRDefault="00726B5A" w:rsidP="00726B5A">
            <w:pPr>
              <w:tabs>
                <w:tab w:val="left" w:pos="6285"/>
                <w:tab w:val="right" w:pos="9638"/>
              </w:tabs>
              <w:spacing w:line="276" w:lineRule="auto"/>
              <w:jc w:val="center"/>
            </w:pPr>
          </w:p>
        </w:tc>
      </w:tr>
      <w:tr w:rsidR="005B4FFC" w:rsidRPr="00795B84" w14:paraId="4372F31B" w14:textId="77777777" w:rsidTr="003079D9">
        <w:tc>
          <w:tcPr>
            <w:tcW w:w="4889" w:type="dxa"/>
            <w:vAlign w:val="center"/>
          </w:tcPr>
          <w:p w14:paraId="4D9A187E" w14:textId="1C78D050" w:rsidR="005B4FFC" w:rsidRPr="00795B84" w:rsidRDefault="005B4FFC" w:rsidP="005B4FFC">
            <w:pPr>
              <w:tabs>
                <w:tab w:val="left" w:pos="6285"/>
                <w:tab w:val="right" w:pos="9638"/>
              </w:tabs>
              <w:spacing w:line="276" w:lineRule="auto"/>
              <w:jc w:val="center"/>
              <w:rPr>
                <w:b/>
              </w:rPr>
            </w:pPr>
            <w:r>
              <w:rPr>
                <w:b/>
              </w:rPr>
              <w:t>Mgr</w:t>
            </w:r>
            <w:r w:rsidRPr="00795B84">
              <w:rPr>
                <w:b/>
              </w:rPr>
              <w:t xml:space="preserve">. </w:t>
            </w:r>
            <w:r>
              <w:rPr>
                <w:b/>
              </w:rPr>
              <w:t>Irena Volkovinská</w:t>
            </w:r>
          </w:p>
        </w:tc>
        <w:tc>
          <w:tcPr>
            <w:tcW w:w="4889" w:type="dxa"/>
            <w:vAlign w:val="center"/>
          </w:tcPr>
          <w:p w14:paraId="2BAA6860" w14:textId="7372E8DC" w:rsidR="005B4FFC" w:rsidRPr="00DA0A57" w:rsidRDefault="005B4FFC" w:rsidP="005B4FFC">
            <w:pPr>
              <w:tabs>
                <w:tab w:val="left" w:pos="6285"/>
                <w:tab w:val="right" w:pos="9638"/>
              </w:tabs>
              <w:spacing w:line="276" w:lineRule="auto"/>
              <w:jc w:val="center"/>
              <w:rPr>
                <w:b/>
                <w:iCs/>
              </w:rPr>
            </w:pPr>
            <w:r w:rsidRPr="00DA0A57">
              <w:rPr>
                <w:b/>
                <w:iCs/>
              </w:rPr>
              <w:t>David Ševčík</w:t>
            </w:r>
          </w:p>
        </w:tc>
      </w:tr>
      <w:tr w:rsidR="005B4FFC" w:rsidRPr="00795B84" w14:paraId="72E2AB85" w14:textId="77777777" w:rsidTr="00C30480">
        <w:trPr>
          <w:trHeight w:val="106"/>
        </w:trPr>
        <w:tc>
          <w:tcPr>
            <w:tcW w:w="4889" w:type="dxa"/>
            <w:vAlign w:val="center"/>
          </w:tcPr>
          <w:p w14:paraId="2BE5308C" w14:textId="317E5BEB" w:rsidR="005B4FFC" w:rsidRPr="00795B84" w:rsidRDefault="005B4FFC" w:rsidP="005B4FFC">
            <w:pPr>
              <w:spacing w:line="276" w:lineRule="auto"/>
              <w:jc w:val="center"/>
            </w:pPr>
            <w:r>
              <w:t>ředitelka</w:t>
            </w:r>
          </w:p>
        </w:tc>
        <w:tc>
          <w:tcPr>
            <w:tcW w:w="4889" w:type="dxa"/>
            <w:vAlign w:val="center"/>
          </w:tcPr>
          <w:p w14:paraId="12842741" w14:textId="5E4EB1CE" w:rsidR="005B4FFC" w:rsidRPr="00DA0A57" w:rsidRDefault="005B4FFC" w:rsidP="005B4FFC">
            <w:pPr>
              <w:tabs>
                <w:tab w:val="left" w:pos="6285"/>
                <w:tab w:val="right" w:pos="9638"/>
              </w:tabs>
              <w:spacing w:line="276" w:lineRule="auto"/>
              <w:jc w:val="center"/>
              <w:rPr>
                <w:iCs/>
              </w:rPr>
            </w:pPr>
            <w:r w:rsidRPr="00DA0A57">
              <w:rPr>
                <w:iCs/>
              </w:rPr>
              <w:t>jednatel</w:t>
            </w:r>
          </w:p>
        </w:tc>
      </w:tr>
      <w:tr w:rsidR="005B4FFC" w:rsidRPr="003A56AC" w14:paraId="00E9C9E6" w14:textId="77777777" w:rsidTr="00C30480">
        <w:tc>
          <w:tcPr>
            <w:tcW w:w="4889" w:type="dxa"/>
            <w:vAlign w:val="center"/>
          </w:tcPr>
          <w:p w14:paraId="7CDB1562" w14:textId="15E1C2DF" w:rsidR="005B4FFC" w:rsidRPr="00795B84" w:rsidRDefault="005B4FFC" w:rsidP="005B4FFC">
            <w:pPr>
              <w:tabs>
                <w:tab w:val="left" w:pos="6285"/>
                <w:tab w:val="right" w:pos="9638"/>
              </w:tabs>
              <w:spacing w:line="276" w:lineRule="auto"/>
              <w:jc w:val="center"/>
            </w:pPr>
            <w:r w:rsidRPr="00DF5E78">
              <w:t>Gymnázium, Tachov, Pionýrská 1370</w:t>
            </w:r>
          </w:p>
        </w:tc>
        <w:tc>
          <w:tcPr>
            <w:tcW w:w="4889" w:type="dxa"/>
            <w:vAlign w:val="center"/>
          </w:tcPr>
          <w:p w14:paraId="7BD04B68" w14:textId="2BA06615" w:rsidR="005B4FFC" w:rsidRPr="00DA0A57" w:rsidRDefault="005B4FFC" w:rsidP="005B4FFC">
            <w:pPr>
              <w:spacing w:line="276" w:lineRule="auto"/>
              <w:jc w:val="center"/>
              <w:rPr>
                <w:iCs/>
              </w:rPr>
            </w:pPr>
            <w:r w:rsidRPr="00DA0A57">
              <w:rPr>
                <w:iCs/>
              </w:rPr>
              <w:t xml:space="preserve">Z+M Partner, spol. s r.o. </w:t>
            </w:r>
          </w:p>
        </w:tc>
      </w:tr>
    </w:tbl>
    <w:p w14:paraId="23F32C70" w14:textId="77777777" w:rsidR="005E1885" w:rsidRPr="003A56AC" w:rsidRDefault="005E1885" w:rsidP="00603B27">
      <w:pPr>
        <w:pStyle w:val="Default"/>
        <w:spacing w:line="276" w:lineRule="auto"/>
        <w:ind w:left="426"/>
        <w:jc w:val="both"/>
        <w:rPr>
          <w:sz w:val="20"/>
          <w:szCs w:val="20"/>
        </w:rPr>
      </w:pPr>
    </w:p>
    <w:sectPr w:rsidR="005E1885" w:rsidRPr="003A56AC" w:rsidSect="00252636">
      <w:footerReference w:type="default" r:id="rId9"/>
      <w:footerReference w:type="first" r:id="rId10"/>
      <w:pgSz w:w="11906" w:h="16838" w:code="9"/>
      <w:pgMar w:top="1418" w:right="1134" w:bottom="851" w:left="1134" w:header="567" w:footer="261"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A7EC343" w16cid:durableId="1E199D18"/>
  <w16cid:commentId w16cid:paraId="6DFC46D3" w16cid:durableId="1E199D19"/>
  <w16cid:commentId w16cid:paraId="7DEB4C1D" w16cid:durableId="1E199D1A"/>
  <w16cid:commentId w16cid:paraId="4488EA55" w16cid:durableId="1E199D1B"/>
  <w16cid:commentId w16cid:paraId="7534E4C8" w16cid:durableId="1E199D1C"/>
  <w16cid:commentId w16cid:paraId="020E3EF9" w16cid:durableId="1E199D1D"/>
  <w16cid:commentId w16cid:paraId="1B8ECAA4" w16cid:durableId="1E199DC3"/>
  <w16cid:commentId w16cid:paraId="31912D8F" w16cid:durableId="1E199D1E"/>
  <w16cid:commentId w16cid:paraId="377E6431" w16cid:durableId="1E199D1F"/>
  <w16cid:commentId w16cid:paraId="160747A1" w16cid:durableId="1E199D39"/>
  <w16cid:commentId w16cid:paraId="526FD738" w16cid:durableId="1E199C77"/>
  <w16cid:commentId w16cid:paraId="3A60D9ED" w16cid:durableId="1E199D20"/>
  <w16cid:commentId w16cid:paraId="33A4C8F5" w16cid:durableId="1E199D21"/>
  <w16cid:commentId w16cid:paraId="4003CA5D" w16cid:durableId="1E199D22"/>
  <w16cid:commentId w16cid:paraId="09CE60A8" w16cid:durableId="1E199D23"/>
  <w16cid:commentId w16cid:paraId="61DC5CA2" w16cid:durableId="1E199D2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86CCF2" w14:textId="77777777" w:rsidR="007F6D68" w:rsidRDefault="007F6D68" w:rsidP="004D61C0">
      <w:r>
        <w:separator/>
      </w:r>
    </w:p>
  </w:endnote>
  <w:endnote w:type="continuationSeparator" w:id="0">
    <w:p w14:paraId="4D61BD81" w14:textId="77777777" w:rsidR="007F6D68" w:rsidRDefault="007F6D68" w:rsidP="004D6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Microsoft Himalaya">
    <w:panose1 w:val="01010100010101010101"/>
    <w:charset w:val="00"/>
    <w:family w:val="auto"/>
    <w:pitch w:val="variable"/>
    <w:sig w:usb0="80000003" w:usb1="00010000" w:usb2="00000040" w:usb3="00000000" w:csb0="00000001" w:csb1="00000000"/>
  </w:font>
  <w:font w:name="HiddenHorzOC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D190C7" w14:textId="08F7C64D" w:rsidR="00083B87" w:rsidRPr="00A52249" w:rsidRDefault="00083B87" w:rsidP="00A52249">
    <w:pPr>
      <w:pStyle w:val="Zpat"/>
      <w:jc w:val="center"/>
      <w:rPr>
        <w:i/>
        <w:iCs/>
        <w:color w:val="7F7F7F"/>
        <w:sz w:val="18"/>
        <w:szCs w:val="18"/>
      </w:rPr>
    </w:pPr>
    <w:r w:rsidRPr="005C0F97">
      <w:rPr>
        <w:i/>
        <w:iCs/>
        <w:color w:val="7F7F7F"/>
        <w:sz w:val="18"/>
        <w:szCs w:val="18"/>
      </w:rPr>
      <w:t xml:space="preserve">Stránka </w:t>
    </w:r>
    <w:r w:rsidR="00630B4D" w:rsidRPr="005C0F97">
      <w:rPr>
        <w:i/>
        <w:iCs/>
        <w:color w:val="7F7F7F"/>
        <w:sz w:val="18"/>
        <w:szCs w:val="18"/>
      </w:rPr>
      <w:fldChar w:fldCharType="begin"/>
    </w:r>
    <w:r w:rsidRPr="005C0F97">
      <w:rPr>
        <w:i/>
        <w:iCs/>
        <w:color w:val="7F7F7F"/>
        <w:sz w:val="18"/>
        <w:szCs w:val="18"/>
      </w:rPr>
      <w:instrText xml:space="preserve"> PAGE </w:instrText>
    </w:r>
    <w:r w:rsidR="00630B4D" w:rsidRPr="005C0F97">
      <w:rPr>
        <w:i/>
        <w:iCs/>
        <w:color w:val="7F7F7F"/>
        <w:sz w:val="18"/>
        <w:szCs w:val="18"/>
      </w:rPr>
      <w:fldChar w:fldCharType="separate"/>
    </w:r>
    <w:r w:rsidR="00502B9D">
      <w:rPr>
        <w:i/>
        <w:iCs/>
        <w:noProof/>
        <w:color w:val="7F7F7F"/>
        <w:sz w:val="18"/>
        <w:szCs w:val="18"/>
      </w:rPr>
      <w:t>2</w:t>
    </w:r>
    <w:r w:rsidR="00630B4D" w:rsidRPr="005C0F97">
      <w:rPr>
        <w:i/>
        <w:iCs/>
        <w:color w:val="7F7F7F"/>
        <w:sz w:val="18"/>
        <w:szCs w:val="18"/>
      </w:rPr>
      <w:fldChar w:fldCharType="end"/>
    </w:r>
    <w:r w:rsidRPr="005C0F97">
      <w:rPr>
        <w:i/>
        <w:iCs/>
        <w:color w:val="7F7F7F"/>
        <w:sz w:val="18"/>
        <w:szCs w:val="18"/>
      </w:rPr>
      <w:t xml:space="preserve"> z </w:t>
    </w:r>
    <w:r w:rsidR="00630B4D" w:rsidRPr="005C0F97">
      <w:rPr>
        <w:i/>
        <w:iCs/>
        <w:color w:val="7F7F7F"/>
        <w:sz w:val="18"/>
        <w:szCs w:val="18"/>
      </w:rPr>
      <w:fldChar w:fldCharType="begin"/>
    </w:r>
    <w:r w:rsidRPr="005C0F97">
      <w:rPr>
        <w:i/>
        <w:iCs/>
        <w:color w:val="7F7F7F"/>
        <w:sz w:val="18"/>
        <w:szCs w:val="18"/>
      </w:rPr>
      <w:instrText xml:space="preserve"> NUMPAGES  </w:instrText>
    </w:r>
    <w:r w:rsidR="00630B4D" w:rsidRPr="005C0F97">
      <w:rPr>
        <w:i/>
        <w:iCs/>
        <w:color w:val="7F7F7F"/>
        <w:sz w:val="18"/>
        <w:szCs w:val="18"/>
      </w:rPr>
      <w:fldChar w:fldCharType="separate"/>
    </w:r>
    <w:r w:rsidR="00502B9D">
      <w:rPr>
        <w:i/>
        <w:iCs/>
        <w:noProof/>
        <w:color w:val="7F7F7F"/>
        <w:sz w:val="18"/>
        <w:szCs w:val="18"/>
      </w:rPr>
      <w:t>2</w:t>
    </w:r>
    <w:r w:rsidR="00630B4D" w:rsidRPr="005C0F97">
      <w:rPr>
        <w:i/>
        <w:iCs/>
        <w:color w:val="7F7F7F"/>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29E312" w14:textId="77777777" w:rsidR="00083B87" w:rsidRDefault="00083B87" w:rsidP="00A52249">
    <w:pPr>
      <w:pStyle w:val="Zpat"/>
      <w:jc w:val="center"/>
      <w:rPr>
        <w:i/>
        <w:iCs/>
        <w:color w:val="7F7F7F"/>
        <w:sz w:val="18"/>
        <w:szCs w:val="18"/>
      </w:rPr>
    </w:pPr>
  </w:p>
  <w:p w14:paraId="1DF90B3F" w14:textId="3B64DA16" w:rsidR="00083B87" w:rsidRPr="00A52249" w:rsidRDefault="00083B87" w:rsidP="00A52249">
    <w:pPr>
      <w:pStyle w:val="Zpat"/>
      <w:jc w:val="center"/>
      <w:rPr>
        <w:i/>
        <w:iCs/>
        <w:color w:val="7F7F7F"/>
        <w:sz w:val="18"/>
        <w:szCs w:val="18"/>
      </w:rPr>
    </w:pPr>
    <w:r w:rsidRPr="005C0F97">
      <w:rPr>
        <w:i/>
        <w:iCs/>
        <w:color w:val="7F7F7F"/>
        <w:sz w:val="18"/>
        <w:szCs w:val="18"/>
      </w:rPr>
      <w:t xml:space="preserve">Stránka </w:t>
    </w:r>
    <w:r w:rsidR="00630B4D" w:rsidRPr="005C0F97">
      <w:rPr>
        <w:i/>
        <w:iCs/>
        <w:color w:val="7F7F7F"/>
        <w:sz w:val="18"/>
        <w:szCs w:val="18"/>
      </w:rPr>
      <w:fldChar w:fldCharType="begin"/>
    </w:r>
    <w:r w:rsidRPr="005C0F97">
      <w:rPr>
        <w:i/>
        <w:iCs/>
        <w:color w:val="7F7F7F"/>
        <w:sz w:val="18"/>
        <w:szCs w:val="18"/>
      </w:rPr>
      <w:instrText xml:space="preserve"> PAGE </w:instrText>
    </w:r>
    <w:r w:rsidR="00630B4D" w:rsidRPr="005C0F97">
      <w:rPr>
        <w:i/>
        <w:iCs/>
        <w:color w:val="7F7F7F"/>
        <w:sz w:val="18"/>
        <w:szCs w:val="18"/>
      </w:rPr>
      <w:fldChar w:fldCharType="separate"/>
    </w:r>
    <w:r w:rsidR="00502B9D">
      <w:rPr>
        <w:i/>
        <w:iCs/>
        <w:noProof/>
        <w:color w:val="7F7F7F"/>
        <w:sz w:val="18"/>
        <w:szCs w:val="18"/>
      </w:rPr>
      <w:t>1</w:t>
    </w:r>
    <w:r w:rsidR="00630B4D" w:rsidRPr="005C0F97">
      <w:rPr>
        <w:i/>
        <w:iCs/>
        <w:color w:val="7F7F7F"/>
        <w:sz w:val="18"/>
        <w:szCs w:val="18"/>
      </w:rPr>
      <w:fldChar w:fldCharType="end"/>
    </w:r>
    <w:r w:rsidRPr="005C0F97">
      <w:rPr>
        <w:i/>
        <w:iCs/>
        <w:color w:val="7F7F7F"/>
        <w:sz w:val="18"/>
        <w:szCs w:val="18"/>
      </w:rPr>
      <w:t xml:space="preserve"> z </w:t>
    </w:r>
    <w:r w:rsidR="00630B4D" w:rsidRPr="005C0F97">
      <w:rPr>
        <w:i/>
        <w:iCs/>
        <w:color w:val="7F7F7F"/>
        <w:sz w:val="18"/>
        <w:szCs w:val="18"/>
      </w:rPr>
      <w:fldChar w:fldCharType="begin"/>
    </w:r>
    <w:r w:rsidRPr="005C0F97">
      <w:rPr>
        <w:i/>
        <w:iCs/>
        <w:color w:val="7F7F7F"/>
        <w:sz w:val="18"/>
        <w:szCs w:val="18"/>
      </w:rPr>
      <w:instrText xml:space="preserve"> NUMPAGES  </w:instrText>
    </w:r>
    <w:r w:rsidR="00630B4D" w:rsidRPr="005C0F97">
      <w:rPr>
        <w:i/>
        <w:iCs/>
        <w:color w:val="7F7F7F"/>
        <w:sz w:val="18"/>
        <w:szCs w:val="18"/>
      </w:rPr>
      <w:fldChar w:fldCharType="separate"/>
    </w:r>
    <w:r w:rsidR="00502B9D">
      <w:rPr>
        <w:i/>
        <w:iCs/>
        <w:noProof/>
        <w:color w:val="7F7F7F"/>
        <w:sz w:val="18"/>
        <w:szCs w:val="18"/>
      </w:rPr>
      <w:t>1</w:t>
    </w:r>
    <w:r w:rsidR="00630B4D" w:rsidRPr="005C0F97">
      <w:rPr>
        <w:i/>
        <w:iCs/>
        <w:color w:val="7F7F7F"/>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78F583" w14:textId="77777777" w:rsidR="007F6D68" w:rsidRDefault="007F6D68" w:rsidP="004D61C0">
      <w:r>
        <w:separator/>
      </w:r>
    </w:p>
  </w:footnote>
  <w:footnote w:type="continuationSeparator" w:id="0">
    <w:p w14:paraId="34DC1676" w14:textId="77777777" w:rsidR="007F6D68" w:rsidRDefault="007F6D68" w:rsidP="004D61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lvl w:ilvl="0">
      <w:start w:val="1"/>
      <w:numFmt w:val="decimal"/>
      <w:lvlText w:val="%1."/>
      <w:lvlJc w:val="left"/>
      <w:pPr>
        <w:tabs>
          <w:tab w:val="num" w:pos="397"/>
        </w:tabs>
        <w:ind w:left="397" w:hanging="397"/>
      </w:pPr>
    </w:lvl>
    <w:lvl w:ilvl="1">
      <w:start w:val="1"/>
      <w:numFmt w:val="decimal"/>
      <w:lvlText w:val="%2."/>
      <w:lvlJc w:val="left"/>
      <w:pPr>
        <w:tabs>
          <w:tab w:val="num" w:pos="681"/>
        </w:tabs>
        <w:ind w:left="681" w:hanging="397"/>
      </w:pPr>
    </w:lvl>
    <w:lvl w:ilvl="2">
      <w:start w:val="1"/>
      <w:numFmt w:val="decimal"/>
      <w:lvlText w:val="%3."/>
      <w:lvlJc w:val="left"/>
      <w:pPr>
        <w:tabs>
          <w:tab w:val="num" w:pos="964"/>
        </w:tabs>
        <w:ind w:left="964" w:hanging="397"/>
      </w:pPr>
    </w:lvl>
    <w:lvl w:ilvl="3">
      <w:start w:val="1"/>
      <w:numFmt w:val="decimal"/>
      <w:lvlText w:val="%4."/>
      <w:lvlJc w:val="left"/>
      <w:pPr>
        <w:tabs>
          <w:tab w:val="num" w:pos="1248"/>
        </w:tabs>
        <w:ind w:left="1248" w:hanging="397"/>
      </w:pPr>
    </w:lvl>
    <w:lvl w:ilvl="4">
      <w:start w:val="1"/>
      <w:numFmt w:val="decimal"/>
      <w:lvlText w:val="%5."/>
      <w:lvlJc w:val="left"/>
      <w:pPr>
        <w:tabs>
          <w:tab w:val="num" w:pos="1531"/>
        </w:tabs>
        <w:ind w:left="1531" w:hanging="397"/>
      </w:pPr>
    </w:lvl>
    <w:lvl w:ilvl="5">
      <w:start w:val="1"/>
      <w:numFmt w:val="decimal"/>
      <w:lvlText w:val="%6."/>
      <w:lvlJc w:val="left"/>
      <w:pPr>
        <w:tabs>
          <w:tab w:val="num" w:pos="1815"/>
        </w:tabs>
        <w:ind w:left="1815" w:hanging="397"/>
      </w:pPr>
    </w:lvl>
    <w:lvl w:ilvl="6">
      <w:start w:val="1"/>
      <w:numFmt w:val="decimal"/>
      <w:lvlText w:val="%7."/>
      <w:lvlJc w:val="left"/>
      <w:pPr>
        <w:tabs>
          <w:tab w:val="num" w:pos="2098"/>
        </w:tabs>
        <w:ind w:left="2098" w:hanging="397"/>
      </w:pPr>
    </w:lvl>
    <w:lvl w:ilvl="7">
      <w:start w:val="1"/>
      <w:numFmt w:val="decimal"/>
      <w:lvlText w:val="%8."/>
      <w:lvlJc w:val="left"/>
      <w:pPr>
        <w:tabs>
          <w:tab w:val="num" w:pos="2382"/>
        </w:tabs>
        <w:ind w:left="2382" w:hanging="397"/>
      </w:pPr>
    </w:lvl>
    <w:lvl w:ilvl="8">
      <w:start w:val="1"/>
      <w:numFmt w:val="decimal"/>
      <w:lvlText w:val="%9."/>
      <w:lvlJc w:val="left"/>
      <w:pPr>
        <w:tabs>
          <w:tab w:val="num" w:pos="2665"/>
        </w:tabs>
        <w:ind w:left="2665" w:hanging="397"/>
      </w:pPr>
    </w:lvl>
  </w:abstractNum>
  <w:abstractNum w:abstractNumId="1">
    <w:nsid w:val="00000008"/>
    <w:multiLevelType w:val="multilevel"/>
    <w:tmpl w:val="00000008"/>
    <w:lvl w:ilvl="0">
      <w:start w:val="1"/>
      <w:numFmt w:val="decimal"/>
      <w:pStyle w:val="slovn1"/>
      <w:lvlText w:val="%1."/>
      <w:lvlJc w:val="left"/>
      <w:pPr>
        <w:tabs>
          <w:tab w:val="num" w:pos="397"/>
        </w:tabs>
        <w:ind w:left="397" w:hanging="397"/>
      </w:pPr>
    </w:lvl>
    <w:lvl w:ilvl="1">
      <w:start w:val="1"/>
      <w:numFmt w:val="decimal"/>
      <w:lvlText w:val="%2."/>
      <w:lvlJc w:val="left"/>
      <w:pPr>
        <w:tabs>
          <w:tab w:val="num" w:pos="681"/>
        </w:tabs>
        <w:ind w:left="681" w:hanging="397"/>
      </w:pPr>
    </w:lvl>
    <w:lvl w:ilvl="2">
      <w:start w:val="1"/>
      <w:numFmt w:val="decimal"/>
      <w:lvlText w:val="%3."/>
      <w:lvlJc w:val="left"/>
      <w:pPr>
        <w:tabs>
          <w:tab w:val="num" w:pos="964"/>
        </w:tabs>
        <w:ind w:left="964" w:hanging="397"/>
      </w:pPr>
    </w:lvl>
    <w:lvl w:ilvl="3">
      <w:start w:val="1"/>
      <w:numFmt w:val="decimal"/>
      <w:lvlText w:val="%4."/>
      <w:lvlJc w:val="left"/>
      <w:pPr>
        <w:tabs>
          <w:tab w:val="num" w:pos="1248"/>
        </w:tabs>
        <w:ind w:left="1248" w:hanging="397"/>
      </w:pPr>
    </w:lvl>
    <w:lvl w:ilvl="4">
      <w:start w:val="1"/>
      <w:numFmt w:val="decimal"/>
      <w:lvlText w:val="%5."/>
      <w:lvlJc w:val="left"/>
      <w:pPr>
        <w:tabs>
          <w:tab w:val="num" w:pos="1531"/>
        </w:tabs>
        <w:ind w:left="1531" w:hanging="397"/>
      </w:pPr>
    </w:lvl>
    <w:lvl w:ilvl="5">
      <w:start w:val="1"/>
      <w:numFmt w:val="decimal"/>
      <w:lvlText w:val="%6."/>
      <w:lvlJc w:val="left"/>
      <w:pPr>
        <w:tabs>
          <w:tab w:val="num" w:pos="1815"/>
        </w:tabs>
        <w:ind w:left="1815" w:hanging="397"/>
      </w:pPr>
    </w:lvl>
    <w:lvl w:ilvl="6">
      <w:start w:val="1"/>
      <w:numFmt w:val="decimal"/>
      <w:lvlText w:val="%7."/>
      <w:lvlJc w:val="left"/>
      <w:pPr>
        <w:tabs>
          <w:tab w:val="num" w:pos="2098"/>
        </w:tabs>
        <w:ind w:left="2098" w:hanging="397"/>
      </w:pPr>
    </w:lvl>
    <w:lvl w:ilvl="7">
      <w:start w:val="1"/>
      <w:numFmt w:val="decimal"/>
      <w:lvlText w:val="%8."/>
      <w:lvlJc w:val="left"/>
      <w:pPr>
        <w:tabs>
          <w:tab w:val="num" w:pos="2382"/>
        </w:tabs>
        <w:ind w:left="2382" w:hanging="397"/>
      </w:pPr>
    </w:lvl>
    <w:lvl w:ilvl="8">
      <w:start w:val="1"/>
      <w:numFmt w:val="decimal"/>
      <w:lvlText w:val="%9."/>
      <w:lvlJc w:val="left"/>
      <w:pPr>
        <w:tabs>
          <w:tab w:val="num" w:pos="2665"/>
        </w:tabs>
        <w:ind w:left="2665" w:hanging="397"/>
      </w:pPr>
    </w:lvl>
  </w:abstractNum>
  <w:abstractNum w:abstractNumId="2">
    <w:nsid w:val="01A96B8D"/>
    <w:multiLevelType w:val="hybridMultilevel"/>
    <w:tmpl w:val="90C8C212"/>
    <w:lvl w:ilvl="0" w:tplc="04050001">
      <w:start w:val="1"/>
      <w:numFmt w:val="bullet"/>
      <w:lvlText w:val=""/>
      <w:lvlJc w:val="left"/>
      <w:pPr>
        <w:ind w:left="720" w:hanging="360"/>
      </w:pPr>
      <w:rPr>
        <w:rFonts w:ascii="Symbol" w:hAnsi="Symbol" w:cs="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3">
    <w:nsid w:val="091B7BB9"/>
    <w:multiLevelType w:val="multilevel"/>
    <w:tmpl w:val="BD340BA2"/>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
    <w:nsid w:val="0D84330A"/>
    <w:multiLevelType w:val="multilevel"/>
    <w:tmpl w:val="8A2882D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nsid w:val="0FAD0549"/>
    <w:multiLevelType w:val="multilevel"/>
    <w:tmpl w:val="FDAC7750"/>
    <w:lvl w:ilvl="0">
      <w:start w:val="2"/>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6">
    <w:nsid w:val="14454BC4"/>
    <w:multiLevelType w:val="hybridMultilevel"/>
    <w:tmpl w:val="715670BA"/>
    <w:lvl w:ilvl="0" w:tplc="18D86C70">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nsid w:val="15BD1E5A"/>
    <w:multiLevelType w:val="hybridMultilevel"/>
    <w:tmpl w:val="56AECE5E"/>
    <w:lvl w:ilvl="0" w:tplc="F6E2C4BA">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nsid w:val="16491743"/>
    <w:multiLevelType w:val="hybridMultilevel"/>
    <w:tmpl w:val="54A814C8"/>
    <w:lvl w:ilvl="0" w:tplc="D87A542A">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1DF92149"/>
    <w:multiLevelType w:val="hybridMultilevel"/>
    <w:tmpl w:val="3F1A428C"/>
    <w:lvl w:ilvl="0" w:tplc="76FACB54">
      <w:start w:val="1"/>
      <w:numFmt w:val="decimal"/>
      <w:lvlText w:val="%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3FD6506"/>
    <w:multiLevelType w:val="hybridMultilevel"/>
    <w:tmpl w:val="F168C13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nsid w:val="24BF5F6F"/>
    <w:multiLevelType w:val="hybridMultilevel"/>
    <w:tmpl w:val="EC5E5F6C"/>
    <w:lvl w:ilvl="0" w:tplc="8422AC40">
      <w:start w:val="1"/>
      <w:numFmt w:val="decimal"/>
      <w:lvlText w:val="%1."/>
      <w:lvlJc w:val="left"/>
      <w:pPr>
        <w:ind w:left="360" w:hanging="360"/>
      </w:pPr>
      <w:rPr>
        <w:rFonts w:hint="default"/>
        <w:color w:val="auto"/>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nsid w:val="2523572F"/>
    <w:multiLevelType w:val="hybridMultilevel"/>
    <w:tmpl w:val="E03E624C"/>
    <w:lvl w:ilvl="0" w:tplc="5FC468FE">
      <w:start w:val="1"/>
      <w:numFmt w:val="decimal"/>
      <w:lvlText w:val="%1."/>
      <w:lvlJc w:val="left"/>
      <w:pPr>
        <w:ind w:left="1637" w:hanging="360"/>
      </w:pPr>
      <w:rPr>
        <w:rFonts w:hint="default"/>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9C937C1"/>
    <w:multiLevelType w:val="hybridMultilevel"/>
    <w:tmpl w:val="C02039A8"/>
    <w:lvl w:ilvl="0" w:tplc="631228FC">
      <w:start w:val="5"/>
      <w:numFmt w:val="bullet"/>
      <w:lvlText w:val="-"/>
      <w:lvlJc w:val="left"/>
      <w:pPr>
        <w:ind w:left="720" w:hanging="360"/>
      </w:pPr>
      <w:rPr>
        <w:rFonts w:ascii="Arial" w:eastAsia="Times New Roman" w:hAnsi="Arial" w:hint="default"/>
        <w:b/>
        <w:bCs/>
        <w:i w:val="0"/>
        <w:iCs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14">
    <w:nsid w:val="323E40E2"/>
    <w:multiLevelType w:val="multilevel"/>
    <w:tmpl w:val="E990F850"/>
    <w:lvl w:ilvl="0">
      <w:start w:val="7"/>
      <w:numFmt w:val="decimal"/>
      <w:lvlText w:val="%1."/>
      <w:lvlJc w:val="left"/>
      <w:pPr>
        <w:ind w:left="420" w:hanging="420"/>
      </w:pPr>
      <w:rPr>
        <w:rFonts w:hint="default"/>
        <w:b/>
        <w:bCs/>
      </w:rPr>
    </w:lvl>
    <w:lvl w:ilvl="1">
      <w:start w:val="1"/>
      <w:numFmt w:val="decimal"/>
      <w:lvlText w:val="%2."/>
      <w:lvlJc w:val="left"/>
      <w:pPr>
        <w:ind w:left="720" w:hanging="720"/>
      </w:pPr>
      <w:rPr>
        <w:rFonts w:ascii="Arial" w:eastAsia="Times New Roman" w:hAnsi="Arial" w:hint="default"/>
        <w:b w:val="0"/>
        <w:bCs w:val="0"/>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bCs/>
      </w:rPr>
    </w:lvl>
    <w:lvl w:ilvl="4">
      <w:start w:val="1"/>
      <w:numFmt w:val="decimal"/>
      <w:lvlText w:val="%1.%2.%3.%4.%5."/>
      <w:lvlJc w:val="left"/>
      <w:pPr>
        <w:ind w:left="1440" w:hanging="1440"/>
      </w:pPr>
      <w:rPr>
        <w:rFonts w:hint="default"/>
        <w:b/>
        <w:bCs/>
      </w:rPr>
    </w:lvl>
    <w:lvl w:ilvl="5">
      <w:start w:val="1"/>
      <w:numFmt w:val="decimal"/>
      <w:lvlText w:val="%1.%2.%3.%4.%5.%6."/>
      <w:lvlJc w:val="left"/>
      <w:pPr>
        <w:ind w:left="1440" w:hanging="1440"/>
      </w:pPr>
      <w:rPr>
        <w:rFonts w:hint="default"/>
        <w:b/>
        <w:bCs/>
      </w:rPr>
    </w:lvl>
    <w:lvl w:ilvl="6">
      <w:start w:val="1"/>
      <w:numFmt w:val="decimal"/>
      <w:lvlText w:val="%1.%2.%3.%4.%5.%6.%7."/>
      <w:lvlJc w:val="left"/>
      <w:pPr>
        <w:ind w:left="1800" w:hanging="1800"/>
      </w:pPr>
      <w:rPr>
        <w:rFonts w:hint="default"/>
        <w:b/>
        <w:bCs/>
      </w:rPr>
    </w:lvl>
    <w:lvl w:ilvl="7">
      <w:start w:val="1"/>
      <w:numFmt w:val="decimal"/>
      <w:lvlText w:val="%1.%2.%3.%4.%5.%6.%7.%8."/>
      <w:lvlJc w:val="left"/>
      <w:pPr>
        <w:ind w:left="2160" w:hanging="2160"/>
      </w:pPr>
      <w:rPr>
        <w:rFonts w:hint="default"/>
        <w:b/>
        <w:bCs/>
      </w:rPr>
    </w:lvl>
    <w:lvl w:ilvl="8">
      <w:start w:val="1"/>
      <w:numFmt w:val="decimal"/>
      <w:lvlText w:val="%1.%2.%3.%4.%5.%6.%7.%8.%9."/>
      <w:lvlJc w:val="left"/>
      <w:pPr>
        <w:ind w:left="2160" w:hanging="2160"/>
      </w:pPr>
      <w:rPr>
        <w:rFonts w:hint="default"/>
        <w:b/>
        <w:bCs/>
      </w:rPr>
    </w:lvl>
  </w:abstractNum>
  <w:abstractNum w:abstractNumId="15">
    <w:nsid w:val="38F7218E"/>
    <w:multiLevelType w:val="multilevel"/>
    <w:tmpl w:val="7D84B6B6"/>
    <w:lvl w:ilvl="0">
      <w:start w:val="1"/>
      <w:numFmt w:val="decimal"/>
      <w:pStyle w:val="Nadpis1"/>
      <w:lvlText w:val="Čl. %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6">
    <w:nsid w:val="39750066"/>
    <w:multiLevelType w:val="hybridMultilevel"/>
    <w:tmpl w:val="D5A81CFA"/>
    <w:lvl w:ilvl="0" w:tplc="E7507808">
      <w:start w:val="1"/>
      <w:numFmt w:val="lowerLetter"/>
      <w:lvlText w:val="%1)"/>
      <w:lvlJc w:val="left"/>
      <w:pPr>
        <w:ind w:left="360" w:hanging="360"/>
      </w:pPr>
      <w:rPr>
        <w:rFonts w:hint="default"/>
      </w:rPr>
    </w:lvl>
    <w:lvl w:ilvl="1" w:tplc="61904FB2" w:tentative="1">
      <w:start w:val="1"/>
      <w:numFmt w:val="lowerLetter"/>
      <w:lvlText w:val="%2."/>
      <w:lvlJc w:val="left"/>
      <w:pPr>
        <w:ind w:left="13" w:hanging="360"/>
      </w:pPr>
    </w:lvl>
    <w:lvl w:ilvl="2" w:tplc="DBA01FB4" w:tentative="1">
      <w:start w:val="1"/>
      <w:numFmt w:val="lowerRoman"/>
      <w:lvlText w:val="%3."/>
      <w:lvlJc w:val="right"/>
      <w:pPr>
        <w:ind w:left="733" w:hanging="180"/>
      </w:pPr>
    </w:lvl>
    <w:lvl w:ilvl="3" w:tplc="B31EF310" w:tentative="1">
      <w:start w:val="1"/>
      <w:numFmt w:val="decimal"/>
      <w:lvlText w:val="%4."/>
      <w:lvlJc w:val="left"/>
      <w:pPr>
        <w:ind w:left="1453" w:hanging="360"/>
      </w:pPr>
    </w:lvl>
    <w:lvl w:ilvl="4" w:tplc="77CEA248" w:tentative="1">
      <w:start w:val="1"/>
      <w:numFmt w:val="lowerLetter"/>
      <w:lvlText w:val="%5."/>
      <w:lvlJc w:val="left"/>
      <w:pPr>
        <w:ind w:left="2173" w:hanging="360"/>
      </w:pPr>
    </w:lvl>
    <w:lvl w:ilvl="5" w:tplc="4CB67BC0" w:tentative="1">
      <w:start w:val="1"/>
      <w:numFmt w:val="lowerRoman"/>
      <w:lvlText w:val="%6."/>
      <w:lvlJc w:val="right"/>
      <w:pPr>
        <w:ind w:left="2893" w:hanging="180"/>
      </w:pPr>
    </w:lvl>
    <w:lvl w:ilvl="6" w:tplc="17965744" w:tentative="1">
      <w:start w:val="1"/>
      <w:numFmt w:val="decimal"/>
      <w:lvlText w:val="%7."/>
      <w:lvlJc w:val="left"/>
      <w:pPr>
        <w:ind w:left="3613" w:hanging="360"/>
      </w:pPr>
    </w:lvl>
    <w:lvl w:ilvl="7" w:tplc="58B44782" w:tentative="1">
      <w:start w:val="1"/>
      <w:numFmt w:val="lowerLetter"/>
      <w:lvlText w:val="%8."/>
      <w:lvlJc w:val="left"/>
      <w:pPr>
        <w:ind w:left="4333" w:hanging="360"/>
      </w:pPr>
    </w:lvl>
    <w:lvl w:ilvl="8" w:tplc="CAB4EF26" w:tentative="1">
      <w:start w:val="1"/>
      <w:numFmt w:val="lowerRoman"/>
      <w:lvlText w:val="%9."/>
      <w:lvlJc w:val="right"/>
      <w:pPr>
        <w:ind w:left="5053" w:hanging="180"/>
      </w:pPr>
    </w:lvl>
  </w:abstractNum>
  <w:abstractNum w:abstractNumId="17">
    <w:nsid w:val="39AB0E94"/>
    <w:multiLevelType w:val="hybridMultilevel"/>
    <w:tmpl w:val="2DFA1FBA"/>
    <w:lvl w:ilvl="0" w:tplc="04050001">
      <w:start w:val="1"/>
      <w:numFmt w:val="bullet"/>
      <w:lvlText w:val=""/>
      <w:lvlJc w:val="left"/>
      <w:pPr>
        <w:ind w:left="360" w:hanging="360"/>
      </w:pPr>
      <w:rPr>
        <w:rFonts w:ascii="Symbol" w:hAnsi="Symbol" w:cs="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18">
    <w:nsid w:val="40EC6050"/>
    <w:multiLevelType w:val="multilevel"/>
    <w:tmpl w:val="AF18CD64"/>
    <w:lvl w:ilvl="0">
      <w:start w:val="1"/>
      <w:numFmt w:val="decimal"/>
      <w:pStyle w:val="NadpisVZ1"/>
      <w:lvlText w:val="%1."/>
      <w:lvlJc w:val="left"/>
      <w:pPr>
        <w:ind w:left="360" w:hanging="360"/>
      </w:pPr>
    </w:lvl>
    <w:lvl w:ilvl="1">
      <w:start w:val="1"/>
      <w:numFmt w:val="decimal"/>
      <w:pStyle w:val="NadpisVZ2"/>
      <w:lvlText w:val="%1.%2."/>
      <w:lvlJc w:val="left"/>
      <w:pPr>
        <w:ind w:left="792" w:hanging="432"/>
      </w:pPr>
    </w:lvl>
    <w:lvl w:ilvl="2">
      <w:start w:val="1"/>
      <w:numFmt w:val="decimal"/>
      <w:pStyle w:val="NadpisVZ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42EF177E"/>
    <w:multiLevelType w:val="hybridMultilevel"/>
    <w:tmpl w:val="FDB83946"/>
    <w:lvl w:ilvl="0" w:tplc="0405000F">
      <w:start w:val="1"/>
      <w:numFmt w:val="decimal"/>
      <w:lvlText w:val="%1."/>
      <w:lvlJc w:val="left"/>
      <w:pPr>
        <w:ind w:left="717" w:hanging="360"/>
      </w:p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20">
    <w:nsid w:val="47DF0678"/>
    <w:multiLevelType w:val="hybridMultilevel"/>
    <w:tmpl w:val="AD9CC5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49B022E5"/>
    <w:multiLevelType w:val="multilevel"/>
    <w:tmpl w:val="B994020C"/>
    <w:lvl w:ilvl="0">
      <w:start w:val="4"/>
      <w:numFmt w:val="decimal"/>
      <w:lvlText w:val="%1"/>
      <w:lvlJc w:val="left"/>
      <w:pPr>
        <w:ind w:left="360" w:hanging="360"/>
      </w:pPr>
      <w:rPr>
        <w:rFonts w:hint="default"/>
        <w:color w:val="auto"/>
      </w:rPr>
    </w:lvl>
    <w:lvl w:ilvl="1">
      <w:start w:val="1"/>
      <w:numFmt w:val="decimal"/>
      <w:lvlText w:val="%1.%2"/>
      <w:lvlJc w:val="left"/>
      <w:pPr>
        <w:ind w:left="720" w:hanging="360"/>
      </w:pPr>
      <w:rPr>
        <w:rFonts w:hint="default"/>
        <w:b w:val="0"/>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320" w:hanging="1440"/>
      </w:pPr>
      <w:rPr>
        <w:rFonts w:hint="default"/>
        <w:color w:val="auto"/>
      </w:rPr>
    </w:lvl>
  </w:abstractNum>
  <w:abstractNum w:abstractNumId="22">
    <w:nsid w:val="4EF66F28"/>
    <w:multiLevelType w:val="hybridMultilevel"/>
    <w:tmpl w:val="58B20EB8"/>
    <w:lvl w:ilvl="0" w:tplc="F6E2C4BA">
      <w:start w:val="1"/>
      <w:numFmt w:val="decimal"/>
      <w:lvlText w:val="%1."/>
      <w:lvlJc w:val="left"/>
      <w:pPr>
        <w:ind w:left="36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51CE1C1D"/>
    <w:multiLevelType w:val="hybridMultilevel"/>
    <w:tmpl w:val="6D722580"/>
    <w:lvl w:ilvl="0" w:tplc="2368A2A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535E7C52"/>
    <w:multiLevelType w:val="hybridMultilevel"/>
    <w:tmpl w:val="0DE43626"/>
    <w:lvl w:ilvl="0" w:tplc="E3E8CCA0">
      <w:start w:val="1"/>
      <w:numFmt w:val="lowerLetter"/>
      <w:lvlText w:val="%1)"/>
      <w:lvlJc w:val="left"/>
      <w:pPr>
        <w:ind w:left="720" w:hanging="360"/>
      </w:pPr>
      <w:rPr>
        <w:rFonts w:hint="default"/>
      </w:rPr>
    </w:lvl>
    <w:lvl w:ilvl="1" w:tplc="AC9C5960">
      <w:start w:val="1"/>
      <w:numFmt w:val="lowerLetter"/>
      <w:lvlText w:val="%2."/>
      <w:lvlJc w:val="left"/>
      <w:pPr>
        <w:ind w:left="1440" w:hanging="360"/>
      </w:pPr>
    </w:lvl>
    <w:lvl w:ilvl="2" w:tplc="3496ADE4" w:tentative="1">
      <w:start w:val="1"/>
      <w:numFmt w:val="lowerRoman"/>
      <w:lvlText w:val="%3."/>
      <w:lvlJc w:val="right"/>
      <w:pPr>
        <w:ind w:left="2160" w:hanging="180"/>
      </w:pPr>
    </w:lvl>
    <w:lvl w:ilvl="3" w:tplc="7350676A" w:tentative="1">
      <w:start w:val="1"/>
      <w:numFmt w:val="decimal"/>
      <w:lvlText w:val="%4."/>
      <w:lvlJc w:val="left"/>
      <w:pPr>
        <w:ind w:left="2880" w:hanging="360"/>
      </w:pPr>
    </w:lvl>
    <w:lvl w:ilvl="4" w:tplc="BACE27A4" w:tentative="1">
      <w:start w:val="1"/>
      <w:numFmt w:val="lowerLetter"/>
      <w:lvlText w:val="%5."/>
      <w:lvlJc w:val="left"/>
      <w:pPr>
        <w:ind w:left="3600" w:hanging="360"/>
      </w:pPr>
    </w:lvl>
    <w:lvl w:ilvl="5" w:tplc="0C84791A" w:tentative="1">
      <w:start w:val="1"/>
      <w:numFmt w:val="lowerRoman"/>
      <w:lvlText w:val="%6."/>
      <w:lvlJc w:val="right"/>
      <w:pPr>
        <w:ind w:left="4320" w:hanging="180"/>
      </w:pPr>
    </w:lvl>
    <w:lvl w:ilvl="6" w:tplc="7C2650E0" w:tentative="1">
      <w:start w:val="1"/>
      <w:numFmt w:val="decimal"/>
      <w:lvlText w:val="%7."/>
      <w:lvlJc w:val="left"/>
      <w:pPr>
        <w:ind w:left="5040" w:hanging="360"/>
      </w:pPr>
    </w:lvl>
    <w:lvl w:ilvl="7" w:tplc="086C5098" w:tentative="1">
      <w:start w:val="1"/>
      <w:numFmt w:val="lowerLetter"/>
      <w:lvlText w:val="%8."/>
      <w:lvlJc w:val="left"/>
      <w:pPr>
        <w:ind w:left="5760" w:hanging="360"/>
      </w:pPr>
    </w:lvl>
    <w:lvl w:ilvl="8" w:tplc="67C2D71E" w:tentative="1">
      <w:start w:val="1"/>
      <w:numFmt w:val="lowerRoman"/>
      <w:lvlText w:val="%9."/>
      <w:lvlJc w:val="right"/>
      <w:pPr>
        <w:ind w:left="6480" w:hanging="180"/>
      </w:pPr>
    </w:lvl>
  </w:abstractNum>
  <w:abstractNum w:abstractNumId="25">
    <w:nsid w:val="5680420C"/>
    <w:multiLevelType w:val="hybridMultilevel"/>
    <w:tmpl w:val="395AAB4C"/>
    <w:lvl w:ilvl="0" w:tplc="245A0DF8">
      <w:start w:val="3"/>
      <w:numFmt w:val="bullet"/>
      <w:lvlText w:val="-"/>
      <w:lvlJc w:val="left"/>
      <w:pPr>
        <w:ind w:left="1065" w:hanging="360"/>
      </w:pPr>
      <w:rPr>
        <w:rFonts w:ascii="Arial" w:eastAsia="Times New Roman" w:hAnsi="Arial" w:hint="default"/>
      </w:rPr>
    </w:lvl>
    <w:lvl w:ilvl="1" w:tplc="65B66C72" w:tentative="1">
      <w:start w:val="1"/>
      <w:numFmt w:val="bullet"/>
      <w:lvlText w:val="o"/>
      <w:lvlJc w:val="left"/>
      <w:pPr>
        <w:ind w:left="1785" w:hanging="360"/>
      </w:pPr>
      <w:rPr>
        <w:rFonts w:ascii="Courier New" w:hAnsi="Courier New" w:cs="Courier New" w:hint="default"/>
      </w:rPr>
    </w:lvl>
    <w:lvl w:ilvl="2" w:tplc="E110D50E" w:tentative="1">
      <w:start w:val="1"/>
      <w:numFmt w:val="bullet"/>
      <w:lvlText w:val=""/>
      <w:lvlJc w:val="left"/>
      <w:pPr>
        <w:ind w:left="2505" w:hanging="360"/>
      </w:pPr>
      <w:rPr>
        <w:rFonts w:ascii="Wingdings" w:hAnsi="Wingdings" w:cs="Wingdings" w:hint="default"/>
      </w:rPr>
    </w:lvl>
    <w:lvl w:ilvl="3" w:tplc="29ECCA14" w:tentative="1">
      <w:start w:val="1"/>
      <w:numFmt w:val="bullet"/>
      <w:lvlText w:val=""/>
      <w:lvlJc w:val="left"/>
      <w:pPr>
        <w:ind w:left="3225" w:hanging="360"/>
      </w:pPr>
      <w:rPr>
        <w:rFonts w:ascii="Symbol" w:hAnsi="Symbol" w:cs="Symbol" w:hint="default"/>
      </w:rPr>
    </w:lvl>
    <w:lvl w:ilvl="4" w:tplc="E9ECAC52" w:tentative="1">
      <w:start w:val="1"/>
      <w:numFmt w:val="bullet"/>
      <w:lvlText w:val="o"/>
      <w:lvlJc w:val="left"/>
      <w:pPr>
        <w:ind w:left="3945" w:hanging="360"/>
      </w:pPr>
      <w:rPr>
        <w:rFonts w:ascii="Courier New" w:hAnsi="Courier New" w:cs="Courier New" w:hint="default"/>
      </w:rPr>
    </w:lvl>
    <w:lvl w:ilvl="5" w:tplc="42A8823E" w:tentative="1">
      <w:start w:val="1"/>
      <w:numFmt w:val="bullet"/>
      <w:lvlText w:val=""/>
      <w:lvlJc w:val="left"/>
      <w:pPr>
        <w:ind w:left="4665" w:hanging="360"/>
      </w:pPr>
      <w:rPr>
        <w:rFonts w:ascii="Wingdings" w:hAnsi="Wingdings" w:cs="Wingdings" w:hint="default"/>
      </w:rPr>
    </w:lvl>
    <w:lvl w:ilvl="6" w:tplc="F146B5F4" w:tentative="1">
      <w:start w:val="1"/>
      <w:numFmt w:val="bullet"/>
      <w:lvlText w:val=""/>
      <w:lvlJc w:val="left"/>
      <w:pPr>
        <w:ind w:left="5385" w:hanging="360"/>
      </w:pPr>
      <w:rPr>
        <w:rFonts w:ascii="Symbol" w:hAnsi="Symbol" w:cs="Symbol" w:hint="default"/>
      </w:rPr>
    </w:lvl>
    <w:lvl w:ilvl="7" w:tplc="F1EA6516" w:tentative="1">
      <w:start w:val="1"/>
      <w:numFmt w:val="bullet"/>
      <w:lvlText w:val="o"/>
      <w:lvlJc w:val="left"/>
      <w:pPr>
        <w:ind w:left="6105" w:hanging="360"/>
      </w:pPr>
      <w:rPr>
        <w:rFonts w:ascii="Courier New" w:hAnsi="Courier New" w:cs="Courier New" w:hint="default"/>
      </w:rPr>
    </w:lvl>
    <w:lvl w:ilvl="8" w:tplc="5F384006" w:tentative="1">
      <w:start w:val="1"/>
      <w:numFmt w:val="bullet"/>
      <w:lvlText w:val=""/>
      <w:lvlJc w:val="left"/>
      <w:pPr>
        <w:ind w:left="6825" w:hanging="360"/>
      </w:pPr>
      <w:rPr>
        <w:rFonts w:ascii="Wingdings" w:hAnsi="Wingdings" w:cs="Wingdings" w:hint="default"/>
      </w:rPr>
    </w:lvl>
  </w:abstractNum>
  <w:abstractNum w:abstractNumId="26">
    <w:nsid w:val="59490ABE"/>
    <w:multiLevelType w:val="hybridMultilevel"/>
    <w:tmpl w:val="9D88E60C"/>
    <w:lvl w:ilvl="0" w:tplc="04050001">
      <w:start w:val="1"/>
      <w:numFmt w:val="bullet"/>
      <w:lvlText w:val=""/>
      <w:lvlJc w:val="left"/>
      <w:pPr>
        <w:ind w:left="717" w:hanging="360"/>
      </w:pPr>
      <w:rPr>
        <w:rFonts w:ascii="Symbol" w:hAnsi="Symbol"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27">
    <w:nsid w:val="59CE7C90"/>
    <w:multiLevelType w:val="multilevel"/>
    <w:tmpl w:val="F5705BC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b w:val="0"/>
        <w:bCs w:val="0"/>
        <w:color w:val="auto"/>
      </w:rPr>
    </w:lvl>
    <w:lvl w:ilvl="2">
      <w:start w:val="1"/>
      <w:numFmt w:val="decimal"/>
      <w:lvlText w:val="%3."/>
      <w:lvlJc w:val="left"/>
      <w:pPr>
        <w:tabs>
          <w:tab w:val="num" w:pos="928"/>
        </w:tabs>
        <w:ind w:left="928" w:hanging="360"/>
      </w:pPr>
      <w:rPr>
        <w:rFonts w:hint="default"/>
        <w:b w:val="0"/>
        <w:bCs w:val="0"/>
        <w:sz w:val="22"/>
        <w:szCs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ascii="Calibri" w:hAnsi="Calibri" w:cs="Calibri" w:hint="default"/>
        <w:b w:val="0"/>
        <w:bCs w:val="0"/>
        <w:color w:val="000000"/>
        <w:sz w:val="22"/>
        <w:szCs w:val="22"/>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nsid w:val="5B0D566B"/>
    <w:multiLevelType w:val="hybridMultilevel"/>
    <w:tmpl w:val="3C54C9A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5BCA18E8"/>
    <w:multiLevelType w:val="hybridMultilevel"/>
    <w:tmpl w:val="72464006"/>
    <w:lvl w:ilvl="0" w:tplc="2368A2AE">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nsid w:val="5EE306EA"/>
    <w:multiLevelType w:val="hybridMultilevel"/>
    <w:tmpl w:val="00DE7C7E"/>
    <w:lvl w:ilvl="0" w:tplc="BE36A640">
      <w:start w:val="1"/>
      <w:numFmt w:val="bullet"/>
      <w:lvlText w:val=""/>
      <w:lvlJc w:val="left"/>
      <w:pPr>
        <w:ind w:left="360" w:hanging="360"/>
      </w:pPr>
      <w:rPr>
        <w:rFonts w:ascii="Symbol" w:hAnsi="Symbol" w:cs="Symbol" w:hint="default"/>
      </w:rPr>
    </w:lvl>
    <w:lvl w:ilvl="1" w:tplc="8DF45F46" w:tentative="1">
      <w:start w:val="1"/>
      <w:numFmt w:val="lowerLetter"/>
      <w:lvlText w:val="%2."/>
      <w:lvlJc w:val="left"/>
      <w:pPr>
        <w:ind w:left="1080" w:hanging="360"/>
      </w:pPr>
    </w:lvl>
    <w:lvl w:ilvl="2" w:tplc="63AE66C8" w:tentative="1">
      <w:start w:val="1"/>
      <w:numFmt w:val="lowerRoman"/>
      <w:lvlText w:val="%3."/>
      <w:lvlJc w:val="right"/>
      <w:pPr>
        <w:ind w:left="1800" w:hanging="180"/>
      </w:pPr>
    </w:lvl>
    <w:lvl w:ilvl="3" w:tplc="7408C234" w:tentative="1">
      <w:start w:val="1"/>
      <w:numFmt w:val="decimal"/>
      <w:lvlText w:val="%4."/>
      <w:lvlJc w:val="left"/>
      <w:pPr>
        <w:ind w:left="2520" w:hanging="360"/>
      </w:pPr>
    </w:lvl>
    <w:lvl w:ilvl="4" w:tplc="DAD47C1E" w:tentative="1">
      <w:start w:val="1"/>
      <w:numFmt w:val="lowerLetter"/>
      <w:lvlText w:val="%5."/>
      <w:lvlJc w:val="left"/>
      <w:pPr>
        <w:ind w:left="3240" w:hanging="360"/>
      </w:pPr>
    </w:lvl>
    <w:lvl w:ilvl="5" w:tplc="11A402F0" w:tentative="1">
      <w:start w:val="1"/>
      <w:numFmt w:val="lowerRoman"/>
      <w:lvlText w:val="%6."/>
      <w:lvlJc w:val="right"/>
      <w:pPr>
        <w:ind w:left="3960" w:hanging="180"/>
      </w:pPr>
    </w:lvl>
    <w:lvl w:ilvl="6" w:tplc="EFFC3C50" w:tentative="1">
      <w:start w:val="1"/>
      <w:numFmt w:val="decimal"/>
      <w:lvlText w:val="%7."/>
      <w:lvlJc w:val="left"/>
      <w:pPr>
        <w:ind w:left="4680" w:hanging="360"/>
      </w:pPr>
    </w:lvl>
    <w:lvl w:ilvl="7" w:tplc="17928BAC" w:tentative="1">
      <w:start w:val="1"/>
      <w:numFmt w:val="lowerLetter"/>
      <w:lvlText w:val="%8."/>
      <w:lvlJc w:val="left"/>
      <w:pPr>
        <w:ind w:left="5400" w:hanging="360"/>
      </w:pPr>
    </w:lvl>
    <w:lvl w:ilvl="8" w:tplc="B75A8176" w:tentative="1">
      <w:start w:val="1"/>
      <w:numFmt w:val="lowerRoman"/>
      <w:lvlText w:val="%9."/>
      <w:lvlJc w:val="right"/>
      <w:pPr>
        <w:ind w:left="6120" w:hanging="180"/>
      </w:pPr>
    </w:lvl>
  </w:abstractNum>
  <w:abstractNum w:abstractNumId="31">
    <w:nsid w:val="651D4EF6"/>
    <w:multiLevelType w:val="hybridMultilevel"/>
    <w:tmpl w:val="9870778E"/>
    <w:lvl w:ilvl="0" w:tplc="05968498">
      <w:start w:val="1"/>
      <w:numFmt w:val="decimal"/>
      <w:lvlText w:val="%1."/>
      <w:lvlJc w:val="left"/>
      <w:pPr>
        <w:ind w:left="360" w:hanging="360"/>
      </w:pPr>
    </w:lvl>
    <w:lvl w:ilvl="1" w:tplc="3B9A1202" w:tentative="1">
      <w:start w:val="1"/>
      <w:numFmt w:val="lowerLetter"/>
      <w:lvlText w:val="%2."/>
      <w:lvlJc w:val="left"/>
      <w:pPr>
        <w:ind w:left="1080" w:hanging="360"/>
      </w:pPr>
    </w:lvl>
    <w:lvl w:ilvl="2" w:tplc="38047C86" w:tentative="1">
      <w:start w:val="1"/>
      <w:numFmt w:val="lowerRoman"/>
      <w:lvlText w:val="%3."/>
      <w:lvlJc w:val="right"/>
      <w:pPr>
        <w:ind w:left="1800" w:hanging="180"/>
      </w:pPr>
    </w:lvl>
    <w:lvl w:ilvl="3" w:tplc="9BC44508" w:tentative="1">
      <w:start w:val="1"/>
      <w:numFmt w:val="decimal"/>
      <w:lvlText w:val="%4."/>
      <w:lvlJc w:val="left"/>
      <w:pPr>
        <w:ind w:left="2520" w:hanging="360"/>
      </w:pPr>
    </w:lvl>
    <w:lvl w:ilvl="4" w:tplc="D2186254" w:tentative="1">
      <w:start w:val="1"/>
      <w:numFmt w:val="lowerLetter"/>
      <w:lvlText w:val="%5."/>
      <w:lvlJc w:val="left"/>
      <w:pPr>
        <w:ind w:left="3240" w:hanging="360"/>
      </w:pPr>
    </w:lvl>
    <w:lvl w:ilvl="5" w:tplc="CF1A9B10" w:tentative="1">
      <w:start w:val="1"/>
      <w:numFmt w:val="lowerRoman"/>
      <w:lvlText w:val="%6."/>
      <w:lvlJc w:val="right"/>
      <w:pPr>
        <w:ind w:left="3960" w:hanging="180"/>
      </w:pPr>
    </w:lvl>
    <w:lvl w:ilvl="6" w:tplc="4574D3A8" w:tentative="1">
      <w:start w:val="1"/>
      <w:numFmt w:val="decimal"/>
      <w:lvlText w:val="%7."/>
      <w:lvlJc w:val="left"/>
      <w:pPr>
        <w:ind w:left="4680" w:hanging="360"/>
      </w:pPr>
    </w:lvl>
    <w:lvl w:ilvl="7" w:tplc="84CCE664" w:tentative="1">
      <w:start w:val="1"/>
      <w:numFmt w:val="lowerLetter"/>
      <w:lvlText w:val="%8."/>
      <w:lvlJc w:val="left"/>
      <w:pPr>
        <w:ind w:left="5400" w:hanging="360"/>
      </w:pPr>
    </w:lvl>
    <w:lvl w:ilvl="8" w:tplc="11DCA84C" w:tentative="1">
      <w:start w:val="1"/>
      <w:numFmt w:val="lowerRoman"/>
      <w:lvlText w:val="%9."/>
      <w:lvlJc w:val="right"/>
      <w:pPr>
        <w:ind w:left="6120" w:hanging="180"/>
      </w:pPr>
    </w:lvl>
  </w:abstractNum>
  <w:abstractNum w:abstractNumId="32">
    <w:nsid w:val="67B134BB"/>
    <w:multiLevelType w:val="hybridMultilevel"/>
    <w:tmpl w:val="5232A154"/>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3">
    <w:nsid w:val="69930A93"/>
    <w:multiLevelType w:val="hybridMultilevel"/>
    <w:tmpl w:val="208CE8A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4">
    <w:nsid w:val="6B223AF0"/>
    <w:multiLevelType w:val="hybridMultilevel"/>
    <w:tmpl w:val="3EC2E84C"/>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5">
    <w:nsid w:val="6B8C2059"/>
    <w:multiLevelType w:val="hybridMultilevel"/>
    <w:tmpl w:val="4DFE7FB8"/>
    <w:lvl w:ilvl="0" w:tplc="04050001">
      <w:start w:val="1"/>
      <w:numFmt w:val="bullet"/>
      <w:lvlText w:val=""/>
      <w:lvlJc w:val="left"/>
      <w:pPr>
        <w:ind w:left="717" w:hanging="360"/>
      </w:pPr>
      <w:rPr>
        <w:rFonts w:ascii="Symbol" w:hAnsi="Symbol"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36">
    <w:nsid w:val="6EDC4B60"/>
    <w:multiLevelType w:val="hybridMultilevel"/>
    <w:tmpl w:val="CF347640"/>
    <w:lvl w:ilvl="0" w:tplc="8CDAEE1C">
      <w:start w:val="1"/>
      <w:numFmt w:val="decimal"/>
      <w:lvlText w:val="%1."/>
      <w:lvlJc w:val="left"/>
      <w:pPr>
        <w:ind w:left="360" w:hanging="360"/>
      </w:pPr>
      <w:rPr>
        <w:rFonts w:hint="default"/>
      </w:rPr>
    </w:lvl>
    <w:lvl w:ilvl="1" w:tplc="712C2AD6">
      <w:start w:val="1"/>
      <w:numFmt w:val="bullet"/>
      <w:lvlText w:val=""/>
      <w:lvlJc w:val="left"/>
      <w:pPr>
        <w:ind w:left="1440" w:hanging="360"/>
      </w:pPr>
      <w:rPr>
        <w:rFonts w:ascii="Symbol" w:eastAsia="Times New Roman" w:hAnsi="Symbol" w:hint="default"/>
      </w:rPr>
    </w:lvl>
    <w:lvl w:ilvl="2" w:tplc="A126E1D2" w:tentative="1">
      <w:start w:val="1"/>
      <w:numFmt w:val="lowerRoman"/>
      <w:lvlText w:val="%3."/>
      <w:lvlJc w:val="right"/>
      <w:pPr>
        <w:ind w:left="2160" w:hanging="180"/>
      </w:pPr>
    </w:lvl>
    <w:lvl w:ilvl="3" w:tplc="CDDE76CE" w:tentative="1">
      <w:start w:val="1"/>
      <w:numFmt w:val="decimal"/>
      <w:lvlText w:val="%4."/>
      <w:lvlJc w:val="left"/>
      <w:pPr>
        <w:ind w:left="2880" w:hanging="360"/>
      </w:pPr>
    </w:lvl>
    <w:lvl w:ilvl="4" w:tplc="5BF07068" w:tentative="1">
      <w:start w:val="1"/>
      <w:numFmt w:val="lowerLetter"/>
      <w:lvlText w:val="%5."/>
      <w:lvlJc w:val="left"/>
      <w:pPr>
        <w:ind w:left="3600" w:hanging="360"/>
      </w:pPr>
    </w:lvl>
    <w:lvl w:ilvl="5" w:tplc="B0B0D75E" w:tentative="1">
      <w:start w:val="1"/>
      <w:numFmt w:val="lowerRoman"/>
      <w:lvlText w:val="%6."/>
      <w:lvlJc w:val="right"/>
      <w:pPr>
        <w:ind w:left="4320" w:hanging="180"/>
      </w:pPr>
    </w:lvl>
    <w:lvl w:ilvl="6" w:tplc="BFEC6A6E" w:tentative="1">
      <w:start w:val="1"/>
      <w:numFmt w:val="decimal"/>
      <w:lvlText w:val="%7."/>
      <w:lvlJc w:val="left"/>
      <w:pPr>
        <w:ind w:left="5040" w:hanging="360"/>
      </w:pPr>
    </w:lvl>
    <w:lvl w:ilvl="7" w:tplc="87C6324E" w:tentative="1">
      <w:start w:val="1"/>
      <w:numFmt w:val="lowerLetter"/>
      <w:lvlText w:val="%8."/>
      <w:lvlJc w:val="left"/>
      <w:pPr>
        <w:ind w:left="5760" w:hanging="360"/>
      </w:pPr>
    </w:lvl>
    <w:lvl w:ilvl="8" w:tplc="4182902E" w:tentative="1">
      <w:start w:val="1"/>
      <w:numFmt w:val="lowerRoman"/>
      <w:lvlText w:val="%9."/>
      <w:lvlJc w:val="right"/>
      <w:pPr>
        <w:ind w:left="6480" w:hanging="180"/>
      </w:pPr>
    </w:lvl>
  </w:abstractNum>
  <w:abstractNum w:abstractNumId="37">
    <w:nsid w:val="6FFB4D5A"/>
    <w:multiLevelType w:val="hybridMultilevel"/>
    <w:tmpl w:val="94249C0C"/>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38">
    <w:nsid w:val="710818E5"/>
    <w:multiLevelType w:val="hybridMultilevel"/>
    <w:tmpl w:val="0632F5DA"/>
    <w:lvl w:ilvl="0" w:tplc="D7487F34">
      <w:start w:val="1"/>
      <w:numFmt w:val="decimal"/>
      <w:lvlText w:val="%1."/>
      <w:lvlJc w:val="left"/>
      <w:pPr>
        <w:ind w:left="360" w:hanging="360"/>
      </w:pPr>
    </w:lvl>
    <w:lvl w:ilvl="1" w:tplc="90D8282A" w:tentative="1">
      <w:start w:val="1"/>
      <w:numFmt w:val="lowerLetter"/>
      <w:lvlText w:val="%2."/>
      <w:lvlJc w:val="left"/>
      <w:pPr>
        <w:ind w:left="1080" w:hanging="360"/>
      </w:pPr>
    </w:lvl>
    <w:lvl w:ilvl="2" w:tplc="2056FF1C" w:tentative="1">
      <w:start w:val="1"/>
      <w:numFmt w:val="lowerRoman"/>
      <w:lvlText w:val="%3."/>
      <w:lvlJc w:val="right"/>
      <w:pPr>
        <w:ind w:left="1800" w:hanging="180"/>
      </w:pPr>
    </w:lvl>
    <w:lvl w:ilvl="3" w:tplc="62D06590" w:tentative="1">
      <w:start w:val="1"/>
      <w:numFmt w:val="decimal"/>
      <w:lvlText w:val="%4."/>
      <w:lvlJc w:val="left"/>
      <w:pPr>
        <w:ind w:left="2520" w:hanging="360"/>
      </w:pPr>
    </w:lvl>
    <w:lvl w:ilvl="4" w:tplc="9E303DDA" w:tentative="1">
      <w:start w:val="1"/>
      <w:numFmt w:val="lowerLetter"/>
      <w:lvlText w:val="%5."/>
      <w:lvlJc w:val="left"/>
      <w:pPr>
        <w:ind w:left="3240" w:hanging="360"/>
      </w:pPr>
    </w:lvl>
    <w:lvl w:ilvl="5" w:tplc="4824EE5C" w:tentative="1">
      <w:start w:val="1"/>
      <w:numFmt w:val="lowerRoman"/>
      <w:lvlText w:val="%6."/>
      <w:lvlJc w:val="right"/>
      <w:pPr>
        <w:ind w:left="3960" w:hanging="180"/>
      </w:pPr>
    </w:lvl>
    <w:lvl w:ilvl="6" w:tplc="EB78FAD2" w:tentative="1">
      <w:start w:val="1"/>
      <w:numFmt w:val="decimal"/>
      <w:lvlText w:val="%7."/>
      <w:lvlJc w:val="left"/>
      <w:pPr>
        <w:ind w:left="4680" w:hanging="360"/>
      </w:pPr>
    </w:lvl>
    <w:lvl w:ilvl="7" w:tplc="F370C0E4" w:tentative="1">
      <w:start w:val="1"/>
      <w:numFmt w:val="lowerLetter"/>
      <w:lvlText w:val="%8."/>
      <w:lvlJc w:val="left"/>
      <w:pPr>
        <w:ind w:left="5400" w:hanging="360"/>
      </w:pPr>
    </w:lvl>
    <w:lvl w:ilvl="8" w:tplc="612097C6" w:tentative="1">
      <w:start w:val="1"/>
      <w:numFmt w:val="lowerRoman"/>
      <w:lvlText w:val="%9."/>
      <w:lvlJc w:val="right"/>
      <w:pPr>
        <w:ind w:left="6120" w:hanging="180"/>
      </w:pPr>
    </w:lvl>
  </w:abstractNum>
  <w:abstractNum w:abstractNumId="39">
    <w:nsid w:val="72B02563"/>
    <w:multiLevelType w:val="hybridMultilevel"/>
    <w:tmpl w:val="01DCAE94"/>
    <w:lvl w:ilvl="0" w:tplc="F6E2C4BA">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0">
    <w:nsid w:val="73BB2E5E"/>
    <w:multiLevelType w:val="hybridMultilevel"/>
    <w:tmpl w:val="FEE8C000"/>
    <w:lvl w:ilvl="0" w:tplc="187E13A6">
      <w:start w:val="1"/>
      <w:numFmt w:val="decimal"/>
      <w:lvlText w:val="%1."/>
      <w:lvlJc w:val="left"/>
      <w:pPr>
        <w:ind w:left="360" w:hanging="360"/>
      </w:pPr>
      <w:rPr>
        <w:rFonts w:hint="default"/>
      </w:rPr>
    </w:lvl>
    <w:lvl w:ilvl="1" w:tplc="04050003" w:tentative="1">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41">
    <w:nsid w:val="7461731D"/>
    <w:multiLevelType w:val="multilevel"/>
    <w:tmpl w:val="C8C83B4C"/>
    <w:lvl w:ilvl="0">
      <w:start w:val="1"/>
      <w:numFmt w:val="decimal"/>
      <w:lvlText w:val="%1."/>
      <w:lvlJc w:val="left"/>
      <w:pPr>
        <w:tabs>
          <w:tab w:val="num" w:pos="360"/>
        </w:tabs>
        <w:ind w:left="360" w:hanging="360"/>
      </w:pPr>
      <w:rPr>
        <w:rFonts w:hint="default"/>
        <w:b w:val="0"/>
        <w:bCs w:val="0"/>
      </w:rPr>
    </w:lvl>
    <w:lvl w:ilvl="1">
      <w:start w:val="2"/>
      <w:numFmt w:val="decimal"/>
      <w:lvlText w:val="%2."/>
      <w:lvlJc w:val="left"/>
      <w:pPr>
        <w:tabs>
          <w:tab w:val="num" w:pos="360"/>
        </w:tabs>
        <w:ind w:left="360" w:hanging="360"/>
      </w:pPr>
      <w:rPr>
        <w:rFonts w:ascii="Calibri" w:eastAsia="Times New Roman" w:hAnsi="Calibri" w:hint="default"/>
        <w:b w:val="0"/>
        <w:bCs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2">
    <w:nsid w:val="76A3295E"/>
    <w:multiLevelType w:val="hybridMultilevel"/>
    <w:tmpl w:val="B636AF74"/>
    <w:lvl w:ilvl="0" w:tplc="62C6CDAC">
      <w:numFmt w:val="bullet"/>
      <w:lvlText w:val="-"/>
      <w:lvlJc w:val="left"/>
      <w:pPr>
        <w:ind w:left="360" w:hanging="360"/>
      </w:pPr>
      <w:rPr>
        <w:rFonts w:ascii="Calibri" w:eastAsia="Calibri" w:hAnsi="Calibri" w:cs="Times New Roman" w:hint="default"/>
      </w:rPr>
    </w:lvl>
    <w:lvl w:ilvl="1" w:tplc="04050003" w:tentative="1">
      <w:start w:val="1"/>
      <w:numFmt w:val="bullet"/>
      <w:lvlText w:val="o"/>
      <w:lvlJc w:val="left"/>
      <w:pPr>
        <w:ind w:left="1638" w:hanging="360"/>
      </w:pPr>
      <w:rPr>
        <w:rFonts w:ascii="Courier New" w:hAnsi="Courier New" w:cs="Courier New" w:hint="default"/>
      </w:rPr>
    </w:lvl>
    <w:lvl w:ilvl="2" w:tplc="04050005" w:tentative="1">
      <w:start w:val="1"/>
      <w:numFmt w:val="bullet"/>
      <w:lvlText w:val=""/>
      <w:lvlJc w:val="left"/>
      <w:pPr>
        <w:ind w:left="2358" w:hanging="360"/>
      </w:pPr>
      <w:rPr>
        <w:rFonts w:ascii="Wingdings" w:hAnsi="Wingdings" w:hint="default"/>
      </w:rPr>
    </w:lvl>
    <w:lvl w:ilvl="3" w:tplc="04050001" w:tentative="1">
      <w:start w:val="1"/>
      <w:numFmt w:val="bullet"/>
      <w:lvlText w:val=""/>
      <w:lvlJc w:val="left"/>
      <w:pPr>
        <w:ind w:left="3078" w:hanging="360"/>
      </w:pPr>
      <w:rPr>
        <w:rFonts w:ascii="Symbol" w:hAnsi="Symbol" w:hint="default"/>
      </w:rPr>
    </w:lvl>
    <w:lvl w:ilvl="4" w:tplc="04050003" w:tentative="1">
      <w:start w:val="1"/>
      <w:numFmt w:val="bullet"/>
      <w:lvlText w:val="o"/>
      <w:lvlJc w:val="left"/>
      <w:pPr>
        <w:ind w:left="3798" w:hanging="360"/>
      </w:pPr>
      <w:rPr>
        <w:rFonts w:ascii="Courier New" w:hAnsi="Courier New" w:cs="Courier New" w:hint="default"/>
      </w:rPr>
    </w:lvl>
    <w:lvl w:ilvl="5" w:tplc="04050005" w:tentative="1">
      <w:start w:val="1"/>
      <w:numFmt w:val="bullet"/>
      <w:lvlText w:val=""/>
      <w:lvlJc w:val="left"/>
      <w:pPr>
        <w:ind w:left="4518" w:hanging="360"/>
      </w:pPr>
      <w:rPr>
        <w:rFonts w:ascii="Wingdings" w:hAnsi="Wingdings" w:hint="default"/>
      </w:rPr>
    </w:lvl>
    <w:lvl w:ilvl="6" w:tplc="04050001" w:tentative="1">
      <w:start w:val="1"/>
      <w:numFmt w:val="bullet"/>
      <w:lvlText w:val=""/>
      <w:lvlJc w:val="left"/>
      <w:pPr>
        <w:ind w:left="5238" w:hanging="360"/>
      </w:pPr>
      <w:rPr>
        <w:rFonts w:ascii="Symbol" w:hAnsi="Symbol" w:hint="default"/>
      </w:rPr>
    </w:lvl>
    <w:lvl w:ilvl="7" w:tplc="04050003" w:tentative="1">
      <w:start w:val="1"/>
      <w:numFmt w:val="bullet"/>
      <w:lvlText w:val="o"/>
      <w:lvlJc w:val="left"/>
      <w:pPr>
        <w:ind w:left="5958" w:hanging="360"/>
      </w:pPr>
      <w:rPr>
        <w:rFonts w:ascii="Courier New" w:hAnsi="Courier New" w:cs="Courier New" w:hint="default"/>
      </w:rPr>
    </w:lvl>
    <w:lvl w:ilvl="8" w:tplc="04050005" w:tentative="1">
      <w:start w:val="1"/>
      <w:numFmt w:val="bullet"/>
      <w:lvlText w:val=""/>
      <w:lvlJc w:val="left"/>
      <w:pPr>
        <w:ind w:left="6678" w:hanging="360"/>
      </w:pPr>
      <w:rPr>
        <w:rFonts w:ascii="Wingdings" w:hAnsi="Wingdings" w:hint="default"/>
      </w:rPr>
    </w:lvl>
  </w:abstractNum>
  <w:abstractNum w:abstractNumId="43">
    <w:nsid w:val="78923CE3"/>
    <w:multiLevelType w:val="hybridMultilevel"/>
    <w:tmpl w:val="15EC53C6"/>
    <w:lvl w:ilvl="0" w:tplc="04050001">
      <w:start w:val="1"/>
      <w:numFmt w:val="bullet"/>
      <w:lvlText w:val=""/>
      <w:lvlJc w:val="left"/>
      <w:pPr>
        <w:ind w:left="1152" w:hanging="360"/>
      </w:pPr>
      <w:rPr>
        <w:rFonts w:ascii="Symbol" w:hAnsi="Symbol" w:hint="default"/>
      </w:rPr>
    </w:lvl>
    <w:lvl w:ilvl="1" w:tplc="04050003">
      <w:start w:val="1"/>
      <w:numFmt w:val="bullet"/>
      <w:lvlText w:val="o"/>
      <w:lvlJc w:val="left"/>
      <w:pPr>
        <w:ind w:left="1872" w:hanging="360"/>
      </w:pPr>
      <w:rPr>
        <w:rFonts w:ascii="Courier New" w:hAnsi="Courier New" w:hint="default"/>
      </w:rPr>
    </w:lvl>
    <w:lvl w:ilvl="2" w:tplc="04050005">
      <w:start w:val="1"/>
      <w:numFmt w:val="bullet"/>
      <w:lvlText w:val=""/>
      <w:lvlJc w:val="left"/>
      <w:pPr>
        <w:ind w:left="2592" w:hanging="360"/>
      </w:pPr>
      <w:rPr>
        <w:rFonts w:ascii="Wingdings" w:hAnsi="Wingdings" w:hint="default"/>
      </w:rPr>
    </w:lvl>
    <w:lvl w:ilvl="3" w:tplc="04050001">
      <w:start w:val="1"/>
      <w:numFmt w:val="bullet"/>
      <w:lvlText w:val=""/>
      <w:lvlJc w:val="left"/>
      <w:pPr>
        <w:ind w:left="3312" w:hanging="360"/>
      </w:pPr>
      <w:rPr>
        <w:rFonts w:ascii="Symbol" w:hAnsi="Symbol" w:hint="default"/>
      </w:rPr>
    </w:lvl>
    <w:lvl w:ilvl="4" w:tplc="04050003">
      <w:start w:val="1"/>
      <w:numFmt w:val="bullet"/>
      <w:lvlText w:val="o"/>
      <w:lvlJc w:val="left"/>
      <w:pPr>
        <w:ind w:left="4032" w:hanging="360"/>
      </w:pPr>
      <w:rPr>
        <w:rFonts w:ascii="Courier New" w:hAnsi="Courier New" w:hint="default"/>
      </w:rPr>
    </w:lvl>
    <w:lvl w:ilvl="5" w:tplc="04050005">
      <w:start w:val="1"/>
      <w:numFmt w:val="bullet"/>
      <w:lvlText w:val=""/>
      <w:lvlJc w:val="left"/>
      <w:pPr>
        <w:ind w:left="4752" w:hanging="360"/>
      </w:pPr>
      <w:rPr>
        <w:rFonts w:ascii="Wingdings" w:hAnsi="Wingdings" w:hint="default"/>
      </w:rPr>
    </w:lvl>
    <w:lvl w:ilvl="6" w:tplc="04050001">
      <w:start w:val="1"/>
      <w:numFmt w:val="bullet"/>
      <w:lvlText w:val=""/>
      <w:lvlJc w:val="left"/>
      <w:pPr>
        <w:ind w:left="5472" w:hanging="360"/>
      </w:pPr>
      <w:rPr>
        <w:rFonts w:ascii="Symbol" w:hAnsi="Symbol" w:hint="default"/>
      </w:rPr>
    </w:lvl>
    <w:lvl w:ilvl="7" w:tplc="04050003">
      <w:start w:val="1"/>
      <w:numFmt w:val="bullet"/>
      <w:lvlText w:val="o"/>
      <w:lvlJc w:val="left"/>
      <w:pPr>
        <w:ind w:left="6192" w:hanging="360"/>
      </w:pPr>
      <w:rPr>
        <w:rFonts w:ascii="Courier New" w:hAnsi="Courier New" w:hint="default"/>
      </w:rPr>
    </w:lvl>
    <w:lvl w:ilvl="8" w:tplc="04050005">
      <w:start w:val="1"/>
      <w:numFmt w:val="bullet"/>
      <w:lvlText w:val=""/>
      <w:lvlJc w:val="left"/>
      <w:pPr>
        <w:ind w:left="6912" w:hanging="360"/>
      </w:pPr>
      <w:rPr>
        <w:rFonts w:ascii="Wingdings" w:hAnsi="Wingdings" w:hint="default"/>
      </w:rPr>
    </w:lvl>
  </w:abstractNum>
  <w:abstractNum w:abstractNumId="44">
    <w:nsid w:val="789C479A"/>
    <w:multiLevelType w:val="hybridMultilevel"/>
    <w:tmpl w:val="20EC495E"/>
    <w:lvl w:ilvl="0" w:tplc="8422AC40">
      <w:start w:val="1"/>
      <w:numFmt w:val="decimal"/>
      <w:lvlText w:val="%1."/>
      <w:lvlJc w:val="left"/>
      <w:pPr>
        <w:ind w:left="36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nsid w:val="7A3471FB"/>
    <w:multiLevelType w:val="hybridMultilevel"/>
    <w:tmpl w:val="03868C16"/>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nsid w:val="7C3002A5"/>
    <w:multiLevelType w:val="multilevel"/>
    <w:tmpl w:val="3036D1CA"/>
    <w:lvl w:ilvl="0">
      <w:start w:val="1"/>
      <w:numFmt w:val="bullet"/>
      <w:lvlText w:val=""/>
      <w:lvlJc w:val="left"/>
      <w:pPr>
        <w:tabs>
          <w:tab w:val="num" w:pos="360"/>
        </w:tabs>
        <w:ind w:left="360" w:hanging="360"/>
      </w:pPr>
      <w:rPr>
        <w:rFonts w:ascii="Symbol" w:hAnsi="Symbol" w:cs="Symbol" w:hint="default"/>
        <w:color w:val="000000"/>
        <w:sz w:val="22"/>
        <w:szCs w:val="22"/>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abstractNumId w:val="33"/>
  </w:num>
  <w:num w:numId="2">
    <w:abstractNumId w:val="32"/>
  </w:num>
  <w:num w:numId="3">
    <w:abstractNumId w:val="7"/>
  </w:num>
  <w:num w:numId="4">
    <w:abstractNumId w:val="39"/>
  </w:num>
  <w:num w:numId="5">
    <w:abstractNumId w:val="9"/>
  </w:num>
  <w:num w:numId="6">
    <w:abstractNumId w:val="8"/>
  </w:num>
  <w:num w:numId="7">
    <w:abstractNumId w:val="36"/>
  </w:num>
  <w:num w:numId="8">
    <w:abstractNumId w:val="40"/>
  </w:num>
  <w:num w:numId="9">
    <w:abstractNumId w:val="45"/>
  </w:num>
  <w:num w:numId="10">
    <w:abstractNumId w:val="23"/>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num>
  <w:num w:numId="13">
    <w:abstractNumId w:val="18"/>
  </w:num>
  <w:num w:numId="14">
    <w:abstractNumId w:val="18"/>
    <w:lvlOverride w:ilvl="0">
      <w:lvl w:ilvl="0">
        <w:start w:val="1"/>
        <w:numFmt w:val="decimal"/>
        <w:pStyle w:val="NadpisVZ1"/>
        <w:lvlText w:val="%1."/>
        <w:lvlJc w:val="left"/>
        <w:pPr>
          <w:ind w:left="360" w:hanging="360"/>
        </w:pPr>
        <w:rPr>
          <w:rFonts w:hint="default"/>
        </w:rPr>
      </w:lvl>
    </w:lvlOverride>
    <w:lvlOverride w:ilvl="1">
      <w:lvl w:ilvl="1">
        <w:start w:val="1"/>
        <w:numFmt w:val="decimal"/>
        <w:pStyle w:val="NadpisVZ2"/>
        <w:lvlText w:val="%1.%2."/>
        <w:lvlJc w:val="left"/>
        <w:pPr>
          <w:ind w:left="792" w:hanging="792"/>
        </w:pPr>
        <w:rPr>
          <w:rFonts w:hint="default"/>
        </w:rPr>
      </w:lvl>
    </w:lvlOverride>
    <w:lvlOverride w:ilvl="2">
      <w:lvl w:ilvl="2">
        <w:start w:val="1"/>
        <w:numFmt w:val="decimal"/>
        <w:pStyle w:val="NadpisVZ3"/>
        <w:lvlText w:val="%1.%2.%3."/>
        <w:lvlJc w:val="left"/>
        <w:pPr>
          <w:ind w:left="1224" w:hanging="122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5">
    <w:abstractNumId w:val="13"/>
  </w:num>
  <w:num w:numId="16">
    <w:abstractNumId w:val="38"/>
  </w:num>
  <w:num w:numId="17">
    <w:abstractNumId w:val="12"/>
  </w:num>
  <w:num w:numId="18">
    <w:abstractNumId w:val="24"/>
  </w:num>
  <w:num w:numId="19">
    <w:abstractNumId w:val="16"/>
  </w:num>
  <w:num w:numId="20">
    <w:abstractNumId w:val="6"/>
  </w:num>
  <w:num w:numId="21">
    <w:abstractNumId w:val="29"/>
  </w:num>
  <w:num w:numId="22">
    <w:abstractNumId w:val="31"/>
  </w:num>
  <w:num w:numId="23">
    <w:abstractNumId w:val="2"/>
  </w:num>
  <w:num w:numId="24">
    <w:abstractNumId w:val="22"/>
  </w:num>
  <w:num w:numId="25">
    <w:abstractNumId w:val="11"/>
  </w:num>
  <w:num w:numId="26">
    <w:abstractNumId w:val="30"/>
  </w:num>
  <w:num w:numId="27">
    <w:abstractNumId w:val="46"/>
  </w:num>
  <w:num w:numId="28">
    <w:abstractNumId w:val="37"/>
  </w:num>
  <w:num w:numId="29">
    <w:abstractNumId w:val="17"/>
  </w:num>
  <w:num w:numId="30">
    <w:abstractNumId w:val="28"/>
  </w:num>
  <w:num w:numId="31">
    <w:abstractNumId w:val="44"/>
  </w:num>
  <w:num w:numId="32">
    <w:abstractNumId w:val="4"/>
  </w:num>
  <w:num w:numId="33">
    <w:abstractNumId w:val="41"/>
  </w:num>
  <w:num w:numId="34">
    <w:abstractNumId w:val="14"/>
  </w:num>
  <w:num w:numId="35">
    <w:abstractNumId w:val="27"/>
  </w:num>
  <w:num w:numId="36">
    <w:abstractNumId w:val="10"/>
  </w:num>
  <w:num w:numId="37">
    <w:abstractNumId w:val="42"/>
  </w:num>
  <w:num w:numId="38">
    <w:abstractNumId w:val="3"/>
  </w:num>
  <w:num w:numId="39">
    <w:abstractNumId w:val="5"/>
  </w:num>
  <w:num w:numId="40">
    <w:abstractNumId w:val="21"/>
  </w:num>
  <w:num w:numId="41">
    <w:abstractNumId w:val="0"/>
  </w:num>
  <w:num w:numId="42">
    <w:abstractNumId w:val="1"/>
  </w:num>
  <w:num w:numId="43">
    <w:abstractNumId w:val="20"/>
  </w:num>
  <w:num w:numId="44">
    <w:abstractNumId w:val="19"/>
  </w:num>
  <w:num w:numId="45">
    <w:abstractNumId w:val="35"/>
  </w:num>
  <w:num w:numId="46">
    <w:abstractNumId w:val="26"/>
  </w:num>
  <w:num w:numId="47">
    <w:abstractNumId w:val="43"/>
  </w:num>
  <w:num w:numId="48">
    <w:abstractNumId w:val="34"/>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8"/>
  <w:hyphenationZone w:val="425"/>
  <w:drawingGridHorizontalSpacing w:val="10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4B8B"/>
    <w:rsid w:val="00000950"/>
    <w:rsid w:val="00001D91"/>
    <w:rsid w:val="00001F8D"/>
    <w:rsid w:val="00005919"/>
    <w:rsid w:val="000223B9"/>
    <w:rsid w:val="00024300"/>
    <w:rsid w:val="000376D9"/>
    <w:rsid w:val="00043E61"/>
    <w:rsid w:val="00050E6A"/>
    <w:rsid w:val="00053F17"/>
    <w:rsid w:val="00055356"/>
    <w:rsid w:val="00056FD5"/>
    <w:rsid w:val="00057013"/>
    <w:rsid w:val="0006322A"/>
    <w:rsid w:val="00065720"/>
    <w:rsid w:val="00070B6D"/>
    <w:rsid w:val="00070E73"/>
    <w:rsid w:val="00072878"/>
    <w:rsid w:val="00076EE8"/>
    <w:rsid w:val="00083B87"/>
    <w:rsid w:val="000A35B3"/>
    <w:rsid w:val="000A6BC6"/>
    <w:rsid w:val="000A6D16"/>
    <w:rsid w:val="000B0F61"/>
    <w:rsid w:val="000B58E7"/>
    <w:rsid w:val="000C1CBB"/>
    <w:rsid w:val="000C1E52"/>
    <w:rsid w:val="000C5EF0"/>
    <w:rsid w:val="000C6475"/>
    <w:rsid w:val="000D05F0"/>
    <w:rsid w:val="000D0814"/>
    <w:rsid w:val="000D08E5"/>
    <w:rsid w:val="000D2F3E"/>
    <w:rsid w:val="000E2265"/>
    <w:rsid w:val="000E2AF9"/>
    <w:rsid w:val="000E6559"/>
    <w:rsid w:val="000E67AC"/>
    <w:rsid w:val="000F2DF9"/>
    <w:rsid w:val="000F34E5"/>
    <w:rsid w:val="000F59B1"/>
    <w:rsid w:val="000F59E4"/>
    <w:rsid w:val="00100596"/>
    <w:rsid w:val="00101E9E"/>
    <w:rsid w:val="0010223A"/>
    <w:rsid w:val="001107FA"/>
    <w:rsid w:val="00111366"/>
    <w:rsid w:val="001142C5"/>
    <w:rsid w:val="0011454E"/>
    <w:rsid w:val="0011496D"/>
    <w:rsid w:val="00121F9B"/>
    <w:rsid w:val="00122635"/>
    <w:rsid w:val="001247B0"/>
    <w:rsid w:val="001328BD"/>
    <w:rsid w:val="00136377"/>
    <w:rsid w:val="00141AF3"/>
    <w:rsid w:val="001458E3"/>
    <w:rsid w:val="00146D31"/>
    <w:rsid w:val="00154EE5"/>
    <w:rsid w:val="00156780"/>
    <w:rsid w:val="00157A09"/>
    <w:rsid w:val="0016429A"/>
    <w:rsid w:val="00167573"/>
    <w:rsid w:val="0017383A"/>
    <w:rsid w:val="00190A81"/>
    <w:rsid w:val="00193316"/>
    <w:rsid w:val="00194074"/>
    <w:rsid w:val="00194AFC"/>
    <w:rsid w:val="001A385C"/>
    <w:rsid w:val="001A57F7"/>
    <w:rsid w:val="001A7BE6"/>
    <w:rsid w:val="001B5057"/>
    <w:rsid w:val="001C0C0C"/>
    <w:rsid w:val="001C1728"/>
    <w:rsid w:val="001C1A26"/>
    <w:rsid w:val="001C330C"/>
    <w:rsid w:val="001C4C5F"/>
    <w:rsid w:val="001D2625"/>
    <w:rsid w:val="001D2CC1"/>
    <w:rsid w:val="001D7718"/>
    <w:rsid w:val="001E3B4B"/>
    <w:rsid w:val="001E3CA1"/>
    <w:rsid w:val="001E79AE"/>
    <w:rsid w:val="00205368"/>
    <w:rsid w:val="00207C2D"/>
    <w:rsid w:val="002102D5"/>
    <w:rsid w:val="0021162D"/>
    <w:rsid w:val="00212677"/>
    <w:rsid w:val="00214D01"/>
    <w:rsid w:val="00217B31"/>
    <w:rsid w:val="00223E58"/>
    <w:rsid w:val="002263D2"/>
    <w:rsid w:val="00237332"/>
    <w:rsid w:val="002407D0"/>
    <w:rsid w:val="00240E62"/>
    <w:rsid w:val="00244D26"/>
    <w:rsid w:val="002460D7"/>
    <w:rsid w:val="00250179"/>
    <w:rsid w:val="00252636"/>
    <w:rsid w:val="00261085"/>
    <w:rsid w:val="00266CD4"/>
    <w:rsid w:val="0028029C"/>
    <w:rsid w:val="00282096"/>
    <w:rsid w:val="0028262A"/>
    <w:rsid w:val="002866A6"/>
    <w:rsid w:val="00293147"/>
    <w:rsid w:val="00293DAB"/>
    <w:rsid w:val="00294B8B"/>
    <w:rsid w:val="00297F51"/>
    <w:rsid w:val="002A7A96"/>
    <w:rsid w:val="002B0902"/>
    <w:rsid w:val="002B12C1"/>
    <w:rsid w:val="002B7984"/>
    <w:rsid w:val="002C097B"/>
    <w:rsid w:val="002C177B"/>
    <w:rsid w:val="002C2233"/>
    <w:rsid w:val="002C3D43"/>
    <w:rsid w:val="002D035E"/>
    <w:rsid w:val="002D49BD"/>
    <w:rsid w:val="002D54CA"/>
    <w:rsid w:val="002D57E8"/>
    <w:rsid w:val="002E7965"/>
    <w:rsid w:val="002F6FE1"/>
    <w:rsid w:val="00303783"/>
    <w:rsid w:val="003052FE"/>
    <w:rsid w:val="003079D9"/>
    <w:rsid w:val="00322286"/>
    <w:rsid w:val="003223F3"/>
    <w:rsid w:val="00324748"/>
    <w:rsid w:val="00333553"/>
    <w:rsid w:val="00334DBD"/>
    <w:rsid w:val="003404FE"/>
    <w:rsid w:val="003448D7"/>
    <w:rsid w:val="003530C5"/>
    <w:rsid w:val="00356DB9"/>
    <w:rsid w:val="00363BE0"/>
    <w:rsid w:val="003656A6"/>
    <w:rsid w:val="003673F8"/>
    <w:rsid w:val="003711B1"/>
    <w:rsid w:val="0037397A"/>
    <w:rsid w:val="003769C0"/>
    <w:rsid w:val="0038117E"/>
    <w:rsid w:val="003831DB"/>
    <w:rsid w:val="00387B5E"/>
    <w:rsid w:val="00390C6C"/>
    <w:rsid w:val="00390D41"/>
    <w:rsid w:val="003918E9"/>
    <w:rsid w:val="0039241C"/>
    <w:rsid w:val="0039579A"/>
    <w:rsid w:val="003A06E4"/>
    <w:rsid w:val="003A1588"/>
    <w:rsid w:val="003A56AC"/>
    <w:rsid w:val="003A77F3"/>
    <w:rsid w:val="003A79C1"/>
    <w:rsid w:val="003C1FB9"/>
    <w:rsid w:val="003C3207"/>
    <w:rsid w:val="003C7067"/>
    <w:rsid w:val="003D07FF"/>
    <w:rsid w:val="003D55A4"/>
    <w:rsid w:val="003D67EA"/>
    <w:rsid w:val="003D6C31"/>
    <w:rsid w:val="003E4819"/>
    <w:rsid w:val="003E6051"/>
    <w:rsid w:val="0040029A"/>
    <w:rsid w:val="00402AB5"/>
    <w:rsid w:val="004034C0"/>
    <w:rsid w:val="004046FE"/>
    <w:rsid w:val="00410459"/>
    <w:rsid w:val="00415537"/>
    <w:rsid w:val="00417142"/>
    <w:rsid w:val="0042772E"/>
    <w:rsid w:val="00432350"/>
    <w:rsid w:val="00435026"/>
    <w:rsid w:val="0043659E"/>
    <w:rsid w:val="0044035E"/>
    <w:rsid w:val="00441007"/>
    <w:rsid w:val="00441619"/>
    <w:rsid w:val="00444694"/>
    <w:rsid w:val="00447A9F"/>
    <w:rsid w:val="00453C99"/>
    <w:rsid w:val="00461D94"/>
    <w:rsid w:val="00462337"/>
    <w:rsid w:val="00463C47"/>
    <w:rsid w:val="00465325"/>
    <w:rsid w:val="0046680B"/>
    <w:rsid w:val="004707B6"/>
    <w:rsid w:val="00471C87"/>
    <w:rsid w:val="00481B3B"/>
    <w:rsid w:val="0048450E"/>
    <w:rsid w:val="00485664"/>
    <w:rsid w:val="00491288"/>
    <w:rsid w:val="0049424A"/>
    <w:rsid w:val="004A25D6"/>
    <w:rsid w:val="004A3393"/>
    <w:rsid w:val="004A5121"/>
    <w:rsid w:val="004B001A"/>
    <w:rsid w:val="004B4276"/>
    <w:rsid w:val="004C191A"/>
    <w:rsid w:val="004C195F"/>
    <w:rsid w:val="004C5DC0"/>
    <w:rsid w:val="004D0400"/>
    <w:rsid w:val="004D0F3F"/>
    <w:rsid w:val="004D0FE6"/>
    <w:rsid w:val="004D2E58"/>
    <w:rsid w:val="004D476D"/>
    <w:rsid w:val="004D61C0"/>
    <w:rsid w:val="004E005A"/>
    <w:rsid w:val="004E7A05"/>
    <w:rsid w:val="004E7B29"/>
    <w:rsid w:val="004F4E94"/>
    <w:rsid w:val="004F7A0F"/>
    <w:rsid w:val="005004AF"/>
    <w:rsid w:val="005015C5"/>
    <w:rsid w:val="0050271D"/>
    <w:rsid w:val="00502B9D"/>
    <w:rsid w:val="00503BD2"/>
    <w:rsid w:val="005055FC"/>
    <w:rsid w:val="005073E4"/>
    <w:rsid w:val="005119CC"/>
    <w:rsid w:val="00514FE2"/>
    <w:rsid w:val="005203F4"/>
    <w:rsid w:val="00520E65"/>
    <w:rsid w:val="00522128"/>
    <w:rsid w:val="00526D5D"/>
    <w:rsid w:val="005464CB"/>
    <w:rsid w:val="0055137D"/>
    <w:rsid w:val="00563CBB"/>
    <w:rsid w:val="00563F4C"/>
    <w:rsid w:val="00576ABB"/>
    <w:rsid w:val="00576D94"/>
    <w:rsid w:val="00582135"/>
    <w:rsid w:val="00584E9D"/>
    <w:rsid w:val="00584F44"/>
    <w:rsid w:val="005876EB"/>
    <w:rsid w:val="005930A4"/>
    <w:rsid w:val="00595B0F"/>
    <w:rsid w:val="00597FE9"/>
    <w:rsid w:val="005A0B1B"/>
    <w:rsid w:val="005A4967"/>
    <w:rsid w:val="005A525B"/>
    <w:rsid w:val="005A5DDE"/>
    <w:rsid w:val="005A5E5C"/>
    <w:rsid w:val="005B10A3"/>
    <w:rsid w:val="005B39A6"/>
    <w:rsid w:val="005B4FFC"/>
    <w:rsid w:val="005C0F97"/>
    <w:rsid w:val="005C43F6"/>
    <w:rsid w:val="005C7F93"/>
    <w:rsid w:val="005D1B51"/>
    <w:rsid w:val="005D4AE6"/>
    <w:rsid w:val="005D798B"/>
    <w:rsid w:val="005E086B"/>
    <w:rsid w:val="005E1885"/>
    <w:rsid w:val="005E2BCD"/>
    <w:rsid w:val="005F2E28"/>
    <w:rsid w:val="005F75D1"/>
    <w:rsid w:val="006018A3"/>
    <w:rsid w:val="00603608"/>
    <w:rsid w:val="00603A87"/>
    <w:rsid w:val="00603B27"/>
    <w:rsid w:val="006077E9"/>
    <w:rsid w:val="006106C6"/>
    <w:rsid w:val="00613229"/>
    <w:rsid w:val="00623207"/>
    <w:rsid w:val="006244FB"/>
    <w:rsid w:val="00626E4C"/>
    <w:rsid w:val="0063045A"/>
    <w:rsid w:val="00630B4D"/>
    <w:rsid w:val="00630B68"/>
    <w:rsid w:val="00632674"/>
    <w:rsid w:val="00636AA4"/>
    <w:rsid w:val="00641605"/>
    <w:rsid w:val="00646A3B"/>
    <w:rsid w:val="00651E5D"/>
    <w:rsid w:val="00657D74"/>
    <w:rsid w:val="00660F1A"/>
    <w:rsid w:val="006634CA"/>
    <w:rsid w:val="00675AA5"/>
    <w:rsid w:val="00675FFC"/>
    <w:rsid w:val="00676766"/>
    <w:rsid w:val="00677DB9"/>
    <w:rsid w:val="00680A7F"/>
    <w:rsid w:val="00682A2C"/>
    <w:rsid w:val="00682EEC"/>
    <w:rsid w:val="00686F5C"/>
    <w:rsid w:val="00687B7B"/>
    <w:rsid w:val="0069082B"/>
    <w:rsid w:val="00693106"/>
    <w:rsid w:val="006978C3"/>
    <w:rsid w:val="006A2B4B"/>
    <w:rsid w:val="006C1CBC"/>
    <w:rsid w:val="006C682D"/>
    <w:rsid w:val="006C7E84"/>
    <w:rsid w:val="006D1C43"/>
    <w:rsid w:val="006E3FD9"/>
    <w:rsid w:val="006E5F14"/>
    <w:rsid w:val="006E768B"/>
    <w:rsid w:val="006F0FA8"/>
    <w:rsid w:val="006F2901"/>
    <w:rsid w:val="006F6AEE"/>
    <w:rsid w:val="007061D3"/>
    <w:rsid w:val="0071333D"/>
    <w:rsid w:val="0071411F"/>
    <w:rsid w:val="00716AB6"/>
    <w:rsid w:val="0072014C"/>
    <w:rsid w:val="007204E2"/>
    <w:rsid w:val="00721C94"/>
    <w:rsid w:val="00722E99"/>
    <w:rsid w:val="00726B5A"/>
    <w:rsid w:val="00727D1E"/>
    <w:rsid w:val="0073146B"/>
    <w:rsid w:val="0073159A"/>
    <w:rsid w:val="007323E2"/>
    <w:rsid w:val="0073257E"/>
    <w:rsid w:val="0073462F"/>
    <w:rsid w:val="00735033"/>
    <w:rsid w:val="0073523A"/>
    <w:rsid w:val="00742FA6"/>
    <w:rsid w:val="00744DDD"/>
    <w:rsid w:val="00746923"/>
    <w:rsid w:val="00750BF1"/>
    <w:rsid w:val="0075555F"/>
    <w:rsid w:val="007671B0"/>
    <w:rsid w:val="007724C5"/>
    <w:rsid w:val="007736FC"/>
    <w:rsid w:val="00773DAE"/>
    <w:rsid w:val="00780369"/>
    <w:rsid w:val="00780A11"/>
    <w:rsid w:val="007826CE"/>
    <w:rsid w:val="00793743"/>
    <w:rsid w:val="00795B84"/>
    <w:rsid w:val="00796886"/>
    <w:rsid w:val="007A1006"/>
    <w:rsid w:val="007A104F"/>
    <w:rsid w:val="007A3A8A"/>
    <w:rsid w:val="007B3530"/>
    <w:rsid w:val="007B5296"/>
    <w:rsid w:val="007D34C9"/>
    <w:rsid w:val="007E0237"/>
    <w:rsid w:val="007E149A"/>
    <w:rsid w:val="007E71B3"/>
    <w:rsid w:val="007F00E2"/>
    <w:rsid w:val="007F44A0"/>
    <w:rsid w:val="007F58E8"/>
    <w:rsid w:val="007F6D68"/>
    <w:rsid w:val="0080529E"/>
    <w:rsid w:val="008109D8"/>
    <w:rsid w:val="00810E79"/>
    <w:rsid w:val="00811226"/>
    <w:rsid w:val="00821F41"/>
    <w:rsid w:val="008225CC"/>
    <w:rsid w:val="008319F3"/>
    <w:rsid w:val="00841AA6"/>
    <w:rsid w:val="00844228"/>
    <w:rsid w:val="008450F3"/>
    <w:rsid w:val="00845EDD"/>
    <w:rsid w:val="00856379"/>
    <w:rsid w:val="008656B1"/>
    <w:rsid w:val="0087113F"/>
    <w:rsid w:val="00880677"/>
    <w:rsid w:val="00884F82"/>
    <w:rsid w:val="008907B6"/>
    <w:rsid w:val="008964D5"/>
    <w:rsid w:val="00897F90"/>
    <w:rsid w:val="008A2030"/>
    <w:rsid w:val="008A3192"/>
    <w:rsid w:val="008B0AC0"/>
    <w:rsid w:val="008C2D47"/>
    <w:rsid w:val="008C59A6"/>
    <w:rsid w:val="008D0895"/>
    <w:rsid w:val="008D4348"/>
    <w:rsid w:val="008D5E9C"/>
    <w:rsid w:val="008D682A"/>
    <w:rsid w:val="008E0E7A"/>
    <w:rsid w:val="008E423A"/>
    <w:rsid w:val="008F44DD"/>
    <w:rsid w:val="008F7E77"/>
    <w:rsid w:val="009029E5"/>
    <w:rsid w:val="0090618E"/>
    <w:rsid w:val="00906D1A"/>
    <w:rsid w:val="00910FE4"/>
    <w:rsid w:val="00914257"/>
    <w:rsid w:val="0091492D"/>
    <w:rsid w:val="00916136"/>
    <w:rsid w:val="00917C9B"/>
    <w:rsid w:val="009206C6"/>
    <w:rsid w:val="00921500"/>
    <w:rsid w:val="00922957"/>
    <w:rsid w:val="00925C71"/>
    <w:rsid w:val="00934345"/>
    <w:rsid w:val="00935690"/>
    <w:rsid w:val="00940FB1"/>
    <w:rsid w:val="00943E1D"/>
    <w:rsid w:val="00944CCF"/>
    <w:rsid w:val="00945039"/>
    <w:rsid w:val="0094652D"/>
    <w:rsid w:val="00947041"/>
    <w:rsid w:val="00950925"/>
    <w:rsid w:val="00950F48"/>
    <w:rsid w:val="00951467"/>
    <w:rsid w:val="00956C5A"/>
    <w:rsid w:val="009607BE"/>
    <w:rsid w:val="00961A73"/>
    <w:rsid w:val="00961F1C"/>
    <w:rsid w:val="00961FD2"/>
    <w:rsid w:val="00965574"/>
    <w:rsid w:val="00967B35"/>
    <w:rsid w:val="00973B6F"/>
    <w:rsid w:val="00981763"/>
    <w:rsid w:val="00981EB0"/>
    <w:rsid w:val="009849ED"/>
    <w:rsid w:val="00986955"/>
    <w:rsid w:val="00987E64"/>
    <w:rsid w:val="00990B37"/>
    <w:rsid w:val="00991F18"/>
    <w:rsid w:val="009938FC"/>
    <w:rsid w:val="009A156C"/>
    <w:rsid w:val="009A3448"/>
    <w:rsid w:val="009A7138"/>
    <w:rsid w:val="009B1FA4"/>
    <w:rsid w:val="009B70DA"/>
    <w:rsid w:val="009B7475"/>
    <w:rsid w:val="009C0C06"/>
    <w:rsid w:val="009C4474"/>
    <w:rsid w:val="009C4FF0"/>
    <w:rsid w:val="009D0ED4"/>
    <w:rsid w:val="009D29AB"/>
    <w:rsid w:val="009D5AFB"/>
    <w:rsid w:val="009D6D2C"/>
    <w:rsid w:val="009E36AA"/>
    <w:rsid w:val="009F226B"/>
    <w:rsid w:val="009F2F44"/>
    <w:rsid w:val="009F317D"/>
    <w:rsid w:val="00A00607"/>
    <w:rsid w:val="00A04CBF"/>
    <w:rsid w:val="00A15558"/>
    <w:rsid w:val="00A22AD8"/>
    <w:rsid w:val="00A23122"/>
    <w:rsid w:val="00A30D1D"/>
    <w:rsid w:val="00A31E40"/>
    <w:rsid w:val="00A32892"/>
    <w:rsid w:val="00A37EE9"/>
    <w:rsid w:val="00A41BD0"/>
    <w:rsid w:val="00A44433"/>
    <w:rsid w:val="00A4515E"/>
    <w:rsid w:val="00A52249"/>
    <w:rsid w:val="00A5481A"/>
    <w:rsid w:val="00A67570"/>
    <w:rsid w:val="00A7246C"/>
    <w:rsid w:val="00A7666E"/>
    <w:rsid w:val="00A800F7"/>
    <w:rsid w:val="00A93899"/>
    <w:rsid w:val="00A97D02"/>
    <w:rsid w:val="00AA1A5A"/>
    <w:rsid w:val="00AA57E9"/>
    <w:rsid w:val="00AB0C32"/>
    <w:rsid w:val="00AC30D2"/>
    <w:rsid w:val="00AC3704"/>
    <w:rsid w:val="00AC77BE"/>
    <w:rsid w:val="00AD1AF0"/>
    <w:rsid w:val="00AD6EED"/>
    <w:rsid w:val="00AE0273"/>
    <w:rsid w:val="00AE1988"/>
    <w:rsid w:val="00AE2A6D"/>
    <w:rsid w:val="00AE4C19"/>
    <w:rsid w:val="00AE6C71"/>
    <w:rsid w:val="00AF28F7"/>
    <w:rsid w:val="00AF2EDC"/>
    <w:rsid w:val="00AF3685"/>
    <w:rsid w:val="00B06021"/>
    <w:rsid w:val="00B061E1"/>
    <w:rsid w:val="00B1080F"/>
    <w:rsid w:val="00B12E31"/>
    <w:rsid w:val="00B24C55"/>
    <w:rsid w:val="00B2535D"/>
    <w:rsid w:val="00B25603"/>
    <w:rsid w:val="00B3269B"/>
    <w:rsid w:val="00B33E53"/>
    <w:rsid w:val="00B346C2"/>
    <w:rsid w:val="00B4026D"/>
    <w:rsid w:val="00B420EF"/>
    <w:rsid w:val="00B43D0A"/>
    <w:rsid w:val="00B46365"/>
    <w:rsid w:val="00B47E66"/>
    <w:rsid w:val="00B505BB"/>
    <w:rsid w:val="00B56114"/>
    <w:rsid w:val="00B573AF"/>
    <w:rsid w:val="00B6308C"/>
    <w:rsid w:val="00B67330"/>
    <w:rsid w:val="00B70108"/>
    <w:rsid w:val="00B72AB3"/>
    <w:rsid w:val="00BA0E05"/>
    <w:rsid w:val="00BA2E2E"/>
    <w:rsid w:val="00BA5BB1"/>
    <w:rsid w:val="00BA5E21"/>
    <w:rsid w:val="00BA6336"/>
    <w:rsid w:val="00BB3771"/>
    <w:rsid w:val="00BB4663"/>
    <w:rsid w:val="00BC3C17"/>
    <w:rsid w:val="00BC3C1C"/>
    <w:rsid w:val="00BD144E"/>
    <w:rsid w:val="00BD26FE"/>
    <w:rsid w:val="00BD4F05"/>
    <w:rsid w:val="00BE42E3"/>
    <w:rsid w:val="00BE60B5"/>
    <w:rsid w:val="00BE6CAD"/>
    <w:rsid w:val="00BF1684"/>
    <w:rsid w:val="00BF68F6"/>
    <w:rsid w:val="00C069A7"/>
    <w:rsid w:val="00C070CA"/>
    <w:rsid w:val="00C10D88"/>
    <w:rsid w:val="00C16CB6"/>
    <w:rsid w:val="00C17B16"/>
    <w:rsid w:val="00C20A5E"/>
    <w:rsid w:val="00C21011"/>
    <w:rsid w:val="00C2659A"/>
    <w:rsid w:val="00C30480"/>
    <w:rsid w:val="00C32438"/>
    <w:rsid w:val="00C411CD"/>
    <w:rsid w:val="00C44570"/>
    <w:rsid w:val="00C47EE2"/>
    <w:rsid w:val="00C54226"/>
    <w:rsid w:val="00C564D8"/>
    <w:rsid w:val="00C56D2F"/>
    <w:rsid w:val="00C61248"/>
    <w:rsid w:val="00C6408A"/>
    <w:rsid w:val="00C64F20"/>
    <w:rsid w:val="00C6696C"/>
    <w:rsid w:val="00C75B24"/>
    <w:rsid w:val="00C76E26"/>
    <w:rsid w:val="00C77884"/>
    <w:rsid w:val="00C801E6"/>
    <w:rsid w:val="00C8591A"/>
    <w:rsid w:val="00CA03AE"/>
    <w:rsid w:val="00CA0F5B"/>
    <w:rsid w:val="00CA100D"/>
    <w:rsid w:val="00CA1ABA"/>
    <w:rsid w:val="00CA39BF"/>
    <w:rsid w:val="00CA488B"/>
    <w:rsid w:val="00CB5C64"/>
    <w:rsid w:val="00CB6B06"/>
    <w:rsid w:val="00CC69E5"/>
    <w:rsid w:val="00CC723D"/>
    <w:rsid w:val="00CC784A"/>
    <w:rsid w:val="00CD05FB"/>
    <w:rsid w:val="00CD0698"/>
    <w:rsid w:val="00CE6F2B"/>
    <w:rsid w:val="00CF6975"/>
    <w:rsid w:val="00D00557"/>
    <w:rsid w:val="00D0357B"/>
    <w:rsid w:val="00D04042"/>
    <w:rsid w:val="00D12561"/>
    <w:rsid w:val="00D2117D"/>
    <w:rsid w:val="00D21AA6"/>
    <w:rsid w:val="00D25359"/>
    <w:rsid w:val="00D26931"/>
    <w:rsid w:val="00D327AD"/>
    <w:rsid w:val="00D34E85"/>
    <w:rsid w:val="00D36F1D"/>
    <w:rsid w:val="00D44A69"/>
    <w:rsid w:val="00D52E1F"/>
    <w:rsid w:val="00D60EFC"/>
    <w:rsid w:val="00D64518"/>
    <w:rsid w:val="00D663DF"/>
    <w:rsid w:val="00D73635"/>
    <w:rsid w:val="00D7692E"/>
    <w:rsid w:val="00D82C85"/>
    <w:rsid w:val="00D84488"/>
    <w:rsid w:val="00D84C56"/>
    <w:rsid w:val="00D90716"/>
    <w:rsid w:val="00D961A7"/>
    <w:rsid w:val="00DA0A57"/>
    <w:rsid w:val="00DA3A08"/>
    <w:rsid w:val="00DA6176"/>
    <w:rsid w:val="00DC03A7"/>
    <w:rsid w:val="00DC0F9D"/>
    <w:rsid w:val="00DC32ED"/>
    <w:rsid w:val="00DD42B9"/>
    <w:rsid w:val="00DD494B"/>
    <w:rsid w:val="00DD6B0D"/>
    <w:rsid w:val="00DE47C6"/>
    <w:rsid w:val="00DE78A0"/>
    <w:rsid w:val="00DF1446"/>
    <w:rsid w:val="00DF17E4"/>
    <w:rsid w:val="00DF54B1"/>
    <w:rsid w:val="00DF5794"/>
    <w:rsid w:val="00E02C8F"/>
    <w:rsid w:val="00E046CC"/>
    <w:rsid w:val="00E13AC8"/>
    <w:rsid w:val="00E22612"/>
    <w:rsid w:val="00E26CF9"/>
    <w:rsid w:val="00E32BD9"/>
    <w:rsid w:val="00E34904"/>
    <w:rsid w:val="00E37430"/>
    <w:rsid w:val="00E37628"/>
    <w:rsid w:val="00E41846"/>
    <w:rsid w:val="00E42632"/>
    <w:rsid w:val="00E4275C"/>
    <w:rsid w:val="00E43473"/>
    <w:rsid w:val="00E51640"/>
    <w:rsid w:val="00E65A1A"/>
    <w:rsid w:val="00E6756B"/>
    <w:rsid w:val="00E70691"/>
    <w:rsid w:val="00E72D87"/>
    <w:rsid w:val="00E73A27"/>
    <w:rsid w:val="00E74BBC"/>
    <w:rsid w:val="00E756AE"/>
    <w:rsid w:val="00E7670B"/>
    <w:rsid w:val="00E866F8"/>
    <w:rsid w:val="00E90BFE"/>
    <w:rsid w:val="00E97D5B"/>
    <w:rsid w:val="00EA2E24"/>
    <w:rsid w:val="00EA4694"/>
    <w:rsid w:val="00EA52D1"/>
    <w:rsid w:val="00EB296A"/>
    <w:rsid w:val="00EB3057"/>
    <w:rsid w:val="00EB4A6A"/>
    <w:rsid w:val="00EC0555"/>
    <w:rsid w:val="00EC117B"/>
    <w:rsid w:val="00EC1D67"/>
    <w:rsid w:val="00EC3FDE"/>
    <w:rsid w:val="00EC5BCE"/>
    <w:rsid w:val="00EC66B3"/>
    <w:rsid w:val="00EE31E4"/>
    <w:rsid w:val="00EE5F52"/>
    <w:rsid w:val="00EE7823"/>
    <w:rsid w:val="00EF2082"/>
    <w:rsid w:val="00EF2DF2"/>
    <w:rsid w:val="00EF7C9F"/>
    <w:rsid w:val="00F0790D"/>
    <w:rsid w:val="00F13341"/>
    <w:rsid w:val="00F13D7B"/>
    <w:rsid w:val="00F211A9"/>
    <w:rsid w:val="00F24847"/>
    <w:rsid w:val="00F264C1"/>
    <w:rsid w:val="00F309C1"/>
    <w:rsid w:val="00F42256"/>
    <w:rsid w:val="00F4528C"/>
    <w:rsid w:val="00F608B9"/>
    <w:rsid w:val="00F63BD1"/>
    <w:rsid w:val="00F70E94"/>
    <w:rsid w:val="00F723D1"/>
    <w:rsid w:val="00F72CD6"/>
    <w:rsid w:val="00F74962"/>
    <w:rsid w:val="00F75180"/>
    <w:rsid w:val="00F83075"/>
    <w:rsid w:val="00F87FD0"/>
    <w:rsid w:val="00FA0176"/>
    <w:rsid w:val="00FA5777"/>
    <w:rsid w:val="00FB1D0D"/>
    <w:rsid w:val="00FD0D61"/>
    <w:rsid w:val="00FD2957"/>
    <w:rsid w:val="00FD78F6"/>
    <w:rsid w:val="00FE09D3"/>
    <w:rsid w:val="00FE27B8"/>
    <w:rsid w:val="00FE5FAB"/>
    <w:rsid w:val="00FE640B"/>
    <w:rsid w:val="00FE752F"/>
    <w:rsid w:val="00FF16CF"/>
    <w:rsid w:val="00FF1CF0"/>
    <w:rsid w:val="00FF3729"/>
    <w:rsid w:val="00FF4664"/>
    <w:rsid w:val="00FF61D9"/>
    <w:rsid w:val="00FF7879"/>
  </w:rsids>
  <m:mathPr>
    <m:mathFont m:val="Cambria Math"/>
    <m:brkBin m:val="before"/>
    <m:brkBinSub m:val="--"/>
    <m:smallFrac m:val="0"/>
    <m:dispDef/>
    <m:lMargin m:val="0"/>
    <m:rMargin m:val="0"/>
    <m:defJc m:val="centerGroup"/>
    <m:wrapIndent m:val="1440"/>
    <m:intLim m:val="subSup"/>
    <m:naryLim m:val="undOvr"/>
  </m:mathPr>
  <w:themeFontLang w:val="cs-CZ" w:bidi="bo-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9DB2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toc 1" w:uiPriority="39"/>
    <w:lsdException w:name="toc 2" w:uiPriority="39"/>
    <w:lsdException w:name="toc 3" w:uiPriority="39"/>
    <w:lsdException w:name="toc 4" w:uiPriority="39"/>
    <w:lsdException w:name="toc 5" w:uiPriority="39"/>
    <w:lsdException w:name="toc 8" w:uiPriority="39"/>
    <w:lsdException w:name="toc 9" w:uiPriority="39"/>
    <w:lsdException w:name="caption" w:uiPriority="35" w:qFormat="1"/>
    <w:lsdException w:name="Title" w:semiHidden="0" w:unhideWhenUsed="0" w:qFormat="1"/>
    <w:lsdException w:name="Subtitle" w:semiHidden="0"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94B8B"/>
    <w:pPr>
      <w:suppressAutoHyphens/>
      <w:jc w:val="both"/>
    </w:pPr>
    <w:rPr>
      <w:rFonts w:ascii="Arial" w:eastAsia="Times New Roman" w:hAnsi="Arial" w:cs="Arial"/>
      <w:lang w:eastAsia="ar-SA"/>
    </w:rPr>
  </w:style>
  <w:style w:type="paragraph" w:styleId="Nadpis1">
    <w:name w:val="heading 1"/>
    <w:aliases w:val="kapitola,Chapter,NADPIS1,adpis 1,Kapitola,Kapitola1,Kapitola2,Kapitola3,Kapitola4,Kapitola5,Kapitola11,Kapitola21,Kapitola31,Kapitola41,Kapitola6,Kapitola12,Kapitola22,Kapitola32,Kapitola42,Kapitola51,Kapitola111,Kapitola211,Kapitola311,h1,F8"/>
    <w:basedOn w:val="Normln"/>
    <w:link w:val="Nadpis1Char"/>
    <w:uiPriority w:val="99"/>
    <w:qFormat/>
    <w:rsid w:val="00906D1A"/>
    <w:pPr>
      <w:keepNext/>
      <w:numPr>
        <w:numId w:val="11"/>
      </w:numPr>
      <w:suppressAutoHyphens w:val="0"/>
      <w:spacing w:before="240" w:after="60"/>
      <w:jc w:val="left"/>
      <w:outlineLvl w:val="0"/>
    </w:pPr>
    <w:rPr>
      <w:rFonts w:eastAsia="Calibri"/>
      <w:sz w:val="22"/>
      <w:szCs w:val="22"/>
      <w:lang w:eastAsia="cs-CZ"/>
    </w:rPr>
  </w:style>
  <w:style w:type="paragraph" w:styleId="Nadpis2">
    <w:name w:val="heading 2"/>
    <w:aliases w:val="Outline2 Char,HAA-Section Char,Sub Heading Char,ignorer2 Char,Nadpis_2 Char,adpis 2 Char,Heading 2 Char,Nadpis 2 úroveň Char,Outline2,HAA-Section,Sub Heading,ignorer2,Nadpis_2,adpis 2,Nadpis 2 úroveň Char Char,Nadpis 2 úroveň,h2"/>
    <w:basedOn w:val="Normln"/>
    <w:link w:val="Nadpis2Char"/>
    <w:uiPriority w:val="99"/>
    <w:qFormat/>
    <w:rsid w:val="00906D1A"/>
    <w:pPr>
      <w:numPr>
        <w:ilvl w:val="1"/>
        <w:numId w:val="11"/>
      </w:numPr>
      <w:suppressAutoHyphens w:val="0"/>
      <w:spacing w:before="240" w:after="60"/>
      <w:outlineLvl w:val="1"/>
    </w:pPr>
    <w:rPr>
      <w:rFonts w:eastAsia="Calibri"/>
      <w:sz w:val="22"/>
      <w:szCs w:val="22"/>
      <w:lang w:eastAsia="cs-CZ"/>
    </w:rPr>
  </w:style>
  <w:style w:type="paragraph" w:styleId="Nadpis3">
    <w:name w:val="heading 3"/>
    <w:aliases w:val="Nadpis 3 Char2,Nadpis 3 Char1 Char,Nadpis 3 Char Char Char,Obyeajný Char Char Char,H3 Char Char Char,Obyeajný Char1 Char,H3 Char1 Char,Styl Nadpis 3 Char Char Char,Heading 3 Char2 Char Char,Heading 3 Char Char1 Char Char,Nadpis 3 Char1,H3 Cha"/>
    <w:basedOn w:val="Normln"/>
    <w:link w:val="Nadpis3Char"/>
    <w:uiPriority w:val="99"/>
    <w:qFormat/>
    <w:rsid w:val="00906D1A"/>
    <w:pPr>
      <w:keepNext/>
      <w:numPr>
        <w:ilvl w:val="2"/>
        <w:numId w:val="11"/>
      </w:numPr>
      <w:suppressAutoHyphens w:val="0"/>
      <w:spacing w:before="240" w:after="60"/>
      <w:jc w:val="left"/>
      <w:outlineLvl w:val="2"/>
    </w:pPr>
    <w:rPr>
      <w:rFonts w:eastAsia="Calibri"/>
      <w:sz w:val="22"/>
      <w:szCs w:val="22"/>
      <w:lang w:eastAsia="cs-CZ"/>
    </w:rPr>
  </w:style>
  <w:style w:type="paragraph" w:styleId="Nadpis4">
    <w:name w:val="heading 4"/>
    <w:aliases w:val="1.podnadpis,H4,Heading 4 Char2,Heading 4 Char1 Char,Heading 4 Char Char Char,Heading 4 Char Char1,1-1,Odstavec 1,Odstavec 11,Odstavec 12,Odstavec 13,Odstavec 14,Odstavec 111,Odstavec 121,Odstavec 131,Odstavec 15,Odstavec 141,V_Hea"/>
    <w:basedOn w:val="Normln"/>
    <w:link w:val="Nadpis4Char"/>
    <w:uiPriority w:val="99"/>
    <w:qFormat/>
    <w:rsid w:val="00906D1A"/>
    <w:pPr>
      <w:keepNext/>
      <w:numPr>
        <w:ilvl w:val="3"/>
        <w:numId w:val="11"/>
      </w:numPr>
      <w:suppressAutoHyphens w:val="0"/>
      <w:spacing w:before="240" w:after="60"/>
      <w:jc w:val="left"/>
      <w:outlineLvl w:val="3"/>
    </w:pPr>
    <w:rPr>
      <w:rFonts w:eastAsia="Calibri" w:cs="Times New Roman"/>
      <w:sz w:val="28"/>
      <w:szCs w:val="28"/>
      <w:lang w:eastAsia="cs-CZ"/>
    </w:rPr>
  </w:style>
  <w:style w:type="paragraph" w:styleId="Nadpis5">
    <w:name w:val="heading 5"/>
    <w:aliases w:val="_2.podnadpis"/>
    <w:basedOn w:val="Normln"/>
    <w:link w:val="Nadpis5Char"/>
    <w:uiPriority w:val="99"/>
    <w:qFormat/>
    <w:rsid w:val="00906D1A"/>
    <w:pPr>
      <w:numPr>
        <w:ilvl w:val="4"/>
        <w:numId w:val="11"/>
      </w:numPr>
      <w:suppressAutoHyphens w:val="0"/>
      <w:spacing w:before="240" w:after="60"/>
      <w:jc w:val="left"/>
      <w:outlineLvl w:val="4"/>
    </w:pPr>
    <w:rPr>
      <w:rFonts w:eastAsia="Calibri" w:cs="Times New Roman"/>
      <w:i/>
      <w:iCs/>
      <w:sz w:val="26"/>
      <w:szCs w:val="26"/>
      <w:lang w:eastAsia="cs-CZ"/>
    </w:rPr>
  </w:style>
  <w:style w:type="paragraph" w:styleId="Nadpis6">
    <w:name w:val="heading 6"/>
    <w:basedOn w:val="Normln"/>
    <w:link w:val="Nadpis6Char"/>
    <w:uiPriority w:val="99"/>
    <w:qFormat/>
    <w:rsid w:val="00906D1A"/>
    <w:pPr>
      <w:numPr>
        <w:ilvl w:val="5"/>
        <w:numId w:val="11"/>
      </w:numPr>
      <w:suppressAutoHyphens w:val="0"/>
      <w:spacing w:before="240" w:after="60"/>
      <w:jc w:val="left"/>
      <w:outlineLvl w:val="5"/>
    </w:pPr>
    <w:rPr>
      <w:rFonts w:eastAsia="Calibri" w:cs="Times New Roman"/>
      <w:b/>
      <w:bCs/>
      <w:sz w:val="22"/>
      <w:szCs w:val="22"/>
      <w:lang w:eastAsia="cs-CZ"/>
    </w:rPr>
  </w:style>
  <w:style w:type="paragraph" w:styleId="Nadpis7">
    <w:name w:val="heading 7"/>
    <w:basedOn w:val="Normln"/>
    <w:link w:val="Nadpis7Char"/>
    <w:uiPriority w:val="99"/>
    <w:qFormat/>
    <w:rsid w:val="00906D1A"/>
    <w:pPr>
      <w:numPr>
        <w:ilvl w:val="6"/>
        <w:numId w:val="11"/>
      </w:numPr>
      <w:suppressAutoHyphens w:val="0"/>
      <w:spacing w:before="240" w:after="60"/>
      <w:jc w:val="left"/>
      <w:outlineLvl w:val="6"/>
    </w:pPr>
    <w:rPr>
      <w:rFonts w:eastAsia="Calibri" w:cs="Times New Roman"/>
      <w:sz w:val="24"/>
      <w:szCs w:val="24"/>
      <w:lang w:eastAsia="cs-CZ"/>
    </w:rPr>
  </w:style>
  <w:style w:type="paragraph" w:styleId="Nadpis8">
    <w:name w:val="heading 8"/>
    <w:basedOn w:val="Normln"/>
    <w:link w:val="Nadpis8Char"/>
    <w:uiPriority w:val="99"/>
    <w:qFormat/>
    <w:rsid w:val="00906D1A"/>
    <w:pPr>
      <w:numPr>
        <w:ilvl w:val="7"/>
        <w:numId w:val="11"/>
      </w:numPr>
      <w:suppressAutoHyphens w:val="0"/>
      <w:spacing w:before="240" w:after="60"/>
      <w:jc w:val="left"/>
      <w:outlineLvl w:val="7"/>
    </w:pPr>
    <w:rPr>
      <w:rFonts w:eastAsia="Calibri" w:cs="Times New Roman"/>
      <w:i/>
      <w:iCs/>
      <w:sz w:val="24"/>
      <w:szCs w:val="24"/>
      <w:lang w:eastAsia="cs-CZ"/>
    </w:rPr>
  </w:style>
  <w:style w:type="paragraph" w:styleId="Nadpis9">
    <w:name w:val="heading 9"/>
    <w:aliases w:val="Nadpis 91"/>
    <w:basedOn w:val="Normln"/>
    <w:link w:val="Nadpis9Char"/>
    <w:uiPriority w:val="99"/>
    <w:qFormat/>
    <w:rsid w:val="00906D1A"/>
    <w:pPr>
      <w:numPr>
        <w:ilvl w:val="8"/>
        <w:numId w:val="11"/>
      </w:numPr>
      <w:suppressAutoHyphens w:val="0"/>
      <w:spacing w:before="240" w:after="60"/>
      <w:jc w:val="left"/>
      <w:outlineLvl w:val="8"/>
    </w:pPr>
    <w:rPr>
      <w:rFonts w:eastAsia="Calibri"/>
      <w:sz w:val="22"/>
      <w:szCs w:val="2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kapitola Char,Chapter Char,NADPIS1 Char,adpis 1 Char,Kapitola Char,Kapitola1 Char,Kapitola2 Char,Kapitola3 Char,Kapitola4 Char,Kapitola5 Char,Kapitola11 Char,Kapitola21 Char,Kapitola31 Char,Kapitola41 Char,Kapitola6 Char,Kapitola12 Char"/>
    <w:basedOn w:val="Standardnpsmoodstavce"/>
    <w:link w:val="Nadpis1"/>
    <w:uiPriority w:val="99"/>
    <w:rsid w:val="00906D1A"/>
    <w:rPr>
      <w:rFonts w:ascii="Arial" w:hAnsi="Arial" w:cs="Arial"/>
      <w:lang w:eastAsia="cs-CZ"/>
    </w:rPr>
  </w:style>
  <w:style w:type="character" w:customStyle="1" w:styleId="Nadpis2Char">
    <w:name w:val="Nadpis 2 Char"/>
    <w:aliases w:val="Outline2 Char Char,HAA-Section Char Char,Sub Heading Char Char,ignorer2 Char Char,Nadpis_2 Char Char,adpis 2 Char Char,Heading 2 Char Char,Nadpis 2 úroveň Char Char1,Outline2 Char1,HAA-Section Char1,Sub Heading Char1,ignorer2 Char1,h2 Char"/>
    <w:basedOn w:val="Standardnpsmoodstavce"/>
    <w:link w:val="Nadpis2"/>
    <w:uiPriority w:val="9"/>
    <w:rsid w:val="00906D1A"/>
    <w:rPr>
      <w:rFonts w:ascii="Arial" w:hAnsi="Arial" w:cs="Arial"/>
      <w:lang w:eastAsia="cs-CZ"/>
    </w:rPr>
  </w:style>
  <w:style w:type="character" w:customStyle="1" w:styleId="Nadpis3Char">
    <w:name w:val="Nadpis 3 Char"/>
    <w:aliases w:val="Nadpis 3 Char2 Char,Nadpis 3 Char1 Char Char,Nadpis 3 Char Char Char Char,Obyeajný Char Char Char Char,H3 Char Char Char Char,Obyeajný Char1 Char Char,H3 Char1 Char Char,Styl Nadpis 3 Char Char Char Char,Heading 3 Char2 Char Char Char"/>
    <w:basedOn w:val="Standardnpsmoodstavce"/>
    <w:link w:val="Nadpis3"/>
    <w:uiPriority w:val="9"/>
    <w:semiHidden/>
    <w:rsid w:val="00906D1A"/>
    <w:rPr>
      <w:rFonts w:ascii="Arial" w:hAnsi="Arial" w:cs="Arial"/>
      <w:lang w:eastAsia="cs-CZ"/>
    </w:rPr>
  </w:style>
  <w:style w:type="character" w:customStyle="1" w:styleId="Heading4Char">
    <w:name w:val="Heading 4 Char"/>
    <w:aliases w:val="1.podnadpis Char,H4 Char,Heading 4 Char2 Char,Heading 4 Char1 Char Char,Heading 4 Char Char Char Char,Heading 4 Char Char1 Char,1-1 Char,Odstavec 1 Char,Odstavec 11 Char,Odstavec 12 Char,Odstavec 13 Char,Odstavec 14 Char,Odstavec 111 Char"/>
    <w:basedOn w:val="Standardnpsmoodstavce"/>
    <w:uiPriority w:val="9"/>
    <w:semiHidden/>
    <w:rsid w:val="00B463E0"/>
    <w:rPr>
      <w:rFonts w:ascii="Calibri" w:eastAsia="Times New Roman" w:hAnsi="Calibri" w:cs="Times New Roman"/>
      <w:b/>
      <w:bCs/>
      <w:sz w:val="28"/>
      <w:szCs w:val="28"/>
      <w:lang w:eastAsia="ar-SA"/>
    </w:rPr>
  </w:style>
  <w:style w:type="character" w:customStyle="1" w:styleId="Nadpis5Char">
    <w:name w:val="Nadpis 5 Char"/>
    <w:aliases w:val="_2.podnadpis Char"/>
    <w:basedOn w:val="Standardnpsmoodstavce"/>
    <w:link w:val="Nadpis5"/>
    <w:uiPriority w:val="99"/>
    <w:semiHidden/>
    <w:rsid w:val="00906D1A"/>
    <w:rPr>
      <w:rFonts w:ascii="Times New Roman" w:hAnsi="Times New Roman" w:cs="Times New Roman"/>
      <w:i/>
      <w:iCs/>
      <w:sz w:val="26"/>
      <w:szCs w:val="26"/>
      <w:lang w:eastAsia="cs-CZ"/>
    </w:rPr>
  </w:style>
  <w:style w:type="character" w:customStyle="1" w:styleId="Nadpis6Char">
    <w:name w:val="Nadpis 6 Char"/>
    <w:basedOn w:val="Standardnpsmoodstavce"/>
    <w:link w:val="Nadpis6"/>
    <w:uiPriority w:val="99"/>
    <w:semiHidden/>
    <w:rsid w:val="00906D1A"/>
    <w:rPr>
      <w:rFonts w:ascii="Times New Roman" w:hAnsi="Times New Roman" w:cs="Times New Roman"/>
      <w:b/>
      <w:bCs/>
      <w:lang w:eastAsia="cs-CZ"/>
    </w:rPr>
  </w:style>
  <w:style w:type="character" w:customStyle="1" w:styleId="Nadpis7Char">
    <w:name w:val="Nadpis 7 Char"/>
    <w:basedOn w:val="Standardnpsmoodstavce"/>
    <w:link w:val="Nadpis7"/>
    <w:uiPriority w:val="99"/>
    <w:semiHidden/>
    <w:rsid w:val="00906D1A"/>
    <w:rPr>
      <w:rFonts w:ascii="Times New Roman" w:hAnsi="Times New Roman" w:cs="Times New Roman"/>
      <w:sz w:val="24"/>
      <w:szCs w:val="24"/>
      <w:lang w:eastAsia="cs-CZ"/>
    </w:rPr>
  </w:style>
  <w:style w:type="character" w:customStyle="1" w:styleId="Nadpis8Char">
    <w:name w:val="Nadpis 8 Char"/>
    <w:basedOn w:val="Standardnpsmoodstavce"/>
    <w:link w:val="Nadpis8"/>
    <w:uiPriority w:val="99"/>
    <w:semiHidden/>
    <w:rsid w:val="00906D1A"/>
    <w:rPr>
      <w:rFonts w:ascii="Times New Roman" w:hAnsi="Times New Roman" w:cs="Times New Roman"/>
      <w:i/>
      <w:iCs/>
      <w:sz w:val="24"/>
      <w:szCs w:val="24"/>
      <w:lang w:eastAsia="cs-CZ"/>
    </w:rPr>
  </w:style>
  <w:style w:type="character" w:customStyle="1" w:styleId="Nadpis9Char">
    <w:name w:val="Nadpis 9 Char"/>
    <w:aliases w:val="Nadpis 91 Char"/>
    <w:basedOn w:val="Standardnpsmoodstavce"/>
    <w:link w:val="Nadpis9"/>
    <w:uiPriority w:val="99"/>
    <w:semiHidden/>
    <w:rsid w:val="00906D1A"/>
    <w:rPr>
      <w:rFonts w:ascii="Arial" w:hAnsi="Arial" w:cs="Arial"/>
      <w:lang w:eastAsia="cs-CZ"/>
    </w:rPr>
  </w:style>
  <w:style w:type="paragraph" w:styleId="Zkladntext">
    <w:name w:val="Body Text"/>
    <w:basedOn w:val="Normln"/>
    <w:link w:val="ZkladntextChar"/>
    <w:uiPriority w:val="99"/>
    <w:rsid w:val="00294B8B"/>
    <w:rPr>
      <w:b/>
      <w:bCs/>
      <w:sz w:val="24"/>
      <w:szCs w:val="24"/>
    </w:rPr>
  </w:style>
  <w:style w:type="character" w:customStyle="1" w:styleId="ZkladntextChar">
    <w:name w:val="Základní text Char"/>
    <w:basedOn w:val="Standardnpsmoodstavce"/>
    <w:link w:val="Zkladntext"/>
    <w:uiPriority w:val="99"/>
    <w:rsid w:val="00294B8B"/>
    <w:rPr>
      <w:rFonts w:ascii="Arial" w:hAnsi="Arial" w:cs="Arial"/>
      <w:b/>
      <w:bCs/>
      <w:sz w:val="20"/>
      <w:szCs w:val="20"/>
      <w:lang w:eastAsia="ar-SA" w:bidi="ar-SA"/>
    </w:rPr>
  </w:style>
  <w:style w:type="paragraph" w:styleId="Nzev">
    <w:name w:val="Title"/>
    <w:basedOn w:val="Normln"/>
    <w:next w:val="Podtitul"/>
    <w:link w:val="NzevChar"/>
    <w:uiPriority w:val="99"/>
    <w:qFormat/>
    <w:rsid w:val="00294B8B"/>
    <w:pPr>
      <w:spacing w:line="264" w:lineRule="auto"/>
      <w:jc w:val="center"/>
    </w:pPr>
    <w:rPr>
      <w:rFonts w:ascii="Times New Roman" w:hAnsi="Times New Roman" w:cs="Times New Roman"/>
      <w:b/>
      <w:bCs/>
      <w:sz w:val="36"/>
      <w:szCs w:val="36"/>
    </w:rPr>
  </w:style>
  <w:style w:type="character" w:customStyle="1" w:styleId="NzevChar">
    <w:name w:val="Název Char"/>
    <w:basedOn w:val="Standardnpsmoodstavce"/>
    <w:link w:val="Nzev"/>
    <w:uiPriority w:val="99"/>
    <w:rsid w:val="00294B8B"/>
    <w:rPr>
      <w:rFonts w:ascii="Times New Roman" w:hAnsi="Times New Roman" w:cs="Times New Roman"/>
      <w:b/>
      <w:bCs/>
      <w:sz w:val="20"/>
      <w:szCs w:val="20"/>
      <w:lang w:eastAsia="ar-SA" w:bidi="ar-SA"/>
    </w:rPr>
  </w:style>
  <w:style w:type="paragraph" w:styleId="Podtitul">
    <w:name w:val="Subtitle"/>
    <w:basedOn w:val="Normln"/>
    <w:next w:val="Zkladntext"/>
    <w:link w:val="PodtitulChar"/>
    <w:uiPriority w:val="99"/>
    <w:qFormat/>
    <w:rsid w:val="00294B8B"/>
    <w:rPr>
      <w:rFonts w:ascii="Times New Roman" w:hAnsi="Times New Roman" w:cs="Times New Roman"/>
      <w:b/>
      <w:bCs/>
      <w:sz w:val="24"/>
      <w:szCs w:val="24"/>
    </w:rPr>
  </w:style>
  <w:style w:type="character" w:customStyle="1" w:styleId="PodtitulChar">
    <w:name w:val="Podtitul Char"/>
    <w:basedOn w:val="Standardnpsmoodstavce"/>
    <w:link w:val="Podtitul"/>
    <w:uiPriority w:val="99"/>
    <w:rsid w:val="00294B8B"/>
    <w:rPr>
      <w:rFonts w:ascii="Times New Roman" w:hAnsi="Times New Roman" w:cs="Times New Roman"/>
      <w:b/>
      <w:bCs/>
      <w:sz w:val="24"/>
      <w:szCs w:val="24"/>
      <w:lang w:eastAsia="ar-SA" w:bidi="ar-SA"/>
    </w:rPr>
  </w:style>
  <w:style w:type="paragraph" w:styleId="Zhlav">
    <w:name w:val="header"/>
    <w:basedOn w:val="Normln"/>
    <w:link w:val="ZhlavChar"/>
    <w:uiPriority w:val="99"/>
    <w:rsid w:val="004D61C0"/>
    <w:pPr>
      <w:tabs>
        <w:tab w:val="center" w:pos="4536"/>
        <w:tab w:val="right" w:pos="9072"/>
      </w:tabs>
    </w:pPr>
  </w:style>
  <w:style w:type="character" w:customStyle="1" w:styleId="ZhlavChar">
    <w:name w:val="Záhlaví Char"/>
    <w:basedOn w:val="Standardnpsmoodstavce"/>
    <w:link w:val="Zhlav"/>
    <w:uiPriority w:val="99"/>
    <w:rsid w:val="004D61C0"/>
    <w:rPr>
      <w:rFonts w:ascii="Arial" w:hAnsi="Arial" w:cs="Arial"/>
      <w:sz w:val="20"/>
      <w:szCs w:val="20"/>
      <w:lang w:eastAsia="ar-SA" w:bidi="ar-SA"/>
    </w:rPr>
  </w:style>
  <w:style w:type="paragraph" w:styleId="Zpat">
    <w:name w:val="footer"/>
    <w:basedOn w:val="Normln"/>
    <w:link w:val="ZpatChar"/>
    <w:uiPriority w:val="99"/>
    <w:rsid w:val="004D61C0"/>
    <w:pPr>
      <w:tabs>
        <w:tab w:val="center" w:pos="4536"/>
        <w:tab w:val="right" w:pos="9072"/>
      </w:tabs>
    </w:pPr>
  </w:style>
  <w:style w:type="character" w:customStyle="1" w:styleId="ZpatChar">
    <w:name w:val="Zápatí Char"/>
    <w:basedOn w:val="Standardnpsmoodstavce"/>
    <w:link w:val="Zpat"/>
    <w:uiPriority w:val="99"/>
    <w:rsid w:val="004D61C0"/>
    <w:rPr>
      <w:rFonts w:ascii="Arial" w:hAnsi="Arial" w:cs="Arial"/>
      <w:sz w:val="20"/>
      <w:szCs w:val="20"/>
      <w:lang w:eastAsia="ar-SA" w:bidi="ar-SA"/>
    </w:rPr>
  </w:style>
  <w:style w:type="paragraph" w:styleId="Odstavecseseznamem">
    <w:name w:val="List Paragraph"/>
    <w:aliases w:val="Smlouva-Odst."/>
    <w:basedOn w:val="Normln"/>
    <w:link w:val="OdstavecseseznamemChar"/>
    <w:uiPriority w:val="34"/>
    <w:qFormat/>
    <w:rsid w:val="00441619"/>
    <w:pPr>
      <w:suppressAutoHyphens w:val="0"/>
      <w:spacing w:after="200" w:line="276" w:lineRule="auto"/>
      <w:ind w:left="720"/>
      <w:contextualSpacing/>
      <w:jc w:val="left"/>
    </w:pPr>
    <w:rPr>
      <w:rFonts w:ascii="Calibri" w:eastAsia="Calibri" w:hAnsi="Calibri" w:cs="Calibri"/>
      <w:sz w:val="22"/>
      <w:szCs w:val="22"/>
      <w:lang w:eastAsia="en-US"/>
    </w:rPr>
  </w:style>
  <w:style w:type="character" w:customStyle="1" w:styleId="OdstavecseseznamemChar">
    <w:name w:val="Odstavec se seznamem Char"/>
    <w:aliases w:val="Smlouva-Odst. Char"/>
    <w:basedOn w:val="Standardnpsmoodstavce"/>
    <w:link w:val="Odstavecseseznamem"/>
    <w:uiPriority w:val="34"/>
    <w:rsid w:val="00441619"/>
    <w:rPr>
      <w:rFonts w:ascii="Calibri" w:eastAsia="Times New Roman" w:hAnsi="Calibri" w:cs="Calibri"/>
    </w:rPr>
  </w:style>
  <w:style w:type="paragraph" w:styleId="Bezmezer">
    <w:name w:val="No Spacing"/>
    <w:uiPriority w:val="99"/>
    <w:qFormat/>
    <w:rsid w:val="00441619"/>
    <w:rPr>
      <w:rFonts w:cs="Calibri"/>
      <w:sz w:val="22"/>
      <w:szCs w:val="22"/>
      <w:lang w:eastAsia="en-US"/>
    </w:rPr>
  </w:style>
  <w:style w:type="character" w:styleId="Siln">
    <w:name w:val="Strong"/>
    <w:basedOn w:val="Standardnpsmoodstavce"/>
    <w:uiPriority w:val="99"/>
    <w:qFormat/>
    <w:rsid w:val="00441619"/>
    <w:rPr>
      <w:b/>
      <w:bCs/>
    </w:rPr>
  </w:style>
  <w:style w:type="paragraph" w:customStyle="1" w:styleId="Default">
    <w:name w:val="Default"/>
    <w:uiPriority w:val="99"/>
    <w:rsid w:val="0011496D"/>
    <w:pPr>
      <w:autoSpaceDE w:val="0"/>
      <w:autoSpaceDN w:val="0"/>
      <w:adjustRightInd w:val="0"/>
    </w:pPr>
    <w:rPr>
      <w:rFonts w:ascii="Arial" w:eastAsia="Times New Roman" w:hAnsi="Arial" w:cs="Arial"/>
      <w:color w:val="000000"/>
      <w:sz w:val="24"/>
      <w:szCs w:val="24"/>
    </w:rPr>
  </w:style>
  <w:style w:type="character" w:customStyle="1" w:styleId="tsubjname">
    <w:name w:val="tsubjname"/>
    <w:basedOn w:val="Standardnpsmoodstavce"/>
    <w:rsid w:val="006C682D"/>
  </w:style>
  <w:style w:type="paragraph" w:styleId="Textbubliny">
    <w:name w:val="Balloon Text"/>
    <w:basedOn w:val="Normln"/>
    <w:link w:val="TextbublinyChar"/>
    <w:uiPriority w:val="99"/>
    <w:semiHidden/>
    <w:rsid w:val="002D54CA"/>
    <w:rPr>
      <w:rFonts w:ascii="Tahoma" w:hAnsi="Tahoma" w:cs="Tahoma"/>
      <w:sz w:val="16"/>
      <w:szCs w:val="16"/>
    </w:rPr>
  </w:style>
  <w:style w:type="character" w:customStyle="1" w:styleId="TextbublinyChar">
    <w:name w:val="Text bubliny Char"/>
    <w:basedOn w:val="Standardnpsmoodstavce"/>
    <w:link w:val="Textbubliny"/>
    <w:uiPriority w:val="99"/>
    <w:semiHidden/>
    <w:rsid w:val="002D54CA"/>
    <w:rPr>
      <w:rFonts w:ascii="Tahoma" w:hAnsi="Tahoma" w:cs="Tahoma"/>
      <w:sz w:val="16"/>
      <w:szCs w:val="16"/>
      <w:lang w:eastAsia="ar-SA" w:bidi="ar-SA"/>
    </w:rPr>
  </w:style>
  <w:style w:type="character" w:styleId="Hypertextovodkaz">
    <w:name w:val="Hyperlink"/>
    <w:basedOn w:val="Standardnpsmoodstavce"/>
    <w:uiPriority w:val="99"/>
    <w:rsid w:val="0039241C"/>
    <w:rPr>
      <w:rFonts w:cs="Times New Roman"/>
      <w:color w:val="0000FF"/>
      <w:u w:val="single"/>
    </w:rPr>
  </w:style>
  <w:style w:type="character" w:customStyle="1" w:styleId="Nadpis4Char">
    <w:name w:val="Nadpis 4 Char"/>
    <w:aliases w:val="1.podnadpis Char1,H4 Char1,Heading 4 Char2 Char1,Heading 4 Char1 Char Char1,Heading 4 Char Char Char Char1,Heading 4 Char Char1 Char1,1-1 Char1,Odstavec 1 Char1,Odstavec 11 Char1,Odstavec 12 Char1,Odstavec 13 Char1,Odstavec 14 Char1"/>
    <w:basedOn w:val="Standardnpsmoodstavce"/>
    <w:link w:val="Nadpis4"/>
    <w:uiPriority w:val="99"/>
    <w:semiHidden/>
    <w:rsid w:val="00906D1A"/>
    <w:rPr>
      <w:rFonts w:ascii="Times New Roman" w:hAnsi="Times New Roman" w:cs="Times New Roman"/>
      <w:sz w:val="28"/>
      <w:szCs w:val="28"/>
      <w:lang w:eastAsia="cs-CZ"/>
    </w:rPr>
  </w:style>
  <w:style w:type="paragraph" w:styleId="Normlnweb">
    <w:name w:val="Normal (Web)"/>
    <w:basedOn w:val="Normln"/>
    <w:uiPriority w:val="99"/>
    <w:rsid w:val="00BA2E2E"/>
    <w:pPr>
      <w:suppressAutoHyphens w:val="0"/>
      <w:jc w:val="left"/>
    </w:pPr>
    <w:rPr>
      <w:rFonts w:eastAsia="Calibri" w:cs="Times New Roman"/>
      <w:sz w:val="24"/>
      <w:szCs w:val="24"/>
      <w:lang w:eastAsia="cs-CZ"/>
    </w:rPr>
  </w:style>
  <w:style w:type="character" w:styleId="Odkaznakoment">
    <w:name w:val="annotation reference"/>
    <w:basedOn w:val="Standardnpsmoodstavce"/>
    <w:uiPriority w:val="99"/>
    <w:semiHidden/>
    <w:rsid w:val="00BA2E2E"/>
    <w:rPr>
      <w:rFonts w:cs="Times New Roman"/>
      <w:sz w:val="16"/>
      <w:szCs w:val="16"/>
    </w:rPr>
  </w:style>
  <w:style w:type="paragraph" w:styleId="Textkomente">
    <w:name w:val="annotation text"/>
    <w:basedOn w:val="Normln"/>
    <w:link w:val="TextkomenteChar"/>
    <w:uiPriority w:val="99"/>
    <w:rsid w:val="00BA2E2E"/>
    <w:pPr>
      <w:suppressAutoHyphens w:val="0"/>
      <w:jc w:val="left"/>
    </w:pPr>
    <w:rPr>
      <w:sz w:val="22"/>
      <w:szCs w:val="22"/>
      <w:lang w:eastAsia="cs-CZ"/>
    </w:rPr>
  </w:style>
  <w:style w:type="character" w:customStyle="1" w:styleId="TextkomenteChar">
    <w:name w:val="Text komentáře Char"/>
    <w:basedOn w:val="Standardnpsmoodstavce"/>
    <w:link w:val="Textkomente"/>
    <w:uiPriority w:val="99"/>
    <w:rsid w:val="00BA2E2E"/>
    <w:rPr>
      <w:rFonts w:ascii="Arial" w:hAnsi="Arial" w:cs="Arial"/>
      <w:sz w:val="20"/>
      <w:szCs w:val="20"/>
      <w:lang w:eastAsia="cs-CZ"/>
    </w:rPr>
  </w:style>
  <w:style w:type="table" w:styleId="Mkatabulky">
    <w:name w:val="Table Grid"/>
    <w:basedOn w:val="Normlntabulka"/>
    <w:uiPriority w:val="99"/>
    <w:rsid w:val="00BA2E2E"/>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semiHidden/>
    <w:rsid w:val="00BC3C17"/>
    <w:pPr>
      <w:suppressAutoHyphens/>
      <w:jc w:val="both"/>
    </w:pPr>
    <w:rPr>
      <w:b/>
      <w:bCs/>
      <w:sz w:val="20"/>
      <w:szCs w:val="20"/>
      <w:lang w:eastAsia="ar-SA"/>
    </w:rPr>
  </w:style>
  <w:style w:type="character" w:customStyle="1" w:styleId="PedmtkomenteChar">
    <w:name w:val="Předmět komentáře Char"/>
    <w:basedOn w:val="TextkomenteChar"/>
    <w:link w:val="Pedmtkomente"/>
    <w:uiPriority w:val="99"/>
    <w:semiHidden/>
    <w:rsid w:val="00BC3C17"/>
    <w:rPr>
      <w:rFonts w:ascii="Arial" w:hAnsi="Arial" w:cs="Arial"/>
      <w:b/>
      <w:bCs/>
      <w:sz w:val="20"/>
      <w:szCs w:val="20"/>
      <w:lang w:eastAsia="ar-SA" w:bidi="ar-SA"/>
    </w:rPr>
  </w:style>
  <w:style w:type="character" w:customStyle="1" w:styleId="detail">
    <w:name w:val="detail"/>
    <w:basedOn w:val="Standardnpsmoodstavce"/>
    <w:uiPriority w:val="99"/>
    <w:rsid w:val="00965574"/>
    <w:rPr>
      <w:rFonts w:cs="Times New Roman"/>
    </w:rPr>
  </w:style>
  <w:style w:type="paragraph" w:customStyle="1" w:styleId="NadpisVZ1">
    <w:name w:val="Nadpis VZ 1"/>
    <w:basedOn w:val="Odstavecseseznamem"/>
    <w:link w:val="NadpisVZ1Char"/>
    <w:uiPriority w:val="99"/>
    <w:rsid w:val="00B06021"/>
    <w:pPr>
      <w:numPr>
        <w:numId w:val="13"/>
      </w:numPr>
      <w:shd w:val="clear" w:color="auto" w:fill="BFBFBF"/>
      <w:spacing w:after="0" w:line="240" w:lineRule="auto"/>
      <w:jc w:val="center"/>
    </w:pPr>
    <w:rPr>
      <w:rFonts w:ascii="Arial" w:eastAsia="Times New Roman" w:hAnsi="Arial" w:cs="Arial"/>
      <w:b/>
      <w:bCs/>
      <w:color w:val="0000FF"/>
      <w:sz w:val="24"/>
      <w:szCs w:val="24"/>
      <w:lang w:eastAsia="cs-CZ"/>
    </w:rPr>
  </w:style>
  <w:style w:type="paragraph" w:customStyle="1" w:styleId="NadpisVZ2">
    <w:name w:val="Nadpis VZ 2"/>
    <w:basedOn w:val="Odstavecseseznamem"/>
    <w:uiPriority w:val="99"/>
    <w:rsid w:val="00B06021"/>
    <w:pPr>
      <w:numPr>
        <w:ilvl w:val="1"/>
        <w:numId w:val="13"/>
      </w:numPr>
      <w:spacing w:after="0" w:line="240" w:lineRule="auto"/>
      <w:ind w:left="567" w:hanging="567"/>
    </w:pPr>
    <w:rPr>
      <w:rFonts w:ascii="Arial" w:eastAsia="Times New Roman" w:hAnsi="Arial" w:cs="Arial"/>
      <w:b/>
      <w:bCs/>
      <w:color w:val="0000FF"/>
      <w:u w:val="single"/>
      <w:lang w:eastAsia="cs-CZ"/>
    </w:rPr>
  </w:style>
  <w:style w:type="character" w:customStyle="1" w:styleId="NadpisVZ1Char">
    <w:name w:val="Nadpis VZ 1 Char"/>
    <w:basedOn w:val="OdstavecseseznamemChar"/>
    <w:link w:val="NadpisVZ1"/>
    <w:uiPriority w:val="99"/>
    <w:rsid w:val="00B06021"/>
    <w:rPr>
      <w:rFonts w:ascii="Arial" w:eastAsia="Times New Roman" w:hAnsi="Arial" w:cs="Arial"/>
      <w:b/>
      <w:bCs/>
      <w:color w:val="0000FF"/>
      <w:sz w:val="24"/>
      <w:szCs w:val="24"/>
      <w:shd w:val="clear" w:color="auto" w:fill="BFBFBF"/>
      <w:lang w:eastAsia="cs-CZ"/>
    </w:rPr>
  </w:style>
  <w:style w:type="paragraph" w:customStyle="1" w:styleId="NadpisVZ3">
    <w:name w:val="Nadpis VZ 3"/>
    <w:basedOn w:val="NadpisVZ2"/>
    <w:uiPriority w:val="99"/>
    <w:rsid w:val="00B06021"/>
    <w:pPr>
      <w:numPr>
        <w:ilvl w:val="2"/>
      </w:numPr>
      <w:autoSpaceDE w:val="0"/>
      <w:autoSpaceDN w:val="0"/>
      <w:adjustRightInd w:val="0"/>
      <w:spacing w:after="120"/>
      <w:ind w:left="851" w:hanging="851"/>
      <w:jc w:val="both"/>
    </w:pPr>
    <w:rPr>
      <w:color w:val="auto"/>
      <w:sz w:val="20"/>
      <w:szCs w:val="20"/>
      <w:u w:val="none"/>
    </w:rPr>
  </w:style>
  <w:style w:type="paragraph" w:customStyle="1" w:styleId="AAOdstavec">
    <w:name w:val="AA_Odstavec"/>
    <w:basedOn w:val="Normln"/>
    <w:uiPriority w:val="99"/>
    <w:rsid w:val="00E13AC8"/>
    <w:pPr>
      <w:suppressAutoHyphens w:val="0"/>
    </w:pPr>
    <w:rPr>
      <w:lang w:eastAsia="en-US"/>
    </w:rPr>
  </w:style>
  <w:style w:type="paragraph" w:customStyle="1" w:styleId="Styl">
    <w:name w:val="Styl"/>
    <w:uiPriority w:val="99"/>
    <w:rsid w:val="00E13AC8"/>
    <w:pPr>
      <w:widowControl w:val="0"/>
      <w:suppressAutoHyphens/>
      <w:autoSpaceDE w:val="0"/>
    </w:pPr>
    <w:rPr>
      <w:rFonts w:ascii="Arial" w:eastAsia="Times New Roman" w:hAnsi="Arial" w:cs="Arial"/>
      <w:sz w:val="24"/>
      <w:szCs w:val="24"/>
      <w:lang w:eastAsia="ar-SA"/>
    </w:rPr>
  </w:style>
  <w:style w:type="paragraph" w:customStyle="1" w:styleId="Nadpis11doobsahu">
    <w:name w:val="Nadpis 1.1 do obsahu"/>
    <w:basedOn w:val="Nadpis2"/>
    <w:uiPriority w:val="99"/>
    <w:rsid w:val="00A4515E"/>
    <w:pPr>
      <w:keepNext/>
      <w:tabs>
        <w:tab w:val="num" w:pos="1427"/>
      </w:tabs>
      <w:spacing w:before="120" w:after="120"/>
      <w:ind w:left="1427"/>
    </w:pPr>
    <w:rPr>
      <w:rFonts w:ascii="Calibri" w:eastAsia="Times New Roman" w:hAnsi="Calibri" w:cs="Calibri"/>
      <w:b/>
      <w:bCs/>
      <w:sz w:val="24"/>
      <w:szCs w:val="24"/>
    </w:rPr>
  </w:style>
  <w:style w:type="paragraph" w:customStyle="1" w:styleId="Text">
    <w:name w:val="Text"/>
    <w:basedOn w:val="Normln"/>
    <w:uiPriority w:val="99"/>
    <w:rsid w:val="0044469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right" w:pos="9923"/>
      </w:tabs>
      <w:autoSpaceDE w:val="0"/>
      <w:autoSpaceDN w:val="0"/>
      <w:adjustRightInd w:val="0"/>
      <w:spacing w:before="60" w:after="60"/>
      <w:ind w:firstLine="284"/>
      <w:textAlignment w:val="center"/>
    </w:pPr>
    <w:rPr>
      <w:rFonts w:ascii="Times New Roman" w:hAnsi="Times New Roman" w:cs="Times New Roman"/>
      <w:color w:val="000000"/>
      <w:lang w:eastAsia="cs-CZ"/>
    </w:rPr>
  </w:style>
  <w:style w:type="paragraph" w:styleId="Obsah6">
    <w:name w:val="toc 6"/>
    <w:basedOn w:val="Normln"/>
    <w:next w:val="Normln"/>
    <w:autoRedefine/>
    <w:uiPriority w:val="99"/>
    <w:semiHidden/>
    <w:rsid w:val="00AE1988"/>
    <w:pPr>
      <w:suppressAutoHyphens w:val="0"/>
      <w:ind w:left="1000"/>
      <w:jc w:val="left"/>
    </w:pPr>
    <w:rPr>
      <w:rFonts w:ascii="Calibri" w:hAnsi="Calibri" w:cs="Calibri"/>
      <w:sz w:val="18"/>
      <w:szCs w:val="18"/>
      <w:lang w:eastAsia="cs-CZ"/>
    </w:rPr>
  </w:style>
  <w:style w:type="paragraph" w:styleId="Obsah7">
    <w:name w:val="toc 7"/>
    <w:basedOn w:val="Normln"/>
    <w:next w:val="Normln"/>
    <w:autoRedefine/>
    <w:uiPriority w:val="99"/>
    <w:semiHidden/>
    <w:rsid w:val="00B72AB3"/>
    <w:pPr>
      <w:spacing w:after="100"/>
      <w:ind w:left="1200"/>
    </w:pPr>
  </w:style>
  <w:style w:type="paragraph" w:customStyle="1" w:styleId="Odstavecseseznamem1">
    <w:name w:val="Odstavec se seznamem1"/>
    <w:basedOn w:val="Normln"/>
    <w:uiPriority w:val="99"/>
    <w:rsid w:val="00584E9D"/>
    <w:pPr>
      <w:spacing w:after="200" w:line="276" w:lineRule="auto"/>
      <w:ind w:left="720"/>
      <w:jc w:val="left"/>
    </w:pPr>
    <w:rPr>
      <w:rFonts w:ascii="Calibri" w:hAnsi="Calibri" w:cs="Calibri"/>
      <w:kern w:val="1"/>
      <w:sz w:val="22"/>
      <w:szCs w:val="22"/>
      <w:lang w:eastAsia="cs-CZ"/>
    </w:rPr>
  </w:style>
  <w:style w:type="character" w:customStyle="1" w:styleId="nowrap">
    <w:name w:val="nowrap"/>
    <w:basedOn w:val="Standardnpsmoodstavce"/>
    <w:rsid w:val="00252636"/>
  </w:style>
  <w:style w:type="paragraph" w:customStyle="1" w:styleId="rove1">
    <w:name w:val="úroveň 1"/>
    <w:basedOn w:val="Normln"/>
    <w:next w:val="rove2"/>
    <w:uiPriority w:val="99"/>
    <w:rsid w:val="008F44DD"/>
    <w:pPr>
      <w:numPr>
        <w:numId w:val="38"/>
      </w:numPr>
      <w:suppressAutoHyphens w:val="0"/>
      <w:spacing w:before="480" w:after="240"/>
      <w:jc w:val="left"/>
    </w:pPr>
    <w:rPr>
      <w:rFonts w:ascii="Times New Roman" w:eastAsia="Calibri" w:hAnsi="Times New Roman" w:cs="Times New Roman"/>
      <w:b/>
      <w:bCs/>
      <w:sz w:val="24"/>
      <w:szCs w:val="24"/>
      <w:lang w:eastAsia="cs-CZ"/>
    </w:rPr>
  </w:style>
  <w:style w:type="paragraph" w:customStyle="1" w:styleId="rove2">
    <w:name w:val="úroveň 2"/>
    <w:basedOn w:val="Normln"/>
    <w:rsid w:val="008F44DD"/>
    <w:pPr>
      <w:numPr>
        <w:ilvl w:val="1"/>
        <w:numId w:val="38"/>
      </w:numPr>
      <w:suppressAutoHyphens w:val="0"/>
      <w:spacing w:after="120"/>
    </w:pPr>
    <w:rPr>
      <w:rFonts w:ascii="Times New Roman" w:eastAsia="Calibri" w:hAnsi="Times New Roman" w:cs="Times New Roman"/>
      <w:sz w:val="24"/>
      <w:szCs w:val="24"/>
      <w:lang w:eastAsia="cs-CZ"/>
    </w:rPr>
  </w:style>
  <w:style w:type="paragraph" w:customStyle="1" w:styleId="slovn1">
    <w:name w:val="Číslování 1"/>
    <w:basedOn w:val="Normln"/>
    <w:uiPriority w:val="99"/>
    <w:rsid w:val="00EC66B3"/>
    <w:pPr>
      <w:widowControl w:val="0"/>
      <w:numPr>
        <w:numId w:val="42"/>
      </w:numPr>
      <w:spacing w:after="170"/>
    </w:pPr>
    <w:rPr>
      <w:rFonts w:eastAsia="Calibri"/>
      <w:sz w:val="22"/>
      <w:szCs w:val="22"/>
      <w:lang w:eastAsia="cs-CZ"/>
    </w:rPr>
  </w:style>
  <w:style w:type="paragraph" w:styleId="Textpoznpodarou">
    <w:name w:val="footnote text"/>
    <w:basedOn w:val="Normln"/>
    <w:link w:val="TextpoznpodarouChar"/>
    <w:uiPriority w:val="99"/>
    <w:unhideWhenUsed/>
    <w:rsid w:val="0063045A"/>
    <w:pPr>
      <w:suppressAutoHyphens w:val="0"/>
    </w:pPr>
    <w:rPr>
      <w:rFonts w:asciiTheme="minorHAnsi" w:eastAsiaTheme="minorHAnsi" w:hAnsiTheme="minorHAnsi" w:cstheme="minorBidi"/>
      <w:lang w:eastAsia="en-US"/>
    </w:rPr>
  </w:style>
  <w:style w:type="character" w:customStyle="1" w:styleId="TextpoznpodarouChar">
    <w:name w:val="Text pozn. pod čarou Char"/>
    <w:basedOn w:val="Standardnpsmoodstavce"/>
    <w:link w:val="Textpoznpodarou"/>
    <w:uiPriority w:val="99"/>
    <w:rsid w:val="0063045A"/>
    <w:rPr>
      <w:rFonts w:asciiTheme="minorHAnsi" w:eastAsiaTheme="minorHAnsi" w:hAnsiTheme="minorHAnsi" w:cstheme="minorBidi"/>
      <w:lang w:eastAsia="en-US"/>
    </w:rPr>
  </w:style>
  <w:style w:type="character" w:styleId="Znakapoznpodarou">
    <w:name w:val="footnote reference"/>
    <w:basedOn w:val="Standardnpsmoodstavce"/>
    <w:uiPriority w:val="99"/>
    <w:semiHidden/>
    <w:unhideWhenUsed/>
    <w:rsid w:val="0063045A"/>
    <w:rPr>
      <w:vertAlign w:val="superscript"/>
    </w:rPr>
  </w:style>
  <w:style w:type="character" w:customStyle="1" w:styleId="akcezoznamtext">
    <w:name w:val="akcezoznamtext"/>
    <w:basedOn w:val="Standardnpsmoodstavce"/>
    <w:rsid w:val="00C64F2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toc 1" w:uiPriority="39"/>
    <w:lsdException w:name="toc 2" w:uiPriority="39"/>
    <w:lsdException w:name="toc 3" w:uiPriority="39"/>
    <w:lsdException w:name="toc 4" w:uiPriority="39"/>
    <w:lsdException w:name="toc 5" w:uiPriority="39"/>
    <w:lsdException w:name="toc 8" w:uiPriority="39"/>
    <w:lsdException w:name="toc 9" w:uiPriority="39"/>
    <w:lsdException w:name="caption" w:uiPriority="35" w:qFormat="1"/>
    <w:lsdException w:name="Title" w:semiHidden="0" w:unhideWhenUsed="0" w:qFormat="1"/>
    <w:lsdException w:name="Subtitle" w:semiHidden="0"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94B8B"/>
    <w:pPr>
      <w:suppressAutoHyphens/>
      <w:jc w:val="both"/>
    </w:pPr>
    <w:rPr>
      <w:rFonts w:ascii="Arial" w:eastAsia="Times New Roman" w:hAnsi="Arial" w:cs="Arial"/>
      <w:lang w:eastAsia="ar-SA"/>
    </w:rPr>
  </w:style>
  <w:style w:type="paragraph" w:styleId="Nadpis1">
    <w:name w:val="heading 1"/>
    <w:aliases w:val="kapitola,Chapter,NADPIS1,adpis 1,Kapitola,Kapitola1,Kapitola2,Kapitola3,Kapitola4,Kapitola5,Kapitola11,Kapitola21,Kapitola31,Kapitola41,Kapitola6,Kapitola12,Kapitola22,Kapitola32,Kapitola42,Kapitola51,Kapitola111,Kapitola211,Kapitola311,h1,F8"/>
    <w:basedOn w:val="Normln"/>
    <w:link w:val="Nadpis1Char"/>
    <w:uiPriority w:val="99"/>
    <w:qFormat/>
    <w:rsid w:val="00906D1A"/>
    <w:pPr>
      <w:keepNext/>
      <w:numPr>
        <w:numId w:val="11"/>
      </w:numPr>
      <w:suppressAutoHyphens w:val="0"/>
      <w:spacing w:before="240" w:after="60"/>
      <w:jc w:val="left"/>
      <w:outlineLvl w:val="0"/>
    </w:pPr>
    <w:rPr>
      <w:rFonts w:eastAsia="Calibri"/>
      <w:sz w:val="22"/>
      <w:szCs w:val="22"/>
      <w:lang w:eastAsia="cs-CZ"/>
    </w:rPr>
  </w:style>
  <w:style w:type="paragraph" w:styleId="Nadpis2">
    <w:name w:val="heading 2"/>
    <w:aliases w:val="Outline2 Char,HAA-Section Char,Sub Heading Char,ignorer2 Char,Nadpis_2 Char,adpis 2 Char,Heading 2 Char,Nadpis 2 úroveň Char,Outline2,HAA-Section,Sub Heading,ignorer2,Nadpis_2,adpis 2,Nadpis 2 úroveň Char Char,Nadpis 2 úroveň,h2"/>
    <w:basedOn w:val="Normln"/>
    <w:link w:val="Nadpis2Char"/>
    <w:uiPriority w:val="99"/>
    <w:qFormat/>
    <w:rsid w:val="00906D1A"/>
    <w:pPr>
      <w:numPr>
        <w:ilvl w:val="1"/>
        <w:numId w:val="11"/>
      </w:numPr>
      <w:suppressAutoHyphens w:val="0"/>
      <w:spacing w:before="240" w:after="60"/>
      <w:outlineLvl w:val="1"/>
    </w:pPr>
    <w:rPr>
      <w:rFonts w:eastAsia="Calibri"/>
      <w:sz w:val="22"/>
      <w:szCs w:val="22"/>
      <w:lang w:eastAsia="cs-CZ"/>
    </w:rPr>
  </w:style>
  <w:style w:type="paragraph" w:styleId="Nadpis3">
    <w:name w:val="heading 3"/>
    <w:aliases w:val="Nadpis 3 Char2,Nadpis 3 Char1 Char,Nadpis 3 Char Char Char,Obyeajný Char Char Char,H3 Char Char Char,Obyeajný Char1 Char,H3 Char1 Char,Styl Nadpis 3 Char Char Char,Heading 3 Char2 Char Char,Heading 3 Char Char1 Char Char,Nadpis 3 Char1,H3 Cha"/>
    <w:basedOn w:val="Normln"/>
    <w:link w:val="Nadpis3Char"/>
    <w:uiPriority w:val="99"/>
    <w:qFormat/>
    <w:rsid w:val="00906D1A"/>
    <w:pPr>
      <w:keepNext/>
      <w:numPr>
        <w:ilvl w:val="2"/>
        <w:numId w:val="11"/>
      </w:numPr>
      <w:suppressAutoHyphens w:val="0"/>
      <w:spacing w:before="240" w:after="60"/>
      <w:jc w:val="left"/>
      <w:outlineLvl w:val="2"/>
    </w:pPr>
    <w:rPr>
      <w:rFonts w:eastAsia="Calibri"/>
      <w:sz w:val="22"/>
      <w:szCs w:val="22"/>
      <w:lang w:eastAsia="cs-CZ"/>
    </w:rPr>
  </w:style>
  <w:style w:type="paragraph" w:styleId="Nadpis4">
    <w:name w:val="heading 4"/>
    <w:aliases w:val="1.podnadpis,H4,Heading 4 Char2,Heading 4 Char1 Char,Heading 4 Char Char Char,Heading 4 Char Char1,1-1,Odstavec 1,Odstavec 11,Odstavec 12,Odstavec 13,Odstavec 14,Odstavec 111,Odstavec 121,Odstavec 131,Odstavec 15,Odstavec 141,V_Hea"/>
    <w:basedOn w:val="Normln"/>
    <w:link w:val="Nadpis4Char"/>
    <w:uiPriority w:val="99"/>
    <w:qFormat/>
    <w:rsid w:val="00906D1A"/>
    <w:pPr>
      <w:keepNext/>
      <w:numPr>
        <w:ilvl w:val="3"/>
        <w:numId w:val="11"/>
      </w:numPr>
      <w:suppressAutoHyphens w:val="0"/>
      <w:spacing w:before="240" w:after="60"/>
      <w:jc w:val="left"/>
      <w:outlineLvl w:val="3"/>
    </w:pPr>
    <w:rPr>
      <w:rFonts w:eastAsia="Calibri" w:cs="Times New Roman"/>
      <w:sz w:val="28"/>
      <w:szCs w:val="28"/>
      <w:lang w:eastAsia="cs-CZ"/>
    </w:rPr>
  </w:style>
  <w:style w:type="paragraph" w:styleId="Nadpis5">
    <w:name w:val="heading 5"/>
    <w:aliases w:val="_2.podnadpis"/>
    <w:basedOn w:val="Normln"/>
    <w:link w:val="Nadpis5Char"/>
    <w:uiPriority w:val="99"/>
    <w:qFormat/>
    <w:rsid w:val="00906D1A"/>
    <w:pPr>
      <w:numPr>
        <w:ilvl w:val="4"/>
        <w:numId w:val="11"/>
      </w:numPr>
      <w:suppressAutoHyphens w:val="0"/>
      <w:spacing w:before="240" w:after="60"/>
      <w:jc w:val="left"/>
      <w:outlineLvl w:val="4"/>
    </w:pPr>
    <w:rPr>
      <w:rFonts w:eastAsia="Calibri" w:cs="Times New Roman"/>
      <w:i/>
      <w:iCs/>
      <w:sz w:val="26"/>
      <w:szCs w:val="26"/>
      <w:lang w:eastAsia="cs-CZ"/>
    </w:rPr>
  </w:style>
  <w:style w:type="paragraph" w:styleId="Nadpis6">
    <w:name w:val="heading 6"/>
    <w:basedOn w:val="Normln"/>
    <w:link w:val="Nadpis6Char"/>
    <w:uiPriority w:val="99"/>
    <w:qFormat/>
    <w:rsid w:val="00906D1A"/>
    <w:pPr>
      <w:numPr>
        <w:ilvl w:val="5"/>
        <w:numId w:val="11"/>
      </w:numPr>
      <w:suppressAutoHyphens w:val="0"/>
      <w:spacing w:before="240" w:after="60"/>
      <w:jc w:val="left"/>
      <w:outlineLvl w:val="5"/>
    </w:pPr>
    <w:rPr>
      <w:rFonts w:eastAsia="Calibri" w:cs="Times New Roman"/>
      <w:b/>
      <w:bCs/>
      <w:sz w:val="22"/>
      <w:szCs w:val="22"/>
      <w:lang w:eastAsia="cs-CZ"/>
    </w:rPr>
  </w:style>
  <w:style w:type="paragraph" w:styleId="Nadpis7">
    <w:name w:val="heading 7"/>
    <w:basedOn w:val="Normln"/>
    <w:link w:val="Nadpis7Char"/>
    <w:uiPriority w:val="99"/>
    <w:qFormat/>
    <w:rsid w:val="00906D1A"/>
    <w:pPr>
      <w:numPr>
        <w:ilvl w:val="6"/>
        <w:numId w:val="11"/>
      </w:numPr>
      <w:suppressAutoHyphens w:val="0"/>
      <w:spacing w:before="240" w:after="60"/>
      <w:jc w:val="left"/>
      <w:outlineLvl w:val="6"/>
    </w:pPr>
    <w:rPr>
      <w:rFonts w:eastAsia="Calibri" w:cs="Times New Roman"/>
      <w:sz w:val="24"/>
      <w:szCs w:val="24"/>
      <w:lang w:eastAsia="cs-CZ"/>
    </w:rPr>
  </w:style>
  <w:style w:type="paragraph" w:styleId="Nadpis8">
    <w:name w:val="heading 8"/>
    <w:basedOn w:val="Normln"/>
    <w:link w:val="Nadpis8Char"/>
    <w:uiPriority w:val="99"/>
    <w:qFormat/>
    <w:rsid w:val="00906D1A"/>
    <w:pPr>
      <w:numPr>
        <w:ilvl w:val="7"/>
        <w:numId w:val="11"/>
      </w:numPr>
      <w:suppressAutoHyphens w:val="0"/>
      <w:spacing w:before="240" w:after="60"/>
      <w:jc w:val="left"/>
      <w:outlineLvl w:val="7"/>
    </w:pPr>
    <w:rPr>
      <w:rFonts w:eastAsia="Calibri" w:cs="Times New Roman"/>
      <w:i/>
      <w:iCs/>
      <w:sz w:val="24"/>
      <w:szCs w:val="24"/>
      <w:lang w:eastAsia="cs-CZ"/>
    </w:rPr>
  </w:style>
  <w:style w:type="paragraph" w:styleId="Nadpis9">
    <w:name w:val="heading 9"/>
    <w:aliases w:val="Nadpis 91"/>
    <w:basedOn w:val="Normln"/>
    <w:link w:val="Nadpis9Char"/>
    <w:uiPriority w:val="99"/>
    <w:qFormat/>
    <w:rsid w:val="00906D1A"/>
    <w:pPr>
      <w:numPr>
        <w:ilvl w:val="8"/>
        <w:numId w:val="11"/>
      </w:numPr>
      <w:suppressAutoHyphens w:val="0"/>
      <w:spacing w:before="240" w:after="60"/>
      <w:jc w:val="left"/>
      <w:outlineLvl w:val="8"/>
    </w:pPr>
    <w:rPr>
      <w:rFonts w:eastAsia="Calibri"/>
      <w:sz w:val="22"/>
      <w:szCs w:val="2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kapitola Char,Chapter Char,NADPIS1 Char,adpis 1 Char,Kapitola Char,Kapitola1 Char,Kapitola2 Char,Kapitola3 Char,Kapitola4 Char,Kapitola5 Char,Kapitola11 Char,Kapitola21 Char,Kapitola31 Char,Kapitola41 Char,Kapitola6 Char,Kapitola12 Char"/>
    <w:basedOn w:val="Standardnpsmoodstavce"/>
    <w:link w:val="Nadpis1"/>
    <w:uiPriority w:val="99"/>
    <w:rsid w:val="00906D1A"/>
    <w:rPr>
      <w:rFonts w:ascii="Arial" w:hAnsi="Arial" w:cs="Arial"/>
      <w:lang w:eastAsia="cs-CZ"/>
    </w:rPr>
  </w:style>
  <w:style w:type="character" w:customStyle="1" w:styleId="Nadpis2Char">
    <w:name w:val="Nadpis 2 Char"/>
    <w:aliases w:val="Outline2 Char Char,HAA-Section Char Char,Sub Heading Char Char,ignorer2 Char Char,Nadpis_2 Char Char,adpis 2 Char Char,Heading 2 Char Char,Nadpis 2 úroveň Char Char1,Outline2 Char1,HAA-Section Char1,Sub Heading Char1,ignorer2 Char1,h2 Char"/>
    <w:basedOn w:val="Standardnpsmoodstavce"/>
    <w:link w:val="Nadpis2"/>
    <w:uiPriority w:val="9"/>
    <w:rsid w:val="00906D1A"/>
    <w:rPr>
      <w:rFonts w:ascii="Arial" w:hAnsi="Arial" w:cs="Arial"/>
      <w:lang w:eastAsia="cs-CZ"/>
    </w:rPr>
  </w:style>
  <w:style w:type="character" w:customStyle="1" w:styleId="Nadpis3Char">
    <w:name w:val="Nadpis 3 Char"/>
    <w:aliases w:val="Nadpis 3 Char2 Char,Nadpis 3 Char1 Char Char,Nadpis 3 Char Char Char Char,Obyeajný Char Char Char Char,H3 Char Char Char Char,Obyeajný Char1 Char Char,H3 Char1 Char Char,Styl Nadpis 3 Char Char Char Char,Heading 3 Char2 Char Char Char"/>
    <w:basedOn w:val="Standardnpsmoodstavce"/>
    <w:link w:val="Nadpis3"/>
    <w:uiPriority w:val="9"/>
    <w:semiHidden/>
    <w:rsid w:val="00906D1A"/>
    <w:rPr>
      <w:rFonts w:ascii="Arial" w:hAnsi="Arial" w:cs="Arial"/>
      <w:lang w:eastAsia="cs-CZ"/>
    </w:rPr>
  </w:style>
  <w:style w:type="character" w:customStyle="1" w:styleId="Heading4Char">
    <w:name w:val="Heading 4 Char"/>
    <w:aliases w:val="1.podnadpis Char,H4 Char,Heading 4 Char2 Char,Heading 4 Char1 Char Char,Heading 4 Char Char Char Char,Heading 4 Char Char1 Char,1-1 Char,Odstavec 1 Char,Odstavec 11 Char,Odstavec 12 Char,Odstavec 13 Char,Odstavec 14 Char,Odstavec 111 Char"/>
    <w:basedOn w:val="Standardnpsmoodstavce"/>
    <w:uiPriority w:val="9"/>
    <w:semiHidden/>
    <w:rsid w:val="00B463E0"/>
    <w:rPr>
      <w:rFonts w:ascii="Calibri" w:eastAsia="Times New Roman" w:hAnsi="Calibri" w:cs="Times New Roman"/>
      <w:b/>
      <w:bCs/>
      <w:sz w:val="28"/>
      <w:szCs w:val="28"/>
      <w:lang w:eastAsia="ar-SA"/>
    </w:rPr>
  </w:style>
  <w:style w:type="character" w:customStyle="1" w:styleId="Nadpis5Char">
    <w:name w:val="Nadpis 5 Char"/>
    <w:aliases w:val="_2.podnadpis Char"/>
    <w:basedOn w:val="Standardnpsmoodstavce"/>
    <w:link w:val="Nadpis5"/>
    <w:uiPriority w:val="99"/>
    <w:semiHidden/>
    <w:rsid w:val="00906D1A"/>
    <w:rPr>
      <w:rFonts w:ascii="Times New Roman" w:hAnsi="Times New Roman" w:cs="Times New Roman"/>
      <w:i/>
      <w:iCs/>
      <w:sz w:val="26"/>
      <w:szCs w:val="26"/>
      <w:lang w:eastAsia="cs-CZ"/>
    </w:rPr>
  </w:style>
  <w:style w:type="character" w:customStyle="1" w:styleId="Nadpis6Char">
    <w:name w:val="Nadpis 6 Char"/>
    <w:basedOn w:val="Standardnpsmoodstavce"/>
    <w:link w:val="Nadpis6"/>
    <w:uiPriority w:val="99"/>
    <w:semiHidden/>
    <w:rsid w:val="00906D1A"/>
    <w:rPr>
      <w:rFonts w:ascii="Times New Roman" w:hAnsi="Times New Roman" w:cs="Times New Roman"/>
      <w:b/>
      <w:bCs/>
      <w:lang w:eastAsia="cs-CZ"/>
    </w:rPr>
  </w:style>
  <w:style w:type="character" w:customStyle="1" w:styleId="Nadpis7Char">
    <w:name w:val="Nadpis 7 Char"/>
    <w:basedOn w:val="Standardnpsmoodstavce"/>
    <w:link w:val="Nadpis7"/>
    <w:uiPriority w:val="99"/>
    <w:semiHidden/>
    <w:rsid w:val="00906D1A"/>
    <w:rPr>
      <w:rFonts w:ascii="Times New Roman" w:hAnsi="Times New Roman" w:cs="Times New Roman"/>
      <w:sz w:val="24"/>
      <w:szCs w:val="24"/>
      <w:lang w:eastAsia="cs-CZ"/>
    </w:rPr>
  </w:style>
  <w:style w:type="character" w:customStyle="1" w:styleId="Nadpis8Char">
    <w:name w:val="Nadpis 8 Char"/>
    <w:basedOn w:val="Standardnpsmoodstavce"/>
    <w:link w:val="Nadpis8"/>
    <w:uiPriority w:val="99"/>
    <w:semiHidden/>
    <w:rsid w:val="00906D1A"/>
    <w:rPr>
      <w:rFonts w:ascii="Times New Roman" w:hAnsi="Times New Roman" w:cs="Times New Roman"/>
      <w:i/>
      <w:iCs/>
      <w:sz w:val="24"/>
      <w:szCs w:val="24"/>
      <w:lang w:eastAsia="cs-CZ"/>
    </w:rPr>
  </w:style>
  <w:style w:type="character" w:customStyle="1" w:styleId="Nadpis9Char">
    <w:name w:val="Nadpis 9 Char"/>
    <w:aliases w:val="Nadpis 91 Char"/>
    <w:basedOn w:val="Standardnpsmoodstavce"/>
    <w:link w:val="Nadpis9"/>
    <w:uiPriority w:val="99"/>
    <w:semiHidden/>
    <w:rsid w:val="00906D1A"/>
    <w:rPr>
      <w:rFonts w:ascii="Arial" w:hAnsi="Arial" w:cs="Arial"/>
      <w:lang w:eastAsia="cs-CZ"/>
    </w:rPr>
  </w:style>
  <w:style w:type="paragraph" w:styleId="Zkladntext">
    <w:name w:val="Body Text"/>
    <w:basedOn w:val="Normln"/>
    <w:link w:val="ZkladntextChar"/>
    <w:uiPriority w:val="99"/>
    <w:rsid w:val="00294B8B"/>
    <w:rPr>
      <w:b/>
      <w:bCs/>
      <w:sz w:val="24"/>
      <w:szCs w:val="24"/>
    </w:rPr>
  </w:style>
  <w:style w:type="character" w:customStyle="1" w:styleId="ZkladntextChar">
    <w:name w:val="Základní text Char"/>
    <w:basedOn w:val="Standardnpsmoodstavce"/>
    <w:link w:val="Zkladntext"/>
    <w:uiPriority w:val="99"/>
    <w:rsid w:val="00294B8B"/>
    <w:rPr>
      <w:rFonts w:ascii="Arial" w:hAnsi="Arial" w:cs="Arial"/>
      <w:b/>
      <w:bCs/>
      <w:sz w:val="20"/>
      <w:szCs w:val="20"/>
      <w:lang w:eastAsia="ar-SA" w:bidi="ar-SA"/>
    </w:rPr>
  </w:style>
  <w:style w:type="paragraph" w:styleId="Nzev">
    <w:name w:val="Title"/>
    <w:basedOn w:val="Normln"/>
    <w:next w:val="Podtitul"/>
    <w:link w:val="NzevChar"/>
    <w:uiPriority w:val="99"/>
    <w:qFormat/>
    <w:rsid w:val="00294B8B"/>
    <w:pPr>
      <w:spacing w:line="264" w:lineRule="auto"/>
      <w:jc w:val="center"/>
    </w:pPr>
    <w:rPr>
      <w:rFonts w:ascii="Times New Roman" w:hAnsi="Times New Roman" w:cs="Times New Roman"/>
      <w:b/>
      <w:bCs/>
      <w:sz w:val="36"/>
      <w:szCs w:val="36"/>
    </w:rPr>
  </w:style>
  <w:style w:type="character" w:customStyle="1" w:styleId="NzevChar">
    <w:name w:val="Název Char"/>
    <w:basedOn w:val="Standardnpsmoodstavce"/>
    <w:link w:val="Nzev"/>
    <w:uiPriority w:val="99"/>
    <w:rsid w:val="00294B8B"/>
    <w:rPr>
      <w:rFonts w:ascii="Times New Roman" w:hAnsi="Times New Roman" w:cs="Times New Roman"/>
      <w:b/>
      <w:bCs/>
      <w:sz w:val="20"/>
      <w:szCs w:val="20"/>
      <w:lang w:eastAsia="ar-SA" w:bidi="ar-SA"/>
    </w:rPr>
  </w:style>
  <w:style w:type="paragraph" w:styleId="Podtitul">
    <w:name w:val="Subtitle"/>
    <w:basedOn w:val="Normln"/>
    <w:next w:val="Zkladntext"/>
    <w:link w:val="PodtitulChar"/>
    <w:uiPriority w:val="99"/>
    <w:qFormat/>
    <w:rsid w:val="00294B8B"/>
    <w:rPr>
      <w:rFonts w:ascii="Times New Roman" w:hAnsi="Times New Roman" w:cs="Times New Roman"/>
      <w:b/>
      <w:bCs/>
      <w:sz w:val="24"/>
      <w:szCs w:val="24"/>
    </w:rPr>
  </w:style>
  <w:style w:type="character" w:customStyle="1" w:styleId="PodtitulChar">
    <w:name w:val="Podtitul Char"/>
    <w:basedOn w:val="Standardnpsmoodstavce"/>
    <w:link w:val="Podtitul"/>
    <w:uiPriority w:val="99"/>
    <w:rsid w:val="00294B8B"/>
    <w:rPr>
      <w:rFonts w:ascii="Times New Roman" w:hAnsi="Times New Roman" w:cs="Times New Roman"/>
      <w:b/>
      <w:bCs/>
      <w:sz w:val="24"/>
      <w:szCs w:val="24"/>
      <w:lang w:eastAsia="ar-SA" w:bidi="ar-SA"/>
    </w:rPr>
  </w:style>
  <w:style w:type="paragraph" w:styleId="Zhlav">
    <w:name w:val="header"/>
    <w:basedOn w:val="Normln"/>
    <w:link w:val="ZhlavChar"/>
    <w:uiPriority w:val="99"/>
    <w:rsid w:val="004D61C0"/>
    <w:pPr>
      <w:tabs>
        <w:tab w:val="center" w:pos="4536"/>
        <w:tab w:val="right" w:pos="9072"/>
      </w:tabs>
    </w:pPr>
  </w:style>
  <w:style w:type="character" w:customStyle="1" w:styleId="ZhlavChar">
    <w:name w:val="Záhlaví Char"/>
    <w:basedOn w:val="Standardnpsmoodstavce"/>
    <w:link w:val="Zhlav"/>
    <w:uiPriority w:val="99"/>
    <w:rsid w:val="004D61C0"/>
    <w:rPr>
      <w:rFonts w:ascii="Arial" w:hAnsi="Arial" w:cs="Arial"/>
      <w:sz w:val="20"/>
      <w:szCs w:val="20"/>
      <w:lang w:eastAsia="ar-SA" w:bidi="ar-SA"/>
    </w:rPr>
  </w:style>
  <w:style w:type="paragraph" w:styleId="Zpat">
    <w:name w:val="footer"/>
    <w:basedOn w:val="Normln"/>
    <w:link w:val="ZpatChar"/>
    <w:uiPriority w:val="99"/>
    <w:rsid w:val="004D61C0"/>
    <w:pPr>
      <w:tabs>
        <w:tab w:val="center" w:pos="4536"/>
        <w:tab w:val="right" w:pos="9072"/>
      </w:tabs>
    </w:pPr>
  </w:style>
  <w:style w:type="character" w:customStyle="1" w:styleId="ZpatChar">
    <w:name w:val="Zápatí Char"/>
    <w:basedOn w:val="Standardnpsmoodstavce"/>
    <w:link w:val="Zpat"/>
    <w:uiPriority w:val="99"/>
    <w:rsid w:val="004D61C0"/>
    <w:rPr>
      <w:rFonts w:ascii="Arial" w:hAnsi="Arial" w:cs="Arial"/>
      <w:sz w:val="20"/>
      <w:szCs w:val="20"/>
      <w:lang w:eastAsia="ar-SA" w:bidi="ar-SA"/>
    </w:rPr>
  </w:style>
  <w:style w:type="paragraph" w:styleId="Odstavecseseznamem">
    <w:name w:val="List Paragraph"/>
    <w:aliases w:val="Smlouva-Odst."/>
    <w:basedOn w:val="Normln"/>
    <w:link w:val="OdstavecseseznamemChar"/>
    <w:uiPriority w:val="34"/>
    <w:qFormat/>
    <w:rsid w:val="00441619"/>
    <w:pPr>
      <w:suppressAutoHyphens w:val="0"/>
      <w:spacing w:after="200" w:line="276" w:lineRule="auto"/>
      <w:ind w:left="720"/>
      <w:contextualSpacing/>
      <w:jc w:val="left"/>
    </w:pPr>
    <w:rPr>
      <w:rFonts w:ascii="Calibri" w:eastAsia="Calibri" w:hAnsi="Calibri" w:cs="Calibri"/>
      <w:sz w:val="22"/>
      <w:szCs w:val="22"/>
      <w:lang w:eastAsia="en-US"/>
    </w:rPr>
  </w:style>
  <w:style w:type="character" w:customStyle="1" w:styleId="OdstavecseseznamemChar">
    <w:name w:val="Odstavec se seznamem Char"/>
    <w:aliases w:val="Smlouva-Odst. Char"/>
    <w:basedOn w:val="Standardnpsmoodstavce"/>
    <w:link w:val="Odstavecseseznamem"/>
    <w:uiPriority w:val="34"/>
    <w:rsid w:val="00441619"/>
    <w:rPr>
      <w:rFonts w:ascii="Calibri" w:eastAsia="Times New Roman" w:hAnsi="Calibri" w:cs="Calibri"/>
    </w:rPr>
  </w:style>
  <w:style w:type="paragraph" w:styleId="Bezmezer">
    <w:name w:val="No Spacing"/>
    <w:uiPriority w:val="99"/>
    <w:qFormat/>
    <w:rsid w:val="00441619"/>
    <w:rPr>
      <w:rFonts w:cs="Calibri"/>
      <w:sz w:val="22"/>
      <w:szCs w:val="22"/>
      <w:lang w:eastAsia="en-US"/>
    </w:rPr>
  </w:style>
  <w:style w:type="character" w:styleId="Siln">
    <w:name w:val="Strong"/>
    <w:basedOn w:val="Standardnpsmoodstavce"/>
    <w:uiPriority w:val="99"/>
    <w:qFormat/>
    <w:rsid w:val="00441619"/>
    <w:rPr>
      <w:b/>
      <w:bCs/>
    </w:rPr>
  </w:style>
  <w:style w:type="paragraph" w:customStyle="1" w:styleId="Default">
    <w:name w:val="Default"/>
    <w:uiPriority w:val="99"/>
    <w:rsid w:val="0011496D"/>
    <w:pPr>
      <w:autoSpaceDE w:val="0"/>
      <w:autoSpaceDN w:val="0"/>
      <w:adjustRightInd w:val="0"/>
    </w:pPr>
    <w:rPr>
      <w:rFonts w:ascii="Arial" w:eastAsia="Times New Roman" w:hAnsi="Arial" w:cs="Arial"/>
      <w:color w:val="000000"/>
      <w:sz w:val="24"/>
      <w:szCs w:val="24"/>
    </w:rPr>
  </w:style>
  <w:style w:type="character" w:customStyle="1" w:styleId="tsubjname">
    <w:name w:val="tsubjname"/>
    <w:basedOn w:val="Standardnpsmoodstavce"/>
    <w:rsid w:val="006C682D"/>
  </w:style>
  <w:style w:type="paragraph" w:styleId="Textbubliny">
    <w:name w:val="Balloon Text"/>
    <w:basedOn w:val="Normln"/>
    <w:link w:val="TextbublinyChar"/>
    <w:uiPriority w:val="99"/>
    <w:semiHidden/>
    <w:rsid w:val="002D54CA"/>
    <w:rPr>
      <w:rFonts w:ascii="Tahoma" w:hAnsi="Tahoma" w:cs="Tahoma"/>
      <w:sz w:val="16"/>
      <w:szCs w:val="16"/>
    </w:rPr>
  </w:style>
  <w:style w:type="character" w:customStyle="1" w:styleId="TextbublinyChar">
    <w:name w:val="Text bubliny Char"/>
    <w:basedOn w:val="Standardnpsmoodstavce"/>
    <w:link w:val="Textbubliny"/>
    <w:uiPriority w:val="99"/>
    <w:semiHidden/>
    <w:rsid w:val="002D54CA"/>
    <w:rPr>
      <w:rFonts w:ascii="Tahoma" w:hAnsi="Tahoma" w:cs="Tahoma"/>
      <w:sz w:val="16"/>
      <w:szCs w:val="16"/>
      <w:lang w:eastAsia="ar-SA" w:bidi="ar-SA"/>
    </w:rPr>
  </w:style>
  <w:style w:type="character" w:styleId="Hypertextovodkaz">
    <w:name w:val="Hyperlink"/>
    <w:basedOn w:val="Standardnpsmoodstavce"/>
    <w:uiPriority w:val="99"/>
    <w:rsid w:val="0039241C"/>
    <w:rPr>
      <w:rFonts w:cs="Times New Roman"/>
      <w:color w:val="0000FF"/>
      <w:u w:val="single"/>
    </w:rPr>
  </w:style>
  <w:style w:type="character" w:customStyle="1" w:styleId="Nadpis4Char">
    <w:name w:val="Nadpis 4 Char"/>
    <w:aliases w:val="1.podnadpis Char1,H4 Char1,Heading 4 Char2 Char1,Heading 4 Char1 Char Char1,Heading 4 Char Char Char Char1,Heading 4 Char Char1 Char1,1-1 Char1,Odstavec 1 Char1,Odstavec 11 Char1,Odstavec 12 Char1,Odstavec 13 Char1,Odstavec 14 Char1"/>
    <w:basedOn w:val="Standardnpsmoodstavce"/>
    <w:link w:val="Nadpis4"/>
    <w:uiPriority w:val="99"/>
    <w:semiHidden/>
    <w:rsid w:val="00906D1A"/>
    <w:rPr>
      <w:rFonts w:ascii="Times New Roman" w:hAnsi="Times New Roman" w:cs="Times New Roman"/>
      <w:sz w:val="28"/>
      <w:szCs w:val="28"/>
      <w:lang w:eastAsia="cs-CZ"/>
    </w:rPr>
  </w:style>
  <w:style w:type="paragraph" w:styleId="Normlnweb">
    <w:name w:val="Normal (Web)"/>
    <w:basedOn w:val="Normln"/>
    <w:uiPriority w:val="99"/>
    <w:rsid w:val="00BA2E2E"/>
    <w:pPr>
      <w:suppressAutoHyphens w:val="0"/>
      <w:jc w:val="left"/>
    </w:pPr>
    <w:rPr>
      <w:rFonts w:eastAsia="Calibri" w:cs="Times New Roman"/>
      <w:sz w:val="24"/>
      <w:szCs w:val="24"/>
      <w:lang w:eastAsia="cs-CZ"/>
    </w:rPr>
  </w:style>
  <w:style w:type="character" w:styleId="Odkaznakoment">
    <w:name w:val="annotation reference"/>
    <w:basedOn w:val="Standardnpsmoodstavce"/>
    <w:uiPriority w:val="99"/>
    <w:semiHidden/>
    <w:rsid w:val="00BA2E2E"/>
    <w:rPr>
      <w:rFonts w:cs="Times New Roman"/>
      <w:sz w:val="16"/>
      <w:szCs w:val="16"/>
    </w:rPr>
  </w:style>
  <w:style w:type="paragraph" w:styleId="Textkomente">
    <w:name w:val="annotation text"/>
    <w:basedOn w:val="Normln"/>
    <w:link w:val="TextkomenteChar"/>
    <w:uiPriority w:val="99"/>
    <w:rsid w:val="00BA2E2E"/>
    <w:pPr>
      <w:suppressAutoHyphens w:val="0"/>
      <w:jc w:val="left"/>
    </w:pPr>
    <w:rPr>
      <w:sz w:val="22"/>
      <w:szCs w:val="22"/>
      <w:lang w:eastAsia="cs-CZ"/>
    </w:rPr>
  </w:style>
  <w:style w:type="character" w:customStyle="1" w:styleId="TextkomenteChar">
    <w:name w:val="Text komentáře Char"/>
    <w:basedOn w:val="Standardnpsmoodstavce"/>
    <w:link w:val="Textkomente"/>
    <w:uiPriority w:val="99"/>
    <w:rsid w:val="00BA2E2E"/>
    <w:rPr>
      <w:rFonts w:ascii="Arial" w:hAnsi="Arial" w:cs="Arial"/>
      <w:sz w:val="20"/>
      <w:szCs w:val="20"/>
      <w:lang w:eastAsia="cs-CZ"/>
    </w:rPr>
  </w:style>
  <w:style w:type="table" w:styleId="Mkatabulky">
    <w:name w:val="Table Grid"/>
    <w:basedOn w:val="Normlntabulka"/>
    <w:uiPriority w:val="99"/>
    <w:rsid w:val="00BA2E2E"/>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semiHidden/>
    <w:rsid w:val="00BC3C17"/>
    <w:pPr>
      <w:suppressAutoHyphens/>
      <w:jc w:val="both"/>
    </w:pPr>
    <w:rPr>
      <w:b/>
      <w:bCs/>
      <w:sz w:val="20"/>
      <w:szCs w:val="20"/>
      <w:lang w:eastAsia="ar-SA"/>
    </w:rPr>
  </w:style>
  <w:style w:type="character" w:customStyle="1" w:styleId="PedmtkomenteChar">
    <w:name w:val="Předmět komentáře Char"/>
    <w:basedOn w:val="TextkomenteChar"/>
    <w:link w:val="Pedmtkomente"/>
    <w:uiPriority w:val="99"/>
    <w:semiHidden/>
    <w:rsid w:val="00BC3C17"/>
    <w:rPr>
      <w:rFonts w:ascii="Arial" w:hAnsi="Arial" w:cs="Arial"/>
      <w:b/>
      <w:bCs/>
      <w:sz w:val="20"/>
      <w:szCs w:val="20"/>
      <w:lang w:eastAsia="ar-SA" w:bidi="ar-SA"/>
    </w:rPr>
  </w:style>
  <w:style w:type="character" w:customStyle="1" w:styleId="detail">
    <w:name w:val="detail"/>
    <w:basedOn w:val="Standardnpsmoodstavce"/>
    <w:uiPriority w:val="99"/>
    <w:rsid w:val="00965574"/>
    <w:rPr>
      <w:rFonts w:cs="Times New Roman"/>
    </w:rPr>
  </w:style>
  <w:style w:type="paragraph" w:customStyle="1" w:styleId="NadpisVZ1">
    <w:name w:val="Nadpis VZ 1"/>
    <w:basedOn w:val="Odstavecseseznamem"/>
    <w:link w:val="NadpisVZ1Char"/>
    <w:uiPriority w:val="99"/>
    <w:rsid w:val="00B06021"/>
    <w:pPr>
      <w:numPr>
        <w:numId w:val="13"/>
      </w:numPr>
      <w:shd w:val="clear" w:color="auto" w:fill="BFBFBF"/>
      <w:spacing w:after="0" w:line="240" w:lineRule="auto"/>
      <w:jc w:val="center"/>
    </w:pPr>
    <w:rPr>
      <w:rFonts w:ascii="Arial" w:eastAsia="Times New Roman" w:hAnsi="Arial" w:cs="Arial"/>
      <w:b/>
      <w:bCs/>
      <w:color w:val="0000FF"/>
      <w:sz w:val="24"/>
      <w:szCs w:val="24"/>
      <w:lang w:eastAsia="cs-CZ"/>
    </w:rPr>
  </w:style>
  <w:style w:type="paragraph" w:customStyle="1" w:styleId="NadpisVZ2">
    <w:name w:val="Nadpis VZ 2"/>
    <w:basedOn w:val="Odstavecseseznamem"/>
    <w:uiPriority w:val="99"/>
    <w:rsid w:val="00B06021"/>
    <w:pPr>
      <w:numPr>
        <w:ilvl w:val="1"/>
        <w:numId w:val="13"/>
      </w:numPr>
      <w:spacing w:after="0" w:line="240" w:lineRule="auto"/>
      <w:ind w:left="567" w:hanging="567"/>
    </w:pPr>
    <w:rPr>
      <w:rFonts w:ascii="Arial" w:eastAsia="Times New Roman" w:hAnsi="Arial" w:cs="Arial"/>
      <w:b/>
      <w:bCs/>
      <w:color w:val="0000FF"/>
      <w:u w:val="single"/>
      <w:lang w:eastAsia="cs-CZ"/>
    </w:rPr>
  </w:style>
  <w:style w:type="character" w:customStyle="1" w:styleId="NadpisVZ1Char">
    <w:name w:val="Nadpis VZ 1 Char"/>
    <w:basedOn w:val="OdstavecseseznamemChar"/>
    <w:link w:val="NadpisVZ1"/>
    <w:uiPriority w:val="99"/>
    <w:rsid w:val="00B06021"/>
    <w:rPr>
      <w:rFonts w:ascii="Arial" w:eastAsia="Times New Roman" w:hAnsi="Arial" w:cs="Arial"/>
      <w:b/>
      <w:bCs/>
      <w:color w:val="0000FF"/>
      <w:sz w:val="24"/>
      <w:szCs w:val="24"/>
      <w:shd w:val="clear" w:color="auto" w:fill="BFBFBF"/>
      <w:lang w:eastAsia="cs-CZ"/>
    </w:rPr>
  </w:style>
  <w:style w:type="paragraph" w:customStyle="1" w:styleId="NadpisVZ3">
    <w:name w:val="Nadpis VZ 3"/>
    <w:basedOn w:val="NadpisVZ2"/>
    <w:uiPriority w:val="99"/>
    <w:rsid w:val="00B06021"/>
    <w:pPr>
      <w:numPr>
        <w:ilvl w:val="2"/>
      </w:numPr>
      <w:autoSpaceDE w:val="0"/>
      <w:autoSpaceDN w:val="0"/>
      <w:adjustRightInd w:val="0"/>
      <w:spacing w:after="120"/>
      <w:ind w:left="851" w:hanging="851"/>
      <w:jc w:val="both"/>
    </w:pPr>
    <w:rPr>
      <w:color w:val="auto"/>
      <w:sz w:val="20"/>
      <w:szCs w:val="20"/>
      <w:u w:val="none"/>
    </w:rPr>
  </w:style>
  <w:style w:type="paragraph" w:customStyle="1" w:styleId="AAOdstavec">
    <w:name w:val="AA_Odstavec"/>
    <w:basedOn w:val="Normln"/>
    <w:uiPriority w:val="99"/>
    <w:rsid w:val="00E13AC8"/>
    <w:pPr>
      <w:suppressAutoHyphens w:val="0"/>
    </w:pPr>
    <w:rPr>
      <w:lang w:eastAsia="en-US"/>
    </w:rPr>
  </w:style>
  <w:style w:type="paragraph" w:customStyle="1" w:styleId="Styl">
    <w:name w:val="Styl"/>
    <w:uiPriority w:val="99"/>
    <w:rsid w:val="00E13AC8"/>
    <w:pPr>
      <w:widowControl w:val="0"/>
      <w:suppressAutoHyphens/>
      <w:autoSpaceDE w:val="0"/>
    </w:pPr>
    <w:rPr>
      <w:rFonts w:ascii="Arial" w:eastAsia="Times New Roman" w:hAnsi="Arial" w:cs="Arial"/>
      <w:sz w:val="24"/>
      <w:szCs w:val="24"/>
      <w:lang w:eastAsia="ar-SA"/>
    </w:rPr>
  </w:style>
  <w:style w:type="paragraph" w:customStyle="1" w:styleId="Nadpis11doobsahu">
    <w:name w:val="Nadpis 1.1 do obsahu"/>
    <w:basedOn w:val="Nadpis2"/>
    <w:uiPriority w:val="99"/>
    <w:rsid w:val="00A4515E"/>
    <w:pPr>
      <w:keepNext/>
      <w:tabs>
        <w:tab w:val="num" w:pos="1427"/>
      </w:tabs>
      <w:spacing w:before="120" w:after="120"/>
      <w:ind w:left="1427"/>
    </w:pPr>
    <w:rPr>
      <w:rFonts w:ascii="Calibri" w:eastAsia="Times New Roman" w:hAnsi="Calibri" w:cs="Calibri"/>
      <w:b/>
      <w:bCs/>
      <w:sz w:val="24"/>
      <w:szCs w:val="24"/>
    </w:rPr>
  </w:style>
  <w:style w:type="paragraph" w:customStyle="1" w:styleId="Text">
    <w:name w:val="Text"/>
    <w:basedOn w:val="Normln"/>
    <w:uiPriority w:val="99"/>
    <w:rsid w:val="0044469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right" w:pos="9923"/>
      </w:tabs>
      <w:autoSpaceDE w:val="0"/>
      <w:autoSpaceDN w:val="0"/>
      <w:adjustRightInd w:val="0"/>
      <w:spacing w:before="60" w:after="60"/>
      <w:ind w:firstLine="284"/>
      <w:textAlignment w:val="center"/>
    </w:pPr>
    <w:rPr>
      <w:rFonts w:ascii="Times New Roman" w:hAnsi="Times New Roman" w:cs="Times New Roman"/>
      <w:color w:val="000000"/>
      <w:lang w:eastAsia="cs-CZ"/>
    </w:rPr>
  </w:style>
  <w:style w:type="paragraph" w:styleId="Obsah6">
    <w:name w:val="toc 6"/>
    <w:basedOn w:val="Normln"/>
    <w:next w:val="Normln"/>
    <w:autoRedefine/>
    <w:uiPriority w:val="99"/>
    <w:semiHidden/>
    <w:rsid w:val="00AE1988"/>
    <w:pPr>
      <w:suppressAutoHyphens w:val="0"/>
      <w:ind w:left="1000"/>
      <w:jc w:val="left"/>
    </w:pPr>
    <w:rPr>
      <w:rFonts w:ascii="Calibri" w:hAnsi="Calibri" w:cs="Calibri"/>
      <w:sz w:val="18"/>
      <w:szCs w:val="18"/>
      <w:lang w:eastAsia="cs-CZ"/>
    </w:rPr>
  </w:style>
  <w:style w:type="paragraph" w:styleId="Obsah7">
    <w:name w:val="toc 7"/>
    <w:basedOn w:val="Normln"/>
    <w:next w:val="Normln"/>
    <w:autoRedefine/>
    <w:uiPriority w:val="99"/>
    <w:semiHidden/>
    <w:rsid w:val="00B72AB3"/>
    <w:pPr>
      <w:spacing w:after="100"/>
      <w:ind w:left="1200"/>
    </w:pPr>
  </w:style>
  <w:style w:type="paragraph" w:customStyle="1" w:styleId="Odstavecseseznamem1">
    <w:name w:val="Odstavec se seznamem1"/>
    <w:basedOn w:val="Normln"/>
    <w:uiPriority w:val="99"/>
    <w:rsid w:val="00584E9D"/>
    <w:pPr>
      <w:spacing w:after="200" w:line="276" w:lineRule="auto"/>
      <w:ind w:left="720"/>
      <w:jc w:val="left"/>
    </w:pPr>
    <w:rPr>
      <w:rFonts w:ascii="Calibri" w:hAnsi="Calibri" w:cs="Calibri"/>
      <w:kern w:val="1"/>
      <w:sz w:val="22"/>
      <w:szCs w:val="22"/>
      <w:lang w:eastAsia="cs-CZ"/>
    </w:rPr>
  </w:style>
  <w:style w:type="character" w:customStyle="1" w:styleId="nowrap">
    <w:name w:val="nowrap"/>
    <w:basedOn w:val="Standardnpsmoodstavce"/>
    <w:rsid w:val="00252636"/>
  </w:style>
  <w:style w:type="paragraph" w:customStyle="1" w:styleId="rove1">
    <w:name w:val="úroveň 1"/>
    <w:basedOn w:val="Normln"/>
    <w:next w:val="rove2"/>
    <w:uiPriority w:val="99"/>
    <w:rsid w:val="008F44DD"/>
    <w:pPr>
      <w:numPr>
        <w:numId w:val="38"/>
      </w:numPr>
      <w:suppressAutoHyphens w:val="0"/>
      <w:spacing w:before="480" w:after="240"/>
      <w:jc w:val="left"/>
    </w:pPr>
    <w:rPr>
      <w:rFonts w:ascii="Times New Roman" w:eastAsia="Calibri" w:hAnsi="Times New Roman" w:cs="Times New Roman"/>
      <w:b/>
      <w:bCs/>
      <w:sz w:val="24"/>
      <w:szCs w:val="24"/>
      <w:lang w:eastAsia="cs-CZ"/>
    </w:rPr>
  </w:style>
  <w:style w:type="paragraph" w:customStyle="1" w:styleId="rove2">
    <w:name w:val="úroveň 2"/>
    <w:basedOn w:val="Normln"/>
    <w:rsid w:val="008F44DD"/>
    <w:pPr>
      <w:numPr>
        <w:ilvl w:val="1"/>
        <w:numId w:val="38"/>
      </w:numPr>
      <w:suppressAutoHyphens w:val="0"/>
      <w:spacing w:after="120"/>
    </w:pPr>
    <w:rPr>
      <w:rFonts w:ascii="Times New Roman" w:eastAsia="Calibri" w:hAnsi="Times New Roman" w:cs="Times New Roman"/>
      <w:sz w:val="24"/>
      <w:szCs w:val="24"/>
      <w:lang w:eastAsia="cs-CZ"/>
    </w:rPr>
  </w:style>
  <w:style w:type="paragraph" w:customStyle="1" w:styleId="slovn1">
    <w:name w:val="Číslování 1"/>
    <w:basedOn w:val="Normln"/>
    <w:uiPriority w:val="99"/>
    <w:rsid w:val="00EC66B3"/>
    <w:pPr>
      <w:widowControl w:val="0"/>
      <w:numPr>
        <w:numId w:val="42"/>
      </w:numPr>
      <w:spacing w:after="170"/>
    </w:pPr>
    <w:rPr>
      <w:rFonts w:eastAsia="Calibri"/>
      <w:sz w:val="22"/>
      <w:szCs w:val="22"/>
      <w:lang w:eastAsia="cs-CZ"/>
    </w:rPr>
  </w:style>
  <w:style w:type="paragraph" w:styleId="Textpoznpodarou">
    <w:name w:val="footnote text"/>
    <w:basedOn w:val="Normln"/>
    <w:link w:val="TextpoznpodarouChar"/>
    <w:uiPriority w:val="99"/>
    <w:unhideWhenUsed/>
    <w:rsid w:val="0063045A"/>
    <w:pPr>
      <w:suppressAutoHyphens w:val="0"/>
    </w:pPr>
    <w:rPr>
      <w:rFonts w:asciiTheme="minorHAnsi" w:eastAsiaTheme="minorHAnsi" w:hAnsiTheme="minorHAnsi" w:cstheme="minorBidi"/>
      <w:lang w:eastAsia="en-US"/>
    </w:rPr>
  </w:style>
  <w:style w:type="character" w:customStyle="1" w:styleId="TextpoznpodarouChar">
    <w:name w:val="Text pozn. pod čarou Char"/>
    <w:basedOn w:val="Standardnpsmoodstavce"/>
    <w:link w:val="Textpoznpodarou"/>
    <w:uiPriority w:val="99"/>
    <w:rsid w:val="0063045A"/>
    <w:rPr>
      <w:rFonts w:asciiTheme="minorHAnsi" w:eastAsiaTheme="minorHAnsi" w:hAnsiTheme="minorHAnsi" w:cstheme="minorBidi"/>
      <w:lang w:eastAsia="en-US"/>
    </w:rPr>
  </w:style>
  <w:style w:type="character" w:styleId="Znakapoznpodarou">
    <w:name w:val="footnote reference"/>
    <w:basedOn w:val="Standardnpsmoodstavce"/>
    <w:uiPriority w:val="99"/>
    <w:semiHidden/>
    <w:unhideWhenUsed/>
    <w:rsid w:val="0063045A"/>
    <w:rPr>
      <w:vertAlign w:val="superscript"/>
    </w:rPr>
  </w:style>
  <w:style w:type="character" w:customStyle="1" w:styleId="akcezoznamtext">
    <w:name w:val="akcezoznamtext"/>
    <w:basedOn w:val="Standardnpsmoodstavce"/>
    <w:rsid w:val="00C64F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351383">
      <w:bodyDiv w:val="1"/>
      <w:marLeft w:val="0"/>
      <w:marRight w:val="0"/>
      <w:marTop w:val="0"/>
      <w:marBottom w:val="0"/>
      <w:divBdr>
        <w:top w:val="none" w:sz="0" w:space="0" w:color="auto"/>
        <w:left w:val="none" w:sz="0" w:space="0" w:color="auto"/>
        <w:bottom w:val="none" w:sz="0" w:space="0" w:color="auto"/>
        <w:right w:val="none" w:sz="0" w:space="0" w:color="auto"/>
      </w:divBdr>
    </w:div>
    <w:div w:id="475102513">
      <w:bodyDiv w:val="1"/>
      <w:marLeft w:val="0"/>
      <w:marRight w:val="0"/>
      <w:marTop w:val="0"/>
      <w:marBottom w:val="0"/>
      <w:divBdr>
        <w:top w:val="none" w:sz="0" w:space="0" w:color="auto"/>
        <w:left w:val="none" w:sz="0" w:space="0" w:color="auto"/>
        <w:bottom w:val="none" w:sz="0" w:space="0" w:color="auto"/>
        <w:right w:val="none" w:sz="0" w:space="0" w:color="auto"/>
      </w:divBdr>
    </w:div>
    <w:div w:id="1277249065">
      <w:marLeft w:val="0"/>
      <w:marRight w:val="0"/>
      <w:marTop w:val="0"/>
      <w:marBottom w:val="0"/>
      <w:divBdr>
        <w:top w:val="none" w:sz="0" w:space="0" w:color="auto"/>
        <w:left w:val="none" w:sz="0" w:space="0" w:color="auto"/>
        <w:bottom w:val="none" w:sz="0" w:space="0" w:color="auto"/>
        <w:right w:val="none" w:sz="0" w:space="0" w:color="auto"/>
      </w:divBdr>
    </w:div>
    <w:div w:id="1277249066">
      <w:marLeft w:val="0"/>
      <w:marRight w:val="0"/>
      <w:marTop w:val="0"/>
      <w:marBottom w:val="0"/>
      <w:divBdr>
        <w:top w:val="none" w:sz="0" w:space="0" w:color="auto"/>
        <w:left w:val="none" w:sz="0" w:space="0" w:color="auto"/>
        <w:bottom w:val="none" w:sz="0" w:space="0" w:color="auto"/>
        <w:right w:val="none" w:sz="0" w:space="0" w:color="auto"/>
      </w:divBdr>
    </w:div>
    <w:div w:id="1418669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olkovinska.irena@gymtc.cz"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3759</Words>
  <Characters>22182</Characters>
  <Application>Microsoft Office Word</Application>
  <DocSecurity>0</DocSecurity>
  <Lines>184</Lines>
  <Paragraphs>51</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Company>HP</Company>
  <LinksUpToDate>false</LinksUpToDate>
  <CharactersWithSpaces>25890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Bronislav Bočko</dc:creator>
  <cp:lastModifiedBy>Marie Svíková</cp:lastModifiedBy>
  <cp:revision>2</cp:revision>
  <cp:lastPrinted>2016-07-19T12:01:00Z</cp:lastPrinted>
  <dcterms:created xsi:type="dcterms:W3CDTF">2018-10-02T09:16:00Z</dcterms:created>
  <dcterms:modified xsi:type="dcterms:W3CDTF">2018-10-02T09:16:00Z</dcterms:modified>
</cp:coreProperties>
</file>